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150DF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Валентина, 286 группа.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Отчет по практической работе № 4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«Выбор средств реализации»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: выбрать средства реализации учебной практики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Формируемые компетенции:</w:t>
      </w:r>
      <w:r>
        <w:rPr>
          <w:rFonts w:ascii="Times New Roman" w:hAnsi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tabs>
          <w:tab w:val="left" w:pos="4101" w:leader="none"/>
        </w:tabs>
        <w:spacing w:lineRule="auto" w:line="360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задач: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Произвести обзор инструментов для создания макетов сайтов.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Сравнение средств прототипирования</w:t>
      </w:r>
    </w:p>
    <w:tbl>
      <w:tblPr>
        <w:tblStyle w:val="T2"/>
        <w:tblW w:w="0" w:type="auto"/>
        <w:tblInd w:w="-192" w:type="dxa"/>
        <w:tblLayout w:type="fixed"/>
        <w:tblLook w:val="04A0"/>
      </w:tblPr>
      <w:tblGrid/>
      <w:tr>
        <w:trPr>
          <w:gridBefore w:val="0"/>
          <w:gridAfter w:val="0"/>
          <w:trHeight w:hRule="atLeast" w:val="900"/>
        </w:trPr>
        <w:tc>
          <w:tcPr>
            <w:tcW w:w="150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222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Скорость прототипирования страницы</w:t>
            </w:r>
          </w:p>
        </w:tc>
        <w:tc>
          <w:tcPr>
            <w:tcW w:w="129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Генерация html кода и стилей</w:t>
            </w:r>
          </w:p>
        </w:tc>
        <w:tc>
          <w:tcPr>
            <w:tcW w:w="186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Необходимость знания HTML, CSS</w:t>
            </w:r>
          </w:p>
        </w:tc>
        <w:tc>
          <w:tcPr>
            <w:tcW w:w="144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Поддержка библиотек</w:t>
            </w:r>
          </w:p>
        </w:tc>
        <w:tc>
          <w:tcPr>
            <w:tcW w:w="168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Визуализация</w:t>
            </w:r>
          </w:p>
        </w:tc>
      </w:tr>
      <w:tr>
        <w:trPr>
          <w:gridBefore w:val="0"/>
          <w:gridAfter w:val="0"/>
          <w:trHeight w:hRule="atLeast" w:val="615"/>
        </w:trPr>
        <w:tc>
          <w:tcPr>
            <w:tcW w:w="150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Figma</w:t>
            </w:r>
          </w:p>
        </w:tc>
        <w:tc>
          <w:tcPr>
            <w:tcW w:w="222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средняя</w:t>
            </w:r>
          </w:p>
        </w:tc>
        <w:tc>
          <w:tcPr>
            <w:tcW w:w="129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частично</w:t>
            </w:r>
          </w:p>
        </w:tc>
        <w:tc>
          <w:tcPr>
            <w:tcW w:w="186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 и стили</w:t>
            </w:r>
          </w:p>
        </w:tc>
      </w:tr>
      <w:tr>
        <w:trPr>
          <w:gridBefore w:val="0"/>
          <w:gridAfter w:val="0"/>
          <w:trHeight w:hRule="atLeast" w:val="705"/>
        </w:trPr>
        <w:tc>
          <w:tcPr>
            <w:tcW w:w="150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bookmarkStart w:id="0" w:name="_dx_frag_StartFragment"/>
            <w:bookmarkEnd w:id="0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Moqups</w:t>
            </w:r>
            <w:r>
              <w:rPr>
                <w:rFonts w:ascii="Times New Roman" w:hAnsi="Times New Roman"/>
                <w:sz w:val="24"/>
              </w:rPr>
              <w:br w:type="textWrapping"/>
            </w:r>
          </w:p>
        </w:tc>
        <w:tc>
          <w:tcPr>
            <w:tcW w:w="222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средняя</w:t>
            </w:r>
          </w:p>
        </w:tc>
        <w:tc>
          <w:tcPr>
            <w:tcW w:w="129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  <w:tr>
        <w:trPr>
          <w:gridBefore w:val="0"/>
          <w:gridAfter w:val="0"/>
          <w:trHeight w:hRule="atLeast" w:val="495"/>
        </w:trPr>
        <w:tc>
          <w:tcPr>
            <w:tcW w:w="1500" w:type="dxa"/>
          </w:tcPr>
          <w:p>
            <w:pPr>
              <w:pStyle w:val="P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Bootstrapstudio</w:t>
            </w:r>
          </w:p>
        </w:tc>
        <w:tc>
          <w:tcPr>
            <w:tcW w:w="222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86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bootstrap 4.4</w:t>
            </w:r>
          </w:p>
        </w:tc>
        <w:tc>
          <w:tcPr>
            <w:tcW w:w="1680" w:type="dxa"/>
          </w:tcPr>
          <w:p>
            <w:pPr>
              <w:pStyle w:val="P1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</w:tbl>
    <w:p>
      <w:pPr>
        <w:pStyle w:val="P1"/>
        <w:ind w:left="644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</w:pPr>
      <w:r>
        <w:rPr>
          <w:rFonts w:ascii="Times New Roman" w:hAnsi="Times New Roman"/>
          <w:b w:val="0"/>
          <w:sz w:val="24"/>
          <w:u w:val="single"/>
        </w:rPr>
        <w:t>Figma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был выбран, так как он позволяет быстро создавать простые прототипы сайтов. 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Скорость прототипирования средняя</w:t>
      </w:r>
      <w:r>
        <w:rPr>
          <w:rFonts w:ascii="Times New Roman" w:hAnsi="Times New Roman"/>
          <w:sz w:val="24"/>
        </w:rPr>
        <w:t xml:space="preserve">, так как используются готовые графические элементы для создания прототипов. Сервис </w:t>
      </w:r>
      <w:r>
        <w:rPr>
          <w:rFonts w:ascii="Times New Roman" w:hAnsi="Times New Roman"/>
          <w:b w:val="1"/>
          <w:sz w:val="24"/>
        </w:rPr>
        <w:t>предусматривает частичный CSS код стилей</w:t>
      </w:r>
      <w:r>
        <w:rPr>
          <w:rFonts w:ascii="Times New Roman" w:hAnsi="Times New Roman"/>
          <w:sz w:val="24"/>
        </w:rPr>
        <w:t xml:space="preserve">. Явным преимуществом Figma является </w:t>
      </w:r>
      <w:r>
        <w:rPr>
          <w:rFonts w:ascii="Times New Roman" w:hAnsi="Times New Roman"/>
          <w:b w:val="1"/>
          <w:sz w:val="24"/>
        </w:rPr>
        <w:t>отсутствие необходимости знаний в области HTML, CSS</w:t>
      </w:r>
      <w:r>
        <w:rPr>
          <w:rFonts w:ascii="Times New Roman" w:hAnsi="Times New Roman"/>
          <w:sz w:val="24"/>
        </w:rPr>
        <w:t xml:space="preserve"> и методов верстки сайта.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  <w:shd w:val="clear" w:fill="FAF9F8"/>
        </w:rPr>
        <w:t>Moqups</w:t>
      </w:r>
      <w:r>
        <w:rPr>
          <w:rFonts w:ascii="Times New Roman" w:hAnsi="Times New Roman"/>
          <w:sz w:val="24"/>
          <w:shd w:val="clear" w:fill="FAF9F8"/>
        </w:rPr>
        <w:t xml:space="preserve"> </w:t>
      </w:r>
      <w:r>
        <w:rPr>
          <w:rFonts w:ascii="Times New Roman" w:hAnsi="Times New Roman"/>
          <w:sz w:val="24"/>
        </w:rPr>
        <w:t>был выбран, так как он позволяет создавать прототипы сайтов.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Скорость прототипирования средняя</w:t>
      </w:r>
      <w:r>
        <w:rPr>
          <w:rFonts w:ascii="Times New Roman" w:hAnsi="Times New Roman"/>
          <w:sz w:val="24"/>
        </w:rPr>
        <w:t xml:space="preserve">, так как используются  готовые графические элементы для создания прототипов. Сервис </w:t>
      </w:r>
      <w:r>
        <w:rPr>
          <w:rFonts w:ascii="Times New Roman" w:hAnsi="Times New Roman"/>
          <w:b w:val="1"/>
          <w:sz w:val="24"/>
        </w:rPr>
        <w:t>не предусматривает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генерацию кода</w:t>
      </w:r>
      <w:r>
        <w:rPr>
          <w:rFonts w:ascii="Times New Roman" w:hAnsi="Times New Roman"/>
          <w:sz w:val="24"/>
        </w:rPr>
        <w:t xml:space="preserve">. Явным преимуществом с </w:t>
      </w:r>
      <w:r>
        <w:rPr>
          <w:rFonts w:ascii="Times New Roman" w:hAnsi="Times New Roman"/>
          <w:sz w:val="24"/>
          <w:shd w:val="clear" w:fill="FAF9F8"/>
        </w:rPr>
        <w:t>Moqups</w:t>
      </w:r>
      <w:r>
        <w:rPr>
          <w:rFonts w:ascii="Times New Roman" w:hAnsi="Times New Roman"/>
          <w:sz w:val="24"/>
        </w:rPr>
        <w:t xml:space="preserve"> является </w:t>
      </w:r>
      <w:r>
        <w:rPr>
          <w:rFonts w:ascii="Times New Roman" w:hAnsi="Times New Roman"/>
          <w:b w:val="1"/>
          <w:sz w:val="24"/>
        </w:rPr>
        <w:t>отсутствие необходимости знаний в области HTML, CSS</w:t>
      </w:r>
      <w:r>
        <w:rPr>
          <w:rFonts w:ascii="Times New Roman" w:hAnsi="Times New Roman"/>
          <w:sz w:val="24"/>
        </w:rPr>
        <w:t xml:space="preserve"> и методов верстки сайта.  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Bootstrapstudio</w:t>
      </w:r>
      <w:r>
        <w:rPr>
          <w:rFonts w:ascii="Times New Roman" w:hAnsi="Times New Roman"/>
          <w:sz w:val="24"/>
        </w:rPr>
        <w:t xml:space="preserve"> был выбран, так как он позволяет быстро создавать прототипы сайтов, а также удобен в использовании.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Скорость прототипирования достаточно высокая, </w:t>
      </w:r>
      <w:r>
        <w:rPr>
          <w:rFonts w:ascii="Times New Roman" w:hAnsi="Times New Roman"/>
          <w:sz w:val="24"/>
        </w:rPr>
        <w:t>так как используется готовые шаблоны и графические элементы для создания прототипов.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С</w:t>
      </w:r>
      <w:r>
        <w:rPr>
          <w:rFonts w:ascii="Times New Roman" w:hAnsi="Times New Roman"/>
          <w:sz w:val="24"/>
        </w:rPr>
        <w:t xml:space="preserve">ервис </w:t>
      </w:r>
      <w:r>
        <w:rPr>
          <w:rFonts w:ascii="Times New Roman" w:hAnsi="Times New Roman"/>
          <w:b w:val="1"/>
          <w:sz w:val="24"/>
        </w:rPr>
        <w:t xml:space="preserve">предусматривает генерацию кода. </w:t>
      </w:r>
      <w:r>
        <w:rPr>
          <w:rFonts w:ascii="Times New Roman" w:hAnsi="Times New Roman"/>
          <w:sz w:val="24"/>
        </w:rPr>
        <w:t xml:space="preserve">Явным преимуществом с Bootstrapstudio является </w:t>
      </w:r>
      <w:r>
        <w:rPr>
          <w:rFonts w:ascii="Times New Roman" w:hAnsi="Times New Roman"/>
          <w:b w:val="1"/>
          <w:sz w:val="24"/>
        </w:rPr>
        <w:t>отсутствие необходимости знаний в области HTML, CSS</w:t>
      </w:r>
      <w:r>
        <w:rPr>
          <w:rFonts w:ascii="Times New Roman" w:hAnsi="Times New Roman"/>
          <w:sz w:val="24"/>
        </w:rPr>
        <w:t xml:space="preserve"> и методов верстки сайта. 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Bootstrapstudio</w:t>
      </w:r>
      <w:r>
        <w:rPr>
          <w:rFonts w:ascii="Times New Roman" w:hAnsi="Times New Roman"/>
          <w:b w:val="1"/>
          <w:sz w:val="24"/>
        </w:rPr>
        <w:t xml:space="preserve"> использует </w:t>
      </w:r>
      <w:r>
        <w:rPr>
          <w:rFonts w:ascii="Times New Roman" w:hAnsi="Times New Roman"/>
          <w:b w:val="1"/>
        </w:rPr>
        <w:t>графические элементы, отображающие элементы библиотеки bootstrap.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Выбрать средства реализации фронтенда.</w:t>
      </w:r>
    </w:p>
    <w:p>
      <w:pPr>
        <w:pStyle w:val="P1"/>
        <w:tabs>
          <w:tab w:val="left" w:pos="7553" w:leader="none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реализации будет использован </w:t>
      </w:r>
      <w:r>
        <w:rPr>
          <w:rFonts w:ascii="Times New Roman" w:hAnsi="Times New Roman"/>
          <w:color w:val="000000"/>
          <w:sz w:val="24"/>
        </w:rPr>
        <w:t>CSS</w:t>
      </w:r>
      <w:r>
        <w:rPr>
          <w:rFonts w:ascii="Times New Roman" w:hAnsi="Times New Roman"/>
          <w:sz w:val="24"/>
        </w:rPr>
        <w:t xml:space="preserve"> фреймворк Bootstrap.</w:t>
      </w:r>
    </w:p>
    <w:p>
      <w:pPr>
        <w:pStyle w:val="P1"/>
        <w:tabs>
          <w:tab w:val="left" w:pos="7553" w:leader="none"/>
        </w:tabs>
        <w:ind w:left="644"/>
        <w:rPr>
          <w:rFonts w:ascii="Times New Roman" w:hAnsi="Times New Roman"/>
          <w:sz w:val="24"/>
        </w:rPr>
      </w:pPr>
    </w:p>
    <w:p>
      <w:pPr>
        <w:pStyle w:val="P1"/>
        <w:tabs>
          <w:tab w:val="left" w:pos="7553" w:leader="none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Плюсы:</w:t>
      </w:r>
    </w:p>
    <w:p>
      <w:pPr>
        <w:pStyle w:val="P1"/>
        <w:numPr>
          <w:ilvl w:val="0"/>
          <w:numId w:val="2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 частично ознакомлена с возможностями данного фреймворка.</w:t>
      </w:r>
    </w:p>
    <w:p>
      <w:pPr>
        <w:pStyle w:val="P1"/>
        <w:numPr>
          <w:ilvl w:val="0"/>
          <w:numId w:val="2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Наличие понятного кода.</w:t>
      </w:r>
    </w:p>
    <w:p>
      <w:pPr>
        <w:pStyle w:val="P1"/>
        <w:numPr>
          <w:ilvl w:val="0"/>
          <w:numId w:val="2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Высокая скорость для реализации фронтенда.</w:t>
      </w:r>
    </w:p>
    <w:p>
      <w:pPr>
        <w:pStyle w:val="P1"/>
        <w:numPr>
          <w:ilvl w:val="0"/>
          <w:numId w:val="2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Своеобразная простота разработки, которая не требует углубленных знаний о коде.</w:t>
      </w:r>
    </w:p>
    <w:p>
      <w:pPr>
        <w:tabs>
          <w:tab w:val="left" w:pos="7553" w:leader="none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Минусы:</w:t>
      </w:r>
    </w:p>
    <w:p>
      <w:pPr>
        <w:pStyle w:val="P1"/>
        <w:numPr>
          <w:ilvl w:val="0"/>
          <w:numId w:val="3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Отсутствие уникальности и особенности, так как сайт, сделанный с помощью данного фреймворка, будет схож с другими сайтами, использующие тот же фреймворк.</w:t>
      </w:r>
    </w:p>
    <w:p>
      <w:pPr>
        <w:pStyle w:val="P1"/>
        <w:tabs>
          <w:tab w:val="left" w:pos="7553" w:leader="none"/>
        </w:tabs>
        <w:ind w:left="1004"/>
        <w:rPr>
          <w:rFonts w:ascii="Times New Roman" w:hAnsi="Times New Roman"/>
          <w:sz w:val="24"/>
        </w:rPr>
      </w:pPr>
    </w:p>
    <w:p>
      <w:pPr>
        <w:pStyle w:val="P3"/>
        <w:spacing w:lineRule="auto" w:line="360" w:before="0" w:beforeAutospacing="0" w:afterAutospacing="0"/>
        <w:ind w:firstLine="0" w:left="0"/>
        <w:rPr>
          <w:color w:val="000000"/>
        </w:rPr>
      </w:pPr>
      <w:r>
        <w:rPr>
          <w:rFonts w:ascii="Times New Roman" w:hAnsi="Times New Roman"/>
          <w:sz w:val="24"/>
        </w:rPr>
        <w:t xml:space="preserve">    Также будет использован </w:t>
      </w:r>
      <w:r>
        <w:t>JS фреймворк JQuery, так как он не требует углубленного изучения и прост в использовании.</w:t>
      </w:r>
    </w:p>
    <w:p>
      <w:pPr>
        <w:pStyle w:val="P1"/>
        <w:tabs>
          <w:tab w:val="left" w:pos="7553" w:leader="none"/>
        </w:tabs>
        <w:ind w:left="1004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1"/>
        </w:numPr>
        <w:tabs>
          <w:tab w:val="left" w:pos="7553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Выбор базы данных.</w:t>
      </w:r>
    </w:p>
    <w:p>
      <w:pPr>
        <w:tabs>
          <w:tab w:val="left" w:pos="7553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Таблица 1 – Сравнение баз данных</w:t>
      </w:r>
    </w:p>
    <w:tbl>
      <w:tblPr>
        <w:tblStyle w:val="T2"/>
        <w:tblW w:w="11141" w:type="dxa"/>
        <w:tblInd w:w="-1326" w:type="dxa"/>
        <w:tblLayout w:type="fixed"/>
        <w:tblLook w:val="04A0"/>
      </w:tblPr>
      <w:tblGrid/>
      <w:tr>
        <w:tc>
          <w:tcPr>
            <w:tcW w:w="121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8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MySql</w:t>
            </w:r>
          </w:p>
        </w:tc>
        <w:tc>
          <w:tcPr>
            <w:tcW w:w="9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MariaDB</w:t>
            </w:r>
          </w:p>
        </w:tc>
        <w:tc>
          <w:tcPr>
            <w:tcW w:w="889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Redis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MongoDB</w:t>
            </w:r>
          </w:p>
        </w:tc>
        <w:tc>
          <w:tcPr>
            <w:tcW w:w="85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Cassandra</w:t>
            </w:r>
          </w:p>
        </w:tc>
        <w:tc>
          <w:tcPr>
            <w:tcW w:w="99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PostgreSQL</w:t>
            </w:r>
          </w:p>
        </w:tc>
        <w:tc>
          <w:tcPr>
            <w:tcW w:w="850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SQLite</w:t>
            </w:r>
          </w:p>
        </w:tc>
        <w:tc>
          <w:tcPr>
            <w:tcW w:w="99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memchached</w:t>
            </w:r>
          </w:p>
        </w:tc>
        <w:tc>
          <w:tcPr>
            <w:tcW w:w="127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ClickHouse</w:t>
            </w:r>
          </w:p>
        </w:tc>
      </w:tr>
      <w:tr>
        <w:tc>
          <w:tcPr>
            <w:tcW w:w="121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8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89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</w:p>
        </w:tc>
        <w:tc>
          <w:tcPr>
            <w:tcW w:w="85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графовая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NoSQL</w:t>
            </w:r>
          </w:p>
        </w:tc>
        <w:tc>
          <w:tcPr>
            <w:tcW w:w="99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50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9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Хеш-таблица</w:t>
            </w:r>
          </w:p>
        </w:tc>
        <w:tc>
          <w:tcPr>
            <w:tcW w:w="127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fill="FFFFFF"/>
              </w:rPr>
              <w:t>колоночная</w:t>
            </w:r>
          </w:p>
        </w:tc>
      </w:tr>
      <w:tr>
        <w:tc>
          <w:tcPr>
            <w:tcW w:w="121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8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89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85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fill="FFFFFF"/>
              </w:rPr>
              <w:t>графы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fill="FFFFFF"/>
              </w:rPr>
              <w:t>массивов данных</w:t>
            </w:r>
          </w:p>
        </w:tc>
        <w:tc>
          <w:tcPr>
            <w:tcW w:w="99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50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9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27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>
        <w:tc>
          <w:tcPr>
            <w:tcW w:w="121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8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  <w:tc>
          <w:tcPr>
            <w:tcW w:w="889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  <w:tc>
          <w:tcPr>
            <w:tcW w:w="85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оперативной памяти</w:t>
            </w: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  <w:tc>
          <w:tcPr>
            <w:tcW w:w="99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  <w:tc>
          <w:tcPr>
            <w:tcW w:w="850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fill="FFFFFF"/>
              </w:rPr>
              <w:t>140 ТБ</w:t>
            </w:r>
          </w:p>
        </w:tc>
        <w:tc>
          <w:tcPr>
            <w:tcW w:w="99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оперативной памяти</w:t>
            </w:r>
          </w:p>
        </w:tc>
        <w:tc>
          <w:tcPr>
            <w:tcW w:w="127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бесконечность</w:t>
            </w:r>
          </w:p>
        </w:tc>
      </w:tr>
      <w:tr>
        <w:tc>
          <w:tcPr>
            <w:tcW w:w="121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8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 эксабайт</w:t>
            </w:r>
          </w:p>
        </w:tc>
        <w:tc>
          <w:tcPr>
            <w:tcW w:w="953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889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fill="FFFFFF"/>
              </w:rPr>
              <w:t>32 Тбайт</w:t>
            </w:r>
          </w:p>
        </w:tc>
        <w:tc>
          <w:tcPr>
            <w:tcW w:w="850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7553" w:leader="none"/>
              </w:tabs>
              <w:rPr>
                <w:rFonts w:ascii="Times New Roman" w:hAnsi="Times New Roman"/>
                <w:sz w:val="24"/>
              </w:rPr>
            </w:pPr>
          </w:p>
        </w:tc>
      </w:tr>
    </w:tbl>
    <w:p>
      <w:p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1"/>
        <w:tabs>
          <w:tab w:val="left" w:pos="7553" w:leader="none"/>
        </w:tabs>
        <w:ind w:left="644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Для реализации сайта будет использована база данных MySql.</w:t>
      </w:r>
    </w:p>
    <w:p>
      <w:pPr>
        <w:pStyle w:val="P1"/>
        <w:tabs>
          <w:tab w:val="left" w:pos="7553" w:leader="none"/>
        </w:tabs>
        <w:ind w:left="644"/>
        <w:rPr>
          <w:rFonts w:ascii="Times New Roman" w:hAnsi="Times New Roman"/>
          <w:b w:val="1"/>
          <w:sz w:val="24"/>
        </w:rPr>
      </w:pPr>
    </w:p>
    <w:p>
      <w:pPr>
        <w:tabs>
          <w:tab w:val="left" w:pos="7553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Выбор языка реализации и фреймворка (если необходимо) для реализации</w:t>
      </w:r>
    </w:p>
    <w:p>
      <w:pPr>
        <w:tabs>
          <w:tab w:val="left" w:pos="7553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бэкенда.</w:t>
      </w:r>
    </w:p>
    <w:p>
      <w:p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выбран язык php по нескольким критериям:</w:t>
      </w:r>
    </w:p>
    <w:p>
      <w:pPr>
        <w:pStyle w:val="P1"/>
        <w:numPr>
          <w:ilvl w:val="0"/>
          <w:numId w:val="4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Скорость разработки.</w:t>
      </w:r>
    </w:p>
    <w:p>
      <w:pPr>
        <w:pStyle w:val="P1"/>
        <w:numPr>
          <w:ilvl w:val="0"/>
          <w:numId w:val="4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Наличие достаточного количества учебных материалов</w:t>
      </w:r>
    </w:p>
    <w:p>
      <w:pPr>
        <w:pStyle w:val="P1"/>
        <w:numPr>
          <w:ilvl w:val="0"/>
          <w:numId w:val="4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Имеются базовые знания </w:t>
      </w:r>
    </w:p>
    <w:p>
      <w:pPr>
        <w:pStyle w:val="P1"/>
        <w:numPr>
          <w:ilvl w:val="0"/>
          <w:numId w:val="4"/>
        </w:numPr>
        <w:tabs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Изучение пробелов в php не займет огромное количество времени</w:t>
      </w:r>
    </w:p>
    <w:p>
      <w:pPr>
        <w:tabs>
          <w:tab w:val="left" w:pos="7553" w:leader="none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Планируется использовать фреймворк </w:t>
      </w:r>
      <w:bookmarkStart w:id="1" w:name="_GoBack"/>
      <w:bookmarkEnd w:id="1"/>
      <w:r>
        <w:rPr>
          <w:rFonts w:ascii="Times New Roman" w:hAnsi="Times New Roman"/>
          <w:sz w:val="24"/>
        </w:rPr>
        <w:t xml:space="preserve">Yii, так как он значительно экономит время и позволяет ускорить разработку. Также плюсом считается быстрая установка и простое использование. 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Список используемых источников:</w:t>
      </w:r>
    </w:p>
    <w:p>
      <w:pPr>
        <w:pStyle w:val="P1"/>
        <w:numPr>
          <w:ilvl w:val="0"/>
          <w:numId w:val="10"/>
        </w:numPr>
        <w:spacing w:lineRule="auto" w:line="3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Сайт (</w:t>
      </w:r>
      <w:r>
        <w:rPr>
          <w:rStyle w:val="C2"/>
        </w:rPr>
        <w:fldChar w:fldCharType="begin"/>
      </w:r>
      <w:r>
        <w:rPr>
          <w:rStyle w:val="C2"/>
        </w:rPr>
        <w:instrText>HYPERLINK "https://web-creator.ru/articles/about_frameworks"</w:instrText>
      </w:r>
      <w:r>
        <w:rPr>
          <w:rStyle w:val="C2"/>
        </w:rPr>
        <w:fldChar w:fldCharType="separate"/>
      </w:r>
      <w:r>
        <w:rPr>
          <w:rStyle w:val="C2"/>
        </w:rPr>
        <w:t>https://web-creator.ru/articles/about_frameworks</w:t>
      </w:r>
      <w:r>
        <w:rPr>
          <w:rStyle w:val="C2"/>
        </w:rPr>
        <w:fldChar w:fldCharType="end"/>
      </w:r>
      <w:r>
        <w:rPr>
          <w:rFonts w:ascii="Times New Roman" w:hAnsi="Times New Roman"/>
          <w:sz w:val="24"/>
        </w:rPr>
        <w:t>).</w:t>
      </w:r>
    </w:p>
    <w:p>
      <w:pPr>
        <w:pStyle w:val="P1"/>
        <w:numPr>
          <w:ilvl w:val="0"/>
          <w:numId w:val="10"/>
        </w:numPr>
        <w:spacing w:lineRule="auto" w:line="3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Сайт (</w:t>
      </w:r>
      <w:r>
        <w:rPr>
          <w:rStyle w:val="C2"/>
        </w:rPr>
        <w:fldChar w:fldCharType="begin"/>
      </w:r>
      <w:r>
        <w:rPr>
          <w:rStyle w:val="C2"/>
        </w:rPr>
        <w:instrText>HYPERLINK "https://habr.com/ru/post/277547/"</w:instrText>
      </w:r>
      <w:r>
        <w:rPr>
          <w:rStyle w:val="C2"/>
        </w:rPr>
        <w:fldChar w:fldCharType="separate"/>
      </w:r>
      <w:r>
        <w:rPr>
          <w:rStyle w:val="C2"/>
        </w:rPr>
        <w:t>https://habr.com/ru/post/277547/</w:t>
      </w:r>
      <w:r>
        <w:rPr>
          <w:rStyle w:val="C2"/>
        </w:rPr>
        <w:fldChar w:fldCharType="end"/>
      </w:r>
      <w:r>
        <w:rPr>
          <w:rFonts w:ascii="Times New Roman" w:hAnsi="Times New Roman"/>
          <w:sz w:val="24"/>
        </w:rPr>
        <w:t>).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E5F0539"/>
    <w:multiLevelType w:val="hybridMultilevel"/>
    <w:lvl w:ilvl="0" w:tplc="DB18AA06">
      <w:start w:val="1"/>
      <w:numFmt w:val="decimal"/>
      <w:suff w:val="tab"/>
      <w:lvlText w:val="%1."/>
      <w:lvlJc w:val="left"/>
      <w:pPr>
        <w:ind w:hanging="360" w:left="100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2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44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16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8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0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2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04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764"/>
      </w:pPr>
      <w:rPr/>
    </w:lvl>
  </w:abstractNum>
  <w:abstractNum w:abstractNumId="1">
    <w:nsid w:val="5261212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64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0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96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abstractNum w:abstractNumId="2">
    <w:nsid w:val="5E1525A0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64752B69"/>
    <w:multiLevelType w:val="hybridMultilevel"/>
    <w:lvl w:ilvl="0" w:tplc="A4364DD0">
      <w:start w:val="1"/>
      <w:numFmt w:val="decimal"/>
      <w:suff w:val="tab"/>
      <w:lvlText w:val="%1."/>
      <w:lvlJc w:val="left"/>
      <w:pPr>
        <w:ind w:hanging="360" w:left="100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2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44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16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8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0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2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04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764"/>
      </w:pPr>
      <w:rPr/>
    </w:lvl>
  </w:abstractNum>
  <w:abstractNum w:abstractNumId="4">
    <w:nsid w:val="741D55A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70890B9E"/>
    <w:multiLevelType w:val="hybridMultilevel"/>
    <w:lvl w:ilvl="0" w:tplc="04190011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abstractNum w:abstractNumId="6">
    <w:nsid w:val="243F4C5A"/>
    <w:multiLevelType w:val="hybridMultilevel"/>
    <w:lvl w:ilvl="0" w:tplc="04190011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abstractNum w:abstractNumId="7">
    <w:nsid w:val="268016F8"/>
    <w:multiLevelType w:val="hybridMultilevel"/>
    <w:lvl w:ilvl="0" w:tplc="5220FE45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CE19DD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63B9E90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537809A9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5CB234DD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175967C9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099B25C7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DE0A4EB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541435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8">
    <w:nsid w:val="0E5A6853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9">
    <w:nsid w:val="44499236"/>
    <w:multiLevelType w:val="hybridMultilevel"/>
    <w:lvl w:ilvl="0" w:tplc="DB18AA06">
      <w:start w:val="1"/>
      <w:numFmt w:val="decimal"/>
      <w:suff w:val="tab"/>
      <w:lvlText w:val="%1."/>
      <w:lvlJc w:val="left"/>
      <w:pPr>
        <w:ind w:hanging="360" w:left="100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2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44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16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8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0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2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04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764"/>
      </w:pPr>
      <w:rPr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footnote text"/>
    <w:basedOn w:val="P0"/>
    <w:link w:val="C3"/>
    <w:semiHidden/>
    <w:pPr>
      <w:spacing w:lineRule="auto" w:line="240" w:after="0" w:beforeAutospacing="0" w:afterAutospacing="0"/>
    </w:pPr>
    <w:rPr>
      <w:sz w:val="20"/>
    </w:rPr>
  </w:style>
  <w:style w:type="paragraph" w:styleId="P3">
    <w:name w:val="Normal (Web)"/>
    <w:basedOn w:val="P0"/>
    <w:pPr>
      <w:spacing w:lineRule="auto" w:line="240" w:before="100" w:after="10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Текст сноски Знак"/>
    <w:basedOn w:val="C0"/>
    <w:link w:val="P2"/>
    <w:semiHidden/>
    <w:rPr>
      <w:sz w:val="20"/>
    </w:rPr>
  </w:style>
  <w:style w:type="character" w:styleId="C4">
    <w:name w:val="footnote reference"/>
    <w:basedOn w:val="C0"/>
    <w:semiHidden/>
    <w:rPr>
      <w:vertAlign w:val="superscript"/>
    </w:rPr>
  </w:style>
  <w:style w:type="character" w:styleId="C5">
    <w:name w:val="FollowedHyperlink"/>
    <w:basedOn w:val="C0"/>
    <w:semiHidden/>
    <w:rPr>
      <w:color w:val="954F72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