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67E4" w14:textId="216597AF" w:rsidR="00804FEE" w:rsidRPr="00804FEE" w:rsidRDefault="00B20A32" w:rsidP="00804FEE">
      <w:pPr>
        <w:rPr>
          <w:b/>
          <w:bCs/>
          <w:u w:val="single"/>
        </w:rPr>
      </w:pPr>
      <w:r>
        <w:rPr>
          <w:rFonts w:ascii="Segoe UI Emoji" w:hAnsi="Segoe UI Emoji" w:cs="Segoe UI Emoji"/>
          <w:b/>
          <w:bCs/>
        </w:rPr>
        <w:t xml:space="preserve">                              </w:t>
      </w:r>
      <w:r w:rsidR="00804FEE" w:rsidRPr="00804FEE">
        <w:rPr>
          <w:b/>
          <w:bCs/>
          <w:u w:val="single"/>
        </w:rPr>
        <w:t>AWS VPC Infrastructure Project Documentation</w:t>
      </w:r>
    </w:p>
    <w:p w14:paraId="58027A61" w14:textId="5F51CB15" w:rsidR="00804FEE" w:rsidRPr="00804FEE" w:rsidRDefault="00804FEE" w:rsidP="00804FEE">
      <w:pPr>
        <w:rPr>
          <w:b/>
          <w:bCs/>
        </w:rPr>
      </w:pPr>
      <w:r w:rsidRPr="00804FEE">
        <w:rPr>
          <w:b/>
          <w:bCs/>
        </w:rPr>
        <w:t xml:space="preserve"> Project Overview</w:t>
      </w:r>
    </w:p>
    <w:p w14:paraId="04DFFE49" w14:textId="7D199F7F" w:rsidR="00A018A8" w:rsidRDefault="00804FEE">
      <w:r w:rsidRPr="00804FEE">
        <w:t xml:space="preserve">This project demonstrates the creation of a </w:t>
      </w:r>
      <w:r w:rsidRPr="00804FEE">
        <w:rPr>
          <w:b/>
          <w:bCs/>
        </w:rPr>
        <w:t>highly available, scalable, and secure AWS Virtual Private Cloud (VPC)</w:t>
      </w:r>
      <w:r w:rsidRPr="00804FEE">
        <w:t xml:space="preserve"> architecture. The infrastructure is designed to host web applications across multiple availability zones with automated scaling and secure internet access.</w:t>
      </w:r>
    </w:p>
    <w:p w14:paraId="2AD27CA1" w14:textId="6803E4FB" w:rsidR="00A018A8" w:rsidRDefault="00A018A8">
      <w:r w:rsidRPr="00A018A8">
        <w:drawing>
          <wp:inline distT="0" distB="0" distL="0" distR="0" wp14:anchorId="78746FBC" wp14:editId="25EF777C">
            <wp:extent cx="5121910" cy="3909244"/>
            <wp:effectExtent l="0" t="0" r="2540" b="0"/>
            <wp:docPr id="68411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8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840" cy="39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6F68" w14:textId="77777777" w:rsidR="00804FEE" w:rsidRPr="00804FEE" w:rsidRDefault="00804FEE" w:rsidP="00804FEE">
      <w:r w:rsidRPr="00804FEE">
        <w:pict w14:anchorId="03E2620D">
          <v:rect id="_x0000_i1055" style="width:0;height:1.5pt" o:hralign="center" o:hrstd="t" o:hr="t" fillcolor="#a0a0a0" stroked="f"/>
        </w:pict>
      </w:r>
    </w:p>
    <w:p w14:paraId="42D1D79A" w14:textId="5DFD73D6" w:rsidR="00804FEE" w:rsidRPr="00804FEE" w:rsidRDefault="00804FEE" w:rsidP="00804FEE">
      <w:pPr>
        <w:rPr>
          <w:b/>
          <w:bCs/>
        </w:rPr>
      </w:pPr>
      <w:r w:rsidRPr="00804FEE">
        <w:rPr>
          <w:b/>
          <w:bCs/>
        </w:rPr>
        <w:t xml:space="preserve"> Architecture Summary</w:t>
      </w:r>
    </w:p>
    <w:p w14:paraId="0748FB4D" w14:textId="77777777" w:rsidR="00804FEE" w:rsidRPr="00804FEE" w:rsidRDefault="00804FEE" w:rsidP="00804FEE">
      <w:r w:rsidRPr="00804FEE">
        <w:t>The infrastructure consists of the following key components:</w:t>
      </w:r>
    </w:p>
    <w:p w14:paraId="15DD6FF9" w14:textId="4056D385" w:rsidR="00804FEE" w:rsidRPr="00804FEE" w:rsidRDefault="00804FEE" w:rsidP="00804FEE">
      <w:pPr>
        <w:rPr>
          <w:b/>
          <w:bCs/>
        </w:rPr>
      </w:pPr>
      <w:r w:rsidRPr="00804FEE">
        <w:rPr>
          <w:b/>
          <w:bCs/>
        </w:rPr>
        <w:t xml:space="preserve"> VPC &amp; Subnet Design</w:t>
      </w:r>
    </w:p>
    <w:p w14:paraId="6B1D635E" w14:textId="77777777" w:rsidR="00804FEE" w:rsidRPr="00804FEE" w:rsidRDefault="00804FEE" w:rsidP="00804FEE">
      <w:pPr>
        <w:numPr>
          <w:ilvl w:val="0"/>
          <w:numId w:val="1"/>
        </w:numPr>
      </w:pPr>
      <w:r w:rsidRPr="00804FEE">
        <w:rPr>
          <w:b/>
          <w:bCs/>
        </w:rPr>
        <w:t>VPC</w:t>
      </w:r>
      <w:r w:rsidRPr="00804FEE">
        <w:t xml:space="preserve">: Custom VPC spanning </w:t>
      </w:r>
      <w:r w:rsidRPr="00804FEE">
        <w:rPr>
          <w:b/>
          <w:bCs/>
        </w:rPr>
        <w:t>2 Availability Zones (AZs)</w:t>
      </w:r>
      <w:r w:rsidRPr="00804FEE">
        <w:t xml:space="preserve"> to ensure high availability.</w:t>
      </w:r>
    </w:p>
    <w:p w14:paraId="617A0B07" w14:textId="77777777" w:rsidR="00804FEE" w:rsidRPr="00804FEE" w:rsidRDefault="00804FEE" w:rsidP="00804FEE">
      <w:pPr>
        <w:numPr>
          <w:ilvl w:val="0"/>
          <w:numId w:val="1"/>
        </w:numPr>
      </w:pPr>
      <w:r w:rsidRPr="00804FEE">
        <w:rPr>
          <w:b/>
          <w:bCs/>
        </w:rPr>
        <w:t>Subnets</w:t>
      </w:r>
      <w:r w:rsidRPr="00804FEE">
        <w:t>:</w:t>
      </w:r>
    </w:p>
    <w:p w14:paraId="2205EB61" w14:textId="77777777" w:rsidR="00804FEE" w:rsidRPr="00804FEE" w:rsidRDefault="00804FEE" w:rsidP="00804FEE">
      <w:pPr>
        <w:numPr>
          <w:ilvl w:val="1"/>
          <w:numId w:val="1"/>
        </w:numPr>
      </w:pPr>
      <w:r w:rsidRPr="00804FEE">
        <w:rPr>
          <w:b/>
          <w:bCs/>
        </w:rPr>
        <w:t>Public Subnets</w:t>
      </w:r>
      <w:r w:rsidRPr="00804FEE">
        <w:t xml:space="preserve"> (1 per AZ): Host NAT Gateways and Application Load Balancer.</w:t>
      </w:r>
    </w:p>
    <w:p w14:paraId="5823A7ED" w14:textId="77777777" w:rsidR="00804FEE" w:rsidRPr="00804FEE" w:rsidRDefault="00804FEE" w:rsidP="00804FEE">
      <w:pPr>
        <w:numPr>
          <w:ilvl w:val="1"/>
          <w:numId w:val="1"/>
        </w:numPr>
      </w:pPr>
      <w:r w:rsidRPr="00804FEE">
        <w:rPr>
          <w:b/>
          <w:bCs/>
        </w:rPr>
        <w:t>Private Subnets</w:t>
      </w:r>
      <w:r w:rsidRPr="00804FEE">
        <w:t xml:space="preserve"> (1 per AZ): Host EC2 instances in an Auto Scaling Group.</w:t>
      </w:r>
    </w:p>
    <w:p w14:paraId="6AEE1812" w14:textId="222A0036" w:rsidR="00804FEE" w:rsidRPr="00804FEE" w:rsidRDefault="00804FEE" w:rsidP="00804FEE">
      <w:pPr>
        <w:rPr>
          <w:b/>
          <w:bCs/>
        </w:rPr>
      </w:pPr>
      <w:r w:rsidRPr="00804FEE">
        <w:rPr>
          <w:b/>
          <w:bCs/>
        </w:rPr>
        <w:t xml:space="preserve"> Networking &amp; Routing</w:t>
      </w:r>
    </w:p>
    <w:p w14:paraId="4B1E56BC" w14:textId="77777777" w:rsidR="00804FEE" w:rsidRPr="00804FEE" w:rsidRDefault="00804FEE" w:rsidP="00804FEE">
      <w:pPr>
        <w:numPr>
          <w:ilvl w:val="0"/>
          <w:numId w:val="2"/>
        </w:numPr>
      </w:pPr>
      <w:r w:rsidRPr="00804FEE">
        <w:rPr>
          <w:b/>
          <w:bCs/>
        </w:rPr>
        <w:t>Internet Gateway</w:t>
      </w:r>
      <w:r w:rsidRPr="00804FEE">
        <w:t>: Allows outbound internet access via the public subnets.</w:t>
      </w:r>
    </w:p>
    <w:p w14:paraId="65F24F39" w14:textId="77777777" w:rsidR="00804FEE" w:rsidRPr="00804FEE" w:rsidRDefault="00804FEE" w:rsidP="00804FEE">
      <w:pPr>
        <w:numPr>
          <w:ilvl w:val="0"/>
          <w:numId w:val="2"/>
        </w:numPr>
      </w:pPr>
      <w:r w:rsidRPr="00804FEE">
        <w:rPr>
          <w:b/>
          <w:bCs/>
        </w:rPr>
        <w:lastRenderedPageBreak/>
        <w:t>NAT Gateways</w:t>
      </w:r>
      <w:r w:rsidRPr="00804FEE">
        <w:t>: Deployed in public subnets to allow private subnet resources to access the internet without being directly exposed.</w:t>
      </w:r>
    </w:p>
    <w:p w14:paraId="1BD63140" w14:textId="77777777" w:rsidR="00804FEE" w:rsidRPr="00804FEE" w:rsidRDefault="00804FEE" w:rsidP="00804FEE">
      <w:pPr>
        <w:numPr>
          <w:ilvl w:val="0"/>
          <w:numId w:val="2"/>
        </w:numPr>
      </w:pPr>
      <w:r w:rsidRPr="00804FEE">
        <w:rPr>
          <w:b/>
          <w:bCs/>
        </w:rPr>
        <w:t>Route Tables</w:t>
      </w:r>
      <w:r w:rsidRPr="00804FEE">
        <w:t>:</w:t>
      </w:r>
    </w:p>
    <w:p w14:paraId="032C1B2D" w14:textId="77777777" w:rsidR="00804FEE" w:rsidRPr="00804FEE" w:rsidRDefault="00804FEE" w:rsidP="00804FEE">
      <w:pPr>
        <w:numPr>
          <w:ilvl w:val="1"/>
          <w:numId w:val="2"/>
        </w:numPr>
      </w:pPr>
      <w:r w:rsidRPr="00804FEE">
        <w:t>Public subnets route to the Internet Gateway.</w:t>
      </w:r>
    </w:p>
    <w:p w14:paraId="4E1B464B" w14:textId="77777777" w:rsidR="00804FEE" w:rsidRPr="00804FEE" w:rsidRDefault="00804FEE" w:rsidP="00804FEE">
      <w:pPr>
        <w:numPr>
          <w:ilvl w:val="1"/>
          <w:numId w:val="2"/>
        </w:numPr>
      </w:pPr>
      <w:r w:rsidRPr="00804FEE">
        <w:t>Private subnets route through the NAT Gateways.</w:t>
      </w:r>
    </w:p>
    <w:p w14:paraId="076486E4" w14:textId="02C6DD72" w:rsidR="00804FEE" w:rsidRPr="00804FEE" w:rsidRDefault="00804FEE" w:rsidP="00804FEE">
      <w:pPr>
        <w:rPr>
          <w:b/>
          <w:bCs/>
        </w:rPr>
      </w:pPr>
      <w:r w:rsidRPr="00804FEE">
        <w:rPr>
          <w:b/>
          <w:bCs/>
        </w:rPr>
        <w:t xml:space="preserve"> Security &amp; Access Control</w:t>
      </w:r>
    </w:p>
    <w:p w14:paraId="36978290" w14:textId="77777777" w:rsidR="00804FEE" w:rsidRPr="00804FEE" w:rsidRDefault="00804FEE" w:rsidP="00804FEE">
      <w:pPr>
        <w:numPr>
          <w:ilvl w:val="0"/>
          <w:numId w:val="3"/>
        </w:numPr>
      </w:pPr>
      <w:r w:rsidRPr="00804FEE">
        <w:rPr>
          <w:b/>
          <w:bCs/>
        </w:rPr>
        <w:t>Security Groups</w:t>
      </w:r>
      <w:r w:rsidRPr="00804FEE">
        <w:t>:</w:t>
      </w:r>
    </w:p>
    <w:p w14:paraId="6D78AED1" w14:textId="77777777" w:rsidR="00804FEE" w:rsidRPr="00804FEE" w:rsidRDefault="00804FEE" w:rsidP="00804FEE">
      <w:pPr>
        <w:numPr>
          <w:ilvl w:val="1"/>
          <w:numId w:val="3"/>
        </w:numPr>
      </w:pPr>
      <w:r w:rsidRPr="00804FEE">
        <w:t>Restrict access to EC2 instances.</w:t>
      </w:r>
    </w:p>
    <w:p w14:paraId="49D78654" w14:textId="77777777" w:rsidR="00804FEE" w:rsidRPr="00804FEE" w:rsidRDefault="00804FEE" w:rsidP="00804FEE">
      <w:pPr>
        <w:numPr>
          <w:ilvl w:val="1"/>
          <w:numId w:val="3"/>
        </w:numPr>
      </w:pPr>
      <w:r w:rsidRPr="00804FEE">
        <w:t>Allow HTTP/HTTPS traffic to the Application Load Balancer.</w:t>
      </w:r>
    </w:p>
    <w:p w14:paraId="6C492ED6" w14:textId="77777777" w:rsidR="00804FEE" w:rsidRPr="00804FEE" w:rsidRDefault="00804FEE" w:rsidP="00804FEE">
      <w:pPr>
        <w:numPr>
          <w:ilvl w:val="0"/>
          <w:numId w:val="3"/>
        </w:numPr>
      </w:pPr>
      <w:r w:rsidRPr="00804FEE">
        <w:rPr>
          <w:b/>
          <w:bCs/>
        </w:rPr>
        <w:t>S3 Gateway Endpoint</w:t>
      </w:r>
      <w:r w:rsidRPr="00804FEE">
        <w:t>: Enables private access to S3 buckets without internet exposure.</w:t>
      </w:r>
    </w:p>
    <w:p w14:paraId="4E96BE47" w14:textId="77777777" w:rsidR="00804FEE" w:rsidRPr="00804FEE" w:rsidRDefault="00804FEE" w:rsidP="00804FEE">
      <w:r w:rsidRPr="00804FEE">
        <w:pict w14:anchorId="1ED84286">
          <v:rect id="_x0000_i1056" style="width:0;height:1.5pt" o:hralign="center" o:hrstd="t" o:hr="t" fillcolor="#a0a0a0" stroked="f"/>
        </w:pict>
      </w:r>
    </w:p>
    <w:p w14:paraId="080E916C" w14:textId="57972A8B" w:rsidR="00804FEE" w:rsidRPr="00804FEE" w:rsidRDefault="00804FEE" w:rsidP="00804FEE">
      <w:pPr>
        <w:rPr>
          <w:b/>
          <w:bCs/>
        </w:rPr>
      </w:pPr>
      <w:r w:rsidRPr="00804FEE">
        <w:rPr>
          <w:b/>
          <w:bCs/>
        </w:rPr>
        <w:t xml:space="preserve"> Application Load Balancer &amp; Auto Scaling</w:t>
      </w:r>
    </w:p>
    <w:p w14:paraId="31ED97BB" w14:textId="77777777" w:rsidR="00804FEE" w:rsidRPr="00804FEE" w:rsidRDefault="00804FEE" w:rsidP="00804FEE">
      <w:pPr>
        <w:numPr>
          <w:ilvl w:val="0"/>
          <w:numId w:val="4"/>
        </w:numPr>
      </w:pPr>
      <w:r w:rsidRPr="00804FEE">
        <w:rPr>
          <w:b/>
          <w:bCs/>
        </w:rPr>
        <w:t>Application Load Balancer (ALB)</w:t>
      </w:r>
      <w:r w:rsidRPr="00804FEE">
        <w:t>:</w:t>
      </w:r>
    </w:p>
    <w:p w14:paraId="02E29CF5" w14:textId="77777777" w:rsidR="00804FEE" w:rsidRPr="00804FEE" w:rsidRDefault="00804FEE" w:rsidP="00804FEE">
      <w:pPr>
        <w:numPr>
          <w:ilvl w:val="1"/>
          <w:numId w:val="4"/>
        </w:numPr>
      </w:pPr>
      <w:r w:rsidRPr="00804FEE">
        <w:t>Deployed across public subnets.</w:t>
      </w:r>
    </w:p>
    <w:p w14:paraId="4AAC0313" w14:textId="77777777" w:rsidR="00804FEE" w:rsidRPr="00804FEE" w:rsidRDefault="00804FEE" w:rsidP="00804FEE">
      <w:pPr>
        <w:numPr>
          <w:ilvl w:val="1"/>
          <w:numId w:val="4"/>
        </w:numPr>
      </w:pPr>
      <w:r w:rsidRPr="00804FEE">
        <w:t>Distributes traffic to EC2 instances in the private subnets.</w:t>
      </w:r>
    </w:p>
    <w:p w14:paraId="43FEBFDA" w14:textId="77777777" w:rsidR="00804FEE" w:rsidRPr="00804FEE" w:rsidRDefault="00804FEE" w:rsidP="00804FEE">
      <w:pPr>
        <w:numPr>
          <w:ilvl w:val="0"/>
          <w:numId w:val="4"/>
        </w:numPr>
      </w:pPr>
      <w:r w:rsidRPr="00804FEE">
        <w:rPr>
          <w:b/>
          <w:bCs/>
        </w:rPr>
        <w:t>Auto Scaling Group</w:t>
      </w:r>
      <w:r w:rsidRPr="00804FEE">
        <w:t>:</w:t>
      </w:r>
    </w:p>
    <w:p w14:paraId="1F12F7C6" w14:textId="77777777" w:rsidR="00804FEE" w:rsidRPr="00804FEE" w:rsidRDefault="00804FEE" w:rsidP="00804FEE">
      <w:pPr>
        <w:numPr>
          <w:ilvl w:val="1"/>
          <w:numId w:val="4"/>
        </w:numPr>
      </w:pPr>
      <w:r w:rsidRPr="00804FEE">
        <w:t>Dynamically scales EC2 instances based on demand.</w:t>
      </w:r>
    </w:p>
    <w:p w14:paraId="35B817C9" w14:textId="77777777" w:rsidR="00804FEE" w:rsidRPr="00804FEE" w:rsidRDefault="00804FEE" w:rsidP="00804FEE">
      <w:pPr>
        <w:numPr>
          <w:ilvl w:val="1"/>
          <w:numId w:val="4"/>
        </w:numPr>
      </w:pPr>
      <w:r w:rsidRPr="00804FEE">
        <w:t>Ensures high availability across both Availability Zones.</w:t>
      </w:r>
    </w:p>
    <w:p w14:paraId="72753DFA" w14:textId="77777777" w:rsidR="00804FEE" w:rsidRPr="00804FEE" w:rsidRDefault="00804FEE" w:rsidP="00804FEE">
      <w:r w:rsidRPr="00804FEE">
        <w:pict w14:anchorId="697CD230">
          <v:rect id="_x0000_i1057" style="width:0;height:1.5pt" o:hralign="center" o:hrstd="t" o:hr="t" fillcolor="#a0a0a0" stroked="f"/>
        </w:pict>
      </w:r>
    </w:p>
    <w:p w14:paraId="16D7965C" w14:textId="2C23C1AF" w:rsidR="00804FEE" w:rsidRPr="00804FEE" w:rsidRDefault="00804FEE" w:rsidP="00804FEE">
      <w:pPr>
        <w:rPr>
          <w:b/>
          <w:bCs/>
        </w:rPr>
      </w:pPr>
      <w:r w:rsidRPr="00804FEE">
        <w:rPr>
          <w:b/>
          <w:bCs/>
        </w:rPr>
        <w:t>Services Integrated</w:t>
      </w:r>
    </w:p>
    <w:p w14:paraId="67B008AF" w14:textId="77777777" w:rsidR="00804FEE" w:rsidRPr="00804FEE" w:rsidRDefault="00804FEE" w:rsidP="00804FEE">
      <w:pPr>
        <w:numPr>
          <w:ilvl w:val="0"/>
          <w:numId w:val="5"/>
        </w:numPr>
      </w:pPr>
      <w:r w:rsidRPr="00804FEE">
        <w:rPr>
          <w:b/>
          <w:bCs/>
        </w:rPr>
        <w:t>Amazon EC2</w:t>
      </w:r>
      <w:r w:rsidRPr="00804FEE">
        <w:t>: For hosting application servers.</w:t>
      </w:r>
    </w:p>
    <w:p w14:paraId="674A036E" w14:textId="77777777" w:rsidR="00804FEE" w:rsidRPr="00804FEE" w:rsidRDefault="00804FEE" w:rsidP="00804FEE">
      <w:pPr>
        <w:numPr>
          <w:ilvl w:val="0"/>
          <w:numId w:val="5"/>
        </w:numPr>
      </w:pPr>
      <w:r w:rsidRPr="00804FEE">
        <w:rPr>
          <w:b/>
          <w:bCs/>
        </w:rPr>
        <w:t>Amazon S3</w:t>
      </w:r>
      <w:r w:rsidRPr="00804FEE">
        <w:t>: Accessed privately using VPC S3 Gateway.</w:t>
      </w:r>
    </w:p>
    <w:p w14:paraId="1D727558" w14:textId="77777777" w:rsidR="00804FEE" w:rsidRPr="00804FEE" w:rsidRDefault="00804FEE" w:rsidP="00804FEE">
      <w:pPr>
        <w:numPr>
          <w:ilvl w:val="0"/>
          <w:numId w:val="5"/>
        </w:numPr>
      </w:pPr>
      <w:r w:rsidRPr="00804FEE">
        <w:rPr>
          <w:b/>
          <w:bCs/>
        </w:rPr>
        <w:t>Amazon CloudWatch</w:t>
      </w:r>
      <w:r w:rsidRPr="00804FEE">
        <w:t xml:space="preserve"> </w:t>
      </w:r>
      <w:r w:rsidRPr="00804FEE">
        <w:rPr>
          <w:i/>
          <w:iCs/>
        </w:rPr>
        <w:t>(optional)</w:t>
      </w:r>
      <w:r w:rsidRPr="00804FEE">
        <w:t>: For monitoring logs and metrics (assumed based on best practices).</w:t>
      </w:r>
    </w:p>
    <w:p w14:paraId="4B0C7767" w14:textId="77777777" w:rsidR="00804FEE" w:rsidRPr="00804FEE" w:rsidRDefault="00804FEE" w:rsidP="00804FEE">
      <w:pPr>
        <w:numPr>
          <w:ilvl w:val="0"/>
          <w:numId w:val="5"/>
        </w:numPr>
      </w:pPr>
      <w:r w:rsidRPr="00804FEE">
        <w:rPr>
          <w:b/>
          <w:bCs/>
        </w:rPr>
        <w:t>Elastic Load Balancing (ALB)</w:t>
      </w:r>
      <w:r w:rsidRPr="00804FEE">
        <w:t>: For traffic distribution.</w:t>
      </w:r>
    </w:p>
    <w:p w14:paraId="384D7A5E" w14:textId="77777777" w:rsidR="00804FEE" w:rsidRPr="00804FEE" w:rsidRDefault="00804FEE" w:rsidP="00804FEE">
      <w:pPr>
        <w:numPr>
          <w:ilvl w:val="0"/>
          <w:numId w:val="5"/>
        </w:numPr>
      </w:pPr>
      <w:r w:rsidRPr="00804FEE">
        <w:rPr>
          <w:b/>
          <w:bCs/>
        </w:rPr>
        <w:t>Auto Scaling</w:t>
      </w:r>
      <w:r w:rsidRPr="00804FEE">
        <w:t>: For automatic instance scaling.</w:t>
      </w:r>
    </w:p>
    <w:p w14:paraId="0F5C3AB9" w14:textId="77777777" w:rsidR="00804FEE" w:rsidRPr="00804FEE" w:rsidRDefault="00804FEE" w:rsidP="00804FEE">
      <w:r w:rsidRPr="00804FEE">
        <w:pict w14:anchorId="74986E86">
          <v:rect id="_x0000_i1058" style="width:0;height:1.5pt" o:hralign="center" o:hrstd="t" o:hr="t" fillcolor="#a0a0a0" stroked="f"/>
        </w:pict>
      </w:r>
    </w:p>
    <w:p w14:paraId="60458520" w14:textId="4DADF259" w:rsidR="00804FEE" w:rsidRPr="00804FEE" w:rsidRDefault="00804FEE" w:rsidP="00804FEE">
      <w:pPr>
        <w:rPr>
          <w:b/>
          <w:bCs/>
        </w:rPr>
      </w:pPr>
      <w:r w:rsidRPr="00804FEE">
        <w:rPr>
          <w:b/>
          <w:bCs/>
        </w:rPr>
        <w:t>Key Features</w:t>
      </w:r>
    </w:p>
    <w:p w14:paraId="6611061F" w14:textId="77777777" w:rsidR="00804FEE" w:rsidRPr="00804FEE" w:rsidRDefault="00804FEE" w:rsidP="00804FEE">
      <w:pPr>
        <w:numPr>
          <w:ilvl w:val="0"/>
          <w:numId w:val="6"/>
        </w:numPr>
      </w:pPr>
      <w:r w:rsidRPr="00804FEE">
        <w:rPr>
          <w:rFonts w:ascii="Segoe UI Emoji" w:hAnsi="Segoe UI Emoji" w:cs="Segoe UI Emoji"/>
        </w:rPr>
        <w:lastRenderedPageBreak/>
        <w:t>✅</w:t>
      </w:r>
      <w:r w:rsidRPr="00804FEE">
        <w:t xml:space="preserve"> </w:t>
      </w:r>
      <w:r w:rsidRPr="00804FEE">
        <w:rPr>
          <w:b/>
          <w:bCs/>
        </w:rPr>
        <w:t>Highly Available</w:t>
      </w:r>
      <w:r w:rsidRPr="00804FEE">
        <w:t>: Multi-AZ design ensures redundancy.</w:t>
      </w:r>
    </w:p>
    <w:p w14:paraId="3624C9E0" w14:textId="77777777" w:rsidR="00804FEE" w:rsidRPr="00804FEE" w:rsidRDefault="00804FEE" w:rsidP="00804FEE">
      <w:pPr>
        <w:numPr>
          <w:ilvl w:val="0"/>
          <w:numId w:val="6"/>
        </w:numPr>
      </w:pPr>
      <w:r w:rsidRPr="00804FEE">
        <w:rPr>
          <w:rFonts w:ascii="Segoe UI Emoji" w:hAnsi="Segoe UI Emoji" w:cs="Segoe UI Emoji"/>
        </w:rPr>
        <w:t>✅</w:t>
      </w:r>
      <w:r w:rsidRPr="00804FEE">
        <w:t xml:space="preserve"> </w:t>
      </w:r>
      <w:r w:rsidRPr="00804FEE">
        <w:rPr>
          <w:b/>
          <w:bCs/>
        </w:rPr>
        <w:t>Scalable</w:t>
      </w:r>
      <w:r w:rsidRPr="00804FEE">
        <w:t>: Auto Scaling adjusts resources automatically.</w:t>
      </w:r>
    </w:p>
    <w:p w14:paraId="3C615E75" w14:textId="77777777" w:rsidR="00804FEE" w:rsidRPr="00804FEE" w:rsidRDefault="00804FEE" w:rsidP="00804FEE">
      <w:pPr>
        <w:numPr>
          <w:ilvl w:val="0"/>
          <w:numId w:val="6"/>
        </w:numPr>
      </w:pPr>
      <w:r w:rsidRPr="00804FEE">
        <w:rPr>
          <w:rFonts w:ascii="Segoe UI Emoji" w:hAnsi="Segoe UI Emoji" w:cs="Segoe UI Emoji"/>
        </w:rPr>
        <w:t>✅</w:t>
      </w:r>
      <w:r w:rsidRPr="00804FEE">
        <w:t xml:space="preserve"> </w:t>
      </w:r>
      <w:r w:rsidRPr="00804FEE">
        <w:rPr>
          <w:b/>
          <w:bCs/>
        </w:rPr>
        <w:t>Secure</w:t>
      </w:r>
      <w:r w:rsidRPr="00804FEE">
        <w:t>: Private subnets, NAT Gateway, and security groups control access.</w:t>
      </w:r>
    </w:p>
    <w:p w14:paraId="7E717E4D" w14:textId="77777777" w:rsidR="00804FEE" w:rsidRPr="00804FEE" w:rsidRDefault="00804FEE" w:rsidP="00804FEE">
      <w:pPr>
        <w:numPr>
          <w:ilvl w:val="0"/>
          <w:numId w:val="6"/>
        </w:numPr>
      </w:pPr>
      <w:r w:rsidRPr="00804FEE">
        <w:rPr>
          <w:rFonts w:ascii="Segoe UI Emoji" w:hAnsi="Segoe UI Emoji" w:cs="Segoe UI Emoji"/>
        </w:rPr>
        <w:t>✅</w:t>
      </w:r>
      <w:r w:rsidRPr="00804FEE">
        <w:t xml:space="preserve"> </w:t>
      </w:r>
      <w:r w:rsidRPr="00804FEE">
        <w:rPr>
          <w:b/>
          <w:bCs/>
        </w:rPr>
        <w:t>Cost-Optimized</w:t>
      </w:r>
      <w:r w:rsidRPr="00804FEE">
        <w:t>: Uses NAT Gateways efficiently and minimizes public exposure.</w:t>
      </w:r>
    </w:p>
    <w:p w14:paraId="63073AF8" w14:textId="77777777" w:rsidR="00804FEE" w:rsidRPr="00804FEE" w:rsidRDefault="00804FEE" w:rsidP="00804FEE">
      <w:r w:rsidRPr="00804FEE">
        <w:pict w14:anchorId="16D50AE3">
          <v:rect id="_x0000_i1059" style="width:0;height:1.5pt" o:hralign="center" o:hrstd="t" o:hr="t" fillcolor="#a0a0a0" stroked="f"/>
        </w:pict>
      </w:r>
    </w:p>
    <w:p w14:paraId="276E249F" w14:textId="4FE80527" w:rsidR="00804FEE" w:rsidRPr="00804FEE" w:rsidRDefault="00804FEE" w:rsidP="00804FEE">
      <w:pPr>
        <w:rPr>
          <w:b/>
          <w:bCs/>
        </w:rPr>
      </w:pPr>
      <w:r w:rsidRPr="00804FEE">
        <w:rPr>
          <w:b/>
          <w:bCs/>
        </w:rPr>
        <w:t>Potential Enhancements</w:t>
      </w:r>
    </w:p>
    <w:p w14:paraId="477FAA26" w14:textId="77777777" w:rsidR="00804FEE" w:rsidRPr="00804FEE" w:rsidRDefault="00804FEE" w:rsidP="00804FEE">
      <w:pPr>
        <w:numPr>
          <w:ilvl w:val="0"/>
          <w:numId w:val="7"/>
        </w:numPr>
      </w:pPr>
      <w:r w:rsidRPr="00804FEE">
        <w:t xml:space="preserve">Add </w:t>
      </w:r>
      <w:r w:rsidRPr="00804FEE">
        <w:rPr>
          <w:b/>
          <w:bCs/>
        </w:rPr>
        <w:t>RDS in private subnets</w:t>
      </w:r>
      <w:r w:rsidRPr="00804FEE">
        <w:t xml:space="preserve"> for database services.</w:t>
      </w:r>
    </w:p>
    <w:p w14:paraId="07AF4B1A" w14:textId="77777777" w:rsidR="00804FEE" w:rsidRPr="00804FEE" w:rsidRDefault="00804FEE" w:rsidP="00804FEE">
      <w:pPr>
        <w:numPr>
          <w:ilvl w:val="0"/>
          <w:numId w:val="7"/>
        </w:numPr>
      </w:pPr>
      <w:r w:rsidRPr="00804FEE">
        <w:t xml:space="preserve">Implement </w:t>
      </w:r>
      <w:r w:rsidRPr="00804FEE">
        <w:rPr>
          <w:b/>
          <w:bCs/>
        </w:rPr>
        <w:t>CloudWatch Alarms and Logs</w:t>
      </w:r>
      <w:r w:rsidRPr="00804FEE">
        <w:t>.</w:t>
      </w:r>
    </w:p>
    <w:p w14:paraId="6AE0C902" w14:textId="77777777" w:rsidR="00804FEE" w:rsidRPr="00804FEE" w:rsidRDefault="00804FEE" w:rsidP="00804FEE">
      <w:pPr>
        <w:numPr>
          <w:ilvl w:val="0"/>
          <w:numId w:val="7"/>
        </w:numPr>
      </w:pPr>
      <w:r w:rsidRPr="00804FEE">
        <w:t xml:space="preserve">Introduce </w:t>
      </w:r>
      <w:r w:rsidRPr="00804FEE">
        <w:rPr>
          <w:b/>
          <w:bCs/>
        </w:rPr>
        <w:t>AWS WAF</w:t>
      </w:r>
      <w:r w:rsidRPr="00804FEE">
        <w:t xml:space="preserve"> and </w:t>
      </w:r>
      <w:r w:rsidRPr="00804FEE">
        <w:rPr>
          <w:b/>
          <w:bCs/>
        </w:rPr>
        <w:t>Shield</w:t>
      </w:r>
      <w:r w:rsidRPr="00804FEE">
        <w:t xml:space="preserve"> for extra protection.</w:t>
      </w:r>
    </w:p>
    <w:p w14:paraId="4C8C4424" w14:textId="77777777" w:rsidR="00804FEE" w:rsidRDefault="00804FEE" w:rsidP="00804FEE">
      <w:pPr>
        <w:numPr>
          <w:ilvl w:val="0"/>
          <w:numId w:val="7"/>
        </w:numPr>
      </w:pPr>
      <w:r w:rsidRPr="00804FEE">
        <w:t xml:space="preserve">Use </w:t>
      </w:r>
      <w:r w:rsidRPr="00804FEE">
        <w:rPr>
          <w:b/>
          <w:bCs/>
        </w:rPr>
        <w:t>IAM roles</w:t>
      </w:r>
      <w:r w:rsidRPr="00804FEE">
        <w:t xml:space="preserve"> for EC2 to securely access AWS services.</w:t>
      </w:r>
    </w:p>
    <w:p w14:paraId="7BF79424" w14:textId="77777777" w:rsidR="00804FEE" w:rsidRDefault="00804FEE" w:rsidP="00804FEE"/>
    <w:p w14:paraId="357FA013" w14:textId="52FD7CC1" w:rsidR="00804FEE" w:rsidRPr="00B20A32" w:rsidRDefault="00804FEE" w:rsidP="00804FEE">
      <w:pPr>
        <w:rPr>
          <w:b/>
          <w:bCs/>
        </w:rPr>
      </w:pPr>
      <w:r w:rsidRPr="00B20A32">
        <w:rPr>
          <w:b/>
          <w:bCs/>
        </w:rPr>
        <w:t>Proof attached:</w:t>
      </w:r>
    </w:p>
    <w:p w14:paraId="76F0AA35" w14:textId="6D093F18" w:rsidR="00804FEE" w:rsidRPr="00804FEE" w:rsidRDefault="00804FEE" w:rsidP="00804FEE">
      <w:pPr>
        <w:rPr>
          <w:color w:val="FF0000"/>
        </w:rPr>
      </w:pPr>
      <w:r w:rsidRPr="00804FEE">
        <w:rPr>
          <w:color w:val="FF0000"/>
        </w:rPr>
        <w:t xml:space="preserve">When load is going through AZ -1 </w:t>
      </w:r>
    </w:p>
    <w:p w14:paraId="0216A250" w14:textId="66ED3ABD" w:rsidR="00804FEE" w:rsidRDefault="00804FEE" w:rsidP="00804FEE">
      <w:r w:rsidRPr="00804FEE">
        <w:drawing>
          <wp:inline distT="0" distB="0" distL="0" distR="0" wp14:anchorId="35F348FD" wp14:editId="045F6869">
            <wp:extent cx="5731510" cy="1852930"/>
            <wp:effectExtent l="0" t="0" r="2540" b="0"/>
            <wp:docPr id="109188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82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95F7" w14:textId="15291F35" w:rsidR="00804FEE" w:rsidRPr="00804FEE" w:rsidRDefault="00804FEE" w:rsidP="00804FEE">
      <w:pPr>
        <w:rPr>
          <w:color w:val="FF0000"/>
        </w:rPr>
      </w:pPr>
      <w:r w:rsidRPr="00804FEE">
        <w:rPr>
          <w:color w:val="FF0000"/>
        </w:rPr>
        <w:t>When load is going through AZ-2</w:t>
      </w:r>
    </w:p>
    <w:p w14:paraId="1EB3ABBC" w14:textId="61C3E928" w:rsidR="00804FEE" w:rsidRPr="00804FEE" w:rsidRDefault="00804FEE" w:rsidP="00804FEE">
      <w:r w:rsidRPr="00804FEE">
        <w:drawing>
          <wp:inline distT="0" distB="0" distL="0" distR="0" wp14:anchorId="33D48431" wp14:editId="7711A0D3">
            <wp:extent cx="5731510" cy="2305050"/>
            <wp:effectExtent l="0" t="0" r="2540" b="0"/>
            <wp:docPr id="1577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39F9" w14:textId="77777777" w:rsidR="00A018A8" w:rsidRDefault="00A018A8"/>
    <w:sectPr w:rsidR="00A0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B1BE3"/>
    <w:multiLevelType w:val="multilevel"/>
    <w:tmpl w:val="FC9A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27A68"/>
    <w:multiLevelType w:val="multilevel"/>
    <w:tmpl w:val="8E10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020FA"/>
    <w:multiLevelType w:val="multilevel"/>
    <w:tmpl w:val="950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823E3"/>
    <w:multiLevelType w:val="multilevel"/>
    <w:tmpl w:val="E55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622C1"/>
    <w:multiLevelType w:val="multilevel"/>
    <w:tmpl w:val="E89C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B040E"/>
    <w:multiLevelType w:val="multilevel"/>
    <w:tmpl w:val="7EF2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D5F77"/>
    <w:multiLevelType w:val="multilevel"/>
    <w:tmpl w:val="4142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209850">
    <w:abstractNumId w:val="3"/>
  </w:num>
  <w:num w:numId="2" w16cid:durableId="2081099068">
    <w:abstractNumId w:val="2"/>
  </w:num>
  <w:num w:numId="3" w16cid:durableId="1609462040">
    <w:abstractNumId w:val="4"/>
  </w:num>
  <w:num w:numId="4" w16cid:durableId="1846482321">
    <w:abstractNumId w:val="6"/>
  </w:num>
  <w:num w:numId="5" w16cid:durableId="1256476592">
    <w:abstractNumId w:val="1"/>
  </w:num>
  <w:num w:numId="6" w16cid:durableId="1289899370">
    <w:abstractNumId w:val="5"/>
  </w:num>
  <w:num w:numId="7" w16cid:durableId="48354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A8"/>
    <w:rsid w:val="00804FEE"/>
    <w:rsid w:val="00A018A8"/>
    <w:rsid w:val="00B20A32"/>
    <w:rsid w:val="00E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6C10"/>
  <w15:chartTrackingRefBased/>
  <w15:docId w15:val="{FC41F06E-4BC7-4433-AD4F-D0E844D3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VELMURUGAN</dc:creator>
  <cp:keywords/>
  <dc:description/>
  <cp:lastModifiedBy>SARANYA VELMURUGAN</cp:lastModifiedBy>
  <cp:revision>2</cp:revision>
  <dcterms:created xsi:type="dcterms:W3CDTF">2025-04-19T12:23:00Z</dcterms:created>
  <dcterms:modified xsi:type="dcterms:W3CDTF">2025-04-19T12:55:00Z</dcterms:modified>
</cp:coreProperties>
</file>