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2877" w:rsidRPr="00AF15B0" w:rsidRDefault="00522877" w:rsidP="00522877">
      <w:pPr>
        <w:jc w:val="center"/>
        <w:rPr>
          <w:rFonts w:ascii="Arial" w:hAnsi="Arial" w:cs="Arial"/>
          <w:b/>
          <w:sz w:val="36"/>
        </w:rPr>
      </w:pPr>
      <w:r w:rsidRPr="00AF15B0">
        <w:rPr>
          <w:rFonts w:ascii="Arial" w:hAnsi="Arial" w:cs="Arial"/>
          <w:b/>
          <w:sz w:val="36"/>
        </w:rPr>
        <w:t>VELMURUGAN PICHANDI</w:t>
      </w:r>
    </w:p>
    <w:p w:rsidR="00522877" w:rsidRPr="00AF15B0" w:rsidRDefault="00522877" w:rsidP="00522877">
      <w:pPr>
        <w:rPr>
          <w:rFonts w:ascii="Arial" w:hAnsi="Arial" w:cs="Arial"/>
          <w:sz w:val="32"/>
          <w:szCs w:val="32"/>
        </w:rPr>
      </w:pPr>
      <w:r w:rsidRPr="00AF15B0">
        <w:rPr>
          <w:rFonts w:ascii="Arial" w:hAnsi="Arial" w:cs="Arial"/>
          <w:sz w:val="32"/>
          <w:szCs w:val="32"/>
        </w:rPr>
        <w:tab/>
      </w:r>
      <w:r w:rsidRPr="00AF15B0">
        <w:rPr>
          <w:rFonts w:ascii="Arial" w:hAnsi="Arial" w:cs="Arial"/>
          <w:noProof/>
          <w:sz w:val="32"/>
          <w:szCs w:val="32"/>
        </w:rPr>
        <w:drawing>
          <wp:inline distT="0" distB="0" distL="0" distR="0">
            <wp:extent cx="197485" cy="180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485" cy="180975"/>
                    </a:xfrm>
                    <a:prstGeom prst="rect">
                      <a:avLst/>
                    </a:prstGeom>
                    <a:noFill/>
                    <a:ln>
                      <a:noFill/>
                    </a:ln>
                  </pic:spPr>
                </pic:pic>
              </a:graphicData>
            </a:graphic>
          </wp:inline>
        </w:drawing>
      </w:r>
      <w:hyperlink r:id="rId9" w:history="1">
        <w:r w:rsidRPr="00AF15B0">
          <w:rPr>
            <w:rStyle w:val="Hyperlink"/>
            <w:rFonts w:ascii="Arial" w:hAnsi="Arial" w:cs="Arial"/>
            <w:sz w:val="32"/>
            <w:szCs w:val="32"/>
          </w:rPr>
          <w:t>velmurugan.p@gmail.com</w:t>
        </w:r>
      </w:hyperlink>
      <w:r w:rsidRPr="00AF15B0">
        <w:rPr>
          <w:rFonts w:ascii="Arial" w:hAnsi="Arial" w:cs="Arial"/>
          <w:sz w:val="32"/>
          <w:szCs w:val="32"/>
        </w:rPr>
        <w:tab/>
      </w:r>
      <w:r w:rsidRPr="00AF15B0">
        <w:rPr>
          <w:rFonts w:ascii="Arial" w:hAnsi="Arial" w:cs="Arial"/>
          <w:sz w:val="32"/>
          <w:szCs w:val="32"/>
        </w:rPr>
        <w:tab/>
      </w:r>
      <w:r w:rsidRPr="00AF15B0">
        <w:rPr>
          <w:rFonts w:ascii="Arial" w:hAnsi="Arial" w:cs="Arial"/>
          <w:noProof/>
          <w:sz w:val="32"/>
          <w:szCs w:val="32"/>
        </w:rPr>
        <w:drawing>
          <wp:inline distT="0" distB="0" distL="0" distR="0">
            <wp:extent cx="180975" cy="17272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 cy="172720"/>
                    </a:xfrm>
                    <a:prstGeom prst="rect">
                      <a:avLst/>
                    </a:prstGeom>
                    <a:noFill/>
                    <a:ln>
                      <a:noFill/>
                    </a:ln>
                  </pic:spPr>
                </pic:pic>
              </a:graphicData>
            </a:graphic>
          </wp:inline>
        </w:drawing>
      </w:r>
      <w:r w:rsidRPr="00AF15B0">
        <w:rPr>
          <w:rFonts w:ascii="Arial" w:hAnsi="Arial" w:cs="Arial"/>
          <w:noProof/>
          <w:color w:val="0033CC"/>
          <w:sz w:val="32"/>
          <w:szCs w:val="32"/>
        </w:rPr>
        <w:t xml:space="preserve">+1 </w:t>
      </w:r>
      <w:r w:rsidR="001430A7">
        <w:rPr>
          <w:rFonts w:ascii="Arial" w:hAnsi="Arial" w:cs="Arial"/>
          <w:noProof/>
          <w:color w:val="0033CC"/>
          <w:sz w:val="32"/>
          <w:szCs w:val="32"/>
        </w:rPr>
        <w:t>831</w:t>
      </w:r>
      <w:r w:rsidRPr="00AF15B0">
        <w:rPr>
          <w:rFonts w:ascii="Arial" w:hAnsi="Arial" w:cs="Arial"/>
          <w:noProof/>
          <w:color w:val="0033CC"/>
          <w:sz w:val="32"/>
          <w:szCs w:val="32"/>
        </w:rPr>
        <w:t xml:space="preserve"> </w:t>
      </w:r>
      <w:r w:rsidR="001430A7">
        <w:rPr>
          <w:rFonts w:ascii="Arial" w:hAnsi="Arial" w:cs="Arial"/>
          <w:noProof/>
          <w:color w:val="0033CC"/>
          <w:sz w:val="32"/>
          <w:szCs w:val="32"/>
        </w:rPr>
        <w:t>229</w:t>
      </w:r>
      <w:r w:rsidRPr="00AF15B0">
        <w:rPr>
          <w:rFonts w:ascii="Arial" w:hAnsi="Arial" w:cs="Arial"/>
          <w:noProof/>
          <w:color w:val="0033CC"/>
          <w:sz w:val="32"/>
          <w:szCs w:val="32"/>
        </w:rPr>
        <w:t xml:space="preserve"> </w:t>
      </w:r>
      <w:r w:rsidR="001430A7">
        <w:rPr>
          <w:rFonts w:ascii="Arial" w:hAnsi="Arial" w:cs="Arial"/>
          <w:noProof/>
          <w:color w:val="0033CC"/>
          <w:sz w:val="32"/>
          <w:szCs w:val="32"/>
        </w:rPr>
        <w:t>2512</w:t>
      </w:r>
      <w:r w:rsidRPr="00AF15B0">
        <w:rPr>
          <w:rFonts w:ascii="Arial" w:hAnsi="Arial" w:cs="Arial"/>
          <w:noProof/>
          <w:color w:val="0033CC"/>
          <w:sz w:val="32"/>
          <w:szCs w:val="32"/>
        </w:rPr>
        <w:t xml:space="preserve"> (M)</w:t>
      </w:r>
    </w:p>
    <w:p w:rsidR="00522877" w:rsidRPr="00AF15B0" w:rsidRDefault="00522877" w:rsidP="00522877">
      <w:pPr>
        <w:rPr>
          <w:rFonts w:ascii="Arial" w:hAnsi="Arial" w:cs="Arial"/>
          <w:sz w:val="30"/>
        </w:rPr>
      </w:pPr>
      <w:r w:rsidRPr="00AF15B0">
        <w:rPr>
          <w:rFonts w:ascii="Arial" w:hAnsi="Arial" w:cs="Arial"/>
          <w:sz w:val="30"/>
        </w:rPr>
        <w:t>SUMMARY</w:t>
      </w:r>
    </w:p>
    <w:p w:rsidR="00522877" w:rsidRPr="00AF15B0" w:rsidRDefault="00522877" w:rsidP="00522877">
      <w:pPr>
        <w:pStyle w:val="ListParagraph"/>
        <w:numPr>
          <w:ilvl w:val="0"/>
          <w:numId w:val="1"/>
        </w:numPr>
        <w:rPr>
          <w:rFonts w:ascii="Arial" w:hAnsi="Arial" w:cs="Arial"/>
          <w:b/>
          <w:sz w:val="24"/>
          <w:szCs w:val="24"/>
        </w:rPr>
      </w:pPr>
      <w:r w:rsidRPr="00AF15B0">
        <w:rPr>
          <w:rFonts w:ascii="Arial" w:hAnsi="Arial" w:cs="Arial"/>
          <w:b/>
          <w:sz w:val="24"/>
          <w:szCs w:val="24"/>
        </w:rPr>
        <w:t xml:space="preserve">More than </w:t>
      </w:r>
      <w:r w:rsidR="00514B2A">
        <w:rPr>
          <w:rFonts w:ascii="Arial" w:hAnsi="Arial" w:cs="Arial"/>
          <w:b/>
          <w:sz w:val="24"/>
          <w:szCs w:val="24"/>
        </w:rPr>
        <w:t>19</w:t>
      </w:r>
      <w:r w:rsidR="00E162F3">
        <w:rPr>
          <w:rFonts w:ascii="Arial" w:hAnsi="Arial" w:cs="Arial"/>
          <w:b/>
          <w:sz w:val="24"/>
          <w:szCs w:val="24"/>
        </w:rPr>
        <w:t xml:space="preserve"> </w:t>
      </w:r>
      <w:r w:rsidRPr="00AF15B0">
        <w:rPr>
          <w:rFonts w:ascii="Arial" w:hAnsi="Arial" w:cs="Arial"/>
          <w:b/>
          <w:sz w:val="24"/>
          <w:szCs w:val="24"/>
        </w:rPr>
        <w:t>years of experience in software projects from conception through implementation and maintenance</w:t>
      </w:r>
    </w:p>
    <w:p w:rsidR="00522877" w:rsidRPr="00AF15B0" w:rsidRDefault="00522877" w:rsidP="00522877">
      <w:pPr>
        <w:pStyle w:val="ListParagraph"/>
        <w:numPr>
          <w:ilvl w:val="0"/>
          <w:numId w:val="1"/>
        </w:numPr>
        <w:rPr>
          <w:rFonts w:ascii="Arial" w:hAnsi="Arial" w:cs="Arial"/>
          <w:sz w:val="24"/>
          <w:szCs w:val="24"/>
        </w:rPr>
      </w:pPr>
      <w:r w:rsidRPr="00AF15B0">
        <w:rPr>
          <w:rFonts w:ascii="Arial" w:hAnsi="Arial" w:cs="Arial"/>
          <w:sz w:val="24"/>
          <w:szCs w:val="24"/>
        </w:rPr>
        <w:t xml:space="preserve">Worked as an </w:t>
      </w:r>
      <w:r w:rsidRPr="00AF15B0">
        <w:rPr>
          <w:rFonts w:ascii="Arial" w:hAnsi="Arial" w:cs="Arial"/>
          <w:b/>
          <w:sz w:val="24"/>
          <w:szCs w:val="24"/>
        </w:rPr>
        <w:t>Application Architect</w:t>
      </w:r>
      <w:r w:rsidRPr="00AF15B0">
        <w:rPr>
          <w:rFonts w:ascii="Arial" w:hAnsi="Arial" w:cs="Arial"/>
          <w:sz w:val="24"/>
          <w:szCs w:val="24"/>
        </w:rPr>
        <w:t xml:space="preserve">, </w:t>
      </w:r>
      <w:r w:rsidR="00514B2A">
        <w:rPr>
          <w:rFonts w:ascii="Arial" w:hAnsi="Arial" w:cs="Arial"/>
          <w:sz w:val="24"/>
          <w:szCs w:val="24"/>
        </w:rPr>
        <w:t xml:space="preserve">Technical </w:t>
      </w:r>
      <w:r w:rsidRPr="00AF15B0">
        <w:rPr>
          <w:rFonts w:ascii="Arial" w:hAnsi="Arial" w:cs="Arial"/>
          <w:sz w:val="24"/>
          <w:szCs w:val="24"/>
        </w:rPr>
        <w:t>Lead and Developer in various diversified projects</w:t>
      </w:r>
    </w:p>
    <w:p w:rsidR="00522877" w:rsidRPr="00AF15B0" w:rsidRDefault="00522877" w:rsidP="00522877">
      <w:pPr>
        <w:pStyle w:val="ListParagraph"/>
        <w:numPr>
          <w:ilvl w:val="0"/>
          <w:numId w:val="1"/>
        </w:numPr>
        <w:rPr>
          <w:rFonts w:ascii="Arial" w:hAnsi="Arial" w:cs="Arial"/>
          <w:sz w:val="24"/>
          <w:szCs w:val="24"/>
        </w:rPr>
      </w:pPr>
      <w:r w:rsidRPr="00AF15B0">
        <w:rPr>
          <w:rFonts w:ascii="Arial" w:hAnsi="Arial" w:cs="Arial"/>
          <w:sz w:val="24"/>
          <w:szCs w:val="24"/>
        </w:rPr>
        <w:t>Experience in designing and developing enterprise applications using Java EE technologies with Servlets, JSP, JDBC 4.0, XML, JMS, EJB, JNI, Threads, RMI and JavaScript</w:t>
      </w:r>
    </w:p>
    <w:p w:rsidR="00522877" w:rsidRPr="00AF15B0" w:rsidRDefault="00522877" w:rsidP="00522877">
      <w:pPr>
        <w:pStyle w:val="ListParagraph"/>
        <w:numPr>
          <w:ilvl w:val="0"/>
          <w:numId w:val="1"/>
        </w:numPr>
        <w:rPr>
          <w:rFonts w:ascii="Arial" w:hAnsi="Arial" w:cs="Arial"/>
          <w:sz w:val="24"/>
          <w:szCs w:val="24"/>
        </w:rPr>
      </w:pPr>
      <w:r w:rsidRPr="00AF15B0">
        <w:rPr>
          <w:rFonts w:ascii="Arial" w:hAnsi="Arial" w:cs="Arial"/>
          <w:sz w:val="24"/>
          <w:szCs w:val="24"/>
        </w:rPr>
        <w:t xml:space="preserve">Frameworks with </w:t>
      </w:r>
      <w:r w:rsidRPr="00AF15B0">
        <w:rPr>
          <w:rFonts w:ascii="Arial" w:hAnsi="Arial" w:cs="Arial"/>
          <w:sz w:val="24"/>
          <w:szCs w:val="24"/>
          <w:lang w:val="en-GB"/>
        </w:rPr>
        <w:t>Spring (</w:t>
      </w:r>
      <w:r w:rsidR="001F7E5E" w:rsidRPr="001F7E5E">
        <w:rPr>
          <w:rFonts w:ascii="Arial" w:hAnsi="Arial" w:cs="Arial"/>
          <w:sz w:val="24"/>
          <w:szCs w:val="24"/>
        </w:rPr>
        <w:t>MVC, Rest, Cloud Config, Cloud Sleuth, Cloud Security, Batch, Netflix Eureka, Cloud Gateway</w:t>
      </w:r>
      <w:r w:rsidRPr="00AF15B0">
        <w:rPr>
          <w:rFonts w:ascii="Arial" w:hAnsi="Arial" w:cs="Arial"/>
          <w:sz w:val="24"/>
          <w:szCs w:val="24"/>
          <w:lang w:val="en-GB"/>
        </w:rPr>
        <w:t>), Hibernate, Ehcache, Quartz, JBPM, Jet-Speed, Jasper Reports, and Ember JS</w:t>
      </w:r>
    </w:p>
    <w:p w:rsidR="00522877" w:rsidRPr="00AF15B0" w:rsidRDefault="00211B8E" w:rsidP="00211B8E">
      <w:pPr>
        <w:pStyle w:val="ListParagraph"/>
        <w:numPr>
          <w:ilvl w:val="0"/>
          <w:numId w:val="1"/>
        </w:numPr>
        <w:rPr>
          <w:rFonts w:ascii="Arial" w:hAnsi="Arial" w:cs="Arial"/>
          <w:sz w:val="24"/>
          <w:szCs w:val="24"/>
        </w:rPr>
      </w:pPr>
      <w:r w:rsidRPr="00AF15B0">
        <w:rPr>
          <w:rFonts w:ascii="Arial" w:hAnsi="Arial" w:cs="Arial"/>
          <w:sz w:val="24"/>
          <w:szCs w:val="24"/>
        </w:rPr>
        <w:t>Strong knowledge in the areas of HTML/XML/XSLT authoring/designing, schema Generation</w:t>
      </w:r>
    </w:p>
    <w:p w:rsidR="00EC7185" w:rsidRPr="00AF15B0" w:rsidRDefault="00EC7185" w:rsidP="00EC7185">
      <w:pPr>
        <w:pStyle w:val="ListParagraph"/>
        <w:numPr>
          <w:ilvl w:val="0"/>
          <w:numId w:val="1"/>
        </w:numPr>
        <w:rPr>
          <w:rFonts w:ascii="Arial" w:hAnsi="Arial" w:cs="Arial"/>
          <w:sz w:val="24"/>
          <w:szCs w:val="24"/>
        </w:rPr>
      </w:pPr>
      <w:r w:rsidRPr="00AF15B0">
        <w:rPr>
          <w:rFonts w:ascii="Arial" w:hAnsi="Arial" w:cs="Arial"/>
          <w:sz w:val="24"/>
          <w:szCs w:val="24"/>
        </w:rPr>
        <w:t xml:space="preserve">Expert in </w:t>
      </w:r>
      <w:r w:rsidR="007E309B">
        <w:rPr>
          <w:rFonts w:ascii="Arial" w:hAnsi="Arial" w:cs="Arial"/>
          <w:b/>
          <w:sz w:val="24"/>
          <w:szCs w:val="24"/>
        </w:rPr>
        <w:t>P</w:t>
      </w:r>
      <w:r w:rsidR="00570C37" w:rsidRPr="00AF15B0">
        <w:rPr>
          <w:rFonts w:ascii="Arial" w:hAnsi="Arial" w:cs="Arial"/>
          <w:b/>
          <w:sz w:val="24"/>
          <w:szCs w:val="24"/>
        </w:rPr>
        <w:t xml:space="preserve">erformance </w:t>
      </w:r>
      <w:r w:rsidR="007E309B">
        <w:rPr>
          <w:rFonts w:ascii="Arial" w:hAnsi="Arial" w:cs="Arial"/>
          <w:b/>
          <w:sz w:val="24"/>
          <w:szCs w:val="24"/>
        </w:rPr>
        <w:t>T</w:t>
      </w:r>
      <w:r w:rsidR="00570C37" w:rsidRPr="00AF15B0">
        <w:rPr>
          <w:rFonts w:ascii="Arial" w:hAnsi="Arial" w:cs="Arial"/>
          <w:b/>
          <w:sz w:val="24"/>
          <w:szCs w:val="24"/>
        </w:rPr>
        <w:t>uning</w:t>
      </w:r>
      <w:r w:rsidR="00570C37" w:rsidRPr="00AF15B0">
        <w:rPr>
          <w:rFonts w:ascii="Arial" w:hAnsi="Arial" w:cs="Arial"/>
          <w:sz w:val="24"/>
          <w:szCs w:val="24"/>
        </w:rPr>
        <w:t xml:space="preserve">, </w:t>
      </w:r>
      <w:r w:rsidRPr="00AF15B0">
        <w:rPr>
          <w:rFonts w:ascii="Arial" w:hAnsi="Arial" w:cs="Arial"/>
          <w:sz w:val="24"/>
          <w:szCs w:val="24"/>
        </w:rPr>
        <w:t>modeling, creating, tuning relational databases using Oracle and MS SQL-Server</w:t>
      </w:r>
    </w:p>
    <w:p w:rsidR="00EC7185" w:rsidRPr="00AF15B0" w:rsidRDefault="00EC7185" w:rsidP="00EC7185">
      <w:pPr>
        <w:pStyle w:val="ListParagraph"/>
        <w:numPr>
          <w:ilvl w:val="0"/>
          <w:numId w:val="1"/>
        </w:numPr>
        <w:rPr>
          <w:rFonts w:ascii="Arial" w:hAnsi="Arial" w:cs="Arial"/>
          <w:sz w:val="24"/>
          <w:szCs w:val="24"/>
        </w:rPr>
      </w:pPr>
      <w:r w:rsidRPr="00AF15B0">
        <w:rPr>
          <w:rFonts w:ascii="Arial" w:hAnsi="Arial" w:cs="Arial"/>
          <w:sz w:val="24"/>
          <w:szCs w:val="24"/>
        </w:rPr>
        <w:t xml:space="preserve">Extensive use of design patterns such as MVC, the Gang of Four patterns </w:t>
      </w:r>
      <w:r w:rsidR="00160806" w:rsidRPr="00AF15B0">
        <w:rPr>
          <w:rFonts w:ascii="Arial" w:hAnsi="Arial" w:cs="Arial"/>
          <w:sz w:val="24"/>
          <w:szCs w:val="24"/>
        </w:rPr>
        <w:t>,</w:t>
      </w:r>
      <w:r w:rsidRPr="00AF15B0">
        <w:rPr>
          <w:rFonts w:ascii="Arial" w:hAnsi="Arial" w:cs="Arial"/>
          <w:sz w:val="24"/>
          <w:szCs w:val="24"/>
        </w:rPr>
        <w:t>the Core J2EE patterns</w:t>
      </w:r>
    </w:p>
    <w:p w:rsidR="00EC7185" w:rsidRPr="00AF15B0" w:rsidRDefault="00EC7185" w:rsidP="00EC7185">
      <w:pPr>
        <w:pStyle w:val="ListParagraph"/>
        <w:numPr>
          <w:ilvl w:val="0"/>
          <w:numId w:val="1"/>
        </w:numPr>
        <w:rPr>
          <w:rFonts w:ascii="Arial" w:hAnsi="Arial" w:cs="Arial"/>
          <w:sz w:val="24"/>
          <w:szCs w:val="24"/>
        </w:rPr>
      </w:pPr>
      <w:r w:rsidRPr="00AF15B0">
        <w:rPr>
          <w:rFonts w:ascii="Arial" w:hAnsi="Arial" w:cs="Arial"/>
          <w:sz w:val="24"/>
          <w:szCs w:val="24"/>
        </w:rPr>
        <w:t>Excellent requirement capture and analysis sills, mentoring and team leading skills</w:t>
      </w:r>
    </w:p>
    <w:p w:rsidR="00BB5CD1" w:rsidRPr="00AF15B0" w:rsidRDefault="00BB5CD1" w:rsidP="00BB5CD1">
      <w:pPr>
        <w:rPr>
          <w:rFonts w:ascii="Arial" w:hAnsi="Arial" w:cs="Arial"/>
          <w:sz w:val="30"/>
          <w:szCs w:val="24"/>
        </w:rPr>
      </w:pPr>
      <w:r w:rsidRPr="00AF15B0">
        <w:rPr>
          <w:rFonts w:ascii="Arial" w:hAnsi="Arial" w:cs="Arial"/>
          <w:sz w:val="30"/>
          <w:szCs w:val="24"/>
        </w:rPr>
        <w:t>ARCHITECTURE EXPERIENCE</w:t>
      </w:r>
    </w:p>
    <w:p w:rsidR="00BB5CD1" w:rsidRPr="00AF15B0" w:rsidRDefault="00BB5CD1" w:rsidP="00BB5CD1">
      <w:pPr>
        <w:pStyle w:val="ListParagraph"/>
        <w:numPr>
          <w:ilvl w:val="0"/>
          <w:numId w:val="2"/>
        </w:numPr>
        <w:rPr>
          <w:rFonts w:ascii="Arial" w:hAnsi="Arial" w:cs="Arial"/>
          <w:b/>
          <w:sz w:val="24"/>
          <w:szCs w:val="24"/>
        </w:rPr>
      </w:pPr>
      <w:r w:rsidRPr="00AF15B0">
        <w:rPr>
          <w:rFonts w:ascii="Arial" w:hAnsi="Arial" w:cs="Arial"/>
          <w:b/>
          <w:sz w:val="24"/>
          <w:szCs w:val="24"/>
        </w:rPr>
        <w:t>Client / Server applications</w:t>
      </w:r>
    </w:p>
    <w:p w:rsidR="00BB5CD1" w:rsidRPr="00AF15B0" w:rsidRDefault="00BB5CD1" w:rsidP="00BB5CD1">
      <w:pPr>
        <w:pStyle w:val="ListParagraph"/>
        <w:numPr>
          <w:ilvl w:val="0"/>
          <w:numId w:val="2"/>
        </w:numPr>
        <w:rPr>
          <w:rFonts w:ascii="Arial" w:hAnsi="Arial" w:cs="Arial"/>
          <w:b/>
          <w:sz w:val="24"/>
          <w:szCs w:val="24"/>
        </w:rPr>
      </w:pPr>
      <w:r w:rsidRPr="00AF15B0">
        <w:rPr>
          <w:rFonts w:ascii="Arial" w:hAnsi="Arial" w:cs="Arial"/>
          <w:b/>
          <w:sz w:val="24"/>
          <w:szCs w:val="24"/>
        </w:rPr>
        <w:t>Legacy Modernization</w:t>
      </w:r>
    </w:p>
    <w:p w:rsidR="00BB5CD1" w:rsidRPr="00AF15B0" w:rsidRDefault="00BB5CD1" w:rsidP="00BB5CD1">
      <w:pPr>
        <w:pStyle w:val="ListParagraph"/>
        <w:numPr>
          <w:ilvl w:val="0"/>
          <w:numId w:val="2"/>
        </w:numPr>
        <w:rPr>
          <w:rFonts w:ascii="Arial" w:hAnsi="Arial" w:cs="Arial"/>
          <w:b/>
          <w:sz w:val="24"/>
          <w:szCs w:val="24"/>
        </w:rPr>
      </w:pPr>
      <w:r w:rsidRPr="00AF15B0">
        <w:rPr>
          <w:rFonts w:ascii="Arial" w:hAnsi="Arial" w:cs="Arial"/>
          <w:b/>
          <w:sz w:val="24"/>
          <w:szCs w:val="24"/>
        </w:rPr>
        <w:t>Business Process Management (BPM)</w:t>
      </w:r>
    </w:p>
    <w:p w:rsidR="00BB5CD1" w:rsidRDefault="00BB5CD1" w:rsidP="00BB5CD1">
      <w:pPr>
        <w:pStyle w:val="ListParagraph"/>
        <w:numPr>
          <w:ilvl w:val="0"/>
          <w:numId w:val="2"/>
        </w:numPr>
        <w:rPr>
          <w:rFonts w:ascii="Arial" w:hAnsi="Arial" w:cs="Arial"/>
          <w:b/>
          <w:sz w:val="24"/>
          <w:szCs w:val="24"/>
        </w:rPr>
      </w:pPr>
      <w:r w:rsidRPr="00AF15B0">
        <w:rPr>
          <w:rFonts w:ascii="Arial" w:hAnsi="Arial" w:cs="Arial"/>
          <w:b/>
          <w:sz w:val="24"/>
          <w:szCs w:val="24"/>
        </w:rPr>
        <w:t>SOA/SaaS</w:t>
      </w:r>
    </w:p>
    <w:p w:rsidR="0019192C" w:rsidRPr="00AF15B0" w:rsidRDefault="00D23BEB" w:rsidP="00BB5CD1">
      <w:pPr>
        <w:pStyle w:val="ListParagraph"/>
        <w:numPr>
          <w:ilvl w:val="0"/>
          <w:numId w:val="2"/>
        </w:numPr>
        <w:rPr>
          <w:rFonts w:ascii="Arial" w:hAnsi="Arial" w:cs="Arial"/>
          <w:b/>
          <w:sz w:val="24"/>
          <w:szCs w:val="24"/>
        </w:rPr>
      </w:pPr>
      <w:r>
        <w:rPr>
          <w:rFonts w:ascii="Arial" w:hAnsi="Arial" w:cs="Arial"/>
          <w:b/>
          <w:sz w:val="24"/>
          <w:szCs w:val="24"/>
        </w:rPr>
        <w:t xml:space="preserve">Micro </w:t>
      </w:r>
      <w:r w:rsidR="0019192C">
        <w:rPr>
          <w:rFonts w:ascii="Arial" w:hAnsi="Arial" w:cs="Arial"/>
          <w:b/>
          <w:sz w:val="24"/>
          <w:szCs w:val="24"/>
        </w:rPr>
        <w:t>Services</w:t>
      </w:r>
    </w:p>
    <w:p w:rsidR="00D35309" w:rsidRPr="00AF15B0" w:rsidRDefault="00D35309" w:rsidP="00D35309">
      <w:pPr>
        <w:pStyle w:val="ListParagraph"/>
        <w:rPr>
          <w:rFonts w:ascii="Arial" w:hAnsi="Arial" w:cs="Arial"/>
          <w:sz w:val="24"/>
          <w:szCs w:val="24"/>
        </w:rPr>
      </w:pPr>
    </w:p>
    <w:p w:rsidR="00D35309" w:rsidRPr="00AF15B0" w:rsidRDefault="00D35309" w:rsidP="00D35309">
      <w:pPr>
        <w:rPr>
          <w:rFonts w:ascii="Arial" w:hAnsi="Arial" w:cs="Arial"/>
          <w:sz w:val="30"/>
          <w:szCs w:val="24"/>
        </w:rPr>
      </w:pPr>
      <w:r w:rsidRPr="00AF15B0">
        <w:rPr>
          <w:rFonts w:ascii="Arial" w:hAnsi="Arial" w:cs="Arial"/>
          <w:sz w:val="30"/>
          <w:szCs w:val="24"/>
        </w:rPr>
        <w:t>LINE OF BUSINESS</w:t>
      </w:r>
    </w:p>
    <w:p w:rsidR="00D35309" w:rsidRPr="00AF15B0" w:rsidRDefault="00D35309" w:rsidP="00D35309">
      <w:pPr>
        <w:pStyle w:val="ListParagraph"/>
        <w:numPr>
          <w:ilvl w:val="0"/>
          <w:numId w:val="2"/>
        </w:numPr>
        <w:rPr>
          <w:rFonts w:ascii="Arial" w:hAnsi="Arial" w:cs="Arial"/>
          <w:b/>
          <w:sz w:val="24"/>
          <w:szCs w:val="24"/>
        </w:rPr>
      </w:pPr>
      <w:r w:rsidRPr="00AF15B0">
        <w:rPr>
          <w:rFonts w:ascii="Arial" w:hAnsi="Arial" w:cs="Arial"/>
          <w:b/>
          <w:sz w:val="24"/>
          <w:szCs w:val="24"/>
        </w:rPr>
        <w:t>Healthcare</w:t>
      </w:r>
    </w:p>
    <w:p w:rsidR="00D35309" w:rsidRPr="00AF15B0" w:rsidRDefault="00D35309" w:rsidP="00D35309">
      <w:pPr>
        <w:pStyle w:val="ListParagraph"/>
        <w:numPr>
          <w:ilvl w:val="0"/>
          <w:numId w:val="2"/>
        </w:numPr>
        <w:rPr>
          <w:rFonts w:ascii="Arial" w:hAnsi="Arial" w:cs="Arial"/>
          <w:b/>
          <w:sz w:val="24"/>
          <w:szCs w:val="24"/>
        </w:rPr>
      </w:pPr>
      <w:r w:rsidRPr="00AF15B0">
        <w:rPr>
          <w:rFonts w:ascii="Arial" w:hAnsi="Arial" w:cs="Arial"/>
          <w:b/>
          <w:sz w:val="24"/>
          <w:szCs w:val="24"/>
        </w:rPr>
        <w:t>Document Management and Digital Asset Management</w:t>
      </w:r>
    </w:p>
    <w:p w:rsidR="00D35309" w:rsidRPr="00AF15B0" w:rsidRDefault="00D35309" w:rsidP="00D35309">
      <w:pPr>
        <w:pStyle w:val="ListParagraph"/>
        <w:numPr>
          <w:ilvl w:val="0"/>
          <w:numId w:val="2"/>
        </w:numPr>
        <w:rPr>
          <w:rFonts w:ascii="Arial" w:hAnsi="Arial" w:cs="Arial"/>
          <w:b/>
          <w:sz w:val="24"/>
          <w:szCs w:val="24"/>
        </w:rPr>
      </w:pPr>
      <w:r w:rsidRPr="00AF15B0">
        <w:rPr>
          <w:rFonts w:ascii="Arial" w:hAnsi="Arial" w:cs="Arial"/>
          <w:b/>
          <w:sz w:val="24"/>
          <w:szCs w:val="24"/>
        </w:rPr>
        <w:t>Banking and Financial</w:t>
      </w:r>
    </w:p>
    <w:p w:rsidR="00D35309" w:rsidRPr="00AF15B0" w:rsidRDefault="00D35309" w:rsidP="00D35309">
      <w:pPr>
        <w:pStyle w:val="ListParagraph"/>
        <w:numPr>
          <w:ilvl w:val="0"/>
          <w:numId w:val="2"/>
        </w:numPr>
        <w:rPr>
          <w:rFonts w:ascii="Arial" w:hAnsi="Arial" w:cs="Arial"/>
          <w:b/>
          <w:sz w:val="24"/>
          <w:szCs w:val="24"/>
        </w:rPr>
      </w:pPr>
      <w:r w:rsidRPr="00AF15B0">
        <w:rPr>
          <w:rFonts w:ascii="Arial" w:hAnsi="Arial" w:cs="Arial"/>
          <w:b/>
          <w:sz w:val="24"/>
          <w:szCs w:val="24"/>
        </w:rPr>
        <w:t>Manufacturing</w:t>
      </w:r>
    </w:p>
    <w:p w:rsidR="00507EA1" w:rsidRPr="00AF15B0" w:rsidRDefault="00507EA1" w:rsidP="00507EA1">
      <w:pPr>
        <w:pStyle w:val="ListParagraph"/>
        <w:ind w:left="0"/>
        <w:rPr>
          <w:rFonts w:ascii="Arial" w:hAnsi="Arial" w:cs="Arial"/>
          <w:sz w:val="30"/>
          <w:szCs w:val="24"/>
        </w:rPr>
      </w:pPr>
      <w:r w:rsidRPr="00AF15B0">
        <w:rPr>
          <w:rFonts w:ascii="Arial" w:hAnsi="Arial" w:cs="Arial"/>
          <w:sz w:val="30"/>
          <w:szCs w:val="24"/>
        </w:rPr>
        <w:lastRenderedPageBreak/>
        <w:t>VISA STATUS</w:t>
      </w:r>
    </w:p>
    <w:p w:rsidR="00507EA1" w:rsidRPr="00AF15B0" w:rsidRDefault="00507EA1" w:rsidP="00507EA1">
      <w:pPr>
        <w:pStyle w:val="ListParagraph"/>
        <w:numPr>
          <w:ilvl w:val="0"/>
          <w:numId w:val="3"/>
        </w:numPr>
        <w:rPr>
          <w:rFonts w:ascii="Arial" w:hAnsi="Arial" w:cs="Arial"/>
          <w:sz w:val="24"/>
          <w:szCs w:val="24"/>
        </w:rPr>
      </w:pPr>
      <w:r w:rsidRPr="00AF15B0">
        <w:rPr>
          <w:rFonts w:ascii="Arial" w:hAnsi="Arial" w:cs="Arial"/>
          <w:sz w:val="24"/>
          <w:szCs w:val="24"/>
        </w:rPr>
        <w:t>H1B</w:t>
      </w:r>
    </w:p>
    <w:p w:rsidR="00507EA1" w:rsidRPr="00AF15B0" w:rsidRDefault="00507EA1" w:rsidP="00507EA1">
      <w:pPr>
        <w:rPr>
          <w:rFonts w:ascii="Arial" w:hAnsi="Arial" w:cs="Arial"/>
          <w:sz w:val="30"/>
          <w:szCs w:val="24"/>
        </w:rPr>
      </w:pPr>
      <w:r w:rsidRPr="00AF15B0">
        <w:rPr>
          <w:rFonts w:ascii="Arial" w:hAnsi="Arial" w:cs="Arial"/>
          <w:sz w:val="30"/>
          <w:szCs w:val="24"/>
        </w:rPr>
        <w:t>EDUCATION</w:t>
      </w:r>
    </w:p>
    <w:p w:rsidR="00507EA1" w:rsidRPr="00AF15B0" w:rsidRDefault="00507EA1" w:rsidP="00507EA1">
      <w:pPr>
        <w:pStyle w:val="ListParagraph"/>
        <w:numPr>
          <w:ilvl w:val="0"/>
          <w:numId w:val="3"/>
        </w:numPr>
        <w:rPr>
          <w:rFonts w:ascii="Arial" w:hAnsi="Arial" w:cs="Arial"/>
          <w:sz w:val="24"/>
          <w:szCs w:val="24"/>
        </w:rPr>
      </w:pPr>
      <w:r w:rsidRPr="00064D9D">
        <w:rPr>
          <w:rFonts w:ascii="Arial" w:hAnsi="Arial" w:cs="Arial"/>
          <w:b/>
          <w:sz w:val="24"/>
          <w:szCs w:val="24"/>
        </w:rPr>
        <w:t>Master of Science in Computer Science</w:t>
      </w:r>
      <w:r w:rsidRPr="00AF15B0">
        <w:rPr>
          <w:rFonts w:ascii="Arial" w:hAnsi="Arial" w:cs="Arial"/>
          <w:sz w:val="24"/>
          <w:szCs w:val="24"/>
        </w:rPr>
        <w:t>, College of Engineering (CEG), Anna</w:t>
      </w:r>
      <w:r w:rsidR="002F73BA" w:rsidRPr="00AF15B0">
        <w:rPr>
          <w:rFonts w:ascii="Arial" w:hAnsi="Arial" w:cs="Arial"/>
          <w:sz w:val="24"/>
          <w:szCs w:val="24"/>
        </w:rPr>
        <w:t xml:space="preserve"> University, </w:t>
      </w:r>
      <w:r w:rsidR="00B87EB5">
        <w:rPr>
          <w:rFonts w:ascii="Arial" w:hAnsi="Arial" w:cs="Arial"/>
          <w:sz w:val="24"/>
          <w:szCs w:val="24"/>
        </w:rPr>
        <w:t xml:space="preserve">Chennai, </w:t>
      </w:r>
      <w:r w:rsidR="002F73BA" w:rsidRPr="00AF15B0">
        <w:rPr>
          <w:rFonts w:ascii="Arial" w:hAnsi="Arial" w:cs="Arial"/>
          <w:sz w:val="24"/>
          <w:szCs w:val="24"/>
        </w:rPr>
        <w:t>India</w:t>
      </w:r>
    </w:p>
    <w:p w:rsidR="00507EA1" w:rsidRPr="00AF15B0" w:rsidRDefault="004118E3" w:rsidP="004118E3">
      <w:pPr>
        <w:rPr>
          <w:rFonts w:ascii="Arial" w:hAnsi="Arial" w:cs="Arial"/>
          <w:sz w:val="30"/>
          <w:szCs w:val="24"/>
        </w:rPr>
      </w:pPr>
      <w:r w:rsidRPr="00AF15B0">
        <w:rPr>
          <w:rFonts w:ascii="Arial" w:hAnsi="Arial" w:cs="Arial"/>
          <w:sz w:val="30"/>
          <w:szCs w:val="24"/>
        </w:rPr>
        <w:t>TECHNICAL SKILLS</w:t>
      </w:r>
    </w:p>
    <w:tbl>
      <w:tblPr>
        <w:tblW w:w="10080" w:type="dxa"/>
        <w:tblInd w:w="108" w:type="dxa"/>
        <w:tblLayout w:type="fixed"/>
        <w:tblLook w:val="0000" w:firstRow="0" w:lastRow="0" w:firstColumn="0" w:lastColumn="0" w:noHBand="0" w:noVBand="0"/>
      </w:tblPr>
      <w:tblGrid>
        <w:gridCol w:w="2430"/>
        <w:gridCol w:w="7650"/>
      </w:tblGrid>
      <w:tr w:rsidR="004118E3" w:rsidRPr="00AF15B0" w:rsidTr="00FB1E23">
        <w:trPr>
          <w:trHeight w:val="375"/>
        </w:trPr>
        <w:tc>
          <w:tcPr>
            <w:tcW w:w="2430" w:type="dxa"/>
            <w:tcBorders>
              <w:top w:val="double" w:sz="2" w:space="0" w:color="000000"/>
              <w:left w:val="double" w:sz="2" w:space="0" w:color="000000"/>
              <w:bottom w:val="single" w:sz="4" w:space="0" w:color="000000"/>
            </w:tcBorders>
            <w:shd w:val="clear" w:color="auto" w:fill="F2F2F2"/>
            <w:vAlign w:val="center"/>
          </w:tcPr>
          <w:p w:rsidR="004118E3" w:rsidRPr="00AF15B0" w:rsidRDefault="004118E3" w:rsidP="00FF5F67">
            <w:pPr>
              <w:pStyle w:val="TableHead"/>
              <w:spacing w:before="0"/>
              <w:rPr>
                <w:sz w:val="24"/>
                <w:szCs w:val="24"/>
              </w:rPr>
            </w:pPr>
            <w:r w:rsidRPr="00AF15B0">
              <w:rPr>
                <w:sz w:val="24"/>
                <w:szCs w:val="24"/>
                <w:lang w:val="en-US"/>
              </w:rPr>
              <w:t>Language</w:t>
            </w:r>
          </w:p>
        </w:tc>
        <w:tc>
          <w:tcPr>
            <w:tcW w:w="7650" w:type="dxa"/>
            <w:tcBorders>
              <w:top w:val="double" w:sz="2" w:space="0" w:color="000000"/>
              <w:left w:val="single" w:sz="4" w:space="0" w:color="000000"/>
              <w:bottom w:val="single" w:sz="4" w:space="0" w:color="000000"/>
              <w:right w:val="double" w:sz="2" w:space="0" w:color="000000"/>
            </w:tcBorders>
            <w:shd w:val="clear" w:color="auto" w:fill="FFFFFF"/>
            <w:vAlign w:val="center"/>
          </w:tcPr>
          <w:p w:rsidR="004118E3" w:rsidRPr="00AF15B0" w:rsidRDefault="004118E3" w:rsidP="005630C9">
            <w:pPr>
              <w:pStyle w:val="TableText"/>
              <w:spacing w:before="0" w:after="0"/>
              <w:rPr>
                <w:sz w:val="24"/>
                <w:szCs w:val="24"/>
              </w:rPr>
            </w:pPr>
            <w:r w:rsidRPr="00AF15B0">
              <w:rPr>
                <w:sz w:val="24"/>
                <w:szCs w:val="24"/>
              </w:rPr>
              <w:t xml:space="preserve">Java </w:t>
            </w:r>
            <w:r w:rsidR="005630C9">
              <w:rPr>
                <w:sz w:val="24"/>
                <w:szCs w:val="24"/>
              </w:rPr>
              <w:t>11</w:t>
            </w:r>
            <w:r w:rsidR="007A7C32" w:rsidRPr="00AF15B0">
              <w:rPr>
                <w:sz w:val="24"/>
                <w:szCs w:val="24"/>
              </w:rPr>
              <w:t>, XML, SQL, HTML, JavaScript</w:t>
            </w:r>
          </w:p>
        </w:tc>
      </w:tr>
      <w:tr w:rsidR="004118E3" w:rsidRPr="00AF15B0" w:rsidTr="00FB1E23">
        <w:trPr>
          <w:trHeight w:val="435"/>
        </w:trPr>
        <w:tc>
          <w:tcPr>
            <w:tcW w:w="2430" w:type="dxa"/>
            <w:tcBorders>
              <w:top w:val="single" w:sz="4" w:space="0" w:color="000000"/>
              <w:left w:val="double" w:sz="2" w:space="0" w:color="000000"/>
              <w:bottom w:val="single" w:sz="4" w:space="0" w:color="000000"/>
            </w:tcBorders>
            <w:shd w:val="clear" w:color="auto" w:fill="F2F2F2"/>
            <w:vAlign w:val="center"/>
          </w:tcPr>
          <w:p w:rsidR="004118E3" w:rsidRPr="00AF15B0" w:rsidRDefault="004118E3" w:rsidP="00FF5F67">
            <w:pPr>
              <w:pStyle w:val="TableHead"/>
              <w:spacing w:before="0"/>
              <w:rPr>
                <w:sz w:val="24"/>
                <w:szCs w:val="24"/>
              </w:rPr>
            </w:pPr>
            <w:r w:rsidRPr="00AF15B0">
              <w:rPr>
                <w:sz w:val="24"/>
                <w:szCs w:val="24"/>
                <w:lang w:val="en-US"/>
              </w:rPr>
              <w:t>J2EE Technologies</w:t>
            </w:r>
          </w:p>
        </w:tc>
        <w:tc>
          <w:tcPr>
            <w:tcW w:w="7650" w:type="dxa"/>
            <w:tcBorders>
              <w:top w:val="single" w:sz="4" w:space="0" w:color="000000"/>
              <w:left w:val="single" w:sz="4" w:space="0" w:color="000000"/>
              <w:bottom w:val="single" w:sz="4" w:space="0" w:color="000000"/>
              <w:right w:val="double" w:sz="2" w:space="0" w:color="000000"/>
            </w:tcBorders>
            <w:shd w:val="clear" w:color="auto" w:fill="FFFFFF"/>
            <w:vAlign w:val="center"/>
          </w:tcPr>
          <w:p w:rsidR="004118E3" w:rsidRPr="00AF15B0" w:rsidRDefault="004118E3" w:rsidP="00FF5F67">
            <w:pPr>
              <w:pStyle w:val="TableText"/>
              <w:spacing w:before="0" w:after="0"/>
              <w:rPr>
                <w:sz w:val="24"/>
                <w:szCs w:val="24"/>
              </w:rPr>
            </w:pPr>
            <w:r w:rsidRPr="00AF15B0">
              <w:rPr>
                <w:sz w:val="24"/>
                <w:szCs w:val="24"/>
              </w:rPr>
              <w:t>J2EE (JSP, SERVLET, RMI, EJB, JAVAMAIL)</w:t>
            </w:r>
          </w:p>
        </w:tc>
      </w:tr>
      <w:tr w:rsidR="004118E3" w:rsidRPr="00AF15B0" w:rsidTr="00FB1E23">
        <w:trPr>
          <w:trHeight w:val="579"/>
        </w:trPr>
        <w:tc>
          <w:tcPr>
            <w:tcW w:w="2430" w:type="dxa"/>
            <w:tcBorders>
              <w:top w:val="single" w:sz="4" w:space="0" w:color="000000"/>
              <w:left w:val="double" w:sz="2" w:space="0" w:color="000000"/>
              <w:bottom w:val="single" w:sz="4" w:space="0" w:color="000000"/>
            </w:tcBorders>
            <w:shd w:val="clear" w:color="auto" w:fill="F2F2F2"/>
            <w:vAlign w:val="center"/>
          </w:tcPr>
          <w:p w:rsidR="004118E3" w:rsidRPr="00AF15B0" w:rsidRDefault="004118E3" w:rsidP="00FF5F67">
            <w:pPr>
              <w:pStyle w:val="TableHead"/>
              <w:spacing w:before="0"/>
              <w:rPr>
                <w:sz w:val="24"/>
                <w:szCs w:val="24"/>
              </w:rPr>
            </w:pPr>
            <w:r w:rsidRPr="00AF15B0">
              <w:rPr>
                <w:sz w:val="24"/>
                <w:szCs w:val="24"/>
                <w:lang w:val="en-US"/>
              </w:rPr>
              <w:t>Frameworks</w:t>
            </w:r>
          </w:p>
        </w:tc>
        <w:tc>
          <w:tcPr>
            <w:tcW w:w="7650" w:type="dxa"/>
            <w:tcBorders>
              <w:top w:val="single" w:sz="4" w:space="0" w:color="000000"/>
              <w:left w:val="single" w:sz="4" w:space="0" w:color="000000"/>
              <w:bottom w:val="single" w:sz="4" w:space="0" w:color="000000"/>
              <w:right w:val="double" w:sz="2" w:space="0" w:color="000000"/>
            </w:tcBorders>
            <w:shd w:val="clear" w:color="auto" w:fill="FFFFFF"/>
            <w:vAlign w:val="center"/>
          </w:tcPr>
          <w:p w:rsidR="004118E3" w:rsidRPr="00AF15B0" w:rsidRDefault="005630C9" w:rsidP="005630C9">
            <w:pPr>
              <w:pStyle w:val="TableText"/>
              <w:spacing w:before="0" w:after="0"/>
              <w:rPr>
                <w:sz w:val="24"/>
                <w:szCs w:val="24"/>
              </w:rPr>
            </w:pPr>
            <w:r w:rsidRPr="005630C9">
              <w:rPr>
                <w:sz w:val="24"/>
                <w:szCs w:val="24"/>
              </w:rPr>
              <w:t>Spring(MVC, Rest, Cloud Config, Cloud Sleuth, Cloud Security, Batch, Netflix Eureka, Cloud Gateway)</w:t>
            </w:r>
            <w:r w:rsidR="004118E3" w:rsidRPr="00AF15B0">
              <w:rPr>
                <w:sz w:val="24"/>
                <w:szCs w:val="24"/>
              </w:rPr>
              <w:t>, JMS, Web services with Apache Axis2, Ehcache, Quartz, JBPM, Jet-Speed, Jasper Reports, Ember JS</w:t>
            </w:r>
            <w:r w:rsidR="0019192C">
              <w:rPr>
                <w:sz w:val="24"/>
                <w:szCs w:val="24"/>
              </w:rPr>
              <w:t>, Angular JS,</w:t>
            </w:r>
            <w:r w:rsidR="00F206F2">
              <w:rPr>
                <w:sz w:val="24"/>
                <w:szCs w:val="24"/>
              </w:rPr>
              <w:t xml:space="preserve"> Spring Zuul</w:t>
            </w:r>
          </w:p>
        </w:tc>
      </w:tr>
      <w:tr w:rsidR="004118E3" w:rsidRPr="00AF15B0" w:rsidTr="00FB1E23">
        <w:trPr>
          <w:trHeight w:val="444"/>
        </w:trPr>
        <w:tc>
          <w:tcPr>
            <w:tcW w:w="2430" w:type="dxa"/>
            <w:tcBorders>
              <w:top w:val="single" w:sz="4" w:space="0" w:color="000000"/>
              <w:left w:val="double" w:sz="2" w:space="0" w:color="000000"/>
              <w:bottom w:val="single" w:sz="4" w:space="0" w:color="000000"/>
            </w:tcBorders>
            <w:shd w:val="clear" w:color="auto" w:fill="F2F2F2"/>
            <w:vAlign w:val="center"/>
          </w:tcPr>
          <w:p w:rsidR="004118E3" w:rsidRPr="00AF15B0" w:rsidRDefault="004118E3" w:rsidP="00FF5F67">
            <w:pPr>
              <w:pStyle w:val="TableHead"/>
              <w:spacing w:before="0"/>
              <w:rPr>
                <w:sz w:val="24"/>
                <w:szCs w:val="24"/>
              </w:rPr>
            </w:pPr>
            <w:r w:rsidRPr="00AF15B0">
              <w:rPr>
                <w:sz w:val="24"/>
                <w:szCs w:val="24"/>
                <w:lang w:val="en-US"/>
              </w:rPr>
              <w:t>ORM Frameworks</w:t>
            </w:r>
          </w:p>
        </w:tc>
        <w:tc>
          <w:tcPr>
            <w:tcW w:w="7650" w:type="dxa"/>
            <w:tcBorders>
              <w:top w:val="single" w:sz="4" w:space="0" w:color="000000"/>
              <w:left w:val="single" w:sz="4" w:space="0" w:color="000000"/>
              <w:bottom w:val="single" w:sz="4" w:space="0" w:color="000000"/>
              <w:right w:val="double" w:sz="2" w:space="0" w:color="000000"/>
            </w:tcBorders>
            <w:shd w:val="clear" w:color="auto" w:fill="FFFFFF"/>
            <w:vAlign w:val="center"/>
          </w:tcPr>
          <w:p w:rsidR="004118E3" w:rsidRPr="00AF15B0" w:rsidRDefault="004118E3" w:rsidP="00FF5F67">
            <w:pPr>
              <w:pStyle w:val="TableText"/>
              <w:spacing w:before="0" w:after="0"/>
              <w:rPr>
                <w:sz w:val="24"/>
                <w:szCs w:val="24"/>
              </w:rPr>
            </w:pPr>
            <w:r w:rsidRPr="00AF15B0">
              <w:rPr>
                <w:sz w:val="24"/>
                <w:szCs w:val="24"/>
              </w:rPr>
              <w:t>Hibernate</w:t>
            </w:r>
            <w:r w:rsidR="00694B90">
              <w:rPr>
                <w:sz w:val="24"/>
                <w:szCs w:val="24"/>
              </w:rPr>
              <w:t>, Eclipse Link</w:t>
            </w:r>
          </w:p>
        </w:tc>
      </w:tr>
      <w:tr w:rsidR="004118E3" w:rsidRPr="00AF15B0" w:rsidTr="00FB1E23">
        <w:trPr>
          <w:trHeight w:val="399"/>
        </w:trPr>
        <w:tc>
          <w:tcPr>
            <w:tcW w:w="2430" w:type="dxa"/>
            <w:tcBorders>
              <w:top w:val="single" w:sz="4" w:space="0" w:color="000000"/>
              <w:left w:val="double" w:sz="2" w:space="0" w:color="000000"/>
              <w:bottom w:val="single" w:sz="4" w:space="0" w:color="000000"/>
            </w:tcBorders>
            <w:shd w:val="clear" w:color="auto" w:fill="F2F2F2"/>
            <w:vAlign w:val="center"/>
          </w:tcPr>
          <w:p w:rsidR="004118E3" w:rsidRPr="00AF15B0" w:rsidRDefault="004118E3" w:rsidP="00FF5F67">
            <w:pPr>
              <w:pStyle w:val="TableHead"/>
              <w:spacing w:before="0"/>
              <w:rPr>
                <w:sz w:val="24"/>
                <w:szCs w:val="24"/>
              </w:rPr>
            </w:pPr>
            <w:r w:rsidRPr="00AF15B0">
              <w:rPr>
                <w:sz w:val="24"/>
                <w:szCs w:val="24"/>
                <w:lang w:val="en-US"/>
              </w:rPr>
              <w:t>Application Servers</w:t>
            </w:r>
          </w:p>
        </w:tc>
        <w:tc>
          <w:tcPr>
            <w:tcW w:w="7650" w:type="dxa"/>
            <w:tcBorders>
              <w:top w:val="single" w:sz="4" w:space="0" w:color="000000"/>
              <w:left w:val="single" w:sz="4" w:space="0" w:color="000000"/>
              <w:bottom w:val="single" w:sz="4" w:space="0" w:color="000000"/>
              <w:right w:val="double" w:sz="2" w:space="0" w:color="000000"/>
            </w:tcBorders>
            <w:shd w:val="clear" w:color="auto" w:fill="FFFFFF"/>
            <w:vAlign w:val="center"/>
          </w:tcPr>
          <w:p w:rsidR="004118E3" w:rsidRPr="00AF15B0" w:rsidRDefault="004118E3" w:rsidP="00916FA7">
            <w:pPr>
              <w:pStyle w:val="TableText"/>
              <w:spacing w:before="0" w:after="0"/>
              <w:rPr>
                <w:sz w:val="24"/>
                <w:szCs w:val="24"/>
              </w:rPr>
            </w:pPr>
            <w:r w:rsidRPr="00AF15B0">
              <w:rPr>
                <w:sz w:val="24"/>
                <w:szCs w:val="24"/>
              </w:rPr>
              <w:t>IBM Websphere 8.5, JBoss</w:t>
            </w:r>
            <w:r w:rsidR="00A262F8">
              <w:rPr>
                <w:sz w:val="24"/>
                <w:szCs w:val="24"/>
              </w:rPr>
              <w:t xml:space="preserve"> </w:t>
            </w:r>
            <w:r w:rsidR="00916FA7">
              <w:rPr>
                <w:sz w:val="24"/>
                <w:szCs w:val="24"/>
              </w:rPr>
              <w:t>EAP</w:t>
            </w:r>
            <w:r w:rsidR="00E135AD">
              <w:rPr>
                <w:sz w:val="24"/>
                <w:szCs w:val="24"/>
              </w:rPr>
              <w:t xml:space="preserve"> 7.0</w:t>
            </w:r>
            <w:r w:rsidRPr="00AF15B0">
              <w:rPr>
                <w:sz w:val="24"/>
                <w:szCs w:val="24"/>
              </w:rPr>
              <w:t xml:space="preserve">, Tomcat </w:t>
            </w:r>
            <w:r w:rsidR="00123703" w:rsidRPr="00AF15B0">
              <w:rPr>
                <w:sz w:val="24"/>
                <w:szCs w:val="24"/>
              </w:rPr>
              <w:t>7</w:t>
            </w:r>
            <w:r w:rsidRPr="00AF15B0">
              <w:rPr>
                <w:sz w:val="24"/>
                <w:szCs w:val="24"/>
              </w:rPr>
              <w:t>.0</w:t>
            </w:r>
          </w:p>
        </w:tc>
      </w:tr>
      <w:tr w:rsidR="004118E3" w:rsidRPr="00AF15B0" w:rsidTr="00FB1E23">
        <w:trPr>
          <w:trHeight w:val="435"/>
        </w:trPr>
        <w:tc>
          <w:tcPr>
            <w:tcW w:w="2430" w:type="dxa"/>
            <w:tcBorders>
              <w:top w:val="single" w:sz="4" w:space="0" w:color="000000"/>
              <w:left w:val="double" w:sz="2" w:space="0" w:color="000000"/>
              <w:bottom w:val="single" w:sz="4" w:space="0" w:color="000000"/>
            </w:tcBorders>
            <w:shd w:val="clear" w:color="auto" w:fill="F2F2F2"/>
            <w:vAlign w:val="center"/>
          </w:tcPr>
          <w:p w:rsidR="004118E3" w:rsidRPr="00AF15B0" w:rsidRDefault="004118E3" w:rsidP="00FF5F67">
            <w:pPr>
              <w:pStyle w:val="TableHead"/>
              <w:spacing w:before="0"/>
              <w:rPr>
                <w:sz w:val="24"/>
                <w:szCs w:val="24"/>
              </w:rPr>
            </w:pPr>
            <w:r w:rsidRPr="00AF15B0">
              <w:rPr>
                <w:sz w:val="24"/>
                <w:szCs w:val="24"/>
                <w:lang w:val="en-US"/>
              </w:rPr>
              <w:t>Web Servers</w:t>
            </w:r>
          </w:p>
        </w:tc>
        <w:tc>
          <w:tcPr>
            <w:tcW w:w="7650" w:type="dxa"/>
            <w:tcBorders>
              <w:top w:val="single" w:sz="4" w:space="0" w:color="000000"/>
              <w:left w:val="single" w:sz="4" w:space="0" w:color="000000"/>
              <w:bottom w:val="single" w:sz="4" w:space="0" w:color="000000"/>
              <w:right w:val="double" w:sz="2" w:space="0" w:color="000000"/>
            </w:tcBorders>
            <w:shd w:val="clear" w:color="auto" w:fill="FFFFFF"/>
            <w:vAlign w:val="center"/>
          </w:tcPr>
          <w:p w:rsidR="004118E3" w:rsidRPr="00AF15B0" w:rsidRDefault="004118E3" w:rsidP="00FF5F67">
            <w:pPr>
              <w:pStyle w:val="TableText"/>
              <w:spacing w:before="0" w:after="0"/>
              <w:rPr>
                <w:sz w:val="24"/>
                <w:szCs w:val="24"/>
              </w:rPr>
            </w:pPr>
            <w:r w:rsidRPr="00AF15B0">
              <w:rPr>
                <w:sz w:val="24"/>
                <w:szCs w:val="24"/>
              </w:rPr>
              <w:t>Apache, IIS</w:t>
            </w:r>
          </w:p>
        </w:tc>
      </w:tr>
      <w:tr w:rsidR="004118E3" w:rsidRPr="00AF15B0" w:rsidTr="00FB1E23">
        <w:trPr>
          <w:trHeight w:val="345"/>
        </w:trPr>
        <w:tc>
          <w:tcPr>
            <w:tcW w:w="2430" w:type="dxa"/>
            <w:tcBorders>
              <w:top w:val="single" w:sz="4" w:space="0" w:color="000000"/>
              <w:left w:val="double" w:sz="2" w:space="0" w:color="000000"/>
              <w:bottom w:val="single" w:sz="4" w:space="0" w:color="000000"/>
            </w:tcBorders>
            <w:shd w:val="clear" w:color="auto" w:fill="F2F2F2"/>
            <w:vAlign w:val="center"/>
          </w:tcPr>
          <w:p w:rsidR="004118E3" w:rsidRPr="00AF15B0" w:rsidRDefault="004118E3" w:rsidP="00FF5F67">
            <w:pPr>
              <w:pStyle w:val="TableHead"/>
              <w:spacing w:before="0"/>
              <w:rPr>
                <w:sz w:val="24"/>
                <w:szCs w:val="24"/>
              </w:rPr>
            </w:pPr>
            <w:r w:rsidRPr="00AF15B0">
              <w:rPr>
                <w:sz w:val="24"/>
                <w:szCs w:val="24"/>
                <w:lang w:val="en-US"/>
              </w:rPr>
              <w:t>Scripting Language</w:t>
            </w:r>
          </w:p>
        </w:tc>
        <w:tc>
          <w:tcPr>
            <w:tcW w:w="7650" w:type="dxa"/>
            <w:tcBorders>
              <w:top w:val="single" w:sz="4" w:space="0" w:color="000000"/>
              <w:left w:val="single" w:sz="4" w:space="0" w:color="000000"/>
              <w:bottom w:val="single" w:sz="4" w:space="0" w:color="000000"/>
              <w:right w:val="double" w:sz="2" w:space="0" w:color="000000"/>
            </w:tcBorders>
            <w:shd w:val="clear" w:color="auto" w:fill="FFFFFF"/>
            <w:vAlign w:val="center"/>
          </w:tcPr>
          <w:p w:rsidR="004118E3" w:rsidRPr="00AF15B0" w:rsidRDefault="004118E3" w:rsidP="00FF5F67">
            <w:pPr>
              <w:pStyle w:val="TableText"/>
              <w:spacing w:before="0" w:after="0"/>
              <w:rPr>
                <w:sz w:val="24"/>
                <w:szCs w:val="24"/>
              </w:rPr>
            </w:pPr>
            <w:r w:rsidRPr="00AF15B0">
              <w:rPr>
                <w:sz w:val="24"/>
                <w:szCs w:val="24"/>
              </w:rPr>
              <w:t>Java Script, JSON</w:t>
            </w:r>
          </w:p>
        </w:tc>
      </w:tr>
      <w:tr w:rsidR="004118E3" w:rsidRPr="00AF15B0" w:rsidTr="00FB1E23">
        <w:trPr>
          <w:trHeight w:val="399"/>
        </w:trPr>
        <w:tc>
          <w:tcPr>
            <w:tcW w:w="2430" w:type="dxa"/>
            <w:tcBorders>
              <w:top w:val="single" w:sz="4" w:space="0" w:color="000000"/>
              <w:left w:val="double" w:sz="2" w:space="0" w:color="000000"/>
              <w:bottom w:val="single" w:sz="4" w:space="0" w:color="000000"/>
            </w:tcBorders>
            <w:shd w:val="clear" w:color="auto" w:fill="F2F2F2"/>
            <w:vAlign w:val="center"/>
          </w:tcPr>
          <w:p w:rsidR="004118E3" w:rsidRPr="00AF15B0" w:rsidRDefault="004118E3" w:rsidP="00FF5F67">
            <w:pPr>
              <w:pStyle w:val="TableHead"/>
              <w:spacing w:before="0"/>
              <w:rPr>
                <w:sz w:val="24"/>
                <w:szCs w:val="24"/>
              </w:rPr>
            </w:pPr>
            <w:r w:rsidRPr="00AF15B0">
              <w:rPr>
                <w:sz w:val="24"/>
                <w:szCs w:val="24"/>
                <w:lang w:val="en-US"/>
              </w:rPr>
              <w:t>Development Tools</w:t>
            </w:r>
          </w:p>
        </w:tc>
        <w:tc>
          <w:tcPr>
            <w:tcW w:w="7650" w:type="dxa"/>
            <w:tcBorders>
              <w:top w:val="single" w:sz="4" w:space="0" w:color="000000"/>
              <w:left w:val="single" w:sz="4" w:space="0" w:color="000000"/>
              <w:bottom w:val="single" w:sz="4" w:space="0" w:color="000000"/>
              <w:right w:val="double" w:sz="2" w:space="0" w:color="000000"/>
            </w:tcBorders>
            <w:shd w:val="clear" w:color="auto" w:fill="FFFFFF"/>
            <w:vAlign w:val="center"/>
          </w:tcPr>
          <w:p w:rsidR="004118E3" w:rsidRPr="00AF15B0" w:rsidRDefault="004118E3" w:rsidP="00FF5F67">
            <w:pPr>
              <w:pStyle w:val="TableText"/>
              <w:spacing w:before="0" w:after="0"/>
              <w:rPr>
                <w:sz w:val="24"/>
                <w:szCs w:val="24"/>
              </w:rPr>
            </w:pPr>
            <w:r w:rsidRPr="00AF15B0">
              <w:rPr>
                <w:sz w:val="24"/>
                <w:szCs w:val="24"/>
              </w:rPr>
              <w:t>Eclipse</w:t>
            </w:r>
            <w:r w:rsidR="005675ED" w:rsidRPr="00AF15B0">
              <w:rPr>
                <w:sz w:val="24"/>
                <w:szCs w:val="24"/>
              </w:rPr>
              <w:t>, Intellj</w:t>
            </w:r>
          </w:p>
        </w:tc>
      </w:tr>
      <w:tr w:rsidR="004118E3" w:rsidRPr="00AF15B0" w:rsidTr="00FB1E23">
        <w:trPr>
          <w:trHeight w:val="345"/>
        </w:trPr>
        <w:tc>
          <w:tcPr>
            <w:tcW w:w="2430" w:type="dxa"/>
            <w:tcBorders>
              <w:top w:val="single" w:sz="4" w:space="0" w:color="000000"/>
              <w:left w:val="double" w:sz="2" w:space="0" w:color="000000"/>
              <w:bottom w:val="single" w:sz="4" w:space="0" w:color="000000"/>
            </w:tcBorders>
            <w:shd w:val="clear" w:color="auto" w:fill="F2F2F2"/>
            <w:vAlign w:val="center"/>
          </w:tcPr>
          <w:p w:rsidR="004118E3" w:rsidRPr="00AF15B0" w:rsidRDefault="004118E3" w:rsidP="00FF5F67">
            <w:pPr>
              <w:pStyle w:val="TableHead"/>
              <w:spacing w:before="0"/>
              <w:rPr>
                <w:sz w:val="24"/>
                <w:szCs w:val="24"/>
              </w:rPr>
            </w:pPr>
            <w:r w:rsidRPr="00AF15B0">
              <w:rPr>
                <w:sz w:val="24"/>
                <w:szCs w:val="24"/>
                <w:lang w:val="en-US"/>
              </w:rPr>
              <w:t>Source Control</w:t>
            </w:r>
          </w:p>
        </w:tc>
        <w:tc>
          <w:tcPr>
            <w:tcW w:w="7650" w:type="dxa"/>
            <w:tcBorders>
              <w:top w:val="single" w:sz="4" w:space="0" w:color="000000"/>
              <w:left w:val="single" w:sz="4" w:space="0" w:color="000000"/>
              <w:bottom w:val="single" w:sz="4" w:space="0" w:color="000000"/>
              <w:right w:val="double" w:sz="2" w:space="0" w:color="000000"/>
            </w:tcBorders>
            <w:shd w:val="clear" w:color="auto" w:fill="FFFFFF"/>
            <w:vAlign w:val="center"/>
          </w:tcPr>
          <w:p w:rsidR="004118E3" w:rsidRPr="00AF15B0" w:rsidRDefault="004118E3" w:rsidP="00FF5F67">
            <w:pPr>
              <w:pStyle w:val="TableText"/>
              <w:spacing w:before="0" w:after="0"/>
              <w:rPr>
                <w:sz w:val="24"/>
                <w:szCs w:val="24"/>
              </w:rPr>
            </w:pPr>
            <w:r w:rsidRPr="00AF15B0">
              <w:rPr>
                <w:sz w:val="24"/>
                <w:szCs w:val="24"/>
              </w:rPr>
              <w:t>SVN</w:t>
            </w:r>
            <w:r w:rsidR="005675ED" w:rsidRPr="00AF15B0">
              <w:rPr>
                <w:sz w:val="24"/>
                <w:szCs w:val="24"/>
              </w:rPr>
              <w:t>, GIT</w:t>
            </w:r>
          </w:p>
        </w:tc>
      </w:tr>
      <w:tr w:rsidR="004118E3" w:rsidRPr="00AF15B0" w:rsidTr="00FB1E23">
        <w:trPr>
          <w:trHeight w:val="435"/>
        </w:trPr>
        <w:tc>
          <w:tcPr>
            <w:tcW w:w="2430" w:type="dxa"/>
            <w:tcBorders>
              <w:top w:val="single" w:sz="4" w:space="0" w:color="000000"/>
              <w:left w:val="double" w:sz="2" w:space="0" w:color="000000"/>
              <w:bottom w:val="single" w:sz="4" w:space="0" w:color="000000"/>
            </w:tcBorders>
            <w:shd w:val="clear" w:color="auto" w:fill="F2F2F2"/>
            <w:vAlign w:val="center"/>
          </w:tcPr>
          <w:p w:rsidR="004118E3" w:rsidRPr="00AF15B0" w:rsidRDefault="004118E3" w:rsidP="00FF5F67">
            <w:pPr>
              <w:pStyle w:val="TableHead"/>
              <w:spacing w:before="0"/>
              <w:rPr>
                <w:sz w:val="24"/>
                <w:szCs w:val="24"/>
              </w:rPr>
            </w:pPr>
            <w:r w:rsidRPr="00AF15B0">
              <w:rPr>
                <w:sz w:val="24"/>
                <w:szCs w:val="24"/>
                <w:lang w:val="en-US"/>
              </w:rPr>
              <w:t xml:space="preserve">Database </w:t>
            </w:r>
          </w:p>
        </w:tc>
        <w:tc>
          <w:tcPr>
            <w:tcW w:w="7650" w:type="dxa"/>
            <w:tcBorders>
              <w:top w:val="single" w:sz="4" w:space="0" w:color="000000"/>
              <w:left w:val="single" w:sz="4" w:space="0" w:color="000000"/>
              <w:bottom w:val="single" w:sz="4" w:space="0" w:color="000000"/>
              <w:right w:val="double" w:sz="2" w:space="0" w:color="000000"/>
            </w:tcBorders>
            <w:shd w:val="clear" w:color="auto" w:fill="FFFFFF"/>
            <w:vAlign w:val="center"/>
          </w:tcPr>
          <w:p w:rsidR="004118E3" w:rsidRPr="00AF15B0" w:rsidRDefault="004118E3" w:rsidP="007C1C14">
            <w:pPr>
              <w:pStyle w:val="TableText"/>
              <w:spacing w:before="0" w:after="0"/>
              <w:rPr>
                <w:sz w:val="24"/>
                <w:szCs w:val="24"/>
              </w:rPr>
            </w:pPr>
            <w:r w:rsidRPr="00AF15B0">
              <w:rPr>
                <w:sz w:val="24"/>
                <w:szCs w:val="24"/>
              </w:rPr>
              <w:t>Oracle 1</w:t>
            </w:r>
            <w:r w:rsidR="007C1C14">
              <w:rPr>
                <w:sz w:val="24"/>
                <w:szCs w:val="24"/>
              </w:rPr>
              <w:t>2c</w:t>
            </w:r>
            <w:r w:rsidRPr="00AF15B0">
              <w:rPr>
                <w:sz w:val="24"/>
                <w:szCs w:val="24"/>
              </w:rPr>
              <w:t>, SQL Server 2008, MySQL</w:t>
            </w:r>
          </w:p>
        </w:tc>
      </w:tr>
      <w:tr w:rsidR="004118E3" w:rsidRPr="00AF15B0" w:rsidTr="00FB1E23">
        <w:trPr>
          <w:trHeight w:val="732"/>
        </w:trPr>
        <w:tc>
          <w:tcPr>
            <w:tcW w:w="2430" w:type="dxa"/>
            <w:tcBorders>
              <w:top w:val="single" w:sz="4" w:space="0" w:color="000000"/>
              <w:left w:val="double" w:sz="2" w:space="0" w:color="000000"/>
              <w:bottom w:val="single" w:sz="4" w:space="0" w:color="000000"/>
            </w:tcBorders>
            <w:shd w:val="clear" w:color="auto" w:fill="F2F2F2"/>
            <w:vAlign w:val="center"/>
          </w:tcPr>
          <w:p w:rsidR="004118E3" w:rsidRPr="00AF15B0" w:rsidRDefault="004118E3" w:rsidP="00FF5F67">
            <w:pPr>
              <w:pStyle w:val="TableHead"/>
              <w:spacing w:before="0"/>
              <w:rPr>
                <w:sz w:val="24"/>
                <w:szCs w:val="24"/>
              </w:rPr>
            </w:pPr>
            <w:r w:rsidRPr="00AF15B0">
              <w:rPr>
                <w:sz w:val="24"/>
                <w:szCs w:val="24"/>
                <w:lang w:val="en-US"/>
              </w:rPr>
              <w:t>Tools</w:t>
            </w:r>
          </w:p>
        </w:tc>
        <w:tc>
          <w:tcPr>
            <w:tcW w:w="7650" w:type="dxa"/>
            <w:tcBorders>
              <w:top w:val="single" w:sz="4" w:space="0" w:color="000000"/>
              <w:left w:val="single" w:sz="4" w:space="0" w:color="000000"/>
              <w:bottom w:val="single" w:sz="4" w:space="0" w:color="000000"/>
              <w:right w:val="double" w:sz="2" w:space="0" w:color="000000"/>
            </w:tcBorders>
            <w:shd w:val="clear" w:color="auto" w:fill="FFFFFF"/>
            <w:vAlign w:val="center"/>
          </w:tcPr>
          <w:p w:rsidR="004118E3" w:rsidRPr="00AF15B0" w:rsidRDefault="004118E3" w:rsidP="003C686F">
            <w:pPr>
              <w:rPr>
                <w:rFonts w:ascii="Arial" w:hAnsi="Arial" w:cs="Arial"/>
                <w:sz w:val="24"/>
                <w:szCs w:val="24"/>
              </w:rPr>
            </w:pPr>
            <w:r w:rsidRPr="00AF15B0">
              <w:rPr>
                <w:rFonts w:ascii="Arial" w:hAnsi="Arial" w:cs="Arial"/>
                <w:sz w:val="24"/>
                <w:szCs w:val="24"/>
              </w:rPr>
              <w:t>IBM Heap Analyzer, Fiddler, Http Watch, Sonar-Qube, Visual VM, Bugzilla, Quality Centre, OpenText/Hummingbird DM5.2.1, North Plain’s TELESCOPE 8.3, Ember JS, Appeon Tool Kit</w:t>
            </w:r>
            <w:r w:rsidR="005741E6">
              <w:rPr>
                <w:rFonts w:ascii="Arial" w:hAnsi="Arial" w:cs="Arial"/>
                <w:sz w:val="24"/>
                <w:szCs w:val="24"/>
              </w:rPr>
              <w:t>, Splunk, App Dynamics</w:t>
            </w:r>
            <w:r w:rsidR="00540EC6">
              <w:rPr>
                <w:rFonts w:ascii="Arial" w:hAnsi="Arial" w:cs="Arial"/>
                <w:sz w:val="24"/>
                <w:szCs w:val="24"/>
              </w:rPr>
              <w:t>, JIRA</w:t>
            </w:r>
            <w:r w:rsidR="00522B6B">
              <w:rPr>
                <w:rFonts w:ascii="Arial" w:hAnsi="Arial" w:cs="Arial"/>
                <w:sz w:val="24"/>
                <w:szCs w:val="24"/>
              </w:rPr>
              <w:t>, JMeter</w:t>
            </w:r>
            <w:r w:rsidR="0088632E">
              <w:rPr>
                <w:rFonts w:ascii="Arial" w:hAnsi="Arial" w:cs="Arial"/>
                <w:sz w:val="24"/>
                <w:szCs w:val="24"/>
              </w:rPr>
              <w:t>, Jenkin, Bamboo</w:t>
            </w:r>
          </w:p>
        </w:tc>
      </w:tr>
      <w:tr w:rsidR="004118E3" w:rsidRPr="00AF15B0" w:rsidTr="00FB1E23">
        <w:trPr>
          <w:trHeight w:val="417"/>
        </w:trPr>
        <w:tc>
          <w:tcPr>
            <w:tcW w:w="2430" w:type="dxa"/>
            <w:tcBorders>
              <w:top w:val="single" w:sz="4" w:space="0" w:color="000000"/>
              <w:left w:val="double" w:sz="2" w:space="0" w:color="000000"/>
              <w:bottom w:val="single" w:sz="4" w:space="0" w:color="000000"/>
            </w:tcBorders>
            <w:shd w:val="clear" w:color="auto" w:fill="F2F2F2"/>
            <w:vAlign w:val="center"/>
          </w:tcPr>
          <w:p w:rsidR="004118E3" w:rsidRPr="00AF15B0" w:rsidRDefault="004118E3" w:rsidP="00FF5F67">
            <w:pPr>
              <w:pStyle w:val="TableHead"/>
              <w:spacing w:before="0"/>
              <w:rPr>
                <w:sz w:val="24"/>
                <w:szCs w:val="24"/>
              </w:rPr>
            </w:pPr>
            <w:r w:rsidRPr="00AF15B0">
              <w:rPr>
                <w:sz w:val="24"/>
                <w:szCs w:val="24"/>
                <w:lang w:val="en-US"/>
              </w:rPr>
              <w:t>Testing Frameworks</w:t>
            </w:r>
          </w:p>
        </w:tc>
        <w:tc>
          <w:tcPr>
            <w:tcW w:w="7650" w:type="dxa"/>
            <w:tcBorders>
              <w:top w:val="single" w:sz="4" w:space="0" w:color="000000"/>
              <w:left w:val="single" w:sz="4" w:space="0" w:color="000000"/>
              <w:bottom w:val="single" w:sz="4" w:space="0" w:color="000000"/>
              <w:right w:val="double" w:sz="2" w:space="0" w:color="000000"/>
            </w:tcBorders>
            <w:shd w:val="clear" w:color="auto" w:fill="FFFFFF"/>
            <w:vAlign w:val="center"/>
          </w:tcPr>
          <w:p w:rsidR="004118E3" w:rsidRPr="00AF15B0" w:rsidRDefault="004118E3" w:rsidP="00FF5F67">
            <w:pPr>
              <w:pStyle w:val="TableText"/>
              <w:spacing w:before="0" w:after="0"/>
              <w:rPr>
                <w:sz w:val="24"/>
                <w:szCs w:val="24"/>
              </w:rPr>
            </w:pPr>
            <w:r w:rsidRPr="00AF15B0">
              <w:rPr>
                <w:sz w:val="24"/>
                <w:szCs w:val="24"/>
              </w:rPr>
              <w:t>Selenium</w:t>
            </w:r>
          </w:p>
        </w:tc>
      </w:tr>
      <w:tr w:rsidR="004118E3" w:rsidRPr="00AF15B0" w:rsidTr="00FB1E23">
        <w:trPr>
          <w:trHeight w:val="444"/>
        </w:trPr>
        <w:tc>
          <w:tcPr>
            <w:tcW w:w="2430" w:type="dxa"/>
            <w:tcBorders>
              <w:top w:val="single" w:sz="4" w:space="0" w:color="000000"/>
              <w:left w:val="double" w:sz="2" w:space="0" w:color="000000"/>
              <w:bottom w:val="single" w:sz="4" w:space="0" w:color="000000"/>
            </w:tcBorders>
            <w:shd w:val="clear" w:color="auto" w:fill="F2F2F2"/>
            <w:vAlign w:val="center"/>
          </w:tcPr>
          <w:p w:rsidR="004118E3" w:rsidRPr="00AF15B0" w:rsidRDefault="004118E3" w:rsidP="00FF5F67">
            <w:pPr>
              <w:pStyle w:val="TableHead"/>
              <w:spacing w:before="0"/>
              <w:rPr>
                <w:sz w:val="24"/>
                <w:szCs w:val="24"/>
              </w:rPr>
            </w:pPr>
            <w:r w:rsidRPr="00AF15B0">
              <w:rPr>
                <w:sz w:val="24"/>
                <w:szCs w:val="24"/>
                <w:lang w:val="en-US"/>
              </w:rPr>
              <w:t>Operating Systems</w:t>
            </w:r>
          </w:p>
        </w:tc>
        <w:tc>
          <w:tcPr>
            <w:tcW w:w="7650" w:type="dxa"/>
            <w:tcBorders>
              <w:top w:val="single" w:sz="4" w:space="0" w:color="000000"/>
              <w:left w:val="single" w:sz="4" w:space="0" w:color="000000"/>
              <w:bottom w:val="single" w:sz="4" w:space="0" w:color="000000"/>
              <w:right w:val="double" w:sz="2" w:space="0" w:color="000000"/>
            </w:tcBorders>
            <w:shd w:val="clear" w:color="auto" w:fill="FFFFFF"/>
            <w:vAlign w:val="center"/>
          </w:tcPr>
          <w:p w:rsidR="004118E3" w:rsidRPr="00AF15B0" w:rsidRDefault="004118E3" w:rsidP="00FF5F67">
            <w:pPr>
              <w:pStyle w:val="TableText"/>
              <w:spacing w:before="0" w:after="0"/>
              <w:rPr>
                <w:sz w:val="24"/>
                <w:szCs w:val="24"/>
              </w:rPr>
            </w:pPr>
            <w:r w:rsidRPr="00AF15B0">
              <w:rPr>
                <w:sz w:val="24"/>
                <w:szCs w:val="24"/>
              </w:rPr>
              <w:t>Unix, Linux, Windows</w:t>
            </w:r>
          </w:p>
        </w:tc>
      </w:tr>
    </w:tbl>
    <w:p w:rsidR="007315E0" w:rsidRPr="00AF15B0" w:rsidRDefault="007315E0" w:rsidP="007315E0">
      <w:pPr>
        <w:rPr>
          <w:rFonts w:ascii="Arial" w:hAnsi="Arial" w:cs="Arial"/>
          <w:sz w:val="24"/>
          <w:szCs w:val="24"/>
        </w:rPr>
      </w:pPr>
    </w:p>
    <w:p w:rsidR="00507EA1" w:rsidRPr="00AF15B0" w:rsidRDefault="007315E0" w:rsidP="007315E0">
      <w:pPr>
        <w:rPr>
          <w:rFonts w:ascii="Arial" w:hAnsi="Arial" w:cs="Arial"/>
          <w:sz w:val="30"/>
          <w:szCs w:val="24"/>
        </w:rPr>
      </w:pPr>
      <w:r w:rsidRPr="00AF15B0">
        <w:rPr>
          <w:rFonts w:ascii="Arial" w:hAnsi="Arial" w:cs="Arial"/>
          <w:sz w:val="30"/>
          <w:szCs w:val="24"/>
        </w:rPr>
        <w:t>CERTIFICATIONS/AWARDS</w:t>
      </w:r>
    </w:p>
    <w:p w:rsidR="007315E0" w:rsidRPr="00AF15B0" w:rsidRDefault="007315E0" w:rsidP="007315E0">
      <w:pPr>
        <w:pStyle w:val="ListParagraph"/>
        <w:numPr>
          <w:ilvl w:val="0"/>
          <w:numId w:val="3"/>
        </w:numPr>
        <w:rPr>
          <w:rFonts w:ascii="Arial" w:hAnsi="Arial" w:cs="Arial"/>
          <w:b/>
          <w:sz w:val="24"/>
          <w:szCs w:val="24"/>
        </w:rPr>
      </w:pPr>
      <w:r w:rsidRPr="00AF15B0">
        <w:rPr>
          <w:rFonts w:ascii="Arial" w:hAnsi="Arial" w:cs="Arial"/>
          <w:b/>
          <w:sz w:val="24"/>
          <w:szCs w:val="24"/>
        </w:rPr>
        <w:t>TATA Consultancy Services - STAR performer Award</w:t>
      </w:r>
    </w:p>
    <w:p w:rsidR="007315E0" w:rsidRPr="00AF15B0" w:rsidRDefault="007315E0" w:rsidP="007315E0">
      <w:pPr>
        <w:pStyle w:val="ListParagraph"/>
        <w:numPr>
          <w:ilvl w:val="0"/>
          <w:numId w:val="3"/>
        </w:numPr>
        <w:rPr>
          <w:rFonts w:ascii="Arial" w:hAnsi="Arial" w:cs="Arial"/>
          <w:b/>
          <w:sz w:val="24"/>
          <w:szCs w:val="24"/>
        </w:rPr>
      </w:pPr>
      <w:r w:rsidRPr="00AF15B0">
        <w:rPr>
          <w:rFonts w:ascii="Arial" w:hAnsi="Arial" w:cs="Arial"/>
          <w:b/>
          <w:sz w:val="24"/>
          <w:szCs w:val="24"/>
        </w:rPr>
        <w:t>Amisys - Best Performer in Correspondence Generator (CG) Subsystem</w:t>
      </w:r>
    </w:p>
    <w:p w:rsidR="006D4E8C" w:rsidRPr="006D4E8C" w:rsidRDefault="007315E0" w:rsidP="006D4E8C">
      <w:pPr>
        <w:pStyle w:val="ListParagraph"/>
        <w:numPr>
          <w:ilvl w:val="0"/>
          <w:numId w:val="3"/>
        </w:numPr>
        <w:rPr>
          <w:rFonts w:ascii="Arial" w:hAnsi="Arial" w:cs="Arial"/>
          <w:sz w:val="30"/>
          <w:szCs w:val="24"/>
        </w:rPr>
      </w:pPr>
      <w:r w:rsidRPr="006D4E8C">
        <w:rPr>
          <w:rFonts w:ascii="Arial" w:hAnsi="Arial" w:cs="Arial"/>
          <w:b/>
          <w:sz w:val="24"/>
          <w:szCs w:val="24"/>
        </w:rPr>
        <w:t>DST IT Services - STAR performer Award</w:t>
      </w:r>
    </w:p>
    <w:p w:rsidR="001310A3" w:rsidRPr="006D4E8C" w:rsidRDefault="001310A3" w:rsidP="006D4E8C">
      <w:pPr>
        <w:pStyle w:val="ListParagraph"/>
        <w:numPr>
          <w:ilvl w:val="0"/>
          <w:numId w:val="3"/>
        </w:numPr>
        <w:rPr>
          <w:rFonts w:ascii="Arial" w:hAnsi="Arial" w:cs="Arial"/>
          <w:sz w:val="30"/>
          <w:szCs w:val="24"/>
        </w:rPr>
      </w:pPr>
      <w:r w:rsidRPr="006D4E8C">
        <w:rPr>
          <w:rFonts w:ascii="Arial" w:hAnsi="Arial" w:cs="Arial"/>
          <w:sz w:val="30"/>
          <w:szCs w:val="24"/>
        </w:rPr>
        <w:lastRenderedPageBreak/>
        <w:t>TRAINING</w:t>
      </w:r>
      <w:r w:rsidR="001C00EC" w:rsidRPr="006D4E8C">
        <w:rPr>
          <w:rFonts w:ascii="Arial" w:hAnsi="Arial" w:cs="Arial"/>
          <w:sz w:val="30"/>
          <w:szCs w:val="24"/>
        </w:rPr>
        <w:t xml:space="preserve"> ATTENDED</w:t>
      </w:r>
    </w:p>
    <w:tbl>
      <w:tblPr>
        <w:tblW w:w="10336"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393"/>
        <w:gridCol w:w="4762"/>
        <w:gridCol w:w="2323"/>
        <w:gridCol w:w="1858"/>
      </w:tblGrid>
      <w:tr w:rsidR="001C00EC" w:rsidRPr="00AF15B0" w:rsidTr="008E2DDD">
        <w:trPr>
          <w:trHeight w:val="801"/>
        </w:trPr>
        <w:tc>
          <w:tcPr>
            <w:tcW w:w="1393" w:type="dxa"/>
            <w:tcBorders>
              <w:top w:val="single" w:sz="6" w:space="0" w:color="auto"/>
              <w:left w:val="single" w:sz="6" w:space="0" w:color="auto"/>
              <w:bottom w:val="single" w:sz="6" w:space="0" w:color="auto"/>
              <w:right w:val="nil"/>
            </w:tcBorders>
          </w:tcPr>
          <w:p w:rsidR="001C00EC" w:rsidRPr="00AF15B0" w:rsidRDefault="001C00EC" w:rsidP="00FF5F67">
            <w:pPr>
              <w:pStyle w:val="tablehead0"/>
              <w:rPr>
                <w:sz w:val="24"/>
                <w:szCs w:val="24"/>
              </w:rPr>
            </w:pPr>
            <w:r w:rsidRPr="00AF15B0">
              <w:rPr>
                <w:sz w:val="24"/>
                <w:szCs w:val="24"/>
              </w:rPr>
              <w:t>Year</w:t>
            </w:r>
          </w:p>
        </w:tc>
        <w:tc>
          <w:tcPr>
            <w:tcW w:w="4762" w:type="dxa"/>
            <w:tcBorders>
              <w:top w:val="single" w:sz="6" w:space="0" w:color="auto"/>
              <w:left w:val="nil"/>
              <w:bottom w:val="single" w:sz="6" w:space="0" w:color="auto"/>
              <w:right w:val="nil"/>
            </w:tcBorders>
          </w:tcPr>
          <w:p w:rsidR="001C00EC" w:rsidRPr="00AF15B0" w:rsidRDefault="001C00EC" w:rsidP="00FF5F67">
            <w:pPr>
              <w:pStyle w:val="tablehead0"/>
              <w:rPr>
                <w:sz w:val="24"/>
                <w:szCs w:val="24"/>
              </w:rPr>
            </w:pPr>
            <w:r w:rsidRPr="00AF15B0">
              <w:rPr>
                <w:sz w:val="24"/>
                <w:szCs w:val="24"/>
              </w:rPr>
              <w:t>Title</w:t>
            </w:r>
          </w:p>
        </w:tc>
        <w:tc>
          <w:tcPr>
            <w:tcW w:w="2323" w:type="dxa"/>
            <w:tcBorders>
              <w:top w:val="single" w:sz="6" w:space="0" w:color="auto"/>
              <w:left w:val="nil"/>
              <w:bottom w:val="single" w:sz="6" w:space="0" w:color="auto"/>
              <w:right w:val="nil"/>
            </w:tcBorders>
          </w:tcPr>
          <w:p w:rsidR="001C00EC" w:rsidRPr="00AF15B0" w:rsidRDefault="001C00EC" w:rsidP="00FF5F67">
            <w:pPr>
              <w:pStyle w:val="tablehead0"/>
              <w:rPr>
                <w:sz w:val="24"/>
                <w:szCs w:val="24"/>
              </w:rPr>
            </w:pPr>
            <w:r w:rsidRPr="00AF15B0">
              <w:rPr>
                <w:sz w:val="24"/>
                <w:szCs w:val="24"/>
              </w:rPr>
              <w:t>Location</w:t>
            </w:r>
          </w:p>
        </w:tc>
        <w:tc>
          <w:tcPr>
            <w:tcW w:w="1858" w:type="dxa"/>
            <w:tcBorders>
              <w:top w:val="single" w:sz="6" w:space="0" w:color="auto"/>
              <w:left w:val="nil"/>
              <w:bottom w:val="single" w:sz="6" w:space="0" w:color="auto"/>
              <w:right w:val="single" w:sz="6" w:space="0" w:color="auto"/>
            </w:tcBorders>
          </w:tcPr>
          <w:p w:rsidR="001C00EC" w:rsidRPr="00AF15B0" w:rsidRDefault="001C00EC" w:rsidP="00FF5F67">
            <w:pPr>
              <w:pStyle w:val="tablehead0"/>
              <w:rPr>
                <w:sz w:val="24"/>
                <w:szCs w:val="24"/>
              </w:rPr>
            </w:pPr>
            <w:r w:rsidRPr="00AF15B0">
              <w:rPr>
                <w:sz w:val="24"/>
                <w:szCs w:val="24"/>
              </w:rPr>
              <w:t>Organised by</w:t>
            </w:r>
          </w:p>
        </w:tc>
      </w:tr>
      <w:tr w:rsidR="001C00EC" w:rsidRPr="00AF15B0" w:rsidTr="008E2DDD">
        <w:trPr>
          <w:trHeight w:val="1490"/>
        </w:trPr>
        <w:tc>
          <w:tcPr>
            <w:tcW w:w="1393" w:type="dxa"/>
            <w:tcBorders>
              <w:top w:val="nil"/>
              <w:left w:val="single" w:sz="6" w:space="0" w:color="auto"/>
              <w:bottom w:val="nil"/>
              <w:right w:val="nil"/>
            </w:tcBorders>
          </w:tcPr>
          <w:p w:rsidR="00E76D9D" w:rsidRDefault="00E76D9D" w:rsidP="00FF5F67">
            <w:pPr>
              <w:pStyle w:val="Header"/>
              <w:tabs>
                <w:tab w:val="clear" w:pos="4320"/>
                <w:tab w:val="clear" w:pos="8640"/>
              </w:tabs>
              <w:rPr>
                <w:sz w:val="24"/>
                <w:szCs w:val="24"/>
              </w:rPr>
            </w:pPr>
            <w:r>
              <w:rPr>
                <w:sz w:val="24"/>
                <w:szCs w:val="24"/>
              </w:rPr>
              <w:t>2019</w:t>
            </w:r>
          </w:p>
          <w:p w:rsidR="00E76D9D" w:rsidRDefault="00E76D9D" w:rsidP="00FF5F67">
            <w:pPr>
              <w:pStyle w:val="Header"/>
              <w:tabs>
                <w:tab w:val="clear" w:pos="4320"/>
                <w:tab w:val="clear" w:pos="8640"/>
              </w:tabs>
              <w:rPr>
                <w:sz w:val="24"/>
                <w:szCs w:val="24"/>
              </w:rPr>
            </w:pPr>
          </w:p>
          <w:p w:rsidR="001C7A69" w:rsidRPr="00AF15B0" w:rsidRDefault="001C7A69" w:rsidP="00FF5F67">
            <w:pPr>
              <w:pStyle w:val="Header"/>
              <w:tabs>
                <w:tab w:val="clear" w:pos="4320"/>
                <w:tab w:val="clear" w:pos="8640"/>
              </w:tabs>
              <w:rPr>
                <w:sz w:val="24"/>
                <w:szCs w:val="24"/>
              </w:rPr>
            </w:pPr>
            <w:r w:rsidRPr="00AF15B0">
              <w:rPr>
                <w:sz w:val="24"/>
                <w:szCs w:val="24"/>
              </w:rPr>
              <w:t>2016</w:t>
            </w:r>
          </w:p>
          <w:p w:rsidR="001C7A69" w:rsidRPr="00AF15B0" w:rsidRDefault="001C7A69" w:rsidP="00FF5F67">
            <w:pPr>
              <w:pStyle w:val="Header"/>
              <w:tabs>
                <w:tab w:val="clear" w:pos="4320"/>
                <w:tab w:val="clear" w:pos="8640"/>
              </w:tabs>
              <w:rPr>
                <w:sz w:val="24"/>
                <w:szCs w:val="24"/>
              </w:rPr>
            </w:pPr>
          </w:p>
          <w:p w:rsidR="001C00EC" w:rsidRPr="00AF15B0" w:rsidRDefault="00550545" w:rsidP="00FF5F67">
            <w:pPr>
              <w:pStyle w:val="Header"/>
              <w:tabs>
                <w:tab w:val="clear" w:pos="4320"/>
                <w:tab w:val="clear" w:pos="8640"/>
              </w:tabs>
              <w:rPr>
                <w:sz w:val="24"/>
                <w:szCs w:val="24"/>
              </w:rPr>
            </w:pPr>
            <w:r w:rsidRPr="00AF15B0">
              <w:rPr>
                <w:sz w:val="24"/>
                <w:szCs w:val="24"/>
              </w:rPr>
              <w:t>2012</w:t>
            </w:r>
          </w:p>
        </w:tc>
        <w:tc>
          <w:tcPr>
            <w:tcW w:w="4762" w:type="dxa"/>
            <w:tcBorders>
              <w:top w:val="nil"/>
              <w:left w:val="nil"/>
              <w:bottom w:val="nil"/>
              <w:right w:val="nil"/>
            </w:tcBorders>
          </w:tcPr>
          <w:p w:rsidR="00E76D9D" w:rsidRDefault="00E76D9D" w:rsidP="00FF5F67">
            <w:pPr>
              <w:rPr>
                <w:rFonts w:ascii="Arial" w:hAnsi="Arial" w:cs="Arial"/>
                <w:sz w:val="24"/>
                <w:szCs w:val="24"/>
              </w:rPr>
            </w:pPr>
            <w:r>
              <w:rPr>
                <w:rFonts w:ascii="Arial" w:hAnsi="Arial" w:cs="Arial"/>
                <w:sz w:val="24"/>
                <w:szCs w:val="24"/>
              </w:rPr>
              <w:t>Agile Methodologies</w:t>
            </w:r>
          </w:p>
          <w:p w:rsidR="001C7A69" w:rsidRPr="00AF15B0" w:rsidRDefault="001C7A69" w:rsidP="00FF5F67">
            <w:pPr>
              <w:rPr>
                <w:rFonts w:ascii="Arial" w:hAnsi="Arial" w:cs="Arial"/>
                <w:sz w:val="24"/>
                <w:szCs w:val="24"/>
              </w:rPr>
            </w:pPr>
            <w:r w:rsidRPr="00AF15B0">
              <w:rPr>
                <w:rFonts w:ascii="Arial" w:hAnsi="Arial" w:cs="Arial"/>
                <w:sz w:val="24"/>
                <w:szCs w:val="24"/>
              </w:rPr>
              <w:t>Ember JS</w:t>
            </w:r>
          </w:p>
          <w:p w:rsidR="001C00EC" w:rsidRPr="00AF15B0" w:rsidRDefault="001C00EC" w:rsidP="00FF5F67">
            <w:pPr>
              <w:rPr>
                <w:rFonts w:ascii="Arial" w:hAnsi="Arial" w:cs="Arial"/>
                <w:sz w:val="24"/>
                <w:szCs w:val="24"/>
              </w:rPr>
            </w:pPr>
            <w:r w:rsidRPr="00AF15B0">
              <w:rPr>
                <w:rFonts w:ascii="Arial" w:hAnsi="Arial" w:cs="Arial"/>
                <w:sz w:val="24"/>
                <w:szCs w:val="24"/>
              </w:rPr>
              <w:t>TCS-Pragathi – Series of 35 Training programs on Soft skills and Solution Architect areas – 6 Months</w:t>
            </w:r>
          </w:p>
        </w:tc>
        <w:tc>
          <w:tcPr>
            <w:tcW w:w="2323" w:type="dxa"/>
            <w:tcBorders>
              <w:top w:val="nil"/>
              <w:left w:val="nil"/>
              <w:bottom w:val="nil"/>
              <w:right w:val="nil"/>
            </w:tcBorders>
          </w:tcPr>
          <w:p w:rsidR="00E76D9D" w:rsidRDefault="00E76D9D" w:rsidP="00FF5F67">
            <w:pPr>
              <w:rPr>
                <w:rFonts w:ascii="Arial" w:hAnsi="Arial" w:cs="Arial"/>
                <w:sz w:val="24"/>
                <w:szCs w:val="24"/>
              </w:rPr>
            </w:pPr>
            <w:r>
              <w:rPr>
                <w:rFonts w:ascii="Arial" w:hAnsi="Arial" w:cs="Arial"/>
                <w:sz w:val="24"/>
                <w:szCs w:val="24"/>
              </w:rPr>
              <w:t>BIRMINGHAM</w:t>
            </w:r>
          </w:p>
          <w:p w:rsidR="001C7A69" w:rsidRPr="00AF15B0" w:rsidRDefault="001C7A69" w:rsidP="00FF5F67">
            <w:pPr>
              <w:rPr>
                <w:rFonts w:ascii="Arial" w:hAnsi="Arial" w:cs="Arial"/>
                <w:sz w:val="24"/>
                <w:szCs w:val="24"/>
              </w:rPr>
            </w:pPr>
            <w:r w:rsidRPr="00AF15B0">
              <w:rPr>
                <w:rFonts w:ascii="Arial" w:hAnsi="Arial" w:cs="Arial"/>
                <w:sz w:val="24"/>
                <w:szCs w:val="24"/>
              </w:rPr>
              <w:t>Pune</w:t>
            </w:r>
          </w:p>
          <w:p w:rsidR="001C00EC" w:rsidRPr="00AF15B0" w:rsidRDefault="001C00EC" w:rsidP="00FF5F67">
            <w:pPr>
              <w:rPr>
                <w:rFonts w:ascii="Arial" w:hAnsi="Arial" w:cs="Arial"/>
                <w:sz w:val="24"/>
                <w:szCs w:val="24"/>
              </w:rPr>
            </w:pPr>
            <w:r w:rsidRPr="00AF15B0">
              <w:rPr>
                <w:rFonts w:ascii="Arial" w:hAnsi="Arial" w:cs="Arial"/>
                <w:sz w:val="24"/>
                <w:szCs w:val="24"/>
              </w:rPr>
              <w:t>CHENNAI</w:t>
            </w:r>
          </w:p>
        </w:tc>
        <w:tc>
          <w:tcPr>
            <w:tcW w:w="1858" w:type="dxa"/>
            <w:tcBorders>
              <w:top w:val="nil"/>
              <w:left w:val="nil"/>
              <w:bottom w:val="nil"/>
              <w:right w:val="single" w:sz="6" w:space="0" w:color="auto"/>
            </w:tcBorders>
          </w:tcPr>
          <w:p w:rsidR="00E76D9D" w:rsidRDefault="00E76D9D" w:rsidP="00FF5F67">
            <w:pPr>
              <w:rPr>
                <w:rFonts w:ascii="Arial" w:hAnsi="Arial" w:cs="Arial"/>
                <w:sz w:val="24"/>
                <w:szCs w:val="24"/>
              </w:rPr>
            </w:pPr>
            <w:r>
              <w:rPr>
                <w:rFonts w:ascii="Arial" w:hAnsi="Arial" w:cs="Arial"/>
                <w:sz w:val="24"/>
                <w:szCs w:val="24"/>
              </w:rPr>
              <w:t>SS&amp;C Health</w:t>
            </w:r>
          </w:p>
          <w:p w:rsidR="001C7A69" w:rsidRPr="00AF15B0" w:rsidRDefault="001C7A69" w:rsidP="00FF5F67">
            <w:pPr>
              <w:rPr>
                <w:rFonts w:ascii="Arial" w:hAnsi="Arial" w:cs="Arial"/>
                <w:sz w:val="24"/>
                <w:szCs w:val="24"/>
              </w:rPr>
            </w:pPr>
            <w:r w:rsidRPr="00AF15B0">
              <w:rPr>
                <w:rFonts w:ascii="Arial" w:hAnsi="Arial" w:cs="Arial"/>
                <w:sz w:val="24"/>
                <w:szCs w:val="24"/>
              </w:rPr>
              <w:t>DST IT Services</w:t>
            </w:r>
          </w:p>
          <w:p w:rsidR="001C00EC" w:rsidRPr="00AF15B0" w:rsidRDefault="001C00EC" w:rsidP="00FF5F67">
            <w:pPr>
              <w:rPr>
                <w:rFonts w:ascii="Arial" w:hAnsi="Arial" w:cs="Arial"/>
                <w:sz w:val="24"/>
                <w:szCs w:val="24"/>
              </w:rPr>
            </w:pPr>
            <w:r w:rsidRPr="00AF15B0">
              <w:rPr>
                <w:rFonts w:ascii="Arial" w:hAnsi="Arial" w:cs="Arial"/>
                <w:sz w:val="24"/>
                <w:szCs w:val="24"/>
              </w:rPr>
              <w:t>TCS</w:t>
            </w:r>
          </w:p>
        </w:tc>
      </w:tr>
      <w:tr w:rsidR="001C00EC" w:rsidRPr="00AF15B0" w:rsidTr="008E2DDD">
        <w:trPr>
          <w:trHeight w:val="514"/>
        </w:trPr>
        <w:tc>
          <w:tcPr>
            <w:tcW w:w="1393" w:type="dxa"/>
            <w:tcBorders>
              <w:top w:val="nil"/>
              <w:left w:val="single" w:sz="6" w:space="0" w:color="auto"/>
              <w:bottom w:val="nil"/>
              <w:right w:val="nil"/>
            </w:tcBorders>
          </w:tcPr>
          <w:p w:rsidR="001C00EC" w:rsidRPr="00AF15B0" w:rsidRDefault="001C00EC" w:rsidP="00E83658">
            <w:pPr>
              <w:pStyle w:val="tabletext0"/>
              <w:rPr>
                <w:sz w:val="24"/>
                <w:szCs w:val="24"/>
              </w:rPr>
            </w:pPr>
            <w:r w:rsidRPr="00AF15B0">
              <w:rPr>
                <w:sz w:val="24"/>
                <w:szCs w:val="24"/>
              </w:rPr>
              <w:t>200</w:t>
            </w:r>
            <w:r w:rsidR="00E83658" w:rsidRPr="00AF15B0">
              <w:rPr>
                <w:sz w:val="24"/>
                <w:szCs w:val="24"/>
              </w:rPr>
              <w:t>9</w:t>
            </w:r>
          </w:p>
        </w:tc>
        <w:tc>
          <w:tcPr>
            <w:tcW w:w="4762" w:type="dxa"/>
            <w:tcBorders>
              <w:top w:val="nil"/>
              <w:left w:val="nil"/>
              <w:bottom w:val="nil"/>
              <w:right w:val="nil"/>
            </w:tcBorders>
          </w:tcPr>
          <w:p w:rsidR="001C00EC" w:rsidRPr="00AF15B0" w:rsidRDefault="00B06E17" w:rsidP="00FF5F67">
            <w:pPr>
              <w:pStyle w:val="tabletext0"/>
              <w:rPr>
                <w:sz w:val="24"/>
                <w:szCs w:val="24"/>
              </w:rPr>
            </w:pPr>
            <w:r w:rsidRPr="00AF15B0">
              <w:rPr>
                <w:sz w:val="24"/>
                <w:szCs w:val="24"/>
              </w:rPr>
              <w:t>ITIL</w:t>
            </w:r>
          </w:p>
        </w:tc>
        <w:tc>
          <w:tcPr>
            <w:tcW w:w="2323" w:type="dxa"/>
            <w:tcBorders>
              <w:top w:val="nil"/>
              <w:left w:val="nil"/>
              <w:bottom w:val="nil"/>
              <w:right w:val="nil"/>
            </w:tcBorders>
          </w:tcPr>
          <w:p w:rsidR="001C00EC" w:rsidRPr="00AF15B0" w:rsidRDefault="00E83658" w:rsidP="00FF5F67">
            <w:pPr>
              <w:pStyle w:val="tabletext0"/>
              <w:rPr>
                <w:sz w:val="24"/>
                <w:szCs w:val="24"/>
              </w:rPr>
            </w:pPr>
            <w:r w:rsidRPr="00AF15B0">
              <w:rPr>
                <w:sz w:val="24"/>
                <w:szCs w:val="24"/>
              </w:rPr>
              <w:t>WASHIN</w:t>
            </w:r>
            <w:r w:rsidR="00157648">
              <w:rPr>
                <w:sz w:val="24"/>
                <w:szCs w:val="24"/>
              </w:rPr>
              <w:t>G</w:t>
            </w:r>
            <w:r w:rsidRPr="00AF15B0">
              <w:rPr>
                <w:sz w:val="24"/>
                <w:szCs w:val="24"/>
              </w:rPr>
              <w:t>TON DC</w:t>
            </w:r>
          </w:p>
        </w:tc>
        <w:tc>
          <w:tcPr>
            <w:tcW w:w="1858" w:type="dxa"/>
            <w:tcBorders>
              <w:top w:val="nil"/>
              <w:left w:val="nil"/>
              <w:bottom w:val="nil"/>
              <w:right w:val="single" w:sz="6" w:space="0" w:color="auto"/>
            </w:tcBorders>
          </w:tcPr>
          <w:p w:rsidR="001C00EC" w:rsidRPr="00AF15B0" w:rsidRDefault="00E83658" w:rsidP="00FF5F67">
            <w:pPr>
              <w:pStyle w:val="tabletext0"/>
              <w:rPr>
                <w:sz w:val="24"/>
                <w:szCs w:val="24"/>
              </w:rPr>
            </w:pPr>
            <w:r w:rsidRPr="00AF15B0">
              <w:rPr>
                <w:sz w:val="24"/>
                <w:szCs w:val="24"/>
              </w:rPr>
              <w:t>IMF</w:t>
            </w:r>
          </w:p>
        </w:tc>
      </w:tr>
      <w:tr w:rsidR="001C00EC" w:rsidRPr="00AF15B0" w:rsidTr="008E2DDD">
        <w:trPr>
          <w:trHeight w:val="514"/>
        </w:trPr>
        <w:tc>
          <w:tcPr>
            <w:tcW w:w="1393" w:type="dxa"/>
            <w:tcBorders>
              <w:top w:val="nil"/>
              <w:left w:val="single" w:sz="6" w:space="0" w:color="auto"/>
              <w:bottom w:val="nil"/>
              <w:right w:val="nil"/>
            </w:tcBorders>
          </w:tcPr>
          <w:p w:rsidR="001C00EC" w:rsidRPr="00AF15B0" w:rsidRDefault="001C00EC" w:rsidP="00FF5F67">
            <w:pPr>
              <w:pStyle w:val="tabletext0"/>
              <w:rPr>
                <w:sz w:val="24"/>
                <w:szCs w:val="24"/>
              </w:rPr>
            </w:pPr>
            <w:r w:rsidRPr="00AF15B0">
              <w:rPr>
                <w:sz w:val="24"/>
                <w:szCs w:val="24"/>
              </w:rPr>
              <w:t>2005</w:t>
            </w:r>
          </w:p>
        </w:tc>
        <w:tc>
          <w:tcPr>
            <w:tcW w:w="4762" w:type="dxa"/>
            <w:tcBorders>
              <w:top w:val="nil"/>
              <w:left w:val="nil"/>
              <w:bottom w:val="nil"/>
              <w:right w:val="nil"/>
            </w:tcBorders>
          </w:tcPr>
          <w:p w:rsidR="001C00EC" w:rsidRPr="00AF15B0" w:rsidRDefault="001C00EC" w:rsidP="00FF5F67">
            <w:pPr>
              <w:pStyle w:val="tabletext0"/>
              <w:rPr>
                <w:sz w:val="24"/>
                <w:szCs w:val="24"/>
              </w:rPr>
            </w:pPr>
            <w:r w:rsidRPr="00AF15B0">
              <w:rPr>
                <w:sz w:val="24"/>
                <w:szCs w:val="24"/>
              </w:rPr>
              <w:t>Lateral Thinking</w:t>
            </w:r>
            <w:r w:rsidRPr="00AF15B0">
              <w:rPr>
                <w:sz w:val="24"/>
                <w:szCs w:val="24"/>
              </w:rPr>
              <w:tab/>
            </w:r>
          </w:p>
        </w:tc>
        <w:tc>
          <w:tcPr>
            <w:tcW w:w="2323" w:type="dxa"/>
            <w:tcBorders>
              <w:top w:val="nil"/>
              <w:left w:val="nil"/>
              <w:bottom w:val="nil"/>
              <w:right w:val="nil"/>
            </w:tcBorders>
          </w:tcPr>
          <w:p w:rsidR="001C00EC" w:rsidRPr="00AF15B0" w:rsidRDefault="001C00EC" w:rsidP="00FF5F67">
            <w:pPr>
              <w:pStyle w:val="tabletext0"/>
              <w:rPr>
                <w:sz w:val="24"/>
                <w:szCs w:val="24"/>
              </w:rPr>
            </w:pPr>
            <w:r w:rsidRPr="00AF15B0">
              <w:rPr>
                <w:sz w:val="24"/>
                <w:szCs w:val="24"/>
              </w:rPr>
              <w:t>ROCKVILLE</w:t>
            </w:r>
          </w:p>
        </w:tc>
        <w:tc>
          <w:tcPr>
            <w:tcW w:w="1858" w:type="dxa"/>
            <w:tcBorders>
              <w:top w:val="nil"/>
              <w:left w:val="nil"/>
              <w:bottom w:val="nil"/>
              <w:right w:val="single" w:sz="6" w:space="0" w:color="auto"/>
            </w:tcBorders>
          </w:tcPr>
          <w:p w:rsidR="001C00EC" w:rsidRPr="00AF15B0" w:rsidRDefault="001C00EC" w:rsidP="00FF5F67">
            <w:pPr>
              <w:pStyle w:val="tabletext0"/>
              <w:rPr>
                <w:sz w:val="24"/>
                <w:szCs w:val="24"/>
              </w:rPr>
            </w:pPr>
            <w:r w:rsidRPr="00AF15B0">
              <w:rPr>
                <w:sz w:val="24"/>
                <w:szCs w:val="24"/>
              </w:rPr>
              <w:t>TCS</w:t>
            </w:r>
          </w:p>
        </w:tc>
      </w:tr>
      <w:tr w:rsidR="001C00EC" w:rsidRPr="00AF15B0" w:rsidTr="008E2DDD">
        <w:trPr>
          <w:trHeight w:val="514"/>
        </w:trPr>
        <w:tc>
          <w:tcPr>
            <w:tcW w:w="1393" w:type="dxa"/>
            <w:tcBorders>
              <w:top w:val="nil"/>
              <w:left w:val="single" w:sz="6" w:space="0" w:color="auto"/>
              <w:bottom w:val="nil"/>
              <w:right w:val="nil"/>
            </w:tcBorders>
          </w:tcPr>
          <w:p w:rsidR="001C00EC" w:rsidRPr="00AF15B0" w:rsidRDefault="001C00EC" w:rsidP="00FF5F67">
            <w:pPr>
              <w:pStyle w:val="tabletext0"/>
              <w:rPr>
                <w:sz w:val="24"/>
                <w:szCs w:val="24"/>
              </w:rPr>
            </w:pPr>
            <w:r w:rsidRPr="00AF15B0">
              <w:rPr>
                <w:sz w:val="24"/>
                <w:szCs w:val="24"/>
              </w:rPr>
              <w:t>2004</w:t>
            </w:r>
          </w:p>
        </w:tc>
        <w:tc>
          <w:tcPr>
            <w:tcW w:w="4762" w:type="dxa"/>
            <w:tcBorders>
              <w:top w:val="nil"/>
              <w:left w:val="nil"/>
              <w:bottom w:val="nil"/>
              <w:right w:val="nil"/>
            </w:tcBorders>
          </w:tcPr>
          <w:p w:rsidR="001C00EC" w:rsidRPr="00AF15B0" w:rsidRDefault="001C00EC" w:rsidP="00FF5F67">
            <w:pPr>
              <w:pStyle w:val="tabletext0"/>
              <w:rPr>
                <w:sz w:val="24"/>
                <w:szCs w:val="24"/>
              </w:rPr>
            </w:pPr>
            <w:r w:rsidRPr="00AF15B0">
              <w:rPr>
                <w:sz w:val="24"/>
                <w:szCs w:val="24"/>
              </w:rPr>
              <w:t>Decision Analysis Resolution</w:t>
            </w:r>
          </w:p>
        </w:tc>
        <w:tc>
          <w:tcPr>
            <w:tcW w:w="2323" w:type="dxa"/>
            <w:tcBorders>
              <w:top w:val="nil"/>
              <w:left w:val="nil"/>
              <w:bottom w:val="nil"/>
              <w:right w:val="nil"/>
            </w:tcBorders>
          </w:tcPr>
          <w:p w:rsidR="001C00EC" w:rsidRPr="00AF15B0" w:rsidRDefault="001C00EC" w:rsidP="00FF5F67">
            <w:pPr>
              <w:pStyle w:val="tabletext0"/>
              <w:rPr>
                <w:sz w:val="24"/>
                <w:szCs w:val="24"/>
              </w:rPr>
            </w:pPr>
            <w:r w:rsidRPr="00AF15B0">
              <w:rPr>
                <w:sz w:val="24"/>
                <w:szCs w:val="24"/>
              </w:rPr>
              <w:t>CHENNAI</w:t>
            </w:r>
          </w:p>
        </w:tc>
        <w:tc>
          <w:tcPr>
            <w:tcW w:w="1858" w:type="dxa"/>
            <w:tcBorders>
              <w:top w:val="nil"/>
              <w:left w:val="nil"/>
              <w:bottom w:val="nil"/>
              <w:right w:val="single" w:sz="6" w:space="0" w:color="auto"/>
            </w:tcBorders>
          </w:tcPr>
          <w:p w:rsidR="001C00EC" w:rsidRPr="00AF15B0" w:rsidRDefault="001C00EC" w:rsidP="00FF5F67">
            <w:pPr>
              <w:pStyle w:val="tabletext0"/>
              <w:rPr>
                <w:sz w:val="24"/>
                <w:szCs w:val="24"/>
              </w:rPr>
            </w:pPr>
            <w:r w:rsidRPr="00AF15B0">
              <w:rPr>
                <w:sz w:val="24"/>
                <w:szCs w:val="24"/>
              </w:rPr>
              <w:t>TCS</w:t>
            </w:r>
          </w:p>
        </w:tc>
      </w:tr>
      <w:tr w:rsidR="001C00EC" w:rsidRPr="00AF15B0" w:rsidTr="008E2DDD">
        <w:trPr>
          <w:trHeight w:val="801"/>
        </w:trPr>
        <w:tc>
          <w:tcPr>
            <w:tcW w:w="1393" w:type="dxa"/>
            <w:tcBorders>
              <w:top w:val="nil"/>
              <w:left w:val="single" w:sz="6" w:space="0" w:color="auto"/>
              <w:bottom w:val="single" w:sz="6" w:space="0" w:color="auto"/>
              <w:right w:val="nil"/>
            </w:tcBorders>
          </w:tcPr>
          <w:p w:rsidR="001C00EC" w:rsidRPr="00AF15B0" w:rsidRDefault="001C00EC" w:rsidP="00FF5F67">
            <w:pPr>
              <w:pStyle w:val="tabletext0"/>
              <w:rPr>
                <w:sz w:val="24"/>
                <w:szCs w:val="24"/>
              </w:rPr>
            </w:pPr>
            <w:r w:rsidRPr="00AF15B0">
              <w:rPr>
                <w:sz w:val="24"/>
                <w:szCs w:val="24"/>
              </w:rPr>
              <w:t>2003</w:t>
            </w:r>
          </w:p>
        </w:tc>
        <w:tc>
          <w:tcPr>
            <w:tcW w:w="4762" w:type="dxa"/>
            <w:tcBorders>
              <w:top w:val="nil"/>
              <w:left w:val="nil"/>
              <w:bottom w:val="single" w:sz="6" w:space="0" w:color="auto"/>
              <w:right w:val="nil"/>
            </w:tcBorders>
          </w:tcPr>
          <w:p w:rsidR="001C00EC" w:rsidRPr="00AF15B0" w:rsidRDefault="001C00EC" w:rsidP="00FF5F67">
            <w:pPr>
              <w:pStyle w:val="tabletext0"/>
              <w:rPr>
                <w:sz w:val="24"/>
                <w:szCs w:val="24"/>
              </w:rPr>
            </w:pPr>
            <w:r w:rsidRPr="00AF15B0">
              <w:rPr>
                <w:sz w:val="24"/>
                <w:szCs w:val="24"/>
              </w:rPr>
              <w:t>Master in J2EE Programming</w:t>
            </w:r>
          </w:p>
        </w:tc>
        <w:tc>
          <w:tcPr>
            <w:tcW w:w="2323" w:type="dxa"/>
            <w:tcBorders>
              <w:top w:val="nil"/>
              <w:left w:val="nil"/>
              <w:bottom w:val="single" w:sz="6" w:space="0" w:color="auto"/>
              <w:right w:val="nil"/>
            </w:tcBorders>
          </w:tcPr>
          <w:p w:rsidR="001C00EC" w:rsidRPr="00AF15B0" w:rsidRDefault="001C00EC" w:rsidP="00FF5F67">
            <w:pPr>
              <w:pStyle w:val="tabletext0"/>
              <w:rPr>
                <w:sz w:val="24"/>
                <w:szCs w:val="24"/>
              </w:rPr>
            </w:pPr>
            <w:r w:rsidRPr="00AF15B0">
              <w:rPr>
                <w:sz w:val="24"/>
                <w:szCs w:val="24"/>
              </w:rPr>
              <w:t>Online</w:t>
            </w:r>
          </w:p>
        </w:tc>
        <w:tc>
          <w:tcPr>
            <w:tcW w:w="1858" w:type="dxa"/>
            <w:tcBorders>
              <w:top w:val="nil"/>
              <w:left w:val="nil"/>
              <w:bottom w:val="single" w:sz="6" w:space="0" w:color="auto"/>
              <w:right w:val="single" w:sz="6" w:space="0" w:color="auto"/>
            </w:tcBorders>
          </w:tcPr>
          <w:p w:rsidR="001C00EC" w:rsidRPr="00AF15B0" w:rsidRDefault="001C00EC" w:rsidP="00FF5F67">
            <w:pPr>
              <w:pStyle w:val="tabletext0"/>
              <w:rPr>
                <w:sz w:val="24"/>
                <w:szCs w:val="24"/>
              </w:rPr>
            </w:pPr>
            <w:r w:rsidRPr="00AF15B0">
              <w:rPr>
                <w:sz w:val="24"/>
                <w:szCs w:val="24"/>
              </w:rPr>
              <w:t>Sun Micro System</w:t>
            </w:r>
          </w:p>
        </w:tc>
      </w:tr>
    </w:tbl>
    <w:p w:rsidR="00C85A3B" w:rsidRDefault="00C85A3B" w:rsidP="00290ABC">
      <w:pPr>
        <w:rPr>
          <w:rFonts w:ascii="Arial" w:hAnsi="Arial" w:cs="Arial"/>
          <w:sz w:val="30"/>
          <w:szCs w:val="24"/>
        </w:rPr>
      </w:pPr>
    </w:p>
    <w:p w:rsidR="007315E0" w:rsidRDefault="00C24C0B" w:rsidP="00290ABC">
      <w:pPr>
        <w:rPr>
          <w:rFonts w:ascii="Arial" w:hAnsi="Arial" w:cs="Arial"/>
          <w:sz w:val="30"/>
          <w:szCs w:val="24"/>
        </w:rPr>
      </w:pPr>
      <w:r w:rsidRPr="00AF15B0">
        <w:rPr>
          <w:rFonts w:ascii="Arial" w:hAnsi="Arial" w:cs="Arial"/>
          <w:sz w:val="30"/>
          <w:szCs w:val="24"/>
        </w:rPr>
        <w:t>IT EXPERIENCE</w:t>
      </w:r>
    </w:p>
    <w:p w:rsidR="00E162F3" w:rsidRPr="00AF15B0" w:rsidRDefault="00795F96" w:rsidP="00E162F3">
      <w:pPr>
        <w:rPr>
          <w:rFonts w:ascii="Arial" w:hAnsi="Arial" w:cs="Arial"/>
          <w:sz w:val="28"/>
          <w:szCs w:val="28"/>
        </w:rPr>
      </w:pPr>
      <w:r>
        <w:rPr>
          <w:rFonts w:ascii="Arial" w:hAnsi="Arial" w:cs="Arial"/>
          <w:b/>
          <w:bCs/>
          <w:sz w:val="30"/>
          <w:szCs w:val="28"/>
          <w:u w:val="single"/>
        </w:rPr>
        <w:t>SS</w:t>
      </w:r>
      <w:r w:rsidR="003235D2">
        <w:rPr>
          <w:rFonts w:ascii="Arial" w:hAnsi="Arial" w:cs="Arial"/>
          <w:b/>
          <w:bCs/>
          <w:sz w:val="30"/>
          <w:szCs w:val="28"/>
          <w:u w:val="single"/>
        </w:rPr>
        <w:t>&amp;</w:t>
      </w:r>
      <w:r>
        <w:rPr>
          <w:rFonts w:ascii="Arial" w:hAnsi="Arial" w:cs="Arial"/>
          <w:b/>
          <w:bCs/>
          <w:sz w:val="30"/>
          <w:szCs w:val="28"/>
          <w:u w:val="single"/>
        </w:rPr>
        <w:t>C</w:t>
      </w:r>
      <w:r w:rsidR="00176C16">
        <w:rPr>
          <w:rFonts w:ascii="Arial" w:hAnsi="Arial" w:cs="Arial"/>
          <w:b/>
          <w:bCs/>
          <w:sz w:val="30"/>
          <w:szCs w:val="28"/>
          <w:u w:val="single"/>
        </w:rPr>
        <w:t xml:space="preserve"> Health</w:t>
      </w:r>
      <w:r w:rsidR="00E162F3" w:rsidRPr="00AF15B0">
        <w:rPr>
          <w:rFonts w:ascii="Arial" w:hAnsi="Arial" w:cs="Arial"/>
          <w:b/>
          <w:bCs/>
          <w:sz w:val="30"/>
          <w:szCs w:val="28"/>
          <w:u w:val="single"/>
        </w:rPr>
        <w:t xml:space="preserve"> </w:t>
      </w:r>
      <w:r>
        <w:rPr>
          <w:rFonts w:ascii="Arial" w:hAnsi="Arial" w:cs="Arial"/>
          <w:b/>
          <w:bCs/>
          <w:sz w:val="30"/>
          <w:szCs w:val="28"/>
          <w:u w:val="single"/>
        </w:rPr>
        <w:t>(Formerly DST Health</w:t>
      </w:r>
      <w:r w:rsidR="003756B6">
        <w:rPr>
          <w:rFonts w:ascii="Arial" w:hAnsi="Arial" w:cs="Arial"/>
          <w:b/>
          <w:bCs/>
          <w:sz w:val="30"/>
          <w:szCs w:val="28"/>
          <w:u w:val="single"/>
        </w:rPr>
        <w:t xml:space="preserve"> </w:t>
      </w:r>
      <w:r>
        <w:rPr>
          <w:rFonts w:ascii="Arial" w:hAnsi="Arial" w:cs="Arial"/>
          <w:b/>
          <w:bCs/>
          <w:sz w:val="30"/>
          <w:szCs w:val="28"/>
          <w:u w:val="single"/>
        </w:rPr>
        <w:t xml:space="preserve">Solutions) </w:t>
      </w:r>
      <w:r w:rsidR="00E162F3" w:rsidRPr="00AF15B0">
        <w:rPr>
          <w:rFonts w:ascii="Arial" w:hAnsi="Arial" w:cs="Arial"/>
          <w:b/>
          <w:bCs/>
          <w:sz w:val="30"/>
          <w:szCs w:val="28"/>
          <w:u w:val="single"/>
        </w:rPr>
        <w:t>(</w:t>
      </w:r>
      <w:r w:rsidR="004D6FDD">
        <w:rPr>
          <w:rFonts w:ascii="Arial" w:hAnsi="Arial" w:cs="Arial"/>
          <w:b/>
          <w:bCs/>
          <w:sz w:val="30"/>
          <w:szCs w:val="28"/>
          <w:u w:val="single"/>
        </w:rPr>
        <w:t>Birmingham</w:t>
      </w:r>
      <w:r w:rsidR="00E162F3" w:rsidRPr="00AF15B0">
        <w:rPr>
          <w:rFonts w:ascii="Arial" w:hAnsi="Arial" w:cs="Arial"/>
          <w:b/>
          <w:bCs/>
          <w:sz w:val="30"/>
          <w:szCs w:val="28"/>
          <w:u w:val="single"/>
        </w:rPr>
        <w:t>)</w:t>
      </w:r>
      <w:r w:rsidR="00E162F3">
        <w:rPr>
          <w:rFonts w:ascii="Arial" w:hAnsi="Arial" w:cs="Arial"/>
          <w:b/>
          <w:bCs/>
          <w:sz w:val="30"/>
          <w:szCs w:val="28"/>
          <w:u w:val="single"/>
        </w:rPr>
        <w:t xml:space="preserve"> </w:t>
      </w:r>
      <w:r w:rsidR="00E162F3" w:rsidRPr="00AF15B0">
        <w:rPr>
          <w:rFonts w:ascii="Arial" w:hAnsi="Arial" w:cs="Arial"/>
          <w:sz w:val="28"/>
          <w:szCs w:val="28"/>
        </w:rPr>
        <w:t>(</w:t>
      </w:r>
      <w:r w:rsidR="00AD608A">
        <w:rPr>
          <w:rFonts w:ascii="Arial" w:hAnsi="Arial" w:cs="Arial"/>
          <w:sz w:val="28"/>
          <w:szCs w:val="28"/>
        </w:rPr>
        <w:t>June</w:t>
      </w:r>
      <w:r w:rsidR="00E162F3" w:rsidRPr="00AF15B0">
        <w:rPr>
          <w:rFonts w:ascii="Arial" w:hAnsi="Arial" w:cs="Arial"/>
          <w:sz w:val="28"/>
          <w:szCs w:val="28"/>
        </w:rPr>
        <w:t xml:space="preserve"> </w:t>
      </w:r>
      <w:r w:rsidR="00AD608A">
        <w:rPr>
          <w:rFonts w:ascii="Arial" w:hAnsi="Arial" w:cs="Arial"/>
          <w:sz w:val="28"/>
          <w:szCs w:val="28"/>
        </w:rPr>
        <w:t>2017</w:t>
      </w:r>
      <w:r w:rsidR="00E162F3" w:rsidRPr="00AF15B0">
        <w:rPr>
          <w:rFonts w:ascii="Arial" w:hAnsi="Arial" w:cs="Arial"/>
          <w:sz w:val="28"/>
          <w:szCs w:val="28"/>
        </w:rPr>
        <w:t xml:space="preserve"> – </w:t>
      </w:r>
      <w:r w:rsidR="00AD608A">
        <w:rPr>
          <w:rFonts w:ascii="Arial" w:hAnsi="Arial" w:cs="Arial"/>
          <w:sz w:val="28"/>
          <w:szCs w:val="28"/>
        </w:rPr>
        <w:t>Present</w:t>
      </w:r>
      <w:r w:rsidR="00E162F3" w:rsidRPr="00AF15B0">
        <w:rPr>
          <w:rFonts w:ascii="Arial" w:hAnsi="Arial" w:cs="Arial"/>
          <w:sz w:val="28"/>
          <w:szCs w:val="28"/>
        </w:rPr>
        <w:t>)</w:t>
      </w:r>
    </w:p>
    <w:p w:rsidR="00345B72" w:rsidRPr="00345B72" w:rsidRDefault="00345B72" w:rsidP="00345B72">
      <w:pPr>
        <w:rPr>
          <w:rFonts w:ascii="Arial" w:hAnsi="Arial" w:cs="Arial"/>
          <w:b/>
          <w:sz w:val="28"/>
          <w:szCs w:val="28"/>
        </w:rPr>
      </w:pPr>
      <w:r w:rsidRPr="00345B72">
        <w:rPr>
          <w:rFonts w:ascii="Arial" w:hAnsi="Arial" w:cs="Arial"/>
          <w:b/>
          <w:sz w:val="28"/>
          <w:szCs w:val="28"/>
        </w:rPr>
        <w:t>Medicate Advance</w:t>
      </w:r>
      <w:r w:rsidR="00665CE2">
        <w:rPr>
          <w:rFonts w:ascii="Arial" w:hAnsi="Arial" w:cs="Arial"/>
          <w:b/>
          <w:sz w:val="28"/>
          <w:szCs w:val="28"/>
        </w:rPr>
        <w:t xml:space="preserve"> (MA) </w:t>
      </w:r>
      <w:r w:rsidR="003E58EE">
        <w:rPr>
          <w:rFonts w:ascii="Arial" w:hAnsi="Arial" w:cs="Arial"/>
          <w:b/>
          <w:sz w:val="28"/>
          <w:szCs w:val="28"/>
        </w:rPr>
        <w:t>Solution</w:t>
      </w:r>
    </w:p>
    <w:p w:rsidR="00345B72" w:rsidRPr="00AF15B0" w:rsidRDefault="00345B72" w:rsidP="00345B72">
      <w:pPr>
        <w:rPr>
          <w:rFonts w:ascii="Arial" w:hAnsi="Arial" w:cs="Arial"/>
          <w:sz w:val="28"/>
          <w:szCs w:val="28"/>
        </w:rPr>
      </w:pPr>
      <w:r w:rsidRPr="00AF15B0">
        <w:rPr>
          <w:rFonts w:ascii="Arial" w:hAnsi="Arial" w:cs="Arial"/>
          <w:sz w:val="28"/>
          <w:szCs w:val="28"/>
        </w:rPr>
        <w:t>(</w:t>
      </w:r>
      <w:r>
        <w:rPr>
          <w:rFonts w:ascii="Arial" w:hAnsi="Arial" w:cs="Arial"/>
          <w:sz w:val="28"/>
          <w:szCs w:val="28"/>
        </w:rPr>
        <w:t>Lead</w:t>
      </w:r>
      <w:r>
        <w:rPr>
          <w:rFonts w:ascii="Arial" w:hAnsi="Arial" w:cs="Arial"/>
          <w:sz w:val="28"/>
          <w:szCs w:val="28"/>
        </w:rPr>
        <w:t xml:space="preserve"> Software Engineer</w:t>
      </w:r>
      <w:r w:rsidRPr="00AF15B0">
        <w:rPr>
          <w:rFonts w:ascii="Arial" w:hAnsi="Arial" w:cs="Arial"/>
          <w:sz w:val="28"/>
          <w:szCs w:val="28"/>
        </w:rPr>
        <w:t>)</w:t>
      </w:r>
      <w:bookmarkStart w:id="0" w:name="_GoBack"/>
      <w:bookmarkEnd w:id="0"/>
    </w:p>
    <w:p w:rsidR="00345B72" w:rsidRDefault="00665CE2" w:rsidP="00345B72">
      <w:pPr>
        <w:widowControl w:val="0"/>
        <w:autoSpaceDE w:val="0"/>
        <w:autoSpaceDN w:val="0"/>
        <w:adjustRightInd w:val="0"/>
        <w:ind w:right="-2"/>
        <w:jc w:val="both"/>
        <w:rPr>
          <w:rFonts w:ascii="Arial" w:hAnsi="Arial" w:cs="Arial"/>
          <w:sz w:val="24"/>
          <w:szCs w:val="28"/>
        </w:rPr>
      </w:pPr>
      <w:r>
        <w:rPr>
          <w:rFonts w:ascii="Arial" w:hAnsi="Arial" w:cs="Arial"/>
          <w:sz w:val="24"/>
          <w:szCs w:val="28"/>
        </w:rPr>
        <w:t>Medicare</w:t>
      </w:r>
      <w:r w:rsidR="00345B72" w:rsidRPr="00AE03C7">
        <w:rPr>
          <w:rFonts w:ascii="Arial" w:hAnsi="Arial" w:cs="Arial"/>
          <w:sz w:val="24"/>
          <w:szCs w:val="28"/>
        </w:rPr>
        <w:t xml:space="preserve"> </w:t>
      </w:r>
      <w:r>
        <w:rPr>
          <w:rFonts w:ascii="Arial" w:hAnsi="Arial" w:cs="Arial"/>
          <w:sz w:val="24"/>
          <w:szCs w:val="28"/>
        </w:rPr>
        <w:t>Advantage</w:t>
      </w:r>
      <w:r w:rsidR="00345B72" w:rsidRPr="00AE03C7">
        <w:rPr>
          <w:rFonts w:ascii="Arial" w:hAnsi="Arial" w:cs="Arial"/>
          <w:sz w:val="24"/>
          <w:szCs w:val="28"/>
        </w:rPr>
        <w:t xml:space="preserve"> (M</w:t>
      </w:r>
      <w:r>
        <w:rPr>
          <w:rFonts w:ascii="Arial" w:hAnsi="Arial" w:cs="Arial"/>
          <w:sz w:val="24"/>
          <w:szCs w:val="28"/>
        </w:rPr>
        <w:t>A</w:t>
      </w:r>
      <w:r w:rsidR="00345B72" w:rsidRPr="00AE03C7">
        <w:rPr>
          <w:rFonts w:ascii="Arial" w:hAnsi="Arial" w:cs="Arial"/>
          <w:sz w:val="24"/>
          <w:szCs w:val="28"/>
        </w:rPr>
        <w:t xml:space="preserve">) is </w:t>
      </w:r>
      <w:r>
        <w:rPr>
          <w:rFonts w:ascii="Arial" w:hAnsi="Arial" w:cs="Arial"/>
          <w:sz w:val="24"/>
          <w:szCs w:val="28"/>
        </w:rPr>
        <w:t xml:space="preserve">Eligibility and </w:t>
      </w:r>
      <w:r w:rsidR="00345B72" w:rsidRPr="00AE03C7">
        <w:rPr>
          <w:rFonts w:ascii="Arial" w:hAnsi="Arial" w:cs="Arial"/>
          <w:sz w:val="24"/>
          <w:szCs w:val="28"/>
        </w:rPr>
        <w:t>Enrollment</w:t>
      </w:r>
      <w:r>
        <w:rPr>
          <w:rFonts w:ascii="Arial" w:hAnsi="Arial" w:cs="Arial"/>
          <w:sz w:val="24"/>
          <w:szCs w:val="28"/>
        </w:rPr>
        <w:t xml:space="preserve"> </w:t>
      </w:r>
      <w:r w:rsidR="00345B72" w:rsidRPr="00AE03C7">
        <w:rPr>
          <w:rFonts w:ascii="Arial" w:hAnsi="Arial" w:cs="Arial"/>
          <w:sz w:val="24"/>
          <w:szCs w:val="28"/>
        </w:rPr>
        <w:t xml:space="preserve">module fully compliant with CMS Medicare and state Medicaid rules. It can be easily configured to meet business requirements and workflows. </w:t>
      </w:r>
    </w:p>
    <w:p w:rsidR="00795F96" w:rsidRDefault="00795F96" w:rsidP="00345B72">
      <w:pPr>
        <w:widowControl w:val="0"/>
        <w:autoSpaceDE w:val="0"/>
        <w:autoSpaceDN w:val="0"/>
        <w:adjustRightInd w:val="0"/>
        <w:ind w:right="-2"/>
        <w:jc w:val="both"/>
        <w:rPr>
          <w:rFonts w:ascii="Arial" w:hAnsi="Arial" w:cs="Arial"/>
          <w:sz w:val="24"/>
          <w:szCs w:val="28"/>
        </w:rPr>
      </w:pPr>
      <w:r>
        <w:rPr>
          <w:rFonts w:ascii="Arial" w:hAnsi="Arial" w:cs="Arial"/>
          <w:sz w:val="24"/>
          <w:szCs w:val="28"/>
        </w:rPr>
        <w:t xml:space="preserve">The State of Art application architecture includes Micro Services and fully automated Cloud deployment. This application integrates </w:t>
      </w:r>
      <w:r>
        <w:rPr>
          <w:rFonts w:ascii="Arial" w:hAnsi="Arial" w:cs="Arial"/>
          <w:sz w:val="24"/>
          <w:szCs w:val="28"/>
        </w:rPr>
        <w:t>seamless</w:t>
      </w:r>
      <w:r>
        <w:rPr>
          <w:rFonts w:ascii="Arial" w:hAnsi="Arial" w:cs="Arial"/>
          <w:sz w:val="24"/>
          <w:szCs w:val="28"/>
        </w:rPr>
        <w:t>ly with existing claim application (Amisys Advance) which is deployed for many largest health care customers.</w:t>
      </w:r>
    </w:p>
    <w:p w:rsidR="00E76D9D" w:rsidRDefault="00E76D9D" w:rsidP="00345B72">
      <w:pPr>
        <w:widowControl w:val="0"/>
        <w:autoSpaceDE w:val="0"/>
        <w:autoSpaceDN w:val="0"/>
        <w:adjustRightInd w:val="0"/>
        <w:ind w:right="-2"/>
        <w:jc w:val="both"/>
        <w:rPr>
          <w:rFonts w:ascii="Arial" w:hAnsi="Arial" w:cs="Arial"/>
          <w:b/>
          <w:sz w:val="24"/>
          <w:szCs w:val="28"/>
        </w:rPr>
      </w:pPr>
    </w:p>
    <w:p w:rsidR="00107364" w:rsidRDefault="00107364" w:rsidP="00345B72">
      <w:pPr>
        <w:widowControl w:val="0"/>
        <w:autoSpaceDE w:val="0"/>
        <w:autoSpaceDN w:val="0"/>
        <w:adjustRightInd w:val="0"/>
        <w:ind w:right="-2"/>
        <w:jc w:val="both"/>
        <w:rPr>
          <w:rFonts w:ascii="Arial" w:hAnsi="Arial" w:cs="Arial"/>
          <w:b/>
          <w:sz w:val="24"/>
          <w:szCs w:val="28"/>
        </w:rPr>
      </w:pPr>
    </w:p>
    <w:p w:rsidR="00107364" w:rsidRDefault="00107364" w:rsidP="00345B72">
      <w:pPr>
        <w:widowControl w:val="0"/>
        <w:autoSpaceDE w:val="0"/>
        <w:autoSpaceDN w:val="0"/>
        <w:adjustRightInd w:val="0"/>
        <w:ind w:right="-2"/>
        <w:jc w:val="both"/>
        <w:rPr>
          <w:rFonts w:ascii="Arial" w:hAnsi="Arial" w:cs="Arial"/>
          <w:b/>
          <w:sz w:val="24"/>
          <w:szCs w:val="28"/>
        </w:rPr>
      </w:pPr>
    </w:p>
    <w:p w:rsidR="00345B72" w:rsidRPr="00AE03C7" w:rsidRDefault="00345B72" w:rsidP="00345B72">
      <w:pPr>
        <w:widowControl w:val="0"/>
        <w:autoSpaceDE w:val="0"/>
        <w:autoSpaceDN w:val="0"/>
        <w:adjustRightInd w:val="0"/>
        <w:ind w:right="-2"/>
        <w:jc w:val="both"/>
        <w:rPr>
          <w:rFonts w:ascii="Arial" w:hAnsi="Arial" w:cs="Arial"/>
          <w:sz w:val="24"/>
          <w:szCs w:val="28"/>
        </w:rPr>
      </w:pPr>
      <w:r>
        <w:rPr>
          <w:rFonts w:ascii="Arial" w:hAnsi="Arial" w:cs="Arial"/>
          <w:b/>
          <w:sz w:val="24"/>
          <w:szCs w:val="28"/>
        </w:rPr>
        <w:lastRenderedPageBreak/>
        <w:t>Responsibility/</w:t>
      </w:r>
      <w:r w:rsidRPr="00AF15B0">
        <w:rPr>
          <w:rFonts w:ascii="Arial" w:hAnsi="Arial" w:cs="Arial"/>
          <w:b/>
          <w:sz w:val="24"/>
          <w:szCs w:val="28"/>
        </w:rPr>
        <w:t xml:space="preserve">Achievements: </w:t>
      </w:r>
      <w:r w:rsidRPr="00AF15B0">
        <w:rPr>
          <w:rFonts w:ascii="Arial" w:hAnsi="Arial" w:cs="Arial"/>
          <w:sz w:val="24"/>
          <w:szCs w:val="28"/>
        </w:rPr>
        <w:t>Architecture,</w:t>
      </w:r>
      <w:r w:rsidR="00795F96">
        <w:rPr>
          <w:rFonts w:ascii="Arial" w:hAnsi="Arial" w:cs="Arial"/>
          <w:sz w:val="24"/>
          <w:szCs w:val="28"/>
        </w:rPr>
        <w:t xml:space="preserve"> D</w:t>
      </w:r>
      <w:r w:rsidRPr="00AF15B0">
        <w:rPr>
          <w:rFonts w:ascii="Arial" w:hAnsi="Arial" w:cs="Arial"/>
          <w:sz w:val="24"/>
          <w:szCs w:val="28"/>
        </w:rPr>
        <w:t xml:space="preserve">esign and </w:t>
      </w:r>
      <w:r w:rsidR="00795F96">
        <w:rPr>
          <w:rFonts w:ascii="Arial" w:hAnsi="Arial" w:cs="Arial"/>
          <w:sz w:val="24"/>
          <w:szCs w:val="28"/>
        </w:rPr>
        <w:t>D</w:t>
      </w:r>
      <w:r w:rsidRPr="00AF15B0">
        <w:rPr>
          <w:rFonts w:ascii="Arial" w:hAnsi="Arial" w:cs="Arial"/>
          <w:sz w:val="24"/>
          <w:szCs w:val="28"/>
        </w:rPr>
        <w:t xml:space="preserve">evelopment </w:t>
      </w:r>
      <w:r w:rsidR="00F33496">
        <w:rPr>
          <w:rFonts w:ascii="Arial" w:hAnsi="Arial" w:cs="Arial"/>
          <w:sz w:val="24"/>
          <w:szCs w:val="28"/>
        </w:rPr>
        <w:t xml:space="preserve">of </w:t>
      </w:r>
      <w:r w:rsidR="00795F96">
        <w:rPr>
          <w:rFonts w:ascii="Arial" w:hAnsi="Arial" w:cs="Arial"/>
          <w:sz w:val="24"/>
          <w:szCs w:val="28"/>
        </w:rPr>
        <w:t>Micro Services</w:t>
      </w:r>
      <w:r>
        <w:rPr>
          <w:rFonts w:ascii="Arial" w:hAnsi="Arial" w:cs="Arial"/>
          <w:sz w:val="24"/>
          <w:szCs w:val="28"/>
        </w:rPr>
        <w:t>. Performance Tuning and enabled parallel processing to speed up batch processing</w:t>
      </w:r>
      <w:r w:rsidR="00795F96">
        <w:rPr>
          <w:rFonts w:ascii="Arial" w:hAnsi="Arial" w:cs="Arial"/>
          <w:sz w:val="24"/>
          <w:szCs w:val="28"/>
        </w:rPr>
        <w:t xml:space="preserve">. Gathering and implementing Non-functional requirements. </w:t>
      </w:r>
      <w:r w:rsidR="00B84FD3">
        <w:rPr>
          <w:rFonts w:ascii="Arial" w:hAnsi="Arial" w:cs="Arial"/>
          <w:sz w:val="24"/>
          <w:szCs w:val="28"/>
        </w:rPr>
        <w:t>Adopting</w:t>
      </w:r>
      <w:r w:rsidR="00107364">
        <w:rPr>
          <w:rFonts w:ascii="Arial" w:hAnsi="Arial" w:cs="Arial"/>
          <w:sz w:val="24"/>
          <w:szCs w:val="28"/>
        </w:rPr>
        <w:t xml:space="preserve"> Code Generation tools to increase </w:t>
      </w:r>
      <w:r w:rsidR="00B84FD3">
        <w:rPr>
          <w:rFonts w:ascii="Arial" w:hAnsi="Arial" w:cs="Arial"/>
          <w:sz w:val="24"/>
          <w:szCs w:val="28"/>
        </w:rPr>
        <w:t>productivity</w:t>
      </w:r>
    </w:p>
    <w:p w:rsidR="00345B72" w:rsidRDefault="00345B72" w:rsidP="00345B72">
      <w:pPr>
        <w:rPr>
          <w:rFonts w:ascii="Arial" w:hAnsi="Arial" w:cs="Arial"/>
          <w:szCs w:val="28"/>
        </w:rPr>
      </w:pPr>
      <w:r w:rsidRPr="00AF15B0">
        <w:rPr>
          <w:rFonts w:ascii="Arial" w:hAnsi="Arial" w:cs="Arial"/>
          <w:b/>
          <w:szCs w:val="28"/>
        </w:rPr>
        <w:t xml:space="preserve">Environment: </w:t>
      </w:r>
      <w:r w:rsidR="00843490" w:rsidRPr="00476B77">
        <w:rPr>
          <w:rFonts w:ascii="Arial" w:hAnsi="Arial" w:cs="Arial"/>
          <w:color w:val="000000"/>
          <w:sz w:val="24"/>
          <w:szCs w:val="28"/>
        </w:rPr>
        <w:t>Apache Tomcat</w:t>
      </w:r>
      <w:r w:rsidRPr="00476B77">
        <w:rPr>
          <w:rFonts w:ascii="Arial" w:hAnsi="Arial" w:cs="Arial"/>
          <w:color w:val="000000"/>
          <w:sz w:val="24"/>
          <w:szCs w:val="28"/>
        </w:rPr>
        <w:t>, Java 1</w:t>
      </w:r>
      <w:r w:rsidR="00843490" w:rsidRPr="00476B77">
        <w:rPr>
          <w:rFonts w:ascii="Arial" w:hAnsi="Arial" w:cs="Arial"/>
          <w:color w:val="000000"/>
          <w:sz w:val="24"/>
          <w:szCs w:val="28"/>
        </w:rPr>
        <w:t>1</w:t>
      </w:r>
      <w:r w:rsidRPr="00476B77">
        <w:rPr>
          <w:rFonts w:ascii="Arial" w:hAnsi="Arial" w:cs="Arial"/>
          <w:color w:val="000000"/>
          <w:sz w:val="24"/>
          <w:szCs w:val="28"/>
        </w:rPr>
        <w:t>, Spring</w:t>
      </w:r>
      <w:r w:rsidR="00843490" w:rsidRPr="00476B77">
        <w:rPr>
          <w:rFonts w:ascii="Arial" w:hAnsi="Arial" w:cs="Arial"/>
          <w:color w:val="000000"/>
          <w:sz w:val="24"/>
          <w:szCs w:val="28"/>
        </w:rPr>
        <w:t>(</w:t>
      </w:r>
      <w:r w:rsidRPr="00476B77">
        <w:rPr>
          <w:rFonts w:ascii="Arial" w:hAnsi="Arial" w:cs="Arial"/>
          <w:color w:val="000000"/>
          <w:sz w:val="24"/>
          <w:szCs w:val="28"/>
        </w:rPr>
        <w:t>MVC,</w:t>
      </w:r>
      <w:r w:rsidR="00843490" w:rsidRPr="00476B77">
        <w:rPr>
          <w:rFonts w:ascii="Arial" w:hAnsi="Arial" w:cs="Arial"/>
          <w:color w:val="000000"/>
          <w:sz w:val="24"/>
          <w:szCs w:val="28"/>
        </w:rPr>
        <w:t xml:space="preserve"> Rest, Cloud Config, Cloud Sleuth, Cloud Security, Batch, Netflix Eureka, Cloud Gateway</w:t>
      </w:r>
      <w:r w:rsidR="005630C9" w:rsidRPr="00476B77">
        <w:rPr>
          <w:rFonts w:ascii="Arial" w:hAnsi="Arial" w:cs="Arial"/>
          <w:color w:val="000000"/>
          <w:sz w:val="24"/>
          <w:szCs w:val="28"/>
        </w:rPr>
        <w:t>)</w:t>
      </w:r>
      <w:r w:rsidR="00843490" w:rsidRPr="00476B77">
        <w:rPr>
          <w:rFonts w:ascii="Arial" w:hAnsi="Arial" w:cs="Arial"/>
          <w:color w:val="000000"/>
          <w:sz w:val="24"/>
          <w:szCs w:val="28"/>
        </w:rPr>
        <w:t>,</w:t>
      </w:r>
      <w:r w:rsidR="00476B77">
        <w:rPr>
          <w:rFonts w:ascii="Arial" w:hAnsi="Arial" w:cs="Arial"/>
          <w:color w:val="000000"/>
          <w:sz w:val="24"/>
          <w:szCs w:val="28"/>
        </w:rPr>
        <w:t xml:space="preserve"> Eclipse Link,</w:t>
      </w:r>
      <w:r w:rsidR="00843490" w:rsidRPr="00476B77">
        <w:rPr>
          <w:rFonts w:ascii="Arial" w:hAnsi="Arial" w:cs="Arial"/>
          <w:color w:val="000000"/>
          <w:sz w:val="24"/>
          <w:szCs w:val="28"/>
        </w:rPr>
        <w:t xml:space="preserve"> Web</w:t>
      </w:r>
      <w:r w:rsidR="00C47715" w:rsidRPr="00476B77">
        <w:rPr>
          <w:rFonts w:ascii="Arial" w:hAnsi="Arial" w:cs="Arial"/>
          <w:color w:val="000000"/>
          <w:sz w:val="24"/>
          <w:szCs w:val="28"/>
        </w:rPr>
        <w:t>-</w:t>
      </w:r>
      <w:r w:rsidR="00843490" w:rsidRPr="00476B77">
        <w:rPr>
          <w:rFonts w:ascii="Arial" w:hAnsi="Arial" w:cs="Arial"/>
          <w:color w:val="000000"/>
          <w:sz w:val="24"/>
          <w:szCs w:val="28"/>
        </w:rPr>
        <w:t>Hooks</w:t>
      </w:r>
      <w:r w:rsidR="00C47715" w:rsidRPr="00476B77">
        <w:rPr>
          <w:rFonts w:ascii="Arial" w:hAnsi="Arial" w:cs="Arial"/>
          <w:color w:val="000000"/>
          <w:sz w:val="24"/>
          <w:szCs w:val="28"/>
        </w:rPr>
        <w:t>,</w:t>
      </w:r>
      <w:r w:rsidRPr="00476B77">
        <w:rPr>
          <w:rFonts w:ascii="Arial" w:hAnsi="Arial" w:cs="Arial"/>
          <w:color w:val="000000"/>
          <w:sz w:val="24"/>
          <w:szCs w:val="28"/>
        </w:rPr>
        <w:t xml:space="preserve"> </w:t>
      </w:r>
      <w:r w:rsidR="00C47715" w:rsidRPr="00476B77">
        <w:rPr>
          <w:rFonts w:ascii="Arial" w:hAnsi="Arial" w:cs="Arial"/>
          <w:color w:val="000000"/>
          <w:sz w:val="24"/>
          <w:szCs w:val="28"/>
        </w:rPr>
        <w:t xml:space="preserve">Lombok, </w:t>
      </w:r>
      <w:r w:rsidRPr="00476B77">
        <w:rPr>
          <w:rFonts w:ascii="Arial" w:hAnsi="Arial" w:cs="Arial"/>
          <w:color w:val="000000"/>
          <w:sz w:val="24"/>
          <w:szCs w:val="28"/>
        </w:rPr>
        <w:t xml:space="preserve">GitLab, </w:t>
      </w:r>
      <w:r w:rsidR="00C47715" w:rsidRPr="00476B77">
        <w:rPr>
          <w:rFonts w:ascii="Arial" w:hAnsi="Arial" w:cs="Arial"/>
          <w:color w:val="000000"/>
          <w:sz w:val="24"/>
          <w:szCs w:val="28"/>
        </w:rPr>
        <w:t>J</w:t>
      </w:r>
      <w:r w:rsidRPr="00476B77">
        <w:rPr>
          <w:rFonts w:ascii="Arial" w:hAnsi="Arial" w:cs="Arial"/>
          <w:color w:val="000000"/>
          <w:sz w:val="24"/>
          <w:szCs w:val="28"/>
        </w:rPr>
        <w:t>IRA, Maven, XML</w:t>
      </w:r>
      <w:r w:rsidR="00C47715" w:rsidRPr="00476B77">
        <w:rPr>
          <w:rFonts w:ascii="Arial" w:hAnsi="Arial" w:cs="Arial"/>
          <w:color w:val="000000"/>
          <w:sz w:val="24"/>
          <w:szCs w:val="28"/>
        </w:rPr>
        <w:t>, PostgreSQL, and Angular 9</w:t>
      </w:r>
      <w:r w:rsidR="00C47715">
        <w:rPr>
          <w:rFonts w:ascii="Arial" w:hAnsi="Arial" w:cs="Arial"/>
          <w:szCs w:val="28"/>
        </w:rPr>
        <w:t>.</w:t>
      </w:r>
    </w:p>
    <w:p w:rsidR="00345B72" w:rsidRDefault="00345B72" w:rsidP="00345B72">
      <w:pPr>
        <w:rPr>
          <w:rFonts w:ascii="Arial" w:hAnsi="Arial" w:cs="Arial"/>
          <w:szCs w:val="28"/>
        </w:rPr>
      </w:pPr>
    </w:p>
    <w:p w:rsidR="00345B72" w:rsidRPr="00345B72" w:rsidRDefault="00345B72" w:rsidP="00345B72">
      <w:pPr>
        <w:rPr>
          <w:rFonts w:ascii="Arial" w:hAnsi="Arial" w:cs="Arial"/>
          <w:b/>
          <w:sz w:val="28"/>
          <w:szCs w:val="28"/>
        </w:rPr>
      </w:pPr>
      <w:r>
        <w:rPr>
          <w:rFonts w:ascii="Arial" w:hAnsi="Arial" w:cs="Arial"/>
          <w:b/>
          <w:sz w:val="28"/>
          <w:szCs w:val="28"/>
        </w:rPr>
        <w:t>Market Prominence</w:t>
      </w:r>
    </w:p>
    <w:p w:rsidR="00AE03C7" w:rsidRDefault="00AE03C7" w:rsidP="00AE03C7">
      <w:pPr>
        <w:widowControl w:val="0"/>
        <w:autoSpaceDE w:val="0"/>
        <w:autoSpaceDN w:val="0"/>
        <w:adjustRightInd w:val="0"/>
        <w:ind w:right="-2"/>
        <w:jc w:val="both"/>
        <w:rPr>
          <w:rFonts w:ascii="Arial" w:hAnsi="Arial" w:cs="Arial"/>
          <w:sz w:val="24"/>
          <w:szCs w:val="28"/>
        </w:rPr>
      </w:pPr>
      <w:r w:rsidRPr="00AE03C7">
        <w:rPr>
          <w:rFonts w:ascii="Arial" w:hAnsi="Arial" w:cs="Arial"/>
          <w:sz w:val="24"/>
          <w:szCs w:val="28"/>
        </w:rPr>
        <w:t xml:space="preserve">Market Prominence (MP) is Enrollment module fully compliant with CMS Medicare and state Medicaid rules. It can be easily configured to meet business requirements and workflows. DST is hosting MP for many of its large clients along with additional features developed over the MP. </w:t>
      </w:r>
    </w:p>
    <w:p w:rsidR="00F642A9" w:rsidRPr="00AE03C7" w:rsidRDefault="00F642A9" w:rsidP="00AE03C7">
      <w:pPr>
        <w:widowControl w:val="0"/>
        <w:autoSpaceDE w:val="0"/>
        <w:autoSpaceDN w:val="0"/>
        <w:adjustRightInd w:val="0"/>
        <w:ind w:right="-2"/>
        <w:jc w:val="both"/>
        <w:rPr>
          <w:rFonts w:ascii="Arial" w:hAnsi="Arial" w:cs="Arial"/>
          <w:sz w:val="24"/>
          <w:szCs w:val="28"/>
        </w:rPr>
      </w:pPr>
      <w:r w:rsidRPr="00AE03C7">
        <w:rPr>
          <w:rFonts w:ascii="Arial" w:hAnsi="Arial" w:cs="Arial"/>
          <w:sz w:val="24"/>
          <w:szCs w:val="28"/>
        </w:rPr>
        <w:t>DST CareConnect product seamlessly integrates case management, disease management and utilization management activities into one system allowing health plans to provide their membership with a holistic approach to care.</w:t>
      </w:r>
    </w:p>
    <w:p w:rsidR="00AE03C7" w:rsidRPr="00AE03C7" w:rsidRDefault="00E80BA7" w:rsidP="00AE03C7">
      <w:pPr>
        <w:widowControl w:val="0"/>
        <w:autoSpaceDE w:val="0"/>
        <w:autoSpaceDN w:val="0"/>
        <w:adjustRightInd w:val="0"/>
        <w:ind w:right="-2"/>
        <w:jc w:val="both"/>
        <w:rPr>
          <w:rFonts w:ascii="Arial" w:hAnsi="Arial" w:cs="Arial"/>
          <w:sz w:val="24"/>
          <w:szCs w:val="28"/>
        </w:rPr>
      </w:pPr>
      <w:r>
        <w:rPr>
          <w:rFonts w:ascii="Arial" w:hAnsi="Arial" w:cs="Arial"/>
          <w:b/>
          <w:sz w:val="24"/>
          <w:szCs w:val="28"/>
        </w:rPr>
        <w:t>Responsibility/</w:t>
      </w:r>
      <w:r w:rsidR="00E00B4C" w:rsidRPr="00AF15B0">
        <w:rPr>
          <w:rFonts w:ascii="Arial" w:hAnsi="Arial" w:cs="Arial"/>
          <w:b/>
          <w:sz w:val="24"/>
          <w:szCs w:val="28"/>
        </w:rPr>
        <w:t xml:space="preserve">Achievements: </w:t>
      </w:r>
      <w:r w:rsidR="00E00B4C" w:rsidRPr="00AF15B0">
        <w:rPr>
          <w:rFonts w:ascii="Arial" w:hAnsi="Arial" w:cs="Arial"/>
          <w:sz w:val="24"/>
          <w:szCs w:val="28"/>
        </w:rPr>
        <w:t xml:space="preserve">Architecture, design and development of </w:t>
      </w:r>
      <w:r w:rsidR="0026214D">
        <w:rPr>
          <w:rFonts w:ascii="Arial" w:hAnsi="Arial" w:cs="Arial"/>
          <w:sz w:val="24"/>
          <w:szCs w:val="28"/>
        </w:rPr>
        <w:t>Batch Services</w:t>
      </w:r>
      <w:r w:rsidR="00E00B4C">
        <w:rPr>
          <w:rFonts w:ascii="Arial" w:hAnsi="Arial" w:cs="Arial"/>
          <w:sz w:val="24"/>
          <w:szCs w:val="28"/>
        </w:rPr>
        <w:t xml:space="preserve"> </w:t>
      </w:r>
      <w:r w:rsidR="00665CE2">
        <w:rPr>
          <w:rFonts w:ascii="Arial" w:hAnsi="Arial" w:cs="Arial"/>
          <w:sz w:val="24"/>
          <w:szCs w:val="28"/>
        </w:rPr>
        <w:t>A</w:t>
      </w:r>
      <w:r w:rsidR="00E00B4C">
        <w:rPr>
          <w:rFonts w:ascii="Arial" w:hAnsi="Arial" w:cs="Arial"/>
          <w:sz w:val="24"/>
          <w:szCs w:val="28"/>
        </w:rPr>
        <w:t>rchitecture. Performance Tuning and enabled parallel processing to speed up</w:t>
      </w:r>
      <w:r w:rsidR="0026214D">
        <w:rPr>
          <w:rFonts w:ascii="Arial" w:hAnsi="Arial" w:cs="Arial"/>
          <w:sz w:val="24"/>
          <w:szCs w:val="28"/>
        </w:rPr>
        <w:t xml:space="preserve"> batch processing</w:t>
      </w:r>
      <w:r w:rsidR="00850466">
        <w:rPr>
          <w:rFonts w:ascii="Arial" w:hAnsi="Arial" w:cs="Arial"/>
          <w:sz w:val="24"/>
          <w:szCs w:val="28"/>
        </w:rPr>
        <w:t xml:space="preserve">, Oracle </w:t>
      </w:r>
      <w:r w:rsidR="00DB35CE">
        <w:rPr>
          <w:rFonts w:ascii="Arial" w:hAnsi="Arial" w:cs="Arial"/>
          <w:sz w:val="24"/>
          <w:szCs w:val="28"/>
        </w:rPr>
        <w:t xml:space="preserve">PLSQL </w:t>
      </w:r>
      <w:r w:rsidR="00850466">
        <w:rPr>
          <w:rFonts w:ascii="Arial" w:hAnsi="Arial" w:cs="Arial"/>
          <w:sz w:val="24"/>
          <w:szCs w:val="28"/>
        </w:rPr>
        <w:t>Tuning</w:t>
      </w:r>
      <w:r w:rsidR="00E00B4C">
        <w:rPr>
          <w:rFonts w:ascii="Arial" w:hAnsi="Arial" w:cs="Arial"/>
          <w:sz w:val="24"/>
          <w:szCs w:val="28"/>
        </w:rPr>
        <w:t>.</w:t>
      </w:r>
    </w:p>
    <w:p w:rsidR="00E00B4C" w:rsidRDefault="00E00B4C" w:rsidP="00E00B4C">
      <w:pPr>
        <w:pStyle w:val="Default"/>
        <w:rPr>
          <w:rFonts w:ascii="Arial" w:hAnsi="Arial" w:cs="Arial"/>
          <w:szCs w:val="28"/>
        </w:rPr>
      </w:pPr>
      <w:r w:rsidRPr="00AF15B0">
        <w:rPr>
          <w:rFonts w:ascii="Arial" w:hAnsi="Arial" w:cs="Arial"/>
          <w:b/>
          <w:szCs w:val="28"/>
        </w:rPr>
        <w:t xml:space="preserve">Environment: </w:t>
      </w:r>
      <w:r>
        <w:rPr>
          <w:rFonts w:ascii="Arial" w:hAnsi="Arial" w:cs="Arial"/>
          <w:szCs w:val="28"/>
        </w:rPr>
        <w:t xml:space="preserve">JBOSS EAP </w:t>
      </w:r>
      <w:r w:rsidR="00795F96">
        <w:rPr>
          <w:rFonts w:ascii="Arial" w:hAnsi="Arial" w:cs="Arial"/>
          <w:szCs w:val="28"/>
        </w:rPr>
        <w:t>7</w:t>
      </w:r>
      <w:r>
        <w:rPr>
          <w:rFonts w:ascii="Arial" w:hAnsi="Arial" w:cs="Arial"/>
          <w:szCs w:val="28"/>
        </w:rPr>
        <w:t>.0</w:t>
      </w:r>
      <w:r w:rsidRPr="00AF15B0">
        <w:rPr>
          <w:rFonts w:ascii="Arial" w:hAnsi="Arial" w:cs="Arial"/>
          <w:szCs w:val="28"/>
        </w:rPr>
        <w:t>, Java 1.</w:t>
      </w:r>
      <w:r>
        <w:rPr>
          <w:rFonts w:ascii="Arial" w:hAnsi="Arial" w:cs="Arial"/>
          <w:szCs w:val="28"/>
        </w:rPr>
        <w:t>8</w:t>
      </w:r>
      <w:r w:rsidRPr="00AF15B0">
        <w:rPr>
          <w:rFonts w:ascii="Arial" w:hAnsi="Arial" w:cs="Arial"/>
          <w:szCs w:val="28"/>
        </w:rPr>
        <w:t>, Spring  MVC, Spring Batch, Spring DAO,</w:t>
      </w:r>
      <w:r>
        <w:rPr>
          <w:rFonts w:ascii="Arial" w:hAnsi="Arial" w:cs="Arial"/>
          <w:szCs w:val="28"/>
        </w:rPr>
        <w:t xml:space="preserve">  Quartz, </w:t>
      </w:r>
      <w:r w:rsidRPr="00AF15B0">
        <w:rPr>
          <w:rFonts w:ascii="Arial" w:hAnsi="Arial" w:cs="Arial"/>
          <w:szCs w:val="28"/>
        </w:rPr>
        <w:t xml:space="preserve">Oracle </w:t>
      </w:r>
      <w:r>
        <w:rPr>
          <w:rFonts w:ascii="Arial" w:hAnsi="Arial" w:cs="Arial"/>
          <w:szCs w:val="28"/>
        </w:rPr>
        <w:t>12c</w:t>
      </w:r>
      <w:r w:rsidRPr="00AF15B0">
        <w:rPr>
          <w:rFonts w:ascii="Arial" w:hAnsi="Arial" w:cs="Arial"/>
          <w:szCs w:val="28"/>
        </w:rPr>
        <w:t xml:space="preserve">, </w:t>
      </w:r>
      <w:r>
        <w:rPr>
          <w:rFonts w:ascii="Arial" w:hAnsi="Arial" w:cs="Arial"/>
          <w:szCs w:val="28"/>
        </w:rPr>
        <w:t>GitLab</w:t>
      </w:r>
      <w:r w:rsidRPr="00AF15B0">
        <w:rPr>
          <w:rFonts w:ascii="Arial" w:hAnsi="Arial" w:cs="Arial"/>
          <w:szCs w:val="28"/>
        </w:rPr>
        <w:t xml:space="preserve">, </w:t>
      </w:r>
      <w:r>
        <w:rPr>
          <w:rFonts w:ascii="Arial" w:hAnsi="Arial" w:cs="Arial"/>
          <w:szCs w:val="28"/>
        </w:rPr>
        <w:t xml:space="preserve">Bamboo, Jenkin,JIRA, </w:t>
      </w:r>
      <w:r w:rsidRPr="00AF15B0">
        <w:rPr>
          <w:rFonts w:ascii="Arial" w:hAnsi="Arial" w:cs="Arial"/>
          <w:szCs w:val="28"/>
        </w:rPr>
        <w:t>Maven, XML</w:t>
      </w:r>
    </w:p>
    <w:p w:rsidR="00E162F3" w:rsidRDefault="00E162F3" w:rsidP="00290ABC">
      <w:pPr>
        <w:rPr>
          <w:rFonts w:ascii="Arial" w:hAnsi="Arial" w:cs="Arial"/>
          <w:sz w:val="30"/>
          <w:szCs w:val="24"/>
        </w:rPr>
      </w:pPr>
    </w:p>
    <w:p w:rsidR="00F642A9" w:rsidRPr="00AF15B0" w:rsidRDefault="00F642A9" w:rsidP="00290ABC">
      <w:pPr>
        <w:rPr>
          <w:rFonts w:ascii="Arial" w:hAnsi="Arial" w:cs="Arial"/>
          <w:sz w:val="30"/>
          <w:szCs w:val="24"/>
        </w:rPr>
      </w:pPr>
    </w:p>
    <w:p w:rsidR="009D308D" w:rsidRPr="00AF15B0" w:rsidRDefault="009D308D" w:rsidP="009D308D">
      <w:pPr>
        <w:rPr>
          <w:rFonts w:ascii="Arial" w:hAnsi="Arial" w:cs="Arial"/>
          <w:sz w:val="28"/>
          <w:szCs w:val="28"/>
        </w:rPr>
      </w:pPr>
      <w:r>
        <w:rPr>
          <w:rFonts w:ascii="Arial" w:hAnsi="Arial" w:cs="Arial"/>
          <w:b/>
          <w:bCs/>
          <w:sz w:val="30"/>
          <w:szCs w:val="28"/>
          <w:u w:val="single"/>
        </w:rPr>
        <w:t>Wells Fargo Home Mortgage</w:t>
      </w:r>
      <w:r w:rsidRPr="00AF15B0">
        <w:rPr>
          <w:rFonts w:ascii="Arial" w:hAnsi="Arial" w:cs="Arial"/>
          <w:b/>
          <w:bCs/>
          <w:sz w:val="30"/>
          <w:szCs w:val="28"/>
          <w:u w:val="single"/>
        </w:rPr>
        <w:t xml:space="preserve"> / </w:t>
      </w:r>
      <w:r>
        <w:rPr>
          <w:rFonts w:ascii="Arial" w:hAnsi="Arial" w:cs="Arial"/>
          <w:b/>
          <w:bCs/>
          <w:sz w:val="30"/>
          <w:szCs w:val="28"/>
          <w:u w:val="single"/>
        </w:rPr>
        <w:t>Aption LLC</w:t>
      </w:r>
      <w:r w:rsidRPr="00AF15B0">
        <w:rPr>
          <w:rFonts w:ascii="Arial" w:hAnsi="Arial" w:cs="Arial"/>
          <w:b/>
          <w:bCs/>
          <w:sz w:val="30"/>
          <w:szCs w:val="28"/>
          <w:u w:val="single"/>
        </w:rPr>
        <w:t xml:space="preserve"> (</w:t>
      </w:r>
      <w:r w:rsidR="00C73DC5">
        <w:rPr>
          <w:rFonts w:ascii="Arial" w:hAnsi="Arial" w:cs="Arial"/>
          <w:b/>
          <w:bCs/>
          <w:sz w:val="30"/>
          <w:szCs w:val="28"/>
          <w:u w:val="single"/>
        </w:rPr>
        <w:t>DesMoines</w:t>
      </w:r>
      <w:r w:rsidRPr="00AF15B0">
        <w:rPr>
          <w:rFonts w:ascii="Arial" w:hAnsi="Arial" w:cs="Arial"/>
          <w:b/>
          <w:bCs/>
          <w:sz w:val="30"/>
          <w:szCs w:val="28"/>
          <w:u w:val="single"/>
        </w:rPr>
        <w:t>)</w:t>
      </w:r>
      <w:r w:rsidR="00EF20BE">
        <w:rPr>
          <w:rFonts w:ascii="Arial" w:hAnsi="Arial" w:cs="Arial"/>
          <w:b/>
          <w:bCs/>
          <w:sz w:val="30"/>
          <w:szCs w:val="28"/>
          <w:u w:val="single"/>
        </w:rPr>
        <w:t xml:space="preserve"> </w:t>
      </w:r>
      <w:r w:rsidRPr="00AF15B0">
        <w:rPr>
          <w:rFonts w:ascii="Arial" w:hAnsi="Arial" w:cs="Arial"/>
          <w:sz w:val="28"/>
          <w:szCs w:val="28"/>
        </w:rPr>
        <w:t>(</w:t>
      </w:r>
      <w:r w:rsidR="002D3631">
        <w:rPr>
          <w:rFonts w:ascii="Arial" w:hAnsi="Arial" w:cs="Arial"/>
          <w:sz w:val="28"/>
          <w:szCs w:val="28"/>
        </w:rPr>
        <w:t>Aug</w:t>
      </w:r>
      <w:r w:rsidRPr="00AF15B0">
        <w:rPr>
          <w:rFonts w:ascii="Arial" w:hAnsi="Arial" w:cs="Arial"/>
          <w:sz w:val="28"/>
          <w:szCs w:val="28"/>
        </w:rPr>
        <w:t xml:space="preserve"> 201</w:t>
      </w:r>
      <w:r w:rsidR="002D3631">
        <w:rPr>
          <w:rFonts w:ascii="Arial" w:hAnsi="Arial" w:cs="Arial"/>
          <w:sz w:val="28"/>
          <w:szCs w:val="28"/>
        </w:rPr>
        <w:t>6</w:t>
      </w:r>
      <w:r w:rsidRPr="00AF15B0">
        <w:rPr>
          <w:rFonts w:ascii="Arial" w:hAnsi="Arial" w:cs="Arial"/>
          <w:sz w:val="28"/>
          <w:szCs w:val="28"/>
        </w:rPr>
        <w:t xml:space="preserve"> – </w:t>
      </w:r>
      <w:r w:rsidR="007B0F4E">
        <w:rPr>
          <w:rFonts w:ascii="Arial" w:hAnsi="Arial" w:cs="Arial"/>
          <w:sz w:val="28"/>
          <w:szCs w:val="28"/>
        </w:rPr>
        <w:t>June 201</w:t>
      </w:r>
      <w:r w:rsidR="00332E0D">
        <w:rPr>
          <w:rFonts w:ascii="Arial" w:hAnsi="Arial" w:cs="Arial"/>
          <w:sz w:val="28"/>
          <w:szCs w:val="28"/>
        </w:rPr>
        <w:t>7</w:t>
      </w:r>
      <w:r w:rsidRPr="00AF15B0">
        <w:rPr>
          <w:rFonts w:ascii="Arial" w:hAnsi="Arial" w:cs="Arial"/>
          <w:sz w:val="28"/>
          <w:szCs w:val="28"/>
        </w:rPr>
        <w:t>)</w:t>
      </w:r>
    </w:p>
    <w:p w:rsidR="009D308D" w:rsidRPr="00AF15B0" w:rsidRDefault="009D308D" w:rsidP="009D308D">
      <w:pPr>
        <w:rPr>
          <w:rFonts w:ascii="Arial" w:hAnsi="Arial" w:cs="Arial"/>
          <w:sz w:val="28"/>
          <w:szCs w:val="28"/>
        </w:rPr>
      </w:pPr>
      <w:r w:rsidRPr="00AF15B0">
        <w:rPr>
          <w:rFonts w:ascii="Arial" w:hAnsi="Arial" w:cs="Arial"/>
          <w:sz w:val="28"/>
          <w:szCs w:val="28"/>
        </w:rPr>
        <w:t>(</w:t>
      </w:r>
      <w:r w:rsidR="00472362">
        <w:rPr>
          <w:rFonts w:ascii="Arial" w:hAnsi="Arial" w:cs="Arial"/>
          <w:sz w:val="28"/>
          <w:szCs w:val="28"/>
        </w:rPr>
        <w:t>Computer Programmer</w:t>
      </w:r>
      <w:r w:rsidRPr="00AF15B0">
        <w:rPr>
          <w:rFonts w:ascii="Arial" w:hAnsi="Arial" w:cs="Arial"/>
          <w:sz w:val="28"/>
          <w:szCs w:val="28"/>
        </w:rPr>
        <w:t>)</w:t>
      </w:r>
    </w:p>
    <w:p w:rsidR="00861C29" w:rsidRDefault="00861C29" w:rsidP="00861C29">
      <w:pPr>
        <w:rPr>
          <w:rFonts w:ascii="Arial" w:hAnsi="Arial" w:cs="Arial"/>
          <w:sz w:val="24"/>
          <w:szCs w:val="28"/>
        </w:rPr>
      </w:pPr>
      <w:r>
        <w:rPr>
          <w:rFonts w:ascii="Arial" w:hAnsi="Arial" w:cs="Arial"/>
          <w:sz w:val="24"/>
          <w:szCs w:val="28"/>
        </w:rPr>
        <w:t>The CORE (Common, Opportunities, Results and Experiences) Platform is a dynamic web-based system that allows the Wells Fargo Home Lending team members to process a loan from origination to funding to deliver an overall improved experience for our customers.</w:t>
      </w:r>
    </w:p>
    <w:p w:rsidR="008D4E5C" w:rsidRDefault="00D243CD" w:rsidP="009D308D">
      <w:pPr>
        <w:rPr>
          <w:rFonts w:ascii="Arial" w:hAnsi="Arial" w:cs="Arial"/>
          <w:sz w:val="24"/>
          <w:szCs w:val="28"/>
        </w:rPr>
      </w:pPr>
      <w:r>
        <w:rPr>
          <w:rFonts w:ascii="Arial" w:hAnsi="Arial" w:cs="Arial"/>
          <w:b/>
          <w:sz w:val="28"/>
          <w:szCs w:val="28"/>
        </w:rPr>
        <w:lastRenderedPageBreak/>
        <w:t>ITALL</w:t>
      </w:r>
      <w:r w:rsidR="009D308D" w:rsidRPr="00AF15B0">
        <w:rPr>
          <w:rFonts w:ascii="Arial" w:hAnsi="Arial" w:cs="Arial"/>
          <w:sz w:val="28"/>
          <w:szCs w:val="28"/>
        </w:rPr>
        <w:t>,</w:t>
      </w:r>
      <w:r w:rsidR="00C94034">
        <w:rPr>
          <w:rFonts w:ascii="Arial" w:hAnsi="Arial" w:cs="Arial"/>
          <w:sz w:val="24"/>
          <w:szCs w:val="28"/>
        </w:rPr>
        <w:t xml:space="preserve"> is an initiative (Innovate Test and Learn Live) that gives platform to build innovative solution in agile and deliv</w:t>
      </w:r>
      <w:r w:rsidR="00A61FD4">
        <w:rPr>
          <w:rFonts w:ascii="Arial" w:hAnsi="Arial" w:cs="Arial"/>
          <w:sz w:val="24"/>
          <w:szCs w:val="28"/>
        </w:rPr>
        <w:t>er just in time to the customer without outage to the existing</w:t>
      </w:r>
      <w:r w:rsidR="00AA3567">
        <w:rPr>
          <w:rFonts w:ascii="Arial" w:hAnsi="Arial" w:cs="Arial"/>
          <w:sz w:val="24"/>
          <w:szCs w:val="28"/>
        </w:rPr>
        <w:t xml:space="preserve"> CORE</w:t>
      </w:r>
      <w:r w:rsidR="00A61FD4">
        <w:rPr>
          <w:rFonts w:ascii="Arial" w:hAnsi="Arial" w:cs="Arial"/>
          <w:sz w:val="24"/>
          <w:szCs w:val="28"/>
        </w:rPr>
        <w:t xml:space="preserve"> solutions.</w:t>
      </w:r>
    </w:p>
    <w:p w:rsidR="00C94034" w:rsidRDefault="00C94034" w:rsidP="009D308D">
      <w:pPr>
        <w:rPr>
          <w:rFonts w:ascii="Arial" w:hAnsi="Arial" w:cs="Arial"/>
          <w:sz w:val="24"/>
          <w:szCs w:val="28"/>
        </w:rPr>
      </w:pPr>
      <w:r>
        <w:rPr>
          <w:rFonts w:ascii="Arial" w:hAnsi="Arial" w:cs="Arial"/>
          <w:sz w:val="24"/>
          <w:szCs w:val="28"/>
        </w:rPr>
        <w:t>Internal Trusted Source (ITS) is an innovative solution built in ITALL environment which brings in capabilities like Know Me, WF Assets, WF Liabilities, Early Warning and WF Team Member Payroll &amp; W2 to the e</w:t>
      </w:r>
      <w:r w:rsidR="000C63EC">
        <w:rPr>
          <w:rFonts w:ascii="Arial" w:hAnsi="Arial" w:cs="Arial"/>
          <w:sz w:val="24"/>
          <w:szCs w:val="28"/>
        </w:rPr>
        <w:t xml:space="preserve">xisting </w:t>
      </w:r>
      <w:r w:rsidR="00C22A50">
        <w:rPr>
          <w:rFonts w:ascii="Arial" w:hAnsi="Arial" w:cs="Arial"/>
          <w:sz w:val="24"/>
          <w:szCs w:val="28"/>
        </w:rPr>
        <w:t xml:space="preserve">CORE </w:t>
      </w:r>
      <w:r w:rsidR="00682F45">
        <w:rPr>
          <w:rFonts w:ascii="Arial" w:hAnsi="Arial" w:cs="Arial"/>
          <w:sz w:val="24"/>
          <w:szCs w:val="28"/>
        </w:rPr>
        <w:t>lending</w:t>
      </w:r>
      <w:r w:rsidR="000C63EC">
        <w:rPr>
          <w:rFonts w:ascii="Arial" w:hAnsi="Arial" w:cs="Arial"/>
          <w:sz w:val="24"/>
          <w:szCs w:val="28"/>
        </w:rPr>
        <w:t xml:space="preserve"> solutions to make decisions. The solution will reduce overall cycle time in approving the loans with accurate stipulations/documents</w:t>
      </w:r>
      <w:r w:rsidR="00EA4780">
        <w:rPr>
          <w:rFonts w:ascii="Arial" w:hAnsi="Arial" w:cs="Arial"/>
          <w:sz w:val="24"/>
          <w:szCs w:val="28"/>
        </w:rPr>
        <w:t xml:space="preserve"> </w:t>
      </w:r>
      <w:r w:rsidR="00060E4B">
        <w:rPr>
          <w:rFonts w:ascii="Arial" w:hAnsi="Arial" w:cs="Arial"/>
          <w:sz w:val="24"/>
          <w:szCs w:val="28"/>
        </w:rPr>
        <w:t>through</w:t>
      </w:r>
      <w:r w:rsidR="00EA4780">
        <w:rPr>
          <w:rFonts w:ascii="Arial" w:hAnsi="Arial" w:cs="Arial"/>
          <w:sz w:val="24"/>
          <w:szCs w:val="28"/>
        </w:rPr>
        <w:t xml:space="preserve"> internal trusted sources</w:t>
      </w:r>
      <w:r w:rsidR="000C63EC">
        <w:rPr>
          <w:rFonts w:ascii="Arial" w:hAnsi="Arial" w:cs="Arial"/>
          <w:sz w:val="24"/>
          <w:szCs w:val="28"/>
        </w:rPr>
        <w:t>.</w:t>
      </w:r>
    </w:p>
    <w:p w:rsidR="009D308D" w:rsidRPr="00AF15B0" w:rsidRDefault="00E80BA7" w:rsidP="009D308D">
      <w:pPr>
        <w:rPr>
          <w:rFonts w:ascii="Arial" w:hAnsi="Arial" w:cs="Arial"/>
          <w:sz w:val="24"/>
          <w:szCs w:val="28"/>
        </w:rPr>
      </w:pPr>
      <w:r>
        <w:rPr>
          <w:rFonts w:ascii="Arial" w:hAnsi="Arial" w:cs="Arial"/>
          <w:b/>
          <w:sz w:val="24"/>
          <w:szCs w:val="28"/>
        </w:rPr>
        <w:t>Responsibility/</w:t>
      </w:r>
      <w:r w:rsidRPr="00AF15B0">
        <w:rPr>
          <w:rFonts w:ascii="Arial" w:hAnsi="Arial" w:cs="Arial"/>
          <w:b/>
          <w:sz w:val="24"/>
          <w:szCs w:val="28"/>
        </w:rPr>
        <w:t>Achievements</w:t>
      </w:r>
      <w:r w:rsidR="009D308D" w:rsidRPr="00AF15B0">
        <w:rPr>
          <w:rFonts w:ascii="Arial" w:hAnsi="Arial" w:cs="Arial"/>
          <w:b/>
          <w:sz w:val="24"/>
          <w:szCs w:val="28"/>
        </w:rPr>
        <w:t xml:space="preserve">: </w:t>
      </w:r>
      <w:r w:rsidR="009D308D" w:rsidRPr="00AF15B0">
        <w:rPr>
          <w:rFonts w:ascii="Arial" w:hAnsi="Arial" w:cs="Arial"/>
          <w:sz w:val="24"/>
          <w:szCs w:val="28"/>
        </w:rPr>
        <w:t xml:space="preserve">Architecture, design and development of </w:t>
      </w:r>
      <w:r w:rsidR="00D27ECE">
        <w:rPr>
          <w:rFonts w:ascii="Arial" w:hAnsi="Arial" w:cs="Arial"/>
          <w:sz w:val="24"/>
          <w:szCs w:val="28"/>
        </w:rPr>
        <w:t>micro services architecture. Performance Tuning and enabled parallel processing to speed up web services response.</w:t>
      </w:r>
    </w:p>
    <w:p w:rsidR="00E21173" w:rsidRDefault="009D308D" w:rsidP="009D308D">
      <w:pPr>
        <w:pStyle w:val="Default"/>
        <w:rPr>
          <w:rFonts w:ascii="Arial" w:hAnsi="Arial" w:cs="Arial"/>
          <w:szCs w:val="28"/>
        </w:rPr>
      </w:pPr>
      <w:r w:rsidRPr="00AF15B0">
        <w:rPr>
          <w:rFonts w:ascii="Arial" w:hAnsi="Arial" w:cs="Arial"/>
          <w:b/>
          <w:szCs w:val="28"/>
        </w:rPr>
        <w:t xml:space="preserve">Environment: </w:t>
      </w:r>
      <w:r w:rsidR="00795DEA">
        <w:rPr>
          <w:rFonts w:ascii="Arial" w:hAnsi="Arial" w:cs="Arial"/>
          <w:szCs w:val="28"/>
        </w:rPr>
        <w:t>JBOSS 7.0</w:t>
      </w:r>
      <w:r w:rsidRPr="00AF15B0">
        <w:rPr>
          <w:rFonts w:ascii="Arial" w:hAnsi="Arial" w:cs="Arial"/>
          <w:szCs w:val="28"/>
        </w:rPr>
        <w:t>, Java 1.</w:t>
      </w:r>
      <w:r w:rsidR="00795DEA">
        <w:rPr>
          <w:rFonts w:ascii="Arial" w:hAnsi="Arial" w:cs="Arial"/>
          <w:szCs w:val="28"/>
        </w:rPr>
        <w:t>8</w:t>
      </w:r>
      <w:r w:rsidRPr="00AF15B0">
        <w:rPr>
          <w:rFonts w:ascii="Arial" w:hAnsi="Arial" w:cs="Arial"/>
          <w:szCs w:val="28"/>
        </w:rPr>
        <w:t>, Spring  MVC, Spring Batch, Spring DAO,</w:t>
      </w:r>
      <w:r w:rsidR="00795DEA">
        <w:rPr>
          <w:rFonts w:ascii="Arial" w:hAnsi="Arial" w:cs="Arial"/>
          <w:szCs w:val="28"/>
        </w:rPr>
        <w:t xml:space="preserve"> Angular JS, Spring ZUUL,</w:t>
      </w:r>
      <w:r w:rsidR="00795DEA" w:rsidRPr="00AF15B0">
        <w:rPr>
          <w:rFonts w:ascii="Arial" w:hAnsi="Arial" w:cs="Arial"/>
          <w:szCs w:val="28"/>
        </w:rPr>
        <w:t xml:space="preserve"> </w:t>
      </w:r>
      <w:r w:rsidR="00795DEA">
        <w:rPr>
          <w:rFonts w:ascii="Arial" w:hAnsi="Arial" w:cs="Arial"/>
          <w:szCs w:val="28"/>
        </w:rPr>
        <w:t xml:space="preserve">Quartz, </w:t>
      </w:r>
      <w:r w:rsidRPr="00AF15B0">
        <w:rPr>
          <w:rFonts w:ascii="Arial" w:hAnsi="Arial" w:cs="Arial"/>
          <w:szCs w:val="28"/>
        </w:rPr>
        <w:t xml:space="preserve">Oracle 11g, </w:t>
      </w:r>
      <w:r w:rsidR="00795DEA">
        <w:rPr>
          <w:rFonts w:ascii="Arial" w:hAnsi="Arial" w:cs="Arial"/>
          <w:szCs w:val="28"/>
        </w:rPr>
        <w:t>SVN</w:t>
      </w:r>
      <w:r w:rsidRPr="00AF15B0">
        <w:rPr>
          <w:rFonts w:ascii="Arial" w:hAnsi="Arial" w:cs="Arial"/>
          <w:szCs w:val="28"/>
        </w:rPr>
        <w:t xml:space="preserve">, </w:t>
      </w:r>
      <w:r w:rsidR="006D4E8C">
        <w:rPr>
          <w:rFonts w:ascii="Arial" w:hAnsi="Arial" w:cs="Arial"/>
          <w:szCs w:val="28"/>
        </w:rPr>
        <w:t xml:space="preserve">JIRA, </w:t>
      </w:r>
      <w:r w:rsidRPr="00AF15B0">
        <w:rPr>
          <w:rFonts w:ascii="Arial" w:hAnsi="Arial" w:cs="Arial"/>
          <w:szCs w:val="28"/>
        </w:rPr>
        <w:t>Maven, XML</w:t>
      </w:r>
      <w:r w:rsidR="000766D7">
        <w:rPr>
          <w:rFonts w:ascii="Arial" w:hAnsi="Arial" w:cs="Arial"/>
          <w:szCs w:val="28"/>
        </w:rPr>
        <w:t>, Splunk, App Dynamics</w:t>
      </w:r>
    </w:p>
    <w:p w:rsidR="009D308D" w:rsidRPr="00AF15B0" w:rsidRDefault="009D308D" w:rsidP="009D308D">
      <w:pPr>
        <w:pStyle w:val="Default"/>
        <w:rPr>
          <w:rFonts w:ascii="Arial" w:hAnsi="Arial" w:cs="Arial"/>
        </w:rPr>
      </w:pPr>
    </w:p>
    <w:p w:rsidR="007C1BB9" w:rsidRDefault="007C1BB9" w:rsidP="00E21173">
      <w:pPr>
        <w:rPr>
          <w:rFonts w:ascii="Arial" w:hAnsi="Arial" w:cs="Arial"/>
          <w:b/>
          <w:bCs/>
          <w:sz w:val="30"/>
          <w:szCs w:val="28"/>
          <w:u w:val="single"/>
        </w:rPr>
      </w:pPr>
    </w:p>
    <w:p w:rsidR="00C24C0B" w:rsidRPr="00AF15B0" w:rsidRDefault="00E21173" w:rsidP="00E21173">
      <w:pPr>
        <w:rPr>
          <w:rFonts w:ascii="Arial" w:hAnsi="Arial" w:cs="Arial"/>
          <w:sz w:val="28"/>
          <w:szCs w:val="28"/>
        </w:rPr>
      </w:pPr>
      <w:r w:rsidRPr="00AF15B0">
        <w:rPr>
          <w:rFonts w:ascii="Arial" w:hAnsi="Arial" w:cs="Arial"/>
          <w:b/>
          <w:bCs/>
          <w:sz w:val="30"/>
          <w:szCs w:val="28"/>
          <w:u w:val="single"/>
        </w:rPr>
        <w:t xml:space="preserve">DST IT SERVICES </w:t>
      </w:r>
      <w:r w:rsidR="00093F73" w:rsidRPr="00AF15B0">
        <w:rPr>
          <w:rFonts w:ascii="Arial" w:hAnsi="Arial" w:cs="Arial"/>
          <w:b/>
          <w:bCs/>
          <w:sz w:val="30"/>
          <w:szCs w:val="28"/>
          <w:u w:val="single"/>
        </w:rPr>
        <w:t>/ DST Health Solutions</w:t>
      </w:r>
      <w:r w:rsidR="005832EF" w:rsidRPr="00AF15B0">
        <w:rPr>
          <w:rFonts w:ascii="Arial" w:hAnsi="Arial" w:cs="Arial"/>
          <w:b/>
          <w:bCs/>
          <w:sz w:val="30"/>
          <w:szCs w:val="28"/>
          <w:u w:val="single"/>
        </w:rPr>
        <w:t xml:space="preserve"> (</w:t>
      </w:r>
      <w:r w:rsidR="005049DF">
        <w:rPr>
          <w:rFonts w:ascii="Arial" w:hAnsi="Arial" w:cs="Arial"/>
          <w:b/>
          <w:bCs/>
          <w:sz w:val="30"/>
          <w:szCs w:val="28"/>
          <w:u w:val="single"/>
        </w:rPr>
        <w:t>Birmingham</w:t>
      </w:r>
      <w:r w:rsidR="005832EF" w:rsidRPr="00AF15B0">
        <w:rPr>
          <w:rFonts w:ascii="Arial" w:hAnsi="Arial" w:cs="Arial"/>
          <w:b/>
          <w:bCs/>
          <w:sz w:val="30"/>
          <w:szCs w:val="28"/>
          <w:u w:val="single"/>
        </w:rPr>
        <w:t>)</w:t>
      </w:r>
      <w:r w:rsidR="00002D77">
        <w:rPr>
          <w:rFonts w:ascii="Arial" w:hAnsi="Arial" w:cs="Arial"/>
          <w:b/>
          <w:bCs/>
          <w:sz w:val="30"/>
          <w:szCs w:val="28"/>
          <w:u w:val="single"/>
        </w:rPr>
        <w:t xml:space="preserve"> </w:t>
      </w:r>
      <w:r w:rsidRPr="00AF15B0">
        <w:rPr>
          <w:rFonts w:ascii="Arial" w:hAnsi="Arial" w:cs="Arial"/>
          <w:sz w:val="28"/>
          <w:szCs w:val="28"/>
        </w:rPr>
        <w:t>(</w:t>
      </w:r>
      <w:r w:rsidR="00F274C7" w:rsidRPr="00AF15B0">
        <w:rPr>
          <w:rFonts w:ascii="Arial" w:hAnsi="Arial" w:cs="Arial"/>
          <w:sz w:val="28"/>
          <w:szCs w:val="28"/>
        </w:rPr>
        <w:t>Apr</w:t>
      </w:r>
      <w:r w:rsidRPr="00AF15B0">
        <w:rPr>
          <w:rFonts w:ascii="Arial" w:hAnsi="Arial" w:cs="Arial"/>
          <w:sz w:val="28"/>
          <w:szCs w:val="28"/>
        </w:rPr>
        <w:t xml:space="preserve"> 201</w:t>
      </w:r>
      <w:r w:rsidR="00F274C7" w:rsidRPr="00AF15B0">
        <w:rPr>
          <w:rFonts w:ascii="Arial" w:hAnsi="Arial" w:cs="Arial"/>
          <w:sz w:val="28"/>
          <w:szCs w:val="28"/>
        </w:rPr>
        <w:t>5</w:t>
      </w:r>
      <w:r w:rsidRPr="00AF15B0">
        <w:rPr>
          <w:rFonts w:ascii="Arial" w:hAnsi="Arial" w:cs="Arial"/>
          <w:sz w:val="28"/>
          <w:szCs w:val="28"/>
        </w:rPr>
        <w:t xml:space="preserve"> – </w:t>
      </w:r>
      <w:r w:rsidR="005C5EDD">
        <w:rPr>
          <w:rFonts w:ascii="Arial" w:hAnsi="Arial" w:cs="Arial"/>
          <w:sz w:val="28"/>
          <w:szCs w:val="28"/>
        </w:rPr>
        <w:t>Aug 2016</w:t>
      </w:r>
      <w:r w:rsidRPr="00AF15B0">
        <w:rPr>
          <w:rFonts w:ascii="Arial" w:hAnsi="Arial" w:cs="Arial"/>
          <w:sz w:val="28"/>
          <w:szCs w:val="28"/>
        </w:rPr>
        <w:t>)</w:t>
      </w:r>
    </w:p>
    <w:p w:rsidR="00E21173" w:rsidRPr="00AF15B0" w:rsidRDefault="00E21173" w:rsidP="00E21173">
      <w:pPr>
        <w:rPr>
          <w:rFonts w:ascii="Arial" w:hAnsi="Arial" w:cs="Arial"/>
          <w:sz w:val="28"/>
          <w:szCs w:val="28"/>
        </w:rPr>
      </w:pPr>
      <w:r w:rsidRPr="00AF15B0">
        <w:rPr>
          <w:rFonts w:ascii="Arial" w:hAnsi="Arial" w:cs="Arial"/>
          <w:sz w:val="28"/>
          <w:szCs w:val="28"/>
        </w:rPr>
        <w:t>(Chief Architect)</w:t>
      </w:r>
    </w:p>
    <w:p w:rsidR="00E21173" w:rsidRPr="00AF15B0" w:rsidRDefault="00E21173" w:rsidP="00E21173">
      <w:pPr>
        <w:rPr>
          <w:rFonts w:ascii="Arial" w:hAnsi="Arial" w:cs="Arial"/>
          <w:sz w:val="24"/>
          <w:szCs w:val="28"/>
        </w:rPr>
      </w:pPr>
      <w:r w:rsidRPr="00AF15B0">
        <w:rPr>
          <w:rFonts w:ascii="Arial" w:hAnsi="Arial" w:cs="Arial"/>
          <w:b/>
          <w:sz w:val="28"/>
          <w:szCs w:val="28"/>
        </w:rPr>
        <w:t>Xenon</w:t>
      </w:r>
      <w:r w:rsidRPr="00AF15B0">
        <w:rPr>
          <w:rFonts w:ascii="Arial" w:hAnsi="Arial" w:cs="Arial"/>
          <w:sz w:val="28"/>
          <w:szCs w:val="28"/>
        </w:rPr>
        <w:t xml:space="preserve">, </w:t>
      </w:r>
      <w:r w:rsidRPr="00AF15B0">
        <w:rPr>
          <w:rFonts w:ascii="Arial" w:hAnsi="Arial" w:cs="Arial"/>
          <w:sz w:val="24"/>
          <w:szCs w:val="28"/>
        </w:rPr>
        <w:t xml:space="preserve">is </w:t>
      </w:r>
      <w:r w:rsidR="0044534E" w:rsidRPr="00AF15B0">
        <w:rPr>
          <w:rFonts w:ascii="Arial" w:hAnsi="Arial" w:cs="Arial"/>
          <w:sz w:val="24"/>
          <w:szCs w:val="28"/>
        </w:rPr>
        <w:t xml:space="preserve">the </w:t>
      </w:r>
      <w:r w:rsidRPr="00AF15B0">
        <w:rPr>
          <w:rFonts w:ascii="Arial" w:hAnsi="Arial" w:cs="Arial"/>
          <w:sz w:val="24"/>
          <w:szCs w:val="28"/>
        </w:rPr>
        <w:t>Batch Solution that expedite</w:t>
      </w:r>
      <w:r w:rsidR="0044534E" w:rsidRPr="00AF15B0">
        <w:rPr>
          <w:rFonts w:ascii="Arial" w:hAnsi="Arial" w:cs="Arial"/>
          <w:sz w:val="24"/>
          <w:szCs w:val="28"/>
        </w:rPr>
        <w:t xml:space="preserve"> to process backlogged claims due various reasons within the normal course of business. This automated solution addresses suspended claims, </w:t>
      </w:r>
      <w:r w:rsidR="00B701F0" w:rsidRPr="00AF15B0">
        <w:rPr>
          <w:rFonts w:ascii="Arial" w:hAnsi="Arial" w:cs="Arial"/>
          <w:sz w:val="24"/>
          <w:szCs w:val="28"/>
        </w:rPr>
        <w:t>provider pricing, etc.</w:t>
      </w:r>
      <w:r w:rsidR="00750C5D" w:rsidRPr="00AF15B0">
        <w:rPr>
          <w:rFonts w:ascii="Arial" w:hAnsi="Arial" w:cs="Arial"/>
          <w:sz w:val="24"/>
          <w:szCs w:val="28"/>
        </w:rPr>
        <w:t xml:space="preserve"> State of art web interface is to show dashboard of job status.</w:t>
      </w:r>
    </w:p>
    <w:p w:rsidR="0044534E" w:rsidRPr="00AF15B0" w:rsidRDefault="00E80BA7" w:rsidP="00E21173">
      <w:pPr>
        <w:rPr>
          <w:rFonts w:ascii="Arial" w:hAnsi="Arial" w:cs="Arial"/>
          <w:sz w:val="24"/>
          <w:szCs w:val="28"/>
        </w:rPr>
      </w:pPr>
      <w:r>
        <w:rPr>
          <w:rFonts w:ascii="Arial" w:hAnsi="Arial" w:cs="Arial"/>
          <w:b/>
          <w:sz w:val="24"/>
          <w:szCs w:val="28"/>
        </w:rPr>
        <w:t>Responsibility/</w:t>
      </w:r>
      <w:r w:rsidRPr="00AF15B0">
        <w:rPr>
          <w:rFonts w:ascii="Arial" w:hAnsi="Arial" w:cs="Arial"/>
          <w:b/>
          <w:sz w:val="24"/>
          <w:szCs w:val="28"/>
        </w:rPr>
        <w:t>Achievements</w:t>
      </w:r>
      <w:r w:rsidR="0044534E" w:rsidRPr="00AF15B0">
        <w:rPr>
          <w:rFonts w:ascii="Arial" w:hAnsi="Arial" w:cs="Arial"/>
          <w:b/>
          <w:sz w:val="24"/>
          <w:szCs w:val="28"/>
        </w:rPr>
        <w:t xml:space="preserve">: </w:t>
      </w:r>
      <w:r w:rsidR="00732D19" w:rsidRPr="00AF15B0">
        <w:rPr>
          <w:rFonts w:ascii="Arial" w:hAnsi="Arial" w:cs="Arial"/>
          <w:sz w:val="24"/>
          <w:szCs w:val="28"/>
        </w:rPr>
        <w:t>Architecture, d</w:t>
      </w:r>
      <w:r w:rsidR="0044534E" w:rsidRPr="00AF15B0">
        <w:rPr>
          <w:rFonts w:ascii="Arial" w:hAnsi="Arial" w:cs="Arial"/>
          <w:sz w:val="24"/>
          <w:szCs w:val="28"/>
        </w:rPr>
        <w:t xml:space="preserve">esign and </w:t>
      </w:r>
      <w:r w:rsidR="00C35F30" w:rsidRPr="00AF15B0">
        <w:rPr>
          <w:rFonts w:ascii="Arial" w:hAnsi="Arial" w:cs="Arial"/>
          <w:sz w:val="24"/>
          <w:szCs w:val="28"/>
        </w:rPr>
        <w:t>d</w:t>
      </w:r>
      <w:r w:rsidR="0044534E" w:rsidRPr="00AF15B0">
        <w:rPr>
          <w:rFonts w:ascii="Arial" w:hAnsi="Arial" w:cs="Arial"/>
          <w:sz w:val="24"/>
          <w:szCs w:val="28"/>
        </w:rPr>
        <w:t>evelopment of multithreaded spring batch application, integrated with various claims systems.</w:t>
      </w:r>
      <w:r w:rsidR="006310FF">
        <w:rPr>
          <w:rFonts w:ascii="Arial" w:hAnsi="Arial" w:cs="Arial"/>
          <w:sz w:val="24"/>
          <w:szCs w:val="28"/>
        </w:rPr>
        <w:t xml:space="preserve"> Improved performance by 300% by adapting parallelism</w:t>
      </w:r>
    </w:p>
    <w:p w:rsidR="00E21173" w:rsidRPr="00AF15B0" w:rsidRDefault="00B701F0" w:rsidP="00E21173">
      <w:pPr>
        <w:rPr>
          <w:rFonts w:ascii="Arial" w:hAnsi="Arial" w:cs="Arial"/>
          <w:sz w:val="24"/>
          <w:szCs w:val="28"/>
        </w:rPr>
      </w:pPr>
      <w:r w:rsidRPr="00AF15B0">
        <w:rPr>
          <w:rFonts w:ascii="Arial" w:hAnsi="Arial" w:cs="Arial"/>
          <w:b/>
          <w:sz w:val="24"/>
          <w:szCs w:val="28"/>
        </w:rPr>
        <w:t>Environment</w:t>
      </w:r>
      <w:r w:rsidR="0044534E" w:rsidRPr="00AF15B0">
        <w:rPr>
          <w:rFonts w:ascii="Arial" w:hAnsi="Arial" w:cs="Arial"/>
          <w:b/>
          <w:sz w:val="24"/>
          <w:szCs w:val="28"/>
        </w:rPr>
        <w:t xml:space="preserve">: </w:t>
      </w:r>
      <w:r w:rsidR="006E4EBA" w:rsidRPr="00AF15B0">
        <w:rPr>
          <w:rFonts w:ascii="Arial" w:hAnsi="Arial" w:cs="Arial"/>
          <w:sz w:val="24"/>
          <w:szCs w:val="28"/>
        </w:rPr>
        <w:t xml:space="preserve">Tomcat 7.0, Java 1.7, Spring  MVC, </w:t>
      </w:r>
      <w:r w:rsidR="0044534E" w:rsidRPr="00AF15B0">
        <w:rPr>
          <w:rFonts w:ascii="Arial" w:hAnsi="Arial" w:cs="Arial"/>
          <w:sz w:val="24"/>
          <w:szCs w:val="28"/>
        </w:rPr>
        <w:t>Spring Batch, Spring DAO,</w:t>
      </w:r>
      <w:r w:rsidR="006E4EBA" w:rsidRPr="00AF15B0">
        <w:rPr>
          <w:rFonts w:ascii="Arial" w:hAnsi="Arial" w:cs="Arial"/>
          <w:sz w:val="24"/>
          <w:szCs w:val="28"/>
        </w:rPr>
        <w:t xml:space="preserve">Java Mail, Ember JS, </w:t>
      </w:r>
      <w:r w:rsidR="00AA2175" w:rsidRPr="00AF15B0">
        <w:rPr>
          <w:rFonts w:ascii="Arial" w:hAnsi="Arial" w:cs="Arial"/>
          <w:sz w:val="24"/>
          <w:szCs w:val="28"/>
        </w:rPr>
        <w:t>IntelliJ IDEA, Oracle 11g, GIT (version control), Maven, XML</w:t>
      </w:r>
    </w:p>
    <w:p w:rsidR="00971743" w:rsidRPr="00AF15B0" w:rsidRDefault="00971743" w:rsidP="00E21173">
      <w:pPr>
        <w:rPr>
          <w:rFonts w:ascii="Arial" w:hAnsi="Arial" w:cs="Arial"/>
          <w:sz w:val="24"/>
          <w:szCs w:val="28"/>
        </w:rPr>
      </w:pPr>
    </w:p>
    <w:p w:rsidR="00093F73" w:rsidRPr="00AF15B0" w:rsidRDefault="002B5F46" w:rsidP="00093F73">
      <w:pPr>
        <w:rPr>
          <w:rFonts w:ascii="Arial" w:hAnsi="Arial" w:cs="Arial"/>
          <w:sz w:val="28"/>
          <w:szCs w:val="28"/>
        </w:rPr>
      </w:pPr>
      <w:r w:rsidRPr="00AF15B0">
        <w:rPr>
          <w:rFonts w:ascii="Arial" w:hAnsi="Arial" w:cs="Arial"/>
          <w:b/>
          <w:bCs/>
          <w:sz w:val="30"/>
          <w:szCs w:val="28"/>
          <w:u w:val="single"/>
        </w:rPr>
        <w:t>TATA Consultancy Services</w:t>
      </w:r>
      <w:r w:rsidR="00093F73" w:rsidRPr="00AF15B0">
        <w:rPr>
          <w:rFonts w:ascii="Arial" w:hAnsi="Arial" w:cs="Arial"/>
          <w:b/>
          <w:bCs/>
          <w:sz w:val="30"/>
          <w:szCs w:val="28"/>
          <w:u w:val="single"/>
        </w:rPr>
        <w:t>/Boeing Company</w:t>
      </w:r>
      <w:r w:rsidR="005832EF" w:rsidRPr="00AF15B0">
        <w:rPr>
          <w:rFonts w:ascii="Arial" w:hAnsi="Arial" w:cs="Arial"/>
          <w:b/>
          <w:bCs/>
          <w:sz w:val="30"/>
          <w:szCs w:val="28"/>
          <w:u w:val="single"/>
        </w:rPr>
        <w:t xml:space="preserve"> (Seattle)</w:t>
      </w:r>
      <w:r w:rsidR="00093F73" w:rsidRPr="00AF15B0">
        <w:rPr>
          <w:rFonts w:ascii="Arial" w:hAnsi="Arial" w:cs="Arial"/>
          <w:b/>
          <w:bCs/>
          <w:sz w:val="28"/>
          <w:szCs w:val="28"/>
        </w:rPr>
        <w:t xml:space="preserve">– </w:t>
      </w:r>
      <w:r w:rsidR="00093F73" w:rsidRPr="00AF15B0">
        <w:rPr>
          <w:rFonts w:ascii="Arial" w:hAnsi="Arial" w:cs="Arial"/>
          <w:sz w:val="26"/>
          <w:szCs w:val="28"/>
        </w:rPr>
        <w:t>(</w:t>
      </w:r>
      <w:r w:rsidR="00824CEE" w:rsidRPr="00AF15B0">
        <w:rPr>
          <w:rFonts w:ascii="Arial" w:hAnsi="Arial" w:cs="Arial"/>
          <w:sz w:val="26"/>
          <w:szCs w:val="28"/>
        </w:rPr>
        <w:t>Dec</w:t>
      </w:r>
      <w:r w:rsidR="00F274C7" w:rsidRPr="00AF15B0">
        <w:rPr>
          <w:rFonts w:ascii="Arial" w:hAnsi="Arial" w:cs="Arial"/>
          <w:sz w:val="26"/>
          <w:szCs w:val="28"/>
        </w:rPr>
        <w:t xml:space="preserve"> 2009</w:t>
      </w:r>
      <w:r w:rsidR="00093F73" w:rsidRPr="00AF15B0">
        <w:rPr>
          <w:rFonts w:ascii="Arial" w:hAnsi="Arial" w:cs="Arial"/>
          <w:sz w:val="26"/>
          <w:szCs w:val="28"/>
        </w:rPr>
        <w:t xml:space="preserve"> – </w:t>
      </w:r>
      <w:r w:rsidR="00F274C7" w:rsidRPr="00AF15B0">
        <w:rPr>
          <w:rFonts w:ascii="Arial" w:hAnsi="Arial" w:cs="Arial"/>
          <w:sz w:val="26"/>
          <w:szCs w:val="28"/>
        </w:rPr>
        <w:t>Apr 2015</w:t>
      </w:r>
      <w:r w:rsidR="00093F73" w:rsidRPr="00AF15B0">
        <w:rPr>
          <w:rFonts w:ascii="Arial" w:hAnsi="Arial" w:cs="Arial"/>
          <w:sz w:val="26"/>
          <w:szCs w:val="28"/>
        </w:rPr>
        <w:t>)</w:t>
      </w:r>
    </w:p>
    <w:p w:rsidR="008039A5" w:rsidRPr="00AF15B0" w:rsidRDefault="008039A5" w:rsidP="008039A5">
      <w:pPr>
        <w:rPr>
          <w:rFonts w:ascii="Arial" w:hAnsi="Arial" w:cs="Arial"/>
          <w:sz w:val="28"/>
          <w:szCs w:val="28"/>
        </w:rPr>
      </w:pPr>
      <w:r w:rsidRPr="00AF15B0">
        <w:rPr>
          <w:rFonts w:ascii="Arial" w:hAnsi="Arial" w:cs="Arial"/>
          <w:sz w:val="28"/>
          <w:szCs w:val="28"/>
        </w:rPr>
        <w:t>(</w:t>
      </w:r>
      <w:r w:rsidR="002E606A">
        <w:rPr>
          <w:rFonts w:ascii="Arial" w:hAnsi="Arial" w:cs="Arial"/>
          <w:sz w:val="28"/>
          <w:szCs w:val="28"/>
        </w:rPr>
        <w:t>Associate Consultant</w:t>
      </w:r>
      <w:r w:rsidRPr="00AF15B0">
        <w:rPr>
          <w:rFonts w:ascii="Arial" w:hAnsi="Arial" w:cs="Arial"/>
          <w:sz w:val="28"/>
          <w:szCs w:val="28"/>
        </w:rPr>
        <w:t>)</w:t>
      </w:r>
    </w:p>
    <w:p w:rsidR="008039A5" w:rsidRPr="00AF15B0" w:rsidRDefault="00B70637" w:rsidP="008039A5">
      <w:pPr>
        <w:rPr>
          <w:rFonts w:ascii="Arial" w:hAnsi="Arial" w:cs="Arial"/>
          <w:sz w:val="24"/>
          <w:szCs w:val="28"/>
        </w:rPr>
      </w:pPr>
      <w:r w:rsidRPr="00AF15B0">
        <w:rPr>
          <w:rFonts w:ascii="Arial" w:hAnsi="Arial" w:cs="Arial"/>
          <w:b/>
          <w:sz w:val="32"/>
          <w:szCs w:val="28"/>
        </w:rPr>
        <w:lastRenderedPageBreak/>
        <w:t>CMES</w:t>
      </w:r>
      <w:r w:rsidR="008039A5" w:rsidRPr="00AF15B0">
        <w:rPr>
          <w:rFonts w:ascii="Arial" w:hAnsi="Arial" w:cs="Arial"/>
          <w:sz w:val="24"/>
          <w:szCs w:val="28"/>
        </w:rPr>
        <w:t xml:space="preserve">, </w:t>
      </w:r>
      <w:r w:rsidRPr="00AF15B0">
        <w:rPr>
          <w:rFonts w:ascii="Arial" w:hAnsi="Arial" w:cs="Arial"/>
          <w:sz w:val="24"/>
          <w:szCs w:val="28"/>
        </w:rPr>
        <w:t>Common Manufacturing Execution System (CMES)is a Java based web application with capabilities to support all existing Boeing Commercial Airplane (BCA) programs with state of the art information technology and flexibility to evolve to support new airplane programs</w:t>
      </w:r>
      <w:r w:rsidR="008039A5" w:rsidRPr="00AF15B0">
        <w:rPr>
          <w:rFonts w:ascii="Arial" w:hAnsi="Arial" w:cs="Arial"/>
          <w:sz w:val="24"/>
          <w:szCs w:val="28"/>
        </w:rPr>
        <w:t>.</w:t>
      </w:r>
      <w:r w:rsidRPr="00AF15B0">
        <w:rPr>
          <w:rFonts w:ascii="Arial" w:hAnsi="Arial" w:cs="Arial"/>
          <w:sz w:val="24"/>
          <w:szCs w:val="28"/>
        </w:rPr>
        <w:t xml:space="preserve"> This deployment retires existing MES online work instructions systems (OWI), Assembly and detail process plan (ADPP), Nonconformance management (NCM) and velocity application.</w:t>
      </w:r>
    </w:p>
    <w:p w:rsidR="008039A5" w:rsidRPr="00AF15B0" w:rsidRDefault="00E80BA7" w:rsidP="008039A5">
      <w:pPr>
        <w:rPr>
          <w:rFonts w:ascii="Arial" w:hAnsi="Arial" w:cs="Arial"/>
          <w:sz w:val="24"/>
          <w:szCs w:val="28"/>
        </w:rPr>
      </w:pPr>
      <w:r>
        <w:rPr>
          <w:rFonts w:ascii="Arial" w:hAnsi="Arial" w:cs="Arial"/>
          <w:b/>
          <w:sz w:val="24"/>
          <w:szCs w:val="28"/>
        </w:rPr>
        <w:t>Responsibility/</w:t>
      </w:r>
      <w:r w:rsidRPr="00AF15B0">
        <w:rPr>
          <w:rFonts w:ascii="Arial" w:hAnsi="Arial" w:cs="Arial"/>
          <w:b/>
          <w:sz w:val="24"/>
          <w:szCs w:val="28"/>
        </w:rPr>
        <w:t>Achievements</w:t>
      </w:r>
      <w:r w:rsidR="008039A5" w:rsidRPr="00AF15B0">
        <w:rPr>
          <w:rFonts w:ascii="Arial" w:hAnsi="Arial" w:cs="Arial"/>
          <w:b/>
          <w:sz w:val="24"/>
          <w:szCs w:val="28"/>
        </w:rPr>
        <w:t xml:space="preserve">: </w:t>
      </w:r>
      <w:r w:rsidR="009E7B7B" w:rsidRPr="00AF15B0">
        <w:rPr>
          <w:rFonts w:ascii="Arial" w:hAnsi="Arial" w:cs="Arial"/>
          <w:sz w:val="24"/>
          <w:szCs w:val="28"/>
        </w:rPr>
        <w:t>Understanding legacy and created web architecture</w:t>
      </w:r>
      <w:r w:rsidR="008039A5" w:rsidRPr="00AF15B0">
        <w:rPr>
          <w:rFonts w:ascii="Arial" w:hAnsi="Arial" w:cs="Arial"/>
          <w:sz w:val="24"/>
          <w:szCs w:val="28"/>
        </w:rPr>
        <w:t>.</w:t>
      </w:r>
      <w:r w:rsidR="009E7B7B" w:rsidRPr="00AF15B0">
        <w:rPr>
          <w:rFonts w:ascii="Arial" w:hAnsi="Arial" w:cs="Arial"/>
          <w:sz w:val="24"/>
          <w:szCs w:val="28"/>
        </w:rPr>
        <w:t xml:space="preserve"> Captured and assessed </w:t>
      </w:r>
      <w:r w:rsidR="007C31AF" w:rsidRPr="00AF15B0">
        <w:rPr>
          <w:rFonts w:ascii="Arial" w:hAnsi="Arial" w:cs="Arial"/>
          <w:sz w:val="24"/>
          <w:szCs w:val="28"/>
        </w:rPr>
        <w:t>nonfunctionalrequirements. Design and developed technical solution framework. Address the major issued prevented production deployment.</w:t>
      </w:r>
    </w:p>
    <w:p w:rsidR="008039A5" w:rsidRPr="00AF15B0" w:rsidRDefault="008039A5" w:rsidP="008039A5">
      <w:pPr>
        <w:rPr>
          <w:rFonts w:ascii="Arial" w:hAnsi="Arial" w:cs="Arial"/>
          <w:sz w:val="24"/>
          <w:szCs w:val="28"/>
        </w:rPr>
      </w:pPr>
      <w:r w:rsidRPr="00AF15B0">
        <w:rPr>
          <w:rFonts w:ascii="Arial" w:hAnsi="Arial" w:cs="Arial"/>
          <w:b/>
          <w:sz w:val="24"/>
          <w:szCs w:val="28"/>
        </w:rPr>
        <w:t xml:space="preserve">Environment: </w:t>
      </w:r>
      <w:r w:rsidR="006048A8" w:rsidRPr="00AF15B0">
        <w:rPr>
          <w:rFonts w:ascii="Arial" w:hAnsi="Arial" w:cs="Arial"/>
          <w:sz w:val="24"/>
          <w:szCs w:val="28"/>
        </w:rPr>
        <w:t>WebSphere 8.5.5, Spring framework 3.x, Hibernate, Dojo, Oracle 11g</w:t>
      </w:r>
    </w:p>
    <w:p w:rsidR="001B43EF" w:rsidRPr="00AF15B0" w:rsidRDefault="001B43EF" w:rsidP="001B43EF">
      <w:pPr>
        <w:rPr>
          <w:rFonts w:ascii="Arial" w:hAnsi="Arial" w:cs="Arial"/>
          <w:b/>
          <w:sz w:val="32"/>
          <w:szCs w:val="28"/>
        </w:rPr>
      </w:pPr>
    </w:p>
    <w:p w:rsidR="001B43EF" w:rsidRPr="00AF15B0" w:rsidRDefault="001B43EF" w:rsidP="001B43EF">
      <w:pPr>
        <w:rPr>
          <w:rFonts w:ascii="Arial" w:hAnsi="Arial" w:cs="Arial"/>
          <w:sz w:val="24"/>
          <w:szCs w:val="28"/>
        </w:rPr>
      </w:pPr>
      <w:r w:rsidRPr="00AF15B0">
        <w:rPr>
          <w:rFonts w:ascii="Arial" w:hAnsi="Arial" w:cs="Arial"/>
          <w:b/>
          <w:sz w:val="32"/>
          <w:szCs w:val="28"/>
        </w:rPr>
        <w:t>KMAPI</w:t>
      </w:r>
      <w:r w:rsidRPr="00AF15B0">
        <w:rPr>
          <w:rFonts w:ascii="Arial" w:hAnsi="Arial" w:cs="Arial"/>
          <w:sz w:val="24"/>
          <w:szCs w:val="28"/>
        </w:rPr>
        <w:t>, Knowledge Management and Process Improvement (KMAPI) is a framework based Lean+ which helps to plan, create, manage and execute projects, process effectively with Knowledge re-use. This was developed for Boeing to improve their productivity and maximum reuse of their prior knowledge by restructuring their processes.</w:t>
      </w:r>
    </w:p>
    <w:p w:rsidR="001B43EF" w:rsidRPr="00AF15B0" w:rsidRDefault="00BB02A1" w:rsidP="001B43EF">
      <w:pPr>
        <w:rPr>
          <w:rFonts w:ascii="Arial" w:hAnsi="Arial" w:cs="Arial"/>
          <w:sz w:val="24"/>
          <w:szCs w:val="28"/>
        </w:rPr>
      </w:pPr>
      <w:r>
        <w:rPr>
          <w:rFonts w:ascii="Arial" w:hAnsi="Arial" w:cs="Arial"/>
          <w:b/>
          <w:sz w:val="24"/>
          <w:szCs w:val="28"/>
        </w:rPr>
        <w:t>Responsibility/</w:t>
      </w:r>
      <w:r w:rsidRPr="00AF15B0">
        <w:rPr>
          <w:rFonts w:ascii="Arial" w:hAnsi="Arial" w:cs="Arial"/>
          <w:b/>
          <w:sz w:val="24"/>
          <w:szCs w:val="28"/>
        </w:rPr>
        <w:t>Achievements</w:t>
      </w:r>
      <w:r w:rsidR="001B43EF" w:rsidRPr="00AF15B0">
        <w:rPr>
          <w:rFonts w:ascii="Arial" w:hAnsi="Arial" w:cs="Arial"/>
          <w:b/>
          <w:sz w:val="24"/>
          <w:szCs w:val="28"/>
        </w:rPr>
        <w:t xml:space="preserve">: </w:t>
      </w:r>
      <w:r w:rsidR="001B43EF" w:rsidRPr="00AF15B0">
        <w:rPr>
          <w:rFonts w:ascii="Arial" w:hAnsi="Arial" w:cs="Arial"/>
          <w:sz w:val="24"/>
          <w:szCs w:val="28"/>
        </w:rPr>
        <w:t>Create SaaS architecture, Design and Develop technical solution framework, Identified BPM framework for Workflow management</w:t>
      </w:r>
    </w:p>
    <w:p w:rsidR="001B43EF" w:rsidRPr="00AF15B0" w:rsidRDefault="001B43EF" w:rsidP="001B43EF">
      <w:pPr>
        <w:rPr>
          <w:rFonts w:ascii="Arial" w:hAnsi="Arial" w:cs="Arial"/>
          <w:sz w:val="24"/>
          <w:szCs w:val="28"/>
        </w:rPr>
      </w:pPr>
      <w:r w:rsidRPr="00AF15B0">
        <w:rPr>
          <w:rFonts w:ascii="Arial" w:hAnsi="Arial" w:cs="Arial"/>
          <w:b/>
          <w:sz w:val="24"/>
          <w:szCs w:val="28"/>
        </w:rPr>
        <w:t xml:space="preserve">Environment:  </w:t>
      </w:r>
      <w:r w:rsidRPr="00AF15B0">
        <w:rPr>
          <w:rFonts w:ascii="Arial" w:hAnsi="Arial" w:cs="Arial"/>
          <w:sz w:val="24"/>
          <w:szCs w:val="28"/>
        </w:rPr>
        <w:t xml:space="preserve">WebSphere </w:t>
      </w:r>
      <w:r w:rsidR="00E406EB" w:rsidRPr="00AF15B0">
        <w:rPr>
          <w:rFonts w:ascii="Arial" w:hAnsi="Arial" w:cs="Arial"/>
          <w:sz w:val="24"/>
          <w:szCs w:val="28"/>
        </w:rPr>
        <w:t>8</w:t>
      </w:r>
      <w:r w:rsidRPr="00AF15B0">
        <w:rPr>
          <w:rFonts w:ascii="Arial" w:hAnsi="Arial" w:cs="Arial"/>
          <w:sz w:val="24"/>
          <w:szCs w:val="28"/>
        </w:rPr>
        <w:t>, BPM, XPDL, Spring</w:t>
      </w:r>
      <w:r w:rsidR="00E406EB" w:rsidRPr="00AF15B0">
        <w:rPr>
          <w:rFonts w:ascii="Arial" w:hAnsi="Arial" w:cs="Arial"/>
          <w:sz w:val="24"/>
          <w:szCs w:val="28"/>
        </w:rPr>
        <w:t xml:space="preserve"> Framework 3.x</w:t>
      </w:r>
      <w:r w:rsidRPr="00AF15B0">
        <w:rPr>
          <w:rFonts w:ascii="Arial" w:hAnsi="Arial" w:cs="Arial"/>
          <w:sz w:val="24"/>
          <w:szCs w:val="28"/>
        </w:rPr>
        <w:t>, Hibernate, MSSQL Server 2005</w:t>
      </w:r>
    </w:p>
    <w:p w:rsidR="00697E10" w:rsidRPr="00AF15B0" w:rsidRDefault="00697E10" w:rsidP="00E21173">
      <w:pPr>
        <w:rPr>
          <w:rFonts w:ascii="Arial" w:hAnsi="Arial" w:cs="Arial"/>
          <w:sz w:val="28"/>
          <w:szCs w:val="28"/>
        </w:rPr>
      </w:pPr>
    </w:p>
    <w:p w:rsidR="00471632" w:rsidRPr="00AF15B0" w:rsidRDefault="002B5F46" w:rsidP="00471632">
      <w:pPr>
        <w:rPr>
          <w:rFonts w:ascii="Arial" w:hAnsi="Arial" w:cs="Arial"/>
          <w:sz w:val="28"/>
          <w:szCs w:val="28"/>
        </w:rPr>
      </w:pPr>
      <w:r w:rsidRPr="00AF15B0">
        <w:rPr>
          <w:rFonts w:ascii="Arial" w:hAnsi="Arial" w:cs="Arial"/>
          <w:b/>
          <w:bCs/>
          <w:sz w:val="30"/>
          <w:szCs w:val="28"/>
          <w:u w:val="single"/>
        </w:rPr>
        <w:t>TATA Consultancy Services</w:t>
      </w:r>
      <w:r w:rsidR="00471632" w:rsidRPr="00AF15B0">
        <w:rPr>
          <w:rFonts w:ascii="Arial" w:hAnsi="Arial" w:cs="Arial"/>
          <w:b/>
          <w:bCs/>
          <w:sz w:val="30"/>
          <w:szCs w:val="28"/>
          <w:u w:val="single"/>
        </w:rPr>
        <w:t>/</w:t>
      </w:r>
      <w:r w:rsidRPr="00AF15B0">
        <w:rPr>
          <w:rFonts w:ascii="Arial" w:hAnsi="Arial" w:cs="Arial"/>
          <w:b/>
          <w:bCs/>
          <w:sz w:val="30"/>
          <w:szCs w:val="28"/>
          <w:u w:val="single"/>
        </w:rPr>
        <w:t>IMF</w:t>
      </w:r>
      <w:r w:rsidR="005832EF" w:rsidRPr="00AF15B0">
        <w:rPr>
          <w:rFonts w:ascii="Arial" w:hAnsi="Arial" w:cs="Arial"/>
          <w:b/>
          <w:bCs/>
          <w:sz w:val="30"/>
          <w:szCs w:val="28"/>
          <w:u w:val="single"/>
        </w:rPr>
        <w:t xml:space="preserve"> (Washington DC)</w:t>
      </w:r>
      <w:r w:rsidR="00471632" w:rsidRPr="00AF15B0">
        <w:rPr>
          <w:rFonts w:ascii="Arial" w:hAnsi="Arial" w:cs="Arial"/>
          <w:b/>
          <w:bCs/>
          <w:sz w:val="28"/>
          <w:szCs w:val="28"/>
        </w:rPr>
        <w:t xml:space="preserve">– </w:t>
      </w:r>
      <w:r w:rsidR="00471632" w:rsidRPr="00AF15B0">
        <w:rPr>
          <w:rFonts w:ascii="Arial" w:hAnsi="Arial" w:cs="Arial"/>
          <w:sz w:val="28"/>
          <w:szCs w:val="28"/>
        </w:rPr>
        <w:t>(</w:t>
      </w:r>
      <w:r w:rsidR="00452346" w:rsidRPr="00AF15B0">
        <w:rPr>
          <w:rFonts w:ascii="Arial" w:hAnsi="Arial" w:cs="Arial"/>
          <w:sz w:val="28"/>
          <w:szCs w:val="28"/>
        </w:rPr>
        <w:t>May</w:t>
      </w:r>
      <w:r w:rsidR="00471632" w:rsidRPr="00AF15B0">
        <w:rPr>
          <w:rFonts w:ascii="Arial" w:hAnsi="Arial" w:cs="Arial"/>
          <w:sz w:val="28"/>
          <w:szCs w:val="28"/>
        </w:rPr>
        <w:t xml:space="preserve"> 200</w:t>
      </w:r>
      <w:r w:rsidR="00452346" w:rsidRPr="00AF15B0">
        <w:rPr>
          <w:rFonts w:ascii="Arial" w:hAnsi="Arial" w:cs="Arial"/>
          <w:sz w:val="28"/>
          <w:szCs w:val="28"/>
        </w:rPr>
        <w:t>7</w:t>
      </w:r>
      <w:r w:rsidR="00471632" w:rsidRPr="00AF15B0">
        <w:rPr>
          <w:rFonts w:ascii="Arial" w:hAnsi="Arial" w:cs="Arial"/>
          <w:sz w:val="28"/>
          <w:szCs w:val="28"/>
        </w:rPr>
        <w:t xml:space="preserve"> – </w:t>
      </w:r>
      <w:r w:rsidR="00452346" w:rsidRPr="00AF15B0">
        <w:rPr>
          <w:rFonts w:ascii="Arial" w:hAnsi="Arial" w:cs="Arial"/>
          <w:sz w:val="28"/>
          <w:szCs w:val="28"/>
        </w:rPr>
        <w:t>Nov</w:t>
      </w:r>
      <w:r w:rsidR="00471632" w:rsidRPr="00AF15B0">
        <w:rPr>
          <w:rFonts w:ascii="Arial" w:hAnsi="Arial" w:cs="Arial"/>
          <w:sz w:val="28"/>
          <w:szCs w:val="28"/>
        </w:rPr>
        <w:t xml:space="preserve"> 20</w:t>
      </w:r>
      <w:r w:rsidR="00824CEE" w:rsidRPr="00AF15B0">
        <w:rPr>
          <w:rFonts w:ascii="Arial" w:hAnsi="Arial" w:cs="Arial"/>
          <w:sz w:val="28"/>
          <w:szCs w:val="28"/>
        </w:rPr>
        <w:t>09</w:t>
      </w:r>
      <w:r w:rsidR="00471632" w:rsidRPr="00AF15B0">
        <w:rPr>
          <w:rFonts w:ascii="Arial" w:hAnsi="Arial" w:cs="Arial"/>
          <w:sz w:val="28"/>
          <w:szCs w:val="28"/>
        </w:rPr>
        <w:t>)</w:t>
      </w:r>
    </w:p>
    <w:p w:rsidR="00471632" w:rsidRPr="00AF15B0" w:rsidRDefault="00471632" w:rsidP="00471632">
      <w:pPr>
        <w:rPr>
          <w:rFonts w:ascii="Arial" w:hAnsi="Arial" w:cs="Arial"/>
          <w:sz w:val="28"/>
          <w:szCs w:val="28"/>
        </w:rPr>
      </w:pPr>
      <w:r w:rsidRPr="00AF15B0">
        <w:rPr>
          <w:rFonts w:ascii="Arial" w:hAnsi="Arial" w:cs="Arial"/>
          <w:sz w:val="28"/>
          <w:szCs w:val="28"/>
        </w:rPr>
        <w:t>(</w:t>
      </w:r>
      <w:r w:rsidR="00111547" w:rsidRPr="00AF15B0">
        <w:rPr>
          <w:rFonts w:ascii="Arial" w:hAnsi="Arial" w:cs="Arial"/>
          <w:sz w:val="28"/>
          <w:szCs w:val="28"/>
        </w:rPr>
        <w:t>Technical Lead</w:t>
      </w:r>
      <w:r w:rsidRPr="00AF15B0">
        <w:rPr>
          <w:rFonts w:ascii="Arial" w:hAnsi="Arial" w:cs="Arial"/>
          <w:sz w:val="28"/>
          <w:szCs w:val="28"/>
        </w:rPr>
        <w:t>)</w:t>
      </w:r>
    </w:p>
    <w:p w:rsidR="00471632" w:rsidRPr="00AF15B0" w:rsidRDefault="00067E56" w:rsidP="00471632">
      <w:pPr>
        <w:rPr>
          <w:rFonts w:ascii="Arial" w:hAnsi="Arial" w:cs="Arial"/>
          <w:sz w:val="24"/>
          <w:szCs w:val="28"/>
        </w:rPr>
      </w:pPr>
      <w:r w:rsidRPr="00AF15B0">
        <w:rPr>
          <w:rFonts w:ascii="Arial" w:hAnsi="Arial" w:cs="Arial"/>
          <w:b/>
          <w:sz w:val="32"/>
          <w:szCs w:val="28"/>
        </w:rPr>
        <w:t>E-DAM</w:t>
      </w:r>
      <w:r w:rsidR="00471632" w:rsidRPr="00AF15B0">
        <w:rPr>
          <w:rFonts w:ascii="Arial" w:hAnsi="Arial" w:cs="Arial"/>
          <w:sz w:val="24"/>
          <w:szCs w:val="28"/>
        </w:rPr>
        <w:t xml:space="preserve">, </w:t>
      </w:r>
      <w:r w:rsidRPr="00AF15B0">
        <w:rPr>
          <w:rFonts w:ascii="Arial" w:hAnsi="Arial" w:cs="Arial"/>
          <w:sz w:val="24"/>
          <w:szCs w:val="28"/>
        </w:rPr>
        <w:t>International Monetary Fund has digital assets such as event images, event videos, working papers, publications stored in Enterprise Digital Asset Management (E-DAM).  Worked as Technical Lead to support, maintain and upgrade the latest version of the TeleScope Enterprise. Also developed web services interface to publish and sell publications through external applications like Amazon</w:t>
      </w:r>
      <w:r w:rsidR="00471632" w:rsidRPr="00AF15B0">
        <w:rPr>
          <w:rFonts w:ascii="Arial" w:hAnsi="Arial" w:cs="Arial"/>
          <w:sz w:val="24"/>
          <w:szCs w:val="28"/>
        </w:rPr>
        <w:t>.</w:t>
      </w:r>
    </w:p>
    <w:p w:rsidR="00471632" w:rsidRPr="00AF15B0" w:rsidRDefault="004D32B8" w:rsidP="00471632">
      <w:pPr>
        <w:rPr>
          <w:rFonts w:ascii="Arial" w:hAnsi="Arial" w:cs="Arial"/>
          <w:sz w:val="24"/>
          <w:szCs w:val="28"/>
        </w:rPr>
      </w:pPr>
      <w:r>
        <w:rPr>
          <w:rFonts w:ascii="Arial" w:hAnsi="Arial" w:cs="Arial"/>
          <w:b/>
          <w:sz w:val="24"/>
          <w:szCs w:val="28"/>
        </w:rPr>
        <w:lastRenderedPageBreak/>
        <w:t>Responsibility/</w:t>
      </w:r>
      <w:r w:rsidRPr="00AF15B0">
        <w:rPr>
          <w:rFonts w:ascii="Arial" w:hAnsi="Arial" w:cs="Arial"/>
          <w:b/>
          <w:sz w:val="24"/>
          <w:szCs w:val="28"/>
        </w:rPr>
        <w:t>Achievements</w:t>
      </w:r>
      <w:r w:rsidR="00471632" w:rsidRPr="00AF15B0">
        <w:rPr>
          <w:rFonts w:ascii="Arial" w:hAnsi="Arial" w:cs="Arial"/>
          <w:b/>
          <w:sz w:val="24"/>
          <w:szCs w:val="28"/>
        </w:rPr>
        <w:t xml:space="preserve">: </w:t>
      </w:r>
      <w:r w:rsidR="00067E56" w:rsidRPr="00AF15B0">
        <w:rPr>
          <w:rFonts w:ascii="Arial" w:hAnsi="Arial" w:cs="Arial"/>
          <w:sz w:val="24"/>
          <w:szCs w:val="28"/>
        </w:rPr>
        <w:t>Design and develop technical solution framework, developed core components in Java and Axis, Telescope enterprise end-to-end migration</w:t>
      </w:r>
      <w:r w:rsidR="00471632" w:rsidRPr="00AF15B0">
        <w:rPr>
          <w:rFonts w:ascii="Arial" w:hAnsi="Arial" w:cs="Arial"/>
          <w:sz w:val="24"/>
          <w:szCs w:val="28"/>
        </w:rPr>
        <w:t>.</w:t>
      </w:r>
    </w:p>
    <w:p w:rsidR="00471632" w:rsidRPr="00AF15B0" w:rsidRDefault="00471632" w:rsidP="00471632">
      <w:pPr>
        <w:rPr>
          <w:rFonts w:ascii="Arial" w:hAnsi="Arial" w:cs="Arial"/>
          <w:sz w:val="24"/>
          <w:szCs w:val="28"/>
        </w:rPr>
      </w:pPr>
      <w:r w:rsidRPr="00AF15B0">
        <w:rPr>
          <w:rFonts w:ascii="Arial" w:hAnsi="Arial" w:cs="Arial"/>
          <w:b/>
          <w:sz w:val="24"/>
          <w:szCs w:val="28"/>
        </w:rPr>
        <w:t xml:space="preserve">Environment: </w:t>
      </w:r>
      <w:r w:rsidR="003C5E7F" w:rsidRPr="00AF15B0">
        <w:rPr>
          <w:rFonts w:ascii="Arial" w:hAnsi="Arial" w:cs="Arial"/>
          <w:sz w:val="24"/>
          <w:szCs w:val="28"/>
        </w:rPr>
        <w:t>TeleScope Enterprise 8.3, Java, Axis, WebObjects, IIS, MSSQL Server 2005</w:t>
      </w:r>
    </w:p>
    <w:p w:rsidR="00E21173" w:rsidRPr="00AF15B0" w:rsidRDefault="00E21173" w:rsidP="00E21173">
      <w:pPr>
        <w:rPr>
          <w:rFonts w:ascii="Arial" w:hAnsi="Arial" w:cs="Arial"/>
          <w:sz w:val="28"/>
          <w:szCs w:val="28"/>
        </w:rPr>
      </w:pPr>
    </w:p>
    <w:p w:rsidR="00094DBA" w:rsidRPr="00AF15B0" w:rsidRDefault="004C6A0E" w:rsidP="00094DBA">
      <w:pPr>
        <w:rPr>
          <w:rFonts w:ascii="Arial" w:hAnsi="Arial" w:cs="Arial"/>
          <w:sz w:val="24"/>
          <w:szCs w:val="28"/>
        </w:rPr>
      </w:pPr>
      <w:r w:rsidRPr="00AF15B0">
        <w:rPr>
          <w:rFonts w:ascii="Arial" w:hAnsi="Arial" w:cs="Arial"/>
          <w:b/>
          <w:sz w:val="32"/>
          <w:szCs w:val="28"/>
        </w:rPr>
        <w:t>DMS</w:t>
      </w:r>
      <w:r w:rsidR="00094DBA" w:rsidRPr="00AF15B0">
        <w:rPr>
          <w:rFonts w:ascii="Arial" w:hAnsi="Arial" w:cs="Arial"/>
          <w:sz w:val="24"/>
          <w:szCs w:val="28"/>
        </w:rPr>
        <w:t xml:space="preserve">, </w:t>
      </w:r>
      <w:r w:rsidRPr="00AF15B0">
        <w:rPr>
          <w:rFonts w:ascii="Arial" w:hAnsi="Arial" w:cs="Arial"/>
          <w:sz w:val="24"/>
          <w:szCs w:val="28"/>
        </w:rPr>
        <w:t>Document Management Systems facilitate the electronic storage, management and retrieval of the IMF valuable documents. The repositories will provide access to metadata and assets electronically to the other information systems in IMF</w:t>
      </w:r>
      <w:r w:rsidR="00094DBA" w:rsidRPr="00AF15B0">
        <w:rPr>
          <w:rFonts w:ascii="Arial" w:hAnsi="Arial" w:cs="Arial"/>
          <w:sz w:val="24"/>
          <w:szCs w:val="28"/>
        </w:rPr>
        <w:t>.</w:t>
      </w:r>
    </w:p>
    <w:p w:rsidR="00094DBA" w:rsidRPr="00AF15B0" w:rsidRDefault="004D32B8" w:rsidP="00094DBA">
      <w:pPr>
        <w:rPr>
          <w:rFonts w:ascii="Arial" w:hAnsi="Arial" w:cs="Arial"/>
          <w:sz w:val="24"/>
          <w:szCs w:val="28"/>
        </w:rPr>
      </w:pPr>
      <w:r>
        <w:rPr>
          <w:rFonts w:ascii="Arial" w:hAnsi="Arial" w:cs="Arial"/>
          <w:b/>
          <w:sz w:val="24"/>
          <w:szCs w:val="28"/>
        </w:rPr>
        <w:t>Responsibility/</w:t>
      </w:r>
      <w:r w:rsidRPr="00AF15B0">
        <w:rPr>
          <w:rFonts w:ascii="Arial" w:hAnsi="Arial" w:cs="Arial"/>
          <w:b/>
          <w:sz w:val="24"/>
          <w:szCs w:val="28"/>
        </w:rPr>
        <w:t>Achievements</w:t>
      </w:r>
      <w:r w:rsidR="00094DBA" w:rsidRPr="00AF15B0">
        <w:rPr>
          <w:rFonts w:ascii="Arial" w:hAnsi="Arial" w:cs="Arial"/>
          <w:b/>
          <w:sz w:val="24"/>
          <w:szCs w:val="28"/>
        </w:rPr>
        <w:t xml:space="preserve">: </w:t>
      </w:r>
      <w:r w:rsidR="007012B6" w:rsidRPr="00AF15B0">
        <w:rPr>
          <w:rFonts w:ascii="Arial" w:hAnsi="Arial" w:cs="Arial"/>
          <w:sz w:val="24"/>
          <w:szCs w:val="28"/>
        </w:rPr>
        <w:t>Support and maintain the document libraries, involved in upgrading DM client and server engine, technical guidance to team</w:t>
      </w:r>
      <w:r w:rsidR="00094DBA" w:rsidRPr="00AF15B0">
        <w:rPr>
          <w:rFonts w:ascii="Arial" w:hAnsi="Arial" w:cs="Arial"/>
          <w:sz w:val="24"/>
          <w:szCs w:val="28"/>
        </w:rPr>
        <w:t>.</w:t>
      </w:r>
    </w:p>
    <w:p w:rsidR="00094DBA" w:rsidRPr="00AF15B0" w:rsidRDefault="00094DBA" w:rsidP="00094DBA">
      <w:pPr>
        <w:rPr>
          <w:rFonts w:ascii="Arial" w:hAnsi="Arial" w:cs="Arial"/>
          <w:sz w:val="28"/>
          <w:szCs w:val="28"/>
        </w:rPr>
      </w:pPr>
      <w:r w:rsidRPr="00AF15B0">
        <w:rPr>
          <w:rFonts w:ascii="Arial" w:hAnsi="Arial" w:cs="Arial"/>
          <w:b/>
          <w:sz w:val="24"/>
          <w:szCs w:val="28"/>
        </w:rPr>
        <w:t xml:space="preserve">Environment: </w:t>
      </w:r>
      <w:r w:rsidR="00BC11B4" w:rsidRPr="00AF15B0">
        <w:rPr>
          <w:rFonts w:ascii="Arial" w:hAnsi="Arial" w:cs="Arial"/>
          <w:sz w:val="24"/>
          <w:szCs w:val="28"/>
        </w:rPr>
        <w:t>OpenText Hummingbird DM Fusion Server / DM Extension, Webtop, DM Administration, MSSQL Server 2005</w:t>
      </w:r>
    </w:p>
    <w:p w:rsidR="008B5B56" w:rsidRPr="00AF15B0" w:rsidRDefault="008B5B56" w:rsidP="00E21173">
      <w:pPr>
        <w:rPr>
          <w:rFonts w:ascii="Arial" w:hAnsi="Arial" w:cs="Arial"/>
          <w:sz w:val="28"/>
          <w:szCs w:val="28"/>
        </w:rPr>
      </w:pPr>
    </w:p>
    <w:p w:rsidR="00C111AB" w:rsidRPr="00AF15B0" w:rsidRDefault="00C111AB" w:rsidP="00E21173">
      <w:pPr>
        <w:rPr>
          <w:rFonts w:ascii="Arial" w:hAnsi="Arial" w:cs="Arial"/>
          <w:sz w:val="28"/>
          <w:szCs w:val="28"/>
        </w:rPr>
      </w:pPr>
    </w:p>
    <w:p w:rsidR="004B36CC" w:rsidRPr="00AF15B0" w:rsidRDefault="004B36CC" w:rsidP="004B36CC">
      <w:pPr>
        <w:rPr>
          <w:rFonts w:ascii="Arial" w:hAnsi="Arial" w:cs="Arial"/>
          <w:sz w:val="28"/>
          <w:szCs w:val="28"/>
        </w:rPr>
      </w:pPr>
      <w:r w:rsidRPr="00AF15B0">
        <w:rPr>
          <w:rFonts w:ascii="Arial" w:hAnsi="Arial" w:cs="Arial"/>
          <w:b/>
          <w:bCs/>
          <w:sz w:val="30"/>
          <w:szCs w:val="28"/>
          <w:u w:val="single"/>
        </w:rPr>
        <w:t>TATA Consultancy Services/DST Health Solutions (</w:t>
      </w:r>
      <w:r w:rsidR="008D2B96" w:rsidRPr="00AF15B0">
        <w:rPr>
          <w:rFonts w:ascii="Arial" w:hAnsi="Arial" w:cs="Arial"/>
          <w:b/>
          <w:bCs/>
          <w:sz w:val="30"/>
          <w:szCs w:val="28"/>
          <w:u w:val="single"/>
        </w:rPr>
        <w:t>Maryland</w:t>
      </w:r>
      <w:r w:rsidRPr="00AF15B0">
        <w:rPr>
          <w:rFonts w:ascii="Arial" w:hAnsi="Arial" w:cs="Arial"/>
          <w:b/>
          <w:bCs/>
          <w:sz w:val="30"/>
          <w:szCs w:val="28"/>
          <w:u w:val="single"/>
        </w:rPr>
        <w:t xml:space="preserve">) </w:t>
      </w:r>
      <w:r w:rsidRPr="00AF15B0">
        <w:rPr>
          <w:rFonts w:ascii="Arial" w:hAnsi="Arial" w:cs="Arial"/>
          <w:b/>
          <w:bCs/>
          <w:sz w:val="28"/>
          <w:szCs w:val="28"/>
        </w:rPr>
        <w:t xml:space="preserve">– </w:t>
      </w:r>
      <w:r w:rsidRPr="00AF15B0">
        <w:rPr>
          <w:rFonts w:ascii="Arial" w:hAnsi="Arial" w:cs="Arial"/>
          <w:sz w:val="28"/>
          <w:szCs w:val="28"/>
        </w:rPr>
        <w:t>(Dec 2003 – Apr 2007)</w:t>
      </w:r>
    </w:p>
    <w:p w:rsidR="004B36CC" w:rsidRPr="00AF15B0" w:rsidRDefault="004B36CC" w:rsidP="00707648">
      <w:pPr>
        <w:tabs>
          <w:tab w:val="left" w:pos="2478"/>
        </w:tabs>
        <w:rPr>
          <w:rFonts w:ascii="Arial" w:hAnsi="Arial" w:cs="Arial"/>
          <w:sz w:val="28"/>
          <w:szCs w:val="28"/>
        </w:rPr>
      </w:pPr>
      <w:r w:rsidRPr="00AF15B0">
        <w:rPr>
          <w:rFonts w:ascii="Arial" w:hAnsi="Arial" w:cs="Arial"/>
          <w:sz w:val="28"/>
          <w:szCs w:val="28"/>
        </w:rPr>
        <w:t>(Technical Lead)</w:t>
      </w:r>
      <w:r w:rsidR="00707648" w:rsidRPr="00AF15B0">
        <w:rPr>
          <w:rFonts w:ascii="Arial" w:hAnsi="Arial" w:cs="Arial"/>
          <w:sz w:val="28"/>
          <w:szCs w:val="28"/>
        </w:rPr>
        <w:tab/>
      </w:r>
    </w:p>
    <w:p w:rsidR="004B36CC" w:rsidRPr="00AF15B0" w:rsidRDefault="00E3438B" w:rsidP="004B36CC">
      <w:pPr>
        <w:rPr>
          <w:rFonts w:ascii="Arial" w:hAnsi="Arial" w:cs="Arial"/>
          <w:sz w:val="24"/>
          <w:szCs w:val="28"/>
        </w:rPr>
      </w:pPr>
      <w:r w:rsidRPr="00AF15B0">
        <w:rPr>
          <w:rFonts w:ascii="Arial" w:hAnsi="Arial" w:cs="Arial"/>
          <w:b/>
          <w:sz w:val="32"/>
          <w:szCs w:val="28"/>
        </w:rPr>
        <w:t>CDHP</w:t>
      </w:r>
      <w:r w:rsidR="004B36CC" w:rsidRPr="00AF15B0">
        <w:rPr>
          <w:rFonts w:ascii="Arial" w:hAnsi="Arial" w:cs="Arial"/>
          <w:sz w:val="24"/>
          <w:szCs w:val="28"/>
        </w:rPr>
        <w:t xml:space="preserve">, </w:t>
      </w:r>
      <w:r w:rsidRPr="00AF15B0">
        <w:rPr>
          <w:rFonts w:ascii="Arial" w:hAnsi="Arial" w:cs="Arial"/>
          <w:sz w:val="24"/>
          <w:szCs w:val="28"/>
        </w:rPr>
        <w:t>This system is able to process claims against consumer directed funds such as Flexible Spending Accounts (FSA), Health Savings Accounts (HSA) and Health Reimbursement Accounts (HRA), maintain these funds and work with outside bankcard entities for debit card processing. Invented investment module for members who can invest their funds</w:t>
      </w:r>
    </w:p>
    <w:p w:rsidR="004B36CC" w:rsidRPr="00AF15B0" w:rsidRDefault="004D32B8" w:rsidP="004B36CC">
      <w:pPr>
        <w:rPr>
          <w:rFonts w:ascii="Arial" w:hAnsi="Arial" w:cs="Arial"/>
          <w:sz w:val="24"/>
          <w:szCs w:val="28"/>
        </w:rPr>
      </w:pPr>
      <w:r>
        <w:rPr>
          <w:rFonts w:ascii="Arial" w:hAnsi="Arial" w:cs="Arial"/>
          <w:b/>
          <w:sz w:val="24"/>
          <w:szCs w:val="28"/>
        </w:rPr>
        <w:t>Responsibility/</w:t>
      </w:r>
      <w:r w:rsidRPr="00AF15B0">
        <w:rPr>
          <w:rFonts w:ascii="Arial" w:hAnsi="Arial" w:cs="Arial"/>
          <w:b/>
          <w:sz w:val="24"/>
          <w:szCs w:val="28"/>
        </w:rPr>
        <w:t>Achievements</w:t>
      </w:r>
      <w:r w:rsidR="004B36CC" w:rsidRPr="00AF15B0">
        <w:rPr>
          <w:rFonts w:ascii="Arial" w:hAnsi="Arial" w:cs="Arial"/>
          <w:b/>
          <w:sz w:val="24"/>
          <w:szCs w:val="28"/>
        </w:rPr>
        <w:t xml:space="preserve">: </w:t>
      </w:r>
      <w:r w:rsidR="004B36CC" w:rsidRPr="00AF15B0">
        <w:rPr>
          <w:rFonts w:ascii="Arial" w:hAnsi="Arial" w:cs="Arial"/>
          <w:sz w:val="24"/>
          <w:szCs w:val="28"/>
        </w:rPr>
        <w:t xml:space="preserve">Design and develop technical solution framework, </w:t>
      </w:r>
      <w:r w:rsidR="000C090B" w:rsidRPr="00AF15B0">
        <w:rPr>
          <w:rFonts w:ascii="Arial" w:hAnsi="Arial" w:cs="Arial"/>
          <w:sz w:val="24"/>
          <w:szCs w:val="28"/>
        </w:rPr>
        <w:t>involved in building core component and development, Real-Time call using Webs Services</w:t>
      </w:r>
    </w:p>
    <w:p w:rsidR="004B36CC" w:rsidRPr="00AF15B0" w:rsidRDefault="004B36CC" w:rsidP="004B36CC">
      <w:pPr>
        <w:rPr>
          <w:rFonts w:ascii="Arial" w:hAnsi="Arial" w:cs="Arial"/>
          <w:sz w:val="24"/>
          <w:szCs w:val="28"/>
        </w:rPr>
      </w:pPr>
      <w:r w:rsidRPr="00AF15B0">
        <w:rPr>
          <w:rFonts w:ascii="Arial" w:hAnsi="Arial" w:cs="Arial"/>
          <w:b/>
          <w:sz w:val="24"/>
          <w:szCs w:val="28"/>
        </w:rPr>
        <w:t xml:space="preserve">Environment: </w:t>
      </w:r>
      <w:r w:rsidR="008D2B96" w:rsidRPr="00AF15B0">
        <w:rPr>
          <w:rFonts w:ascii="Arial" w:hAnsi="Arial" w:cs="Arial"/>
          <w:sz w:val="24"/>
          <w:szCs w:val="28"/>
        </w:rPr>
        <w:t>Java, JSP, SERVLET, Struts, Spring, Hibernate, Crystal Reports, JBOSS and Oracle 9.0</w:t>
      </w:r>
    </w:p>
    <w:p w:rsidR="004B36CC" w:rsidRPr="00AF15B0" w:rsidRDefault="000A7C8F" w:rsidP="004B36CC">
      <w:pPr>
        <w:rPr>
          <w:rFonts w:ascii="Arial" w:hAnsi="Arial" w:cs="Arial"/>
          <w:sz w:val="24"/>
          <w:szCs w:val="28"/>
        </w:rPr>
      </w:pPr>
      <w:r w:rsidRPr="00AF15B0">
        <w:rPr>
          <w:rFonts w:ascii="Arial" w:hAnsi="Arial" w:cs="Arial"/>
          <w:b/>
          <w:sz w:val="32"/>
          <w:szCs w:val="28"/>
        </w:rPr>
        <w:t>CSA</w:t>
      </w:r>
      <w:r w:rsidR="004B36CC" w:rsidRPr="00AF15B0">
        <w:rPr>
          <w:rFonts w:ascii="Arial" w:hAnsi="Arial" w:cs="Arial"/>
          <w:sz w:val="24"/>
          <w:szCs w:val="28"/>
        </w:rPr>
        <w:t xml:space="preserve">, </w:t>
      </w:r>
      <w:r w:rsidRPr="00AF15B0">
        <w:rPr>
          <w:rFonts w:ascii="Arial" w:hAnsi="Arial" w:cs="Arial"/>
          <w:sz w:val="24"/>
          <w:szCs w:val="28"/>
        </w:rPr>
        <w:t xml:space="preserve">Advanced Customer Service Application is an integrated call centre and workflow tool that enables health plans to optimize productivity, accelerate issues </w:t>
      </w:r>
      <w:r w:rsidRPr="00AF15B0">
        <w:rPr>
          <w:rFonts w:ascii="Arial" w:hAnsi="Arial" w:cs="Arial"/>
          <w:sz w:val="24"/>
          <w:szCs w:val="28"/>
        </w:rPr>
        <w:lastRenderedPageBreak/>
        <w:t>follow-up and increase customer satisfaction. Automated support is provided to customer service representatives by making situations-defined scripts and pre-configured resolutions readily accessible</w:t>
      </w:r>
      <w:r w:rsidR="004B36CC" w:rsidRPr="00AF15B0">
        <w:rPr>
          <w:rFonts w:ascii="Arial" w:hAnsi="Arial" w:cs="Arial"/>
          <w:sz w:val="24"/>
          <w:szCs w:val="28"/>
        </w:rPr>
        <w:t>.</w:t>
      </w:r>
    </w:p>
    <w:p w:rsidR="004B36CC" w:rsidRPr="00AF15B0" w:rsidRDefault="004D32B8" w:rsidP="004B36CC">
      <w:pPr>
        <w:rPr>
          <w:rFonts w:ascii="Arial" w:hAnsi="Arial" w:cs="Arial"/>
          <w:sz w:val="24"/>
          <w:szCs w:val="28"/>
        </w:rPr>
      </w:pPr>
      <w:r>
        <w:rPr>
          <w:rFonts w:ascii="Arial" w:hAnsi="Arial" w:cs="Arial"/>
          <w:b/>
          <w:sz w:val="24"/>
          <w:szCs w:val="28"/>
        </w:rPr>
        <w:t>Responsibility/</w:t>
      </w:r>
      <w:r w:rsidRPr="00AF15B0">
        <w:rPr>
          <w:rFonts w:ascii="Arial" w:hAnsi="Arial" w:cs="Arial"/>
          <w:b/>
          <w:sz w:val="24"/>
          <w:szCs w:val="28"/>
        </w:rPr>
        <w:t>Achievements</w:t>
      </w:r>
      <w:r w:rsidR="004B36CC" w:rsidRPr="00AF15B0">
        <w:rPr>
          <w:rFonts w:ascii="Arial" w:hAnsi="Arial" w:cs="Arial"/>
          <w:b/>
          <w:sz w:val="24"/>
          <w:szCs w:val="28"/>
        </w:rPr>
        <w:t xml:space="preserve">: </w:t>
      </w:r>
      <w:r w:rsidR="009507E3" w:rsidRPr="00AF15B0">
        <w:rPr>
          <w:rFonts w:ascii="Arial" w:hAnsi="Arial" w:cs="Arial"/>
          <w:sz w:val="24"/>
          <w:szCs w:val="28"/>
        </w:rPr>
        <w:t>Involved in portal development and performance tuning</w:t>
      </w:r>
      <w:r w:rsidR="004B36CC" w:rsidRPr="00AF15B0">
        <w:rPr>
          <w:rFonts w:ascii="Arial" w:hAnsi="Arial" w:cs="Arial"/>
          <w:sz w:val="24"/>
          <w:szCs w:val="28"/>
        </w:rPr>
        <w:t>.</w:t>
      </w:r>
    </w:p>
    <w:p w:rsidR="004B36CC" w:rsidRPr="00AF15B0" w:rsidRDefault="004B36CC" w:rsidP="004B36CC">
      <w:pPr>
        <w:rPr>
          <w:rFonts w:ascii="Arial" w:hAnsi="Arial" w:cs="Arial"/>
          <w:sz w:val="24"/>
          <w:szCs w:val="28"/>
        </w:rPr>
      </w:pPr>
      <w:r w:rsidRPr="00AF15B0">
        <w:rPr>
          <w:rFonts w:ascii="Arial" w:hAnsi="Arial" w:cs="Arial"/>
          <w:b/>
          <w:sz w:val="24"/>
          <w:szCs w:val="28"/>
        </w:rPr>
        <w:t xml:space="preserve">Environment: </w:t>
      </w:r>
      <w:r w:rsidR="008379AA" w:rsidRPr="00AF15B0">
        <w:rPr>
          <w:rFonts w:ascii="Arial" w:hAnsi="Arial" w:cs="Arial"/>
          <w:sz w:val="24"/>
          <w:szCs w:val="28"/>
        </w:rPr>
        <w:t>Java, JSP, SERVLET, Jet-Speed, Hibernate, JBPM, Jasper Reports, Tomcat, JBOSS and Oracle 9.0</w:t>
      </w:r>
    </w:p>
    <w:p w:rsidR="005015F1" w:rsidRPr="00AF15B0" w:rsidRDefault="005015F1" w:rsidP="005015F1">
      <w:pPr>
        <w:rPr>
          <w:rFonts w:ascii="Arial" w:hAnsi="Arial" w:cs="Arial"/>
          <w:sz w:val="24"/>
          <w:szCs w:val="28"/>
        </w:rPr>
      </w:pPr>
      <w:r w:rsidRPr="00AF15B0">
        <w:rPr>
          <w:rFonts w:ascii="Arial" w:hAnsi="Arial" w:cs="Arial"/>
          <w:b/>
          <w:sz w:val="32"/>
          <w:szCs w:val="28"/>
        </w:rPr>
        <w:t>AMISYS Advance 4.0</w:t>
      </w:r>
      <w:r w:rsidRPr="00AF15B0">
        <w:rPr>
          <w:rFonts w:ascii="Arial" w:hAnsi="Arial" w:cs="Arial"/>
          <w:sz w:val="24"/>
          <w:szCs w:val="28"/>
        </w:rPr>
        <w:t>, a managed healthcare product aims at single, easily sharable solution that enables users from any remote location to readily access the application. The application's J2EE Web services architecture with browser-based user interface delivers the capabilities necessary to easily customize the look and feel of the product, in addition to enhancing the overall ease of integration with third party applications.</w:t>
      </w:r>
    </w:p>
    <w:p w:rsidR="005015F1" w:rsidRPr="00AF15B0" w:rsidRDefault="004D32B8" w:rsidP="005015F1">
      <w:pPr>
        <w:rPr>
          <w:rFonts w:ascii="Arial" w:hAnsi="Arial" w:cs="Arial"/>
          <w:sz w:val="24"/>
          <w:szCs w:val="28"/>
        </w:rPr>
      </w:pPr>
      <w:r>
        <w:rPr>
          <w:rFonts w:ascii="Arial" w:hAnsi="Arial" w:cs="Arial"/>
          <w:b/>
          <w:sz w:val="24"/>
          <w:szCs w:val="28"/>
        </w:rPr>
        <w:t>Responsibility/</w:t>
      </w:r>
      <w:r w:rsidRPr="00AF15B0">
        <w:rPr>
          <w:rFonts w:ascii="Arial" w:hAnsi="Arial" w:cs="Arial"/>
          <w:b/>
          <w:sz w:val="24"/>
          <w:szCs w:val="28"/>
        </w:rPr>
        <w:t>Achievements</w:t>
      </w:r>
      <w:r w:rsidR="005015F1" w:rsidRPr="00AF15B0">
        <w:rPr>
          <w:rFonts w:ascii="Arial" w:hAnsi="Arial" w:cs="Arial"/>
          <w:b/>
          <w:sz w:val="24"/>
          <w:szCs w:val="28"/>
        </w:rPr>
        <w:t xml:space="preserve">:  </w:t>
      </w:r>
      <w:r w:rsidR="005015F1" w:rsidRPr="00AF15B0">
        <w:rPr>
          <w:rFonts w:ascii="Arial" w:hAnsi="Arial" w:cs="Arial"/>
          <w:sz w:val="24"/>
          <w:szCs w:val="28"/>
        </w:rPr>
        <w:t>Led the Performance Initiative resulted in 45% CPU uptime between older and new version of release; Oracle queries to use Oracle Hints, Connection Caching; Apache JCS for caching</w:t>
      </w:r>
    </w:p>
    <w:p w:rsidR="005015F1" w:rsidRPr="00AF15B0" w:rsidRDefault="005015F1" w:rsidP="005015F1">
      <w:pPr>
        <w:rPr>
          <w:rFonts w:ascii="Arial" w:hAnsi="Arial" w:cs="Arial"/>
          <w:sz w:val="24"/>
          <w:szCs w:val="28"/>
        </w:rPr>
      </w:pPr>
      <w:r w:rsidRPr="00AF15B0">
        <w:rPr>
          <w:rFonts w:ascii="Arial" w:hAnsi="Arial" w:cs="Arial"/>
          <w:b/>
          <w:sz w:val="24"/>
          <w:szCs w:val="28"/>
        </w:rPr>
        <w:t xml:space="preserve">Environment: </w:t>
      </w:r>
      <w:r w:rsidR="00837EAE" w:rsidRPr="00AF15B0">
        <w:rPr>
          <w:rFonts w:ascii="Arial" w:hAnsi="Arial" w:cs="Arial"/>
          <w:sz w:val="24"/>
          <w:szCs w:val="28"/>
        </w:rPr>
        <w:t>Java 1.5, Apache Tomcat 5.5.25, JSP 1.2, Servlets 2.4, Oracle 11g, Javascript 1.2, CSS, XML, HP-Unix, Ant 1.6, Maven 2.0, CVS, JDBC, Eclipse 3.4, RMI, AWK, Apache log4j</w:t>
      </w:r>
    </w:p>
    <w:p w:rsidR="006947F7" w:rsidRPr="00AF15B0" w:rsidRDefault="006947F7" w:rsidP="006947F7">
      <w:pPr>
        <w:rPr>
          <w:rFonts w:ascii="Arial" w:hAnsi="Arial" w:cs="Arial"/>
          <w:sz w:val="28"/>
          <w:szCs w:val="28"/>
        </w:rPr>
      </w:pPr>
      <w:r w:rsidRPr="00AF15B0">
        <w:rPr>
          <w:rFonts w:ascii="Arial" w:hAnsi="Arial" w:cs="Arial"/>
          <w:b/>
          <w:bCs/>
          <w:sz w:val="30"/>
          <w:szCs w:val="28"/>
          <w:u w:val="single"/>
        </w:rPr>
        <w:t xml:space="preserve">SoftSolutions </w:t>
      </w:r>
      <w:r w:rsidR="00472362">
        <w:rPr>
          <w:rFonts w:ascii="Arial" w:hAnsi="Arial" w:cs="Arial"/>
          <w:b/>
          <w:bCs/>
          <w:sz w:val="30"/>
          <w:szCs w:val="28"/>
          <w:u w:val="single"/>
        </w:rPr>
        <w:t>/NalliSoftSolutions</w:t>
      </w:r>
      <w:r w:rsidRPr="00AF15B0">
        <w:rPr>
          <w:rFonts w:ascii="Arial" w:hAnsi="Arial" w:cs="Arial"/>
          <w:b/>
          <w:bCs/>
          <w:sz w:val="30"/>
          <w:szCs w:val="28"/>
          <w:u w:val="single"/>
        </w:rPr>
        <w:t xml:space="preserve">(India) </w:t>
      </w:r>
      <w:r w:rsidRPr="00AF15B0">
        <w:rPr>
          <w:rFonts w:ascii="Arial" w:hAnsi="Arial" w:cs="Arial"/>
          <w:b/>
          <w:bCs/>
          <w:sz w:val="28"/>
          <w:szCs w:val="28"/>
        </w:rPr>
        <w:t xml:space="preserve">– </w:t>
      </w:r>
      <w:r w:rsidRPr="00AF15B0">
        <w:rPr>
          <w:rFonts w:ascii="Arial" w:hAnsi="Arial" w:cs="Arial"/>
          <w:sz w:val="28"/>
          <w:szCs w:val="28"/>
        </w:rPr>
        <w:t>(</w:t>
      </w:r>
      <w:r w:rsidR="00022236">
        <w:rPr>
          <w:rFonts w:ascii="Arial" w:hAnsi="Arial" w:cs="Arial"/>
          <w:sz w:val="28"/>
          <w:szCs w:val="28"/>
        </w:rPr>
        <w:t>Jan</w:t>
      </w:r>
      <w:r w:rsidRPr="00AF15B0">
        <w:rPr>
          <w:rFonts w:ascii="Arial" w:hAnsi="Arial" w:cs="Arial"/>
          <w:sz w:val="28"/>
          <w:szCs w:val="28"/>
        </w:rPr>
        <w:t xml:space="preserve"> 200</w:t>
      </w:r>
      <w:r w:rsidR="000A1EFA" w:rsidRPr="00AF15B0">
        <w:rPr>
          <w:rFonts w:ascii="Arial" w:hAnsi="Arial" w:cs="Arial"/>
          <w:sz w:val="28"/>
          <w:szCs w:val="28"/>
        </w:rPr>
        <w:t>0</w:t>
      </w:r>
      <w:r w:rsidRPr="00AF15B0">
        <w:rPr>
          <w:rFonts w:ascii="Arial" w:hAnsi="Arial" w:cs="Arial"/>
          <w:sz w:val="28"/>
          <w:szCs w:val="28"/>
        </w:rPr>
        <w:t xml:space="preserve"> – </w:t>
      </w:r>
      <w:r w:rsidR="000A1EFA" w:rsidRPr="00AF15B0">
        <w:rPr>
          <w:rFonts w:ascii="Arial" w:hAnsi="Arial" w:cs="Arial"/>
          <w:sz w:val="28"/>
          <w:szCs w:val="28"/>
        </w:rPr>
        <w:t>Nov</w:t>
      </w:r>
      <w:r w:rsidRPr="00AF15B0">
        <w:rPr>
          <w:rFonts w:ascii="Arial" w:hAnsi="Arial" w:cs="Arial"/>
          <w:sz w:val="28"/>
          <w:szCs w:val="28"/>
        </w:rPr>
        <w:t xml:space="preserve"> 200</w:t>
      </w:r>
      <w:r w:rsidR="000A1EFA" w:rsidRPr="00AF15B0">
        <w:rPr>
          <w:rFonts w:ascii="Arial" w:hAnsi="Arial" w:cs="Arial"/>
          <w:sz w:val="28"/>
          <w:szCs w:val="28"/>
        </w:rPr>
        <w:t>3</w:t>
      </w:r>
      <w:r w:rsidRPr="00AF15B0">
        <w:rPr>
          <w:rFonts w:ascii="Arial" w:hAnsi="Arial" w:cs="Arial"/>
          <w:sz w:val="28"/>
          <w:szCs w:val="28"/>
        </w:rPr>
        <w:t>)</w:t>
      </w:r>
    </w:p>
    <w:p w:rsidR="00707648" w:rsidRPr="00AF15B0" w:rsidRDefault="00707648" w:rsidP="00707648">
      <w:pPr>
        <w:tabs>
          <w:tab w:val="left" w:pos="2478"/>
        </w:tabs>
        <w:rPr>
          <w:rFonts w:ascii="Arial" w:hAnsi="Arial" w:cs="Arial"/>
          <w:sz w:val="28"/>
          <w:szCs w:val="28"/>
        </w:rPr>
      </w:pPr>
      <w:r w:rsidRPr="00AF15B0">
        <w:rPr>
          <w:rFonts w:ascii="Arial" w:hAnsi="Arial" w:cs="Arial"/>
          <w:sz w:val="28"/>
          <w:szCs w:val="28"/>
        </w:rPr>
        <w:t>(</w:t>
      </w:r>
      <w:r w:rsidR="00E86F86">
        <w:rPr>
          <w:rFonts w:ascii="Arial" w:hAnsi="Arial" w:cs="Arial"/>
          <w:sz w:val="28"/>
          <w:szCs w:val="28"/>
        </w:rPr>
        <w:t xml:space="preserve">Senior </w:t>
      </w:r>
      <w:r w:rsidRPr="00AF15B0">
        <w:rPr>
          <w:rFonts w:ascii="Arial" w:hAnsi="Arial" w:cs="Arial"/>
          <w:sz w:val="28"/>
          <w:szCs w:val="28"/>
        </w:rPr>
        <w:t>Programmer/</w:t>
      </w:r>
      <w:r w:rsidR="00E86F86">
        <w:rPr>
          <w:rFonts w:ascii="Arial" w:hAnsi="Arial" w:cs="Arial"/>
          <w:sz w:val="28"/>
          <w:szCs w:val="28"/>
        </w:rPr>
        <w:t>Consultant Grade-I</w:t>
      </w:r>
      <w:r w:rsidRPr="00AF15B0">
        <w:rPr>
          <w:rFonts w:ascii="Arial" w:hAnsi="Arial" w:cs="Arial"/>
          <w:sz w:val="28"/>
          <w:szCs w:val="28"/>
        </w:rPr>
        <w:t>)</w:t>
      </w:r>
      <w:r w:rsidRPr="00AF15B0">
        <w:rPr>
          <w:rFonts w:ascii="Arial" w:hAnsi="Arial" w:cs="Arial"/>
          <w:sz w:val="28"/>
          <w:szCs w:val="28"/>
        </w:rPr>
        <w:tab/>
      </w:r>
    </w:p>
    <w:p w:rsidR="00322250" w:rsidRPr="00AF15B0" w:rsidRDefault="00704C87" w:rsidP="006947F7">
      <w:pPr>
        <w:rPr>
          <w:rFonts w:ascii="Arial" w:hAnsi="Arial" w:cs="Arial"/>
          <w:sz w:val="24"/>
          <w:szCs w:val="28"/>
        </w:rPr>
      </w:pPr>
      <w:r w:rsidRPr="00AF15B0">
        <w:rPr>
          <w:rFonts w:ascii="Arial" w:hAnsi="Arial" w:cs="Arial"/>
          <w:b/>
          <w:sz w:val="32"/>
          <w:szCs w:val="28"/>
        </w:rPr>
        <w:t>FexID</w:t>
      </w:r>
      <w:r w:rsidR="004C7870" w:rsidRPr="00AF15B0">
        <w:rPr>
          <w:rFonts w:ascii="Arial" w:hAnsi="Arial" w:cs="Arial"/>
          <w:b/>
          <w:sz w:val="32"/>
          <w:szCs w:val="28"/>
        </w:rPr>
        <w:t>,</w:t>
      </w:r>
      <w:r w:rsidR="004C7870" w:rsidRPr="00AF15B0">
        <w:rPr>
          <w:rFonts w:ascii="Arial" w:hAnsi="Arial" w:cs="Arial"/>
          <w:sz w:val="24"/>
          <w:szCs w:val="28"/>
        </w:rPr>
        <w:t>FexID is a centralized MIS version of FexBee, one of the hot products focussing the Trade Finance division of Indian Banking Sector. It consolidates all branches data and provides web based reporting.</w:t>
      </w:r>
    </w:p>
    <w:p w:rsidR="004C7870" w:rsidRPr="00AF15B0" w:rsidRDefault="004C7870" w:rsidP="006947F7">
      <w:pPr>
        <w:rPr>
          <w:rFonts w:ascii="Arial" w:hAnsi="Arial" w:cs="Arial"/>
          <w:sz w:val="24"/>
          <w:szCs w:val="28"/>
        </w:rPr>
      </w:pPr>
      <w:r w:rsidRPr="00AF15B0">
        <w:rPr>
          <w:rFonts w:ascii="Arial" w:hAnsi="Arial" w:cs="Arial"/>
          <w:b/>
          <w:sz w:val="32"/>
          <w:szCs w:val="28"/>
        </w:rPr>
        <w:t>Total-H Health Care Management System</w:t>
      </w:r>
      <w:r w:rsidRPr="00AF15B0">
        <w:rPr>
          <w:rFonts w:ascii="Arial" w:hAnsi="Arial" w:cs="Arial"/>
          <w:sz w:val="24"/>
          <w:szCs w:val="28"/>
        </w:rPr>
        <w:t>, The total-H Health Care product developed by aiming the US and European health care sector.  This huge document maintenance software focusing those organizations providing treatments for child abuse, drug addiction, Psycho problems etc.  This application provides a systematic way of tracking the patents different stages of improvement. This was successfully implemented for “Utalhalee &amp; Cooper Villages’, one of the leading ehabilitation and de-addiction centre in USA.</w:t>
      </w:r>
    </w:p>
    <w:p w:rsidR="00794EC0" w:rsidRPr="00AF15B0" w:rsidRDefault="00794EC0" w:rsidP="006947F7">
      <w:pPr>
        <w:rPr>
          <w:rFonts w:ascii="Arial" w:hAnsi="Arial" w:cs="Arial"/>
          <w:sz w:val="28"/>
          <w:szCs w:val="28"/>
        </w:rPr>
      </w:pPr>
      <w:r w:rsidRPr="00AF15B0">
        <w:rPr>
          <w:rFonts w:ascii="Arial" w:hAnsi="Arial" w:cs="Arial"/>
          <w:b/>
          <w:sz w:val="24"/>
          <w:szCs w:val="28"/>
        </w:rPr>
        <w:t xml:space="preserve">Environment: </w:t>
      </w:r>
      <w:r w:rsidRPr="00AF15B0">
        <w:rPr>
          <w:rFonts w:ascii="Arial" w:hAnsi="Arial" w:cs="Arial"/>
          <w:sz w:val="24"/>
          <w:szCs w:val="28"/>
        </w:rPr>
        <w:t>Java, J2EE, Oracle, IIS, Tomcat, Apache</w:t>
      </w:r>
    </w:p>
    <w:sectPr w:rsidR="00794EC0" w:rsidRPr="00AF15B0" w:rsidSect="00E307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0B53" w:rsidRDefault="00D10B53" w:rsidP="00BA5D28">
      <w:pPr>
        <w:spacing w:after="0" w:line="240" w:lineRule="auto"/>
      </w:pPr>
      <w:r>
        <w:separator/>
      </w:r>
    </w:p>
  </w:endnote>
  <w:endnote w:type="continuationSeparator" w:id="0">
    <w:p w:rsidR="00D10B53" w:rsidRDefault="00D10B53" w:rsidP="00BA5D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0B53" w:rsidRDefault="00D10B53" w:rsidP="00BA5D28">
      <w:pPr>
        <w:spacing w:after="0" w:line="240" w:lineRule="auto"/>
      </w:pPr>
      <w:r>
        <w:separator/>
      </w:r>
    </w:p>
  </w:footnote>
  <w:footnote w:type="continuationSeparator" w:id="0">
    <w:p w:rsidR="00D10B53" w:rsidRDefault="00D10B53" w:rsidP="00BA5D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21F7B7E"/>
    <w:multiLevelType w:val="hybridMultilevel"/>
    <w:tmpl w:val="8C8C6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0D3D49"/>
    <w:multiLevelType w:val="hybridMultilevel"/>
    <w:tmpl w:val="F64EB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C43329"/>
    <w:multiLevelType w:val="hybridMultilevel"/>
    <w:tmpl w:val="DA5CB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22877"/>
    <w:rsid w:val="00002D77"/>
    <w:rsid w:val="00022236"/>
    <w:rsid w:val="000558F8"/>
    <w:rsid w:val="00060E4B"/>
    <w:rsid w:val="00064D9D"/>
    <w:rsid w:val="00066DC4"/>
    <w:rsid w:val="00067DCD"/>
    <w:rsid w:val="00067E56"/>
    <w:rsid w:val="000766D7"/>
    <w:rsid w:val="00093F73"/>
    <w:rsid w:val="00094DBA"/>
    <w:rsid w:val="00096CD5"/>
    <w:rsid w:val="000A1EFA"/>
    <w:rsid w:val="000A7C8F"/>
    <w:rsid w:val="000C090B"/>
    <w:rsid w:val="000C63EC"/>
    <w:rsid w:val="000C7C86"/>
    <w:rsid w:val="000D568A"/>
    <w:rsid w:val="00107364"/>
    <w:rsid w:val="00111547"/>
    <w:rsid w:val="00123703"/>
    <w:rsid w:val="00127475"/>
    <w:rsid w:val="001310A3"/>
    <w:rsid w:val="00136F78"/>
    <w:rsid w:val="00142A05"/>
    <w:rsid w:val="001430A7"/>
    <w:rsid w:val="00157648"/>
    <w:rsid w:val="00160806"/>
    <w:rsid w:val="00176C16"/>
    <w:rsid w:val="0019192C"/>
    <w:rsid w:val="00196090"/>
    <w:rsid w:val="001B43EF"/>
    <w:rsid w:val="001C00EC"/>
    <w:rsid w:val="001C7A69"/>
    <w:rsid w:val="001F7E5E"/>
    <w:rsid w:val="002001C8"/>
    <w:rsid w:val="00202B02"/>
    <w:rsid w:val="00211B8E"/>
    <w:rsid w:val="002238A1"/>
    <w:rsid w:val="0026214D"/>
    <w:rsid w:val="00290ABC"/>
    <w:rsid w:val="0029261F"/>
    <w:rsid w:val="002B5F46"/>
    <w:rsid w:val="002D3631"/>
    <w:rsid w:val="002E606A"/>
    <w:rsid w:val="002F6C72"/>
    <w:rsid w:val="002F73BA"/>
    <w:rsid w:val="0031124C"/>
    <w:rsid w:val="00322250"/>
    <w:rsid w:val="003235D2"/>
    <w:rsid w:val="00332E0D"/>
    <w:rsid w:val="00345B72"/>
    <w:rsid w:val="0035690F"/>
    <w:rsid w:val="003756B6"/>
    <w:rsid w:val="00376AEF"/>
    <w:rsid w:val="003C5E7F"/>
    <w:rsid w:val="003C686F"/>
    <w:rsid w:val="003E58EE"/>
    <w:rsid w:val="00406204"/>
    <w:rsid w:val="004118E3"/>
    <w:rsid w:val="00442C07"/>
    <w:rsid w:val="0044534E"/>
    <w:rsid w:val="00452346"/>
    <w:rsid w:val="0046191D"/>
    <w:rsid w:val="00471632"/>
    <w:rsid w:val="00472362"/>
    <w:rsid w:val="00476B77"/>
    <w:rsid w:val="00491FC4"/>
    <w:rsid w:val="004B36CC"/>
    <w:rsid w:val="004C6A0E"/>
    <w:rsid w:val="004C7870"/>
    <w:rsid w:val="004D1BFA"/>
    <w:rsid w:val="004D32B8"/>
    <w:rsid w:val="004D6FDD"/>
    <w:rsid w:val="005015F1"/>
    <w:rsid w:val="005049DF"/>
    <w:rsid w:val="00507EA1"/>
    <w:rsid w:val="00514B2A"/>
    <w:rsid w:val="00516366"/>
    <w:rsid w:val="00522877"/>
    <w:rsid w:val="00522B6B"/>
    <w:rsid w:val="00524174"/>
    <w:rsid w:val="00540EC6"/>
    <w:rsid w:val="00550545"/>
    <w:rsid w:val="00553789"/>
    <w:rsid w:val="005542DF"/>
    <w:rsid w:val="005630C9"/>
    <w:rsid w:val="005675ED"/>
    <w:rsid w:val="00570C37"/>
    <w:rsid w:val="005741E6"/>
    <w:rsid w:val="005832EF"/>
    <w:rsid w:val="005B03B2"/>
    <w:rsid w:val="005B0DDC"/>
    <w:rsid w:val="005C4B63"/>
    <w:rsid w:val="005C5EDD"/>
    <w:rsid w:val="005D647F"/>
    <w:rsid w:val="005F29F8"/>
    <w:rsid w:val="00601CF1"/>
    <w:rsid w:val="006048A8"/>
    <w:rsid w:val="00613B8B"/>
    <w:rsid w:val="006310FF"/>
    <w:rsid w:val="00647185"/>
    <w:rsid w:val="00663660"/>
    <w:rsid w:val="00665CE2"/>
    <w:rsid w:val="00682F45"/>
    <w:rsid w:val="006947F7"/>
    <w:rsid w:val="00694B90"/>
    <w:rsid w:val="00696DA2"/>
    <w:rsid w:val="00697E10"/>
    <w:rsid w:val="006C1BC3"/>
    <w:rsid w:val="006D1AC1"/>
    <w:rsid w:val="006D4E8C"/>
    <w:rsid w:val="006E4EBA"/>
    <w:rsid w:val="006F7407"/>
    <w:rsid w:val="007012B6"/>
    <w:rsid w:val="00704C87"/>
    <w:rsid w:val="00707648"/>
    <w:rsid w:val="00716F31"/>
    <w:rsid w:val="0073073B"/>
    <w:rsid w:val="007315E0"/>
    <w:rsid w:val="00732D19"/>
    <w:rsid w:val="00750C5D"/>
    <w:rsid w:val="00753A5C"/>
    <w:rsid w:val="00777D91"/>
    <w:rsid w:val="00794EC0"/>
    <w:rsid w:val="00795DEA"/>
    <w:rsid w:val="00795F96"/>
    <w:rsid w:val="007A7C32"/>
    <w:rsid w:val="007B0F4E"/>
    <w:rsid w:val="007C1BB9"/>
    <w:rsid w:val="007C1C14"/>
    <w:rsid w:val="007C31AF"/>
    <w:rsid w:val="007E309B"/>
    <w:rsid w:val="007E71E0"/>
    <w:rsid w:val="007E7CB2"/>
    <w:rsid w:val="007F3921"/>
    <w:rsid w:val="008039A5"/>
    <w:rsid w:val="00817966"/>
    <w:rsid w:val="00824CEE"/>
    <w:rsid w:val="008379AA"/>
    <w:rsid w:val="00837EAE"/>
    <w:rsid w:val="00843490"/>
    <w:rsid w:val="00850466"/>
    <w:rsid w:val="00852949"/>
    <w:rsid w:val="00861C29"/>
    <w:rsid w:val="0088632E"/>
    <w:rsid w:val="00891568"/>
    <w:rsid w:val="008A202B"/>
    <w:rsid w:val="008B4CF1"/>
    <w:rsid w:val="008B5B56"/>
    <w:rsid w:val="008B5C94"/>
    <w:rsid w:val="008B6E55"/>
    <w:rsid w:val="008D2B96"/>
    <w:rsid w:val="008D4E5C"/>
    <w:rsid w:val="008E2DDD"/>
    <w:rsid w:val="00916FA7"/>
    <w:rsid w:val="00917D2C"/>
    <w:rsid w:val="00923962"/>
    <w:rsid w:val="009339C5"/>
    <w:rsid w:val="009507E3"/>
    <w:rsid w:val="00955929"/>
    <w:rsid w:val="00971743"/>
    <w:rsid w:val="0098252D"/>
    <w:rsid w:val="00992EC7"/>
    <w:rsid w:val="009D308D"/>
    <w:rsid w:val="009E7B7B"/>
    <w:rsid w:val="00A03FE3"/>
    <w:rsid w:val="00A1063F"/>
    <w:rsid w:val="00A262F8"/>
    <w:rsid w:val="00A45A3E"/>
    <w:rsid w:val="00A5447F"/>
    <w:rsid w:val="00A61FD4"/>
    <w:rsid w:val="00A622E0"/>
    <w:rsid w:val="00AA2175"/>
    <w:rsid w:val="00AA3567"/>
    <w:rsid w:val="00AC7550"/>
    <w:rsid w:val="00AD608A"/>
    <w:rsid w:val="00AE03C7"/>
    <w:rsid w:val="00AE7B86"/>
    <w:rsid w:val="00AF15B0"/>
    <w:rsid w:val="00AF5974"/>
    <w:rsid w:val="00B06E17"/>
    <w:rsid w:val="00B153BE"/>
    <w:rsid w:val="00B35D65"/>
    <w:rsid w:val="00B701F0"/>
    <w:rsid w:val="00B70637"/>
    <w:rsid w:val="00B762CA"/>
    <w:rsid w:val="00B84FD3"/>
    <w:rsid w:val="00B85202"/>
    <w:rsid w:val="00B86281"/>
    <w:rsid w:val="00B87EB5"/>
    <w:rsid w:val="00B92FB4"/>
    <w:rsid w:val="00B95211"/>
    <w:rsid w:val="00BA2614"/>
    <w:rsid w:val="00BA5D28"/>
    <w:rsid w:val="00BB02A1"/>
    <w:rsid w:val="00BB5CD1"/>
    <w:rsid w:val="00BB6007"/>
    <w:rsid w:val="00BC11B4"/>
    <w:rsid w:val="00BD3493"/>
    <w:rsid w:val="00BD417F"/>
    <w:rsid w:val="00BF4E54"/>
    <w:rsid w:val="00C111AB"/>
    <w:rsid w:val="00C22A50"/>
    <w:rsid w:val="00C24C0B"/>
    <w:rsid w:val="00C35F30"/>
    <w:rsid w:val="00C47715"/>
    <w:rsid w:val="00C530A9"/>
    <w:rsid w:val="00C73DC5"/>
    <w:rsid w:val="00C8379C"/>
    <w:rsid w:val="00C85A3B"/>
    <w:rsid w:val="00C94034"/>
    <w:rsid w:val="00CA1224"/>
    <w:rsid w:val="00CB20BC"/>
    <w:rsid w:val="00CB2F77"/>
    <w:rsid w:val="00D10B53"/>
    <w:rsid w:val="00D23BEB"/>
    <w:rsid w:val="00D243CD"/>
    <w:rsid w:val="00D256D6"/>
    <w:rsid w:val="00D26596"/>
    <w:rsid w:val="00D268EE"/>
    <w:rsid w:val="00D27ECE"/>
    <w:rsid w:val="00D35309"/>
    <w:rsid w:val="00D44DEF"/>
    <w:rsid w:val="00D74311"/>
    <w:rsid w:val="00D77839"/>
    <w:rsid w:val="00D92415"/>
    <w:rsid w:val="00DA1EBA"/>
    <w:rsid w:val="00DB35CE"/>
    <w:rsid w:val="00E00B4C"/>
    <w:rsid w:val="00E10465"/>
    <w:rsid w:val="00E135AD"/>
    <w:rsid w:val="00E162F3"/>
    <w:rsid w:val="00E21173"/>
    <w:rsid w:val="00E307E2"/>
    <w:rsid w:val="00E3438B"/>
    <w:rsid w:val="00E406EB"/>
    <w:rsid w:val="00E42046"/>
    <w:rsid w:val="00E66561"/>
    <w:rsid w:val="00E76699"/>
    <w:rsid w:val="00E76D9D"/>
    <w:rsid w:val="00E80BA7"/>
    <w:rsid w:val="00E83658"/>
    <w:rsid w:val="00E83A2C"/>
    <w:rsid w:val="00E86F86"/>
    <w:rsid w:val="00EA4780"/>
    <w:rsid w:val="00EC7185"/>
    <w:rsid w:val="00EC78B6"/>
    <w:rsid w:val="00EF1854"/>
    <w:rsid w:val="00EF20BE"/>
    <w:rsid w:val="00F206F2"/>
    <w:rsid w:val="00F274C7"/>
    <w:rsid w:val="00F33496"/>
    <w:rsid w:val="00F44A4F"/>
    <w:rsid w:val="00F642A9"/>
    <w:rsid w:val="00F70C88"/>
    <w:rsid w:val="00F82ABB"/>
    <w:rsid w:val="00F95A68"/>
    <w:rsid w:val="00FB1E23"/>
    <w:rsid w:val="00FD2A1C"/>
    <w:rsid w:val="00FF51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7E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522877"/>
    <w:rPr>
      <w:rFonts w:ascii="Times New Roman" w:hAnsi="Times New Roman" w:cs="Times New Roman"/>
      <w:color w:val="0000FF"/>
      <w:u w:val="single"/>
    </w:rPr>
  </w:style>
  <w:style w:type="paragraph" w:styleId="BalloonText">
    <w:name w:val="Balloon Text"/>
    <w:basedOn w:val="Normal"/>
    <w:link w:val="BalloonTextChar"/>
    <w:uiPriority w:val="99"/>
    <w:semiHidden/>
    <w:unhideWhenUsed/>
    <w:rsid w:val="005228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877"/>
    <w:rPr>
      <w:rFonts w:ascii="Tahoma" w:hAnsi="Tahoma" w:cs="Tahoma"/>
      <w:sz w:val="16"/>
      <w:szCs w:val="16"/>
    </w:rPr>
  </w:style>
  <w:style w:type="paragraph" w:styleId="ListParagraph">
    <w:name w:val="List Paragraph"/>
    <w:basedOn w:val="Normal"/>
    <w:uiPriority w:val="34"/>
    <w:qFormat/>
    <w:rsid w:val="00522877"/>
    <w:pPr>
      <w:ind w:left="720"/>
      <w:contextualSpacing/>
    </w:pPr>
  </w:style>
  <w:style w:type="paragraph" w:customStyle="1" w:styleId="TableText">
    <w:name w:val="Table_Text"/>
    <w:basedOn w:val="Normal"/>
    <w:rsid w:val="004118E3"/>
    <w:pPr>
      <w:tabs>
        <w:tab w:val="left" w:pos="1080"/>
      </w:tabs>
      <w:suppressAutoHyphens/>
      <w:spacing w:before="60" w:after="60" w:line="240" w:lineRule="auto"/>
    </w:pPr>
    <w:rPr>
      <w:rFonts w:ascii="Arial" w:eastAsiaTheme="minorEastAsia" w:hAnsi="Arial" w:cs="Arial"/>
      <w:bCs/>
      <w:color w:val="000000"/>
      <w:sz w:val="18"/>
      <w:szCs w:val="18"/>
      <w:lang w:eastAsia="ar-SA"/>
    </w:rPr>
  </w:style>
  <w:style w:type="paragraph" w:customStyle="1" w:styleId="TableHead">
    <w:name w:val="Table_Head"/>
    <w:basedOn w:val="Normal"/>
    <w:rsid w:val="004118E3"/>
    <w:pPr>
      <w:tabs>
        <w:tab w:val="left" w:pos="1080"/>
      </w:tabs>
      <w:suppressAutoHyphens/>
      <w:spacing w:before="120" w:after="0" w:line="240" w:lineRule="auto"/>
    </w:pPr>
    <w:rPr>
      <w:rFonts w:ascii="Arial" w:eastAsiaTheme="minorEastAsia" w:hAnsi="Arial" w:cs="Arial"/>
      <w:b/>
      <w:bCs/>
      <w:color w:val="000000"/>
      <w:sz w:val="18"/>
      <w:szCs w:val="18"/>
      <w:lang w:val="fr-FR" w:eastAsia="ar-SA"/>
    </w:rPr>
  </w:style>
  <w:style w:type="paragraph" w:customStyle="1" w:styleId="Default">
    <w:name w:val="Default"/>
    <w:rsid w:val="00CB20BC"/>
    <w:pPr>
      <w:autoSpaceDE w:val="0"/>
      <w:autoSpaceDN w:val="0"/>
      <w:adjustRightInd w:val="0"/>
      <w:spacing w:after="0" w:line="240" w:lineRule="auto"/>
    </w:pPr>
    <w:rPr>
      <w:rFonts w:ascii="Verdana" w:hAnsi="Verdana" w:cs="Verdana"/>
      <w:color w:val="000000"/>
      <w:sz w:val="24"/>
      <w:szCs w:val="24"/>
    </w:rPr>
  </w:style>
  <w:style w:type="paragraph" w:styleId="Header">
    <w:name w:val="header"/>
    <w:basedOn w:val="Normal"/>
    <w:link w:val="HeaderChar"/>
    <w:uiPriority w:val="99"/>
    <w:rsid w:val="004C7870"/>
    <w:pPr>
      <w:tabs>
        <w:tab w:val="center" w:pos="4320"/>
        <w:tab w:val="right" w:pos="8640"/>
      </w:tabs>
      <w:autoSpaceDE w:val="0"/>
      <w:autoSpaceDN w:val="0"/>
      <w:spacing w:after="0" w:line="240" w:lineRule="auto"/>
    </w:pPr>
    <w:rPr>
      <w:rFonts w:ascii="Arial" w:eastAsiaTheme="minorEastAsia" w:hAnsi="Arial" w:cs="Arial"/>
      <w:lang w:val="en-GB"/>
    </w:rPr>
  </w:style>
  <w:style w:type="character" w:customStyle="1" w:styleId="HeaderChar">
    <w:name w:val="Header Char"/>
    <w:basedOn w:val="DefaultParagraphFont"/>
    <w:link w:val="Header"/>
    <w:uiPriority w:val="99"/>
    <w:rsid w:val="004C7870"/>
    <w:rPr>
      <w:rFonts w:ascii="Arial" w:eastAsiaTheme="minorEastAsia" w:hAnsi="Arial" w:cs="Arial"/>
      <w:lang w:val="en-GB"/>
    </w:rPr>
  </w:style>
  <w:style w:type="paragraph" w:customStyle="1" w:styleId="tablehead0">
    <w:name w:val="tablehead"/>
    <w:basedOn w:val="Normal"/>
    <w:uiPriority w:val="99"/>
    <w:rsid w:val="001C00EC"/>
    <w:pPr>
      <w:autoSpaceDE w:val="0"/>
      <w:autoSpaceDN w:val="0"/>
      <w:spacing w:before="120" w:after="120" w:line="240" w:lineRule="auto"/>
    </w:pPr>
    <w:rPr>
      <w:rFonts w:ascii="Arial" w:eastAsiaTheme="minorEastAsia" w:hAnsi="Arial" w:cs="Arial"/>
      <w:b/>
      <w:bCs/>
      <w:sz w:val="20"/>
      <w:szCs w:val="20"/>
      <w:lang w:val="en-GB"/>
    </w:rPr>
  </w:style>
  <w:style w:type="paragraph" w:customStyle="1" w:styleId="tabletext0">
    <w:name w:val="tabletext"/>
    <w:basedOn w:val="Normal"/>
    <w:uiPriority w:val="99"/>
    <w:rsid w:val="001C00EC"/>
    <w:pPr>
      <w:autoSpaceDE w:val="0"/>
      <w:autoSpaceDN w:val="0"/>
      <w:spacing w:before="120" w:after="120" w:line="240" w:lineRule="auto"/>
    </w:pPr>
    <w:rPr>
      <w:rFonts w:ascii="Arial" w:eastAsiaTheme="minorEastAsia" w:hAnsi="Arial" w:cs="Arial"/>
      <w:sz w:val="20"/>
      <w:szCs w:val="20"/>
      <w:lang w:val="en-GB"/>
    </w:rPr>
  </w:style>
  <w:style w:type="character" w:styleId="CommentReference">
    <w:name w:val="annotation reference"/>
    <w:basedOn w:val="DefaultParagraphFont"/>
    <w:uiPriority w:val="99"/>
    <w:rsid w:val="001C00EC"/>
    <w:rPr>
      <w:rFonts w:ascii="Times New Roman" w:hAnsi="Times New Roman" w:cs="Times New Roman"/>
      <w:sz w:val="16"/>
      <w:szCs w:val="16"/>
    </w:rPr>
  </w:style>
  <w:style w:type="paragraph" w:styleId="Footer">
    <w:name w:val="footer"/>
    <w:basedOn w:val="Normal"/>
    <w:link w:val="FooterChar"/>
    <w:uiPriority w:val="99"/>
    <w:unhideWhenUsed/>
    <w:rsid w:val="00BA5D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5D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522877"/>
    <w:rPr>
      <w:rFonts w:ascii="Times New Roman" w:hAnsi="Times New Roman" w:cs="Times New Roman"/>
      <w:color w:val="0000FF"/>
      <w:u w:val="single"/>
    </w:rPr>
  </w:style>
  <w:style w:type="paragraph" w:styleId="BalloonText">
    <w:name w:val="Balloon Text"/>
    <w:basedOn w:val="Normal"/>
    <w:link w:val="BalloonTextChar"/>
    <w:uiPriority w:val="99"/>
    <w:semiHidden/>
    <w:unhideWhenUsed/>
    <w:rsid w:val="005228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877"/>
    <w:rPr>
      <w:rFonts w:ascii="Tahoma" w:hAnsi="Tahoma" w:cs="Tahoma"/>
      <w:sz w:val="16"/>
      <w:szCs w:val="16"/>
    </w:rPr>
  </w:style>
  <w:style w:type="paragraph" w:styleId="ListParagraph">
    <w:name w:val="List Paragraph"/>
    <w:basedOn w:val="Normal"/>
    <w:uiPriority w:val="34"/>
    <w:qFormat/>
    <w:rsid w:val="00522877"/>
    <w:pPr>
      <w:ind w:left="720"/>
      <w:contextualSpacing/>
    </w:pPr>
  </w:style>
  <w:style w:type="paragraph" w:customStyle="1" w:styleId="TableText">
    <w:name w:val="Table_Text"/>
    <w:basedOn w:val="Normal"/>
    <w:rsid w:val="004118E3"/>
    <w:pPr>
      <w:tabs>
        <w:tab w:val="left" w:pos="1080"/>
      </w:tabs>
      <w:suppressAutoHyphens/>
      <w:spacing w:before="60" w:after="60" w:line="240" w:lineRule="auto"/>
    </w:pPr>
    <w:rPr>
      <w:rFonts w:ascii="Arial" w:eastAsiaTheme="minorEastAsia" w:hAnsi="Arial" w:cs="Arial"/>
      <w:bCs/>
      <w:color w:val="000000"/>
      <w:sz w:val="18"/>
      <w:szCs w:val="18"/>
      <w:lang w:eastAsia="ar-SA"/>
    </w:rPr>
  </w:style>
  <w:style w:type="paragraph" w:customStyle="1" w:styleId="TableHead">
    <w:name w:val="Table_Head"/>
    <w:basedOn w:val="Normal"/>
    <w:rsid w:val="004118E3"/>
    <w:pPr>
      <w:tabs>
        <w:tab w:val="left" w:pos="1080"/>
      </w:tabs>
      <w:suppressAutoHyphens/>
      <w:spacing w:before="120" w:after="0" w:line="240" w:lineRule="auto"/>
    </w:pPr>
    <w:rPr>
      <w:rFonts w:ascii="Arial" w:eastAsiaTheme="minorEastAsia" w:hAnsi="Arial" w:cs="Arial"/>
      <w:b/>
      <w:bCs/>
      <w:color w:val="000000"/>
      <w:sz w:val="18"/>
      <w:szCs w:val="18"/>
      <w:lang w:val="fr-FR" w:eastAsia="ar-SA"/>
    </w:rPr>
  </w:style>
  <w:style w:type="paragraph" w:customStyle="1" w:styleId="Default">
    <w:name w:val="Default"/>
    <w:rsid w:val="00CB20BC"/>
    <w:pPr>
      <w:autoSpaceDE w:val="0"/>
      <w:autoSpaceDN w:val="0"/>
      <w:adjustRightInd w:val="0"/>
      <w:spacing w:after="0" w:line="240" w:lineRule="auto"/>
    </w:pPr>
    <w:rPr>
      <w:rFonts w:ascii="Verdana" w:hAnsi="Verdana" w:cs="Verdana"/>
      <w:color w:val="000000"/>
      <w:sz w:val="24"/>
      <w:szCs w:val="24"/>
    </w:rPr>
  </w:style>
  <w:style w:type="paragraph" w:styleId="Header">
    <w:name w:val="header"/>
    <w:basedOn w:val="Normal"/>
    <w:link w:val="HeaderChar"/>
    <w:uiPriority w:val="99"/>
    <w:rsid w:val="004C7870"/>
    <w:pPr>
      <w:tabs>
        <w:tab w:val="center" w:pos="4320"/>
        <w:tab w:val="right" w:pos="8640"/>
      </w:tabs>
      <w:autoSpaceDE w:val="0"/>
      <w:autoSpaceDN w:val="0"/>
      <w:spacing w:after="0" w:line="240" w:lineRule="auto"/>
    </w:pPr>
    <w:rPr>
      <w:rFonts w:ascii="Arial" w:eastAsiaTheme="minorEastAsia" w:hAnsi="Arial" w:cs="Arial"/>
      <w:lang w:val="en-GB"/>
    </w:rPr>
  </w:style>
  <w:style w:type="character" w:customStyle="1" w:styleId="HeaderChar">
    <w:name w:val="Header Char"/>
    <w:basedOn w:val="DefaultParagraphFont"/>
    <w:link w:val="Header"/>
    <w:uiPriority w:val="99"/>
    <w:rsid w:val="004C7870"/>
    <w:rPr>
      <w:rFonts w:ascii="Arial" w:eastAsiaTheme="minorEastAsia" w:hAnsi="Arial" w:cs="Arial"/>
      <w:lang w:val="en-GB"/>
    </w:rPr>
  </w:style>
  <w:style w:type="paragraph" w:customStyle="1" w:styleId="tablehead0">
    <w:name w:val="tablehead"/>
    <w:basedOn w:val="Normal"/>
    <w:uiPriority w:val="99"/>
    <w:rsid w:val="001C00EC"/>
    <w:pPr>
      <w:autoSpaceDE w:val="0"/>
      <w:autoSpaceDN w:val="0"/>
      <w:spacing w:before="120" w:after="120" w:line="240" w:lineRule="auto"/>
    </w:pPr>
    <w:rPr>
      <w:rFonts w:ascii="Arial" w:eastAsiaTheme="minorEastAsia" w:hAnsi="Arial" w:cs="Arial"/>
      <w:b/>
      <w:bCs/>
      <w:sz w:val="20"/>
      <w:szCs w:val="20"/>
      <w:lang w:val="en-GB"/>
    </w:rPr>
  </w:style>
  <w:style w:type="paragraph" w:customStyle="1" w:styleId="tabletext0">
    <w:name w:val="tabletext"/>
    <w:basedOn w:val="Normal"/>
    <w:uiPriority w:val="99"/>
    <w:rsid w:val="001C00EC"/>
    <w:pPr>
      <w:autoSpaceDE w:val="0"/>
      <w:autoSpaceDN w:val="0"/>
      <w:spacing w:before="120" w:after="120" w:line="240" w:lineRule="auto"/>
    </w:pPr>
    <w:rPr>
      <w:rFonts w:ascii="Arial" w:eastAsiaTheme="minorEastAsia" w:hAnsi="Arial" w:cs="Arial"/>
      <w:sz w:val="20"/>
      <w:szCs w:val="20"/>
      <w:lang w:val="en-GB"/>
    </w:rPr>
  </w:style>
  <w:style w:type="character" w:styleId="CommentReference">
    <w:name w:val="annotation reference"/>
    <w:basedOn w:val="DefaultParagraphFont"/>
    <w:uiPriority w:val="99"/>
    <w:rsid w:val="001C00EC"/>
    <w:rPr>
      <w:rFonts w:ascii="Times New Roman" w:hAnsi="Times New Roman" w:cs="Times New Roman"/>
      <w:sz w:val="16"/>
      <w:szCs w:val="16"/>
    </w:rPr>
  </w:style>
  <w:style w:type="paragraph" w:styleId="Footer">
    <w:name w:val="footer"/>
    <w:basedOn w:val="Normal"/>
    <w:link w:val="FooterChar"/>
    <w:uiPriority w:val="99"/>
    <w:unhideWhenUsed/>
    <w:rsid w:val="00BA5D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5D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velmurugan.p@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TotalTime>
  <Pages>8</Pages>
  <Words>1876</Words>
  <Characters>10698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DST User</Company>
  <LinksUpToDate>false</LinksUpToDate>
  <CharactersWithSpaces>12549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Pichandi, Velmurugan</dc:creator>
  <cp:lastModifiedBy>Enterprise Services</cp:lastModifiedBy>
  <cp:revision>255</cp:revision>
  <cp:lastPrinted>2017-02-24T04:47:00Z</cp:lastPrinted>
  <dcterms:created xsi:type="dcterms:W3CDTF">2016-06-13T05:54:00Z</dcterms:created>
  <dcterms:modified xsi:type="dcterms:W3CDTF">2020-02-26T00:05:00Z</dcterms:modified>
</cp:coreProperties>
</file>