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3A7F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Dashboard</w:t>
      </w:r>
    </w:p>
    <w:p w14:paraId="3970FD1E" w14:textId="77777777" w:rsidR="00BC5B4C" w:rsidRPr="00BC5B4C" w:rsidRDefault="00BC5B4C" w:rsidP="00BC5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Real-time business metrics </w:t>
      </w:r>
      <w:proofErr w:type="gramStart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at a glance</w:t>
      </w:r>
      <w:proofErr w:type="gramEnd"/>
    </w:p>
    <w:p w14:paraId="3EAB3FB7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GoalsAlertsCompare</w:t>
      </w:r>
      <w:proofErr w:type="spellEnd"/>
    </w:p>
    <w:p w14:paraId="4AB824D3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7 </w:t>
      </w:r>
      <w:proofErr w:type="gramStart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days30</w:t>
      </w:r>
      <w:proofErr w:type="gramEnd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days90</w:t>
      </w:r>
      <w:proofErr w:type="gramEnd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days</w:t>
      </w:r>
    </w:p>
    <w:p w14:paraId="15698839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Oct 23 - Nov 22, 2025</w:t>
      </w:r>
    </w:p>
    <w:p w14:paraId="0C9BB6D2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Export </w:t>
      </w:r>
      <w:proofErr w:type="spellStart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PDFExport</w:t>
      </w:r>
      <w:proofErr w:type="spellEnd"/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Excel</w:t>
      </w:r>
    </w:p>
    <w:p w14:paraId="4CC14E09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C5B4C">
        <w:rPr>
          <w:rFonts w:ascii="Segoe UI Emoji" w:eastAsia="Times New Roman" w:hAnsi="Segoe UI Emoji" w:cs="Segoe UI Emoji"/>
          <w:b/>
          <w:bCs/>
          <w:color w:val="000000"/>
          <w:kern w:val="0"/>
          <w:sz w:val="27"/>
          <w:szCs w:val="27"/>
          <w14:ligatures w14:val="none"/>
        </w:rPr>
        <w:t>📊</w:t>
      </w:r>
      <w:r w:rsidRPr="00BC5B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Sample Data Mode</w:t>
      </w:r>
    </w:p>
    <w:p w14:paraId="2EDB8E81" w14:textId="77777777" w:rsidR="00BC5B4C" w:rsidRPr="00BC5B4C" w:rsidRDefault="00BC5B4C" w:rsidP="00BC5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Currently showing demo KPIs. Connect your data sources in </w:t>
      </w:r>
      <w:hyperlink r:id="rId5" w:history="1">
        <w:r w:rsidRPr="00BC5B4C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14:ligatures w14:val="none"/>
          </w:rPr>
          <w:t>Settings</w:t>
        </w:r>
      </w:hyperlink>
      <w:r w:rsidRPr="00BC5B4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to display real-time metrics.</w:t>
      </w:r>
    </w:p>
    <w:p w14:paraId="37F6BF88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 Tracking</w:t>
      </w:r>
    </w:p>
    <w:p w14:paraId="101EA7FD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 Goals</w:t>
      </w:r>
    </w:p>
    <w:p w14:paraId="031F57C0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Revenue</w:t>
      </w:r>
    </w:p>
    <w:p w14:paraId="6476151F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On Track</w:t>
      </w:r>
    </w:p>
    <w:p w14:paraId="21154532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$1,200,000</w:t>
      </w:r>
    </w:p>
    <w:p w14:paraId="480C4E1B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Goal: $1,500,000</w:t>
      </w:r>
    </w:p>
    <w:p w14:paraId="1B1D2B77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80%</w:t>
      </w:r>
    </w:p>
    <w:p w14:paraId="49193CE9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684297D3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Leads</w:t>
      </w:r>
    </w:p>
    <w:p w14:paraId="5DC76A0B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On Track</w:t>
      </w:r>
    </w:p>
    <w:p w14:paraId="463C1385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1,247</w:t>
      </w:r>
    </w:p>
    <w:p w14:paraId="09C5A1E6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Goal: 1,500</w:t>
      </w:r>
    </w:p>
    <w:p w14:paraId="7DE09A17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83%</w:t>
      </w:r>
    </w:p>
    <w:p w14:paraId="2C8464A2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6E15737D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Appointments</w:t>
      </w:r>
    </w:p>
    <w:p w14:paraId="47FC7E0B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On Track</w:t>
      </w:r>
    </w:p>
    <w:p w14:paraId="3C7C3ABF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892</w:t>
      </w:r>
    </w:p>
    <w:p w14:paraId="04E6878F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Goal: 1,000</w:t>
      </w:r>
    </w:p>
    <w:p w14:paraId="1AEB2815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89%</w:t>
      </w:r>
    </w:p>
    <w:p w14:paraId="4A6D6AC5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62A5E9CC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 Closed</w:t>
      </w:r>
    </w:p>
    <w:p w14:paraId="120715F9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 Track</w:t>
      </w:r>
    </w:p>
    <w:p w14:paraId="34E2A349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234</w:t>
      </w:r>
    </w:p>
    <w:p w14:paraId="759EF957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Goal: 250</w:t>
      </w:r>
    </w:p>
    <w:p w14:paraId="6ED065EE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94%</w:t>
      </w:r>
    </w:p>
    <w:p w14:paraId="4BE347E2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69497CA5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B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BC5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Top-Line Rollup</w:t>
      </w:r>
    </w:p>
    <w:p w14:paraId="433FB416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5 KPIs</w:t>
      </w:r>
    </w:p>
    <w:p w14:paraId="7DEC8A47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Marketing Spend</w:t>
      </w:r>
    </w:p>
    <w:p w14:paraId="7681C146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$45,230</w:t>
      </w:r>
    </w:p>
    <w:p w14:paraId="6AE08174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8.2%</w:t>
      </w:r>
    </w:p>
    <w:p w14:paraId="41D3360D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Leads</w:t>
      </w:r>
    </w:p>
    <w:p w14:paraId="5ECD74C0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1,247</w:t>
      </w:r>
    </w:p>
    <w:p w14:paraId="0B04D666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12.5%</w:t>
      </w:r>
    </w:p>
    <w:p w14:paraId="53A1C911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Appointments</w:t>
      </w:r>
    </w:p>
    <w:p w14:paraId="00AB6BFE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892</w:t>
      </w:r>
    </w:p>
    <w:p w14:paraId="4B5AA872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5.3%</w:t>
      </w:r>
    </w:p>
    <w:p w14:paraId="6FFCE797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Sales</w:t>
      </w:r>
    </w:p>
    <w:p w14:paraId="544D90C7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234</w:t>
      </w:r>
    </w:p>
    <w:p w14:paraId="3EB80520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2.1%</w:t>
      </w:r>
    </w:p>
    <w:p w14:paraId="34A96681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 Revenue (Sold)</w:t>
      </w:r>
    </w:p>
    <w:p w14:paraId="61CE4072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$1,200,000</w:t>
      </w:r>
    </w:p>
    <w:p w14:paraId="408B5099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15.7%</w:t>
      </w:r>
    </w:p>
    <w:p w14:paraId="3B9FC8BC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Trend (30 Days)</w:t>
      </w:r>
    </w:p>
    <w:p w14:paraId="7BE4B540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123456789101112131415161718192021222324252627282930015000300004500060000</w:t>
      </w:r>
    </w:p>
    <w:p w14:paraId="100A5A1B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Leads vs Appointments (30 Days)</w:t>
      </w:r>
    </w:p>
    <w:p w14:paraId="782F690A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123456789101112131415161718192021222324252627282930020406080</w:t>
      </w:r>
    </w:p>
    <w:p w14:paraId="4DDD9D6B" w14:textId="77777777" w:rsidR="00BC5B4C" w:rsidRPr="00BC5B4C" w:rsidRDefault="00BC5B4C" w:rsidP="00BC5B4C">
      <w:pPr>
        <w:numPr>
          <w:ilvl w:val="0"/>
          <w:numId w:val="1"/>
        </w:numPr>
        <w:spacing w:before="100" w:beforeAutospacing="1" w:after="100" w:afterAutospacing="1" w:line="240" w:lineRule="auto"/>
        <w:ind w:right="15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color w:val="3B82F6"/>
          <w:kern w:val="0"/>
          <w14:ligatures w14:val="none"/>
        </w:rPr>
        <w:t>leads</w:t>
      </w:r>
    </w:p>
    <w:p w14:paraId="49ECE438" w14:textId="77777777" w:rsidR="00BC5B4C" w:rsidRPr="00BC5B4C" w:rsidRDefault="00BC5B4C" w:rsidP="00BC5B4C">
      <w:pPr>
        <w:numPr>
          <w:ilvl w:val="0"/>
          <w:numId w:val="1"/>
        </w:numPr>
        <w:spacing w:before="100" w:beforeAutospacing="1" w:after="100" w:afterAutospacing="1" w:line="240" w:lineRule="auto"/>
        <w:ind w:right="15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color w:val="6366F1"/>
          <w:kern w:val="0"/>
          <w14:ligatures w14:val="none"/>
        </w:rPr>
        <w:t>appointments</w:t>
      </w:r>
    </w:p>
    <w:p w14:paraId="1FFC03B9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B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📢</w:t>
      </w:r>
      <w:r w:rsidRPr="00BC5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Marketing</w:t>
      </w:r>
    </w:p>
    <w:p w14:paraId="22279FB5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 KPIs</w:t>
      </w:r>
    </w:p>
    <w:p w14:paraId="6526B1E0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Google Ads Spend</w:t>
      </w:r>
    </w:p>
    <w:p w14:paraId="1882D763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$18,450</w:t>
      </w:r>
    </w:p>
    <w:p w14:paraId="6E8DB1DA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5.2%</w:t>
      </w:r>
    </w:p>
    <w:p w14:paraId="4CECDD93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Facebook Leads</w:t>
      </w:r>
    </w:p>
    <w:p w14:paraId="35FD211A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423</w:t>
      </w:r>
    </w:p>
    <w:p w14:paraId="4AEBADF9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18.3%</w:t>
      </w:r>
    </w:p>
    <w:p w14:paraId="4E7E06E4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Per Lead</w:t>
      </w:r>
    </w:p>
    <w:p w14:paraId="53DB4613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$36.28</w:t>
      </w:r>
    </w:p>
    <w:p w14:paraId="1E1C1A4D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8.5%</w:t>
      </w:r>
    </w:p>
    <w:p w14:paraId="3729B5D1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ROAS</w:t>
      </w:r>
    </w:p>
    <w:p w14:paraId="5630F575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4.2x</w:t>
      </w:r>
    </w:p>
    <w:p w14:paraId="2F455DE0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12.1%</w:t>
      </w:r>
    </w:p>
    <w:p w14:paraId="132F2216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B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📞</w:t>
      </w:r>
      <w:r w:rsidRPr="00BC5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Call Center</w:t>
      </w:r>
    </w:p>
    <w:p w14:paraId="123B52F4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 KPIs</w:t>
      </w:r>
    </w:p>
    <w:p w14:paraId="08EA0D85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Leads Received</w:t>
      </w:r>
    </w:p>
    <w:p w14:paraId="1615679C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847</w:t>
      </w:r>
    </w:p>
    <w:p w14:paraId="4E34794D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9.2%</w:t>
      </w:r>
    </w:p>
    <w:p w14:paraId="4E1E7090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Appointment Set Rate</w:t>
      </w:r>
    </w:p>
    <w:p w14:paraId="00D12C3E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68.5%</w:t>
      </w:r>
    </w:p>
    <w:p w14:paraId="739AF786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3.4%</w:t>
      </w:r>
    </w:p>
    <w:p w14:paraId="1B16C7F1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Speed to Lead</w:t>
      </w:r>
    </w:p>
    <w:p w14:paraId="54013C18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4.2 mins</w:t>
      </w:r>
    </w:p>
    <w:p w14:paraId="4E6B52DD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15.3%</w:t>
      </w:r>
    </w:p>
    <w:p w14:paraId="0656C294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Confirmation Rate</w:t>
      </w:r>
    </w:p>
    <w:p w14:paraId="49735685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82.1%</w:t>
      </w:r>
    </w:p>
    <w:p w14:paraId="68CB1357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5.7%</w:t>
      </w:r>
    </w:p>
    <w:p w14:paraId="51B1E771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5B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BC5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Sales</w:t>
      </w:r>
    </w:p>
    <w:p w14:paraId="3108B70A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 KPIs</w:t>
      </w:r>
    </w:p>
    <w:p w14:paraId="3662BE12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Issued Appointments</w:t>
      </w:r>
    </w:p>
    <w:p w14:paraId="05227E4D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580</w:t>
      </w:r>
    </w:p>
    <w:p w14:paraId="17540792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7.8%</w:t>
      </w:r>
    </w:p>
    <w:p w14:paraId="0DB33D57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 Close Rate</w:t>
      </w:r>
    </w:p>
    <w:p w14:paraId="3044E928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40.3%</w:t>
      </w:r>
    </w:p>
    <w:p w14:paraId="5EB15FFF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2.1%</w:t>
      </w:r>
    </w:p>
    <w:p w14:paraId="55BCA9E1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Average Sale</w:t>
      </w:r>
    </w:p>
    <w:p w14:paraId="41CDFA53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$5,120</w:t>
      </w:r>
    </w:p>
    <w:p w14:paraId="160916F9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8.9%</w:t>
      </w:r>
    </w:p>
    <w:p w14:paraId="75C3199B" w14:textId="77777777" w:rsidR="00BC5B4C" w:rsidRPr="00BC5B4C" w:rsidRDefault="00BC5B4C" w:rsidP="00BC5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B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Gross Margin</w:t>
      </w:r>
    </w:p>
    <w:p w14:paraId="58BA56A1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28.4%</w:t>
      </w:r>
    </w:p>
    <w:p w14:paraId="7F9A3A1F" w14:textId="77777777" w:rsidR="00BC5B4C" w:rsidRPr="00BC5B4C" w:rsidRDefault="00BC5B4C" w:rsidP="00BC5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B4C">
        <w:rPr>
          <w:rFonts w:ascii="Times New Roman" w:eastAsia="Times New Roman" w:hAnsi="Times New Roman" w:cs="Times New Roman"/>
          <w:kern w:val="0"/>
          <w14:ligatures w14:val="none"/>
        </w:rPr>
        <w:t>1.2%</w:t>
      </w:r>
    </w:p>
    <w:p w14:paraId="2AA9BE4D" w14:textId="77777777" w:rsidR="00BC5B4C" w:rsidRDefault="00BC5B4C"/>
    <w:sectPr w:rsidR="00BC5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C786A"/>
    <w:multiLevelType w:val="multilevel"/>
    <w:tmpl w:val="8A7E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25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4C"/>
    <w:rsid w:val="00783672"/>
    <w:rsid w:val="00BC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87B4"/>
  <w15:chartTrackingRefBased/>
  <w15:docId w15:val="{26D2A345-4B48-4118-AA15-608DD121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dmin/integr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Tipton General Sessions</dc:creator>
  <cp:keywords/>
  <dc:description/>
  <cp:lastModifiedBy>Tipton General Sessions</cp:lastModifiedBy>
  <cp:revision>1</cp:revision>
  <dcterms:created xsi:type="dcterms:W3CDTF">2025-11-22T22:07:00Z</dcterms:created>
  <dcterms:modified xsi:type="dcterms:W3CDTF">2025-11-22T22:08:00Z</dcterms:modified>
</cp:coreProperties>
</file>