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b/>
          <w:bCs/>
          <w:color w:val="1A2B3C"/>
          <w:sz w:val="30"/>
          <w:szCs w:val="30"/>
        </w:rPr>
        <w:t xml:space="preserve">Track 2 P1+P2 Brand Priority Matrix</w:t>
      </w:r>
    </w:p>
    <w:p>
      <w:pPr>
        <w:spacing w:after="60"/>
        <w:jc w:val="center"/>
      </w:pPr>
      <w:r>
        <w:rPr>
          <w:b/>
          <w:bCs/>
          <w:color w:val="185FA5"/>
          <w:sz w:val="18"/>
          <w:szCs w:val="18"/>
        </w:rPr>
        <w:t xml:space="preserve">Greenfield Franchisee Volume Pipeline · 85+ Brand Corps · Sized by Engageable Techs</w:t>
      </w:r>
    </w:p>
    <w:p>
      <w:pPr>
        <w:spacing w:after="100"/>
        <w:jc w:val="center"/>
      </w:pPr>
      <w:r>
        <w:rPr>
          <w:i/>
          <w:iCs/>
          <w:color w:val="6B7A8B"/>
          <w:sz w:val="13"/>
          <w:szCs w:val="13"/>
        </w:rPr>
        <w:t xml:space="preserve">Built from CRM v15.6 · v2 · 78 brands · 14,019 locs · 55,255 total / 43,178 engageable techs (78%)</w:t>
      </w:r>
    </w:p>
    <w:p>
      <w:pPr>
        <w:spacing w:after="40" w:before="40"/>
      </w:pPr>
      <w:r>
        <w:t xml:space="preserve"/>
      </w:r>
    </w:p>
    <w:tbl>
      <w:tblPr>
        <w:tblW w:type="dxa" w:w="11160"/>
        <w:tblBorders>
          <w:top w:val="single" w:color="E8D89C" w:sz="6"/>
          <w:left w:val="single" w:color="E8D89C" w:sz="6"/>
          <w:bottom w:val="single" w:color="E8D89C" w:sz="6"/>
          <w:right w:val="single" w:color="E8D89C" w:sz="6"/>
          <w:insideH w:val="single" w:color="auto" w:sz="4"/>
          <w:insideV w:val="single" w:color="auto" w:sz="4"/>
        </w:tblBorders>
      </w:tblPr>
      <w:tblGrid>
        <w:gridCol w:w="11160"/>
      </w:tblGrid>
      <w:tr>
        <w:tc>
          <w:tcPr>
            <w:tcW w:type="dxa" w:w="11160"/>
            <w:shd w:fill="FBF4E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A2B3C"/>
                <w:sz w:val="16"/>
                <w:szCs w:val="16"/>
              </w:rPr>
              <w:t xml:space="preserve">How this Track 2 Priority Matrix works</w:t>
            </w:r>
          </w:p>
          <w:p>
            <w:pPr>
              <w:spacing w:after="80"/>
            </w:pPr>
            <w:r>
              <w:rPr>
                <w:color w:val="3A4A5C"/>
                <w:sz w:val="14"/>
                <w:szCs w:val="14"/>
              </w:rPr>
              <w:t xml:space="preserve">Track 2 is the greenfield franchisee-volume pipeline — 85+ brand corps under our 10 parent franchisors. 78 are tracked in CRM v15.6 representing 14,019 locations / 55,255 total techs. Remaining ~7 are portfolio gaps (primarily Evive Brands).</w:t>
            </w:r>
          </w:p>
          <w:p>
            <w:pPr>
              <w:spacing w:after="80"/>
            </w:pPr>
            <w:r>
              <w:rPr>
                <w:color w:val="3A4A5C"/>
                <w:sz w:val="14"/>
                <w:szCs w:val="14"/>
              </w:rPr>
              <w:t xml:space="preserve">ENGAGEABLE TECHS = total network minus brands with CONFIRMED competitive FSM mandate. Currently 43,178 engageable techs (78%) — confirmed exclusions: Neighborly's 6 ServiceTitan-mandated brands (since 2012) and Authority's 3 ServiceTitan partnership brands (BFP/Sparky/One Hour, 2024). Burden of proof is on exclusion — unconfirmed flags (FieldRoutes/ST on Lawn Pride, Mosquito Joe) count as engageable until verified.</w:t>
            </w:r>
          </w:p>
          <w:p>
            <w:pPr>
              <w:spacing w:after="80"/>
            </w:pPr>
            <w:r>
              <w:rPr>
                <w:color w:val="3A4A5C"/>
                <w:sz w:val="14"/>
                <w:szCs w:val="14"/>
              </w:rPr>
              <w:t xml:space="preserve">Tier brackets unchanged: 100+ = T1, 90-99 = T2, 80-89 = T3, 70-79 = T4, 60-69 = T5, 50-59 = T6, 40-49 = T7, &lt;40 or excluded = T8. Mandated brands shown with red-tinted "0" in Eng Techs column for instant visual identification.</w:t>
            </w:r>
          </w:p>
          <w:p>
            <w:pPr>
              <w:spacing w:after="80"/>
            </w:pPr>
            <w:r>
              <w:rPr>
                <w:color w:val="3A4A5C"/>
                <w:sz w:val="14"/>
                <w:szCs w:val="14"/>
              </w:rPr>
              <w:t xml:space="preserve">WHY RANKED column carries critical flags (mandate status, conversion-play markers) and engagement intelligence signals where captured (verified leadership names, cohort membership, warm-path access points). Brands without captured signals show only the structural rationale. Column is wired to grow as engagement intel surfaces.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1160"/>
        <w:tblBorders>
          <w:top w:val="single" w:color="D0D5DD" w:sz="6"/>
          <w:left w:val="single" w:color="D0D5DD" w:sz="6"/>
          <w:bottom w:val="single" w:color="D0D5DD" w:sz="6"/>
          <w:right w:val="single" w:color="D0D5DD" w:sz="6"/>
          <w:insideH w:val="single" w:color="auto" w:sz="4"/>
          <w:insideV w:val="single" w:color="auto" w:sz="4"/>
        </w:tblBorders>
      </w:tblPr>
      <w:tblGrid>
        <w:gridCol w:w="11160"/>
      </w:tblGrid>
      <w:tr>
        <w:tc>
          <w:tcPr>
            <w:tcW w:type="dxa" w:w="11160"/>
            <w:shd w:fill="F5F6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A2B3C"/>
                <w:sz w:val="16"/>
                <w:szCs w:val="16"/>
              </w:rPr>
              <w:t xml:space="preserve">Strategic posture: greenfield-first</w:t>
            </w:r>
          </w:p>
          <w:p>
            <w:pPr>
              <w:spacing w:after="80"/>
            </w:pPr>
            <w:r>
              <w:rPr>
                <w:color w:val="3A4A5C"/>
                <w:sz w:val="14"/>
                <w:szCs w:val="14"/>
              </w:rPr>
              <w:t xml:space="preserve">Competitive displacement remains an active engagement track — we will continue to build mandate-displacement pathways at Neighborly's ServiceTitan-locked brands (KKR warm path via Charles → Accel-KKR) and Authority's ST partnership brands (timing window with new CEO/CFO). Those are multi-year strategic plays.</w:t>
            </w:r>
          </w:p>
          <w:p>
            <w:pPr>
              <w:spacing w:after="80"/>
            </w:pPr>
            <w:r>
              <w:rPr>
                <w:color w:val="3A4A5C"/>
                <w:sz w:val="14"/>
                <w:szCs w:val="14"/>
              </w:rPr>
              <w:t xml:space="preserve">For Year 1 ARR, the brands with highest greenfield availability — combined with strong V2 scoring — are the best move. T1+T2 brands across Empower, BELFOR, Five Star (1-800-Packouts), Threshold (Paramedics), and ResiBrands are where pipeline velocity lands first.</w:t>
            </w:r>
          </w:p>
          <w:p>
            <w:pPr>
              <w:spacing w:after="80"/>
            </w:pPr>
            <w:r>
              <w:rPr>
                <w:color w:val="3A4A5C"/>
                <w:sz w:val="14"/>
                <w:szCs w:val="14"/>
              </w:rPr>
              <w:t xml:space="preserve">Displacement work continues in parallel but is sized correctly: long-cycle, high-leverage, contingent on PE timing and incumbent contract expiration. Greenfield work compounds quarterly. Both run together; greenfield carries the near-term revenue.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85FA5" w:sz="6" w:space="1"/>
        </w:pBdr>
        <w:spacing w:after="160"/>
      </w:pPr>
      <w:r>
        <w:t xml:space="preserve"/>
      </w:r>
    </w:p>
    <w:p>
      <w:pPr>
        <w:spacing w:after="100" w:before="160"/>
      </w:pPr>
      <w:r>
        <w:rPr>
          <w:b/>
          <w:bCs/>
          <w:color w:val="1A2B3C"/>
          <w:sz w:val="20"/>
          <w:szCs w:val="20"/>
        </w:rPr>
        <w:t xml:space="preserve">📋  Brand Corps · Ranked by Track 1 Priority</w:t>
      </w:r>
    </w:p>
    <w:tbl>
      <w:tblPr>
        <w:tblW w:type="dxa" w:w="11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"/>
        <w:gridCol w:w="2200"/>
        <w:gridCol w:w="500"/>
        <w:gridCol w:w="500"/>
        <w:gridCol w:w="550"/>
        <w:gridCol w:w="450"/>
        <w:gridCol w:w="700"/>
        <w:gridCol w:w="700"/>
        <w:gridCol w:w="1400"/>
        <w:gridCol w:w="3830"/>
      </w:tblGrid>
      <w:tr>
        <w:trPr>
          <w:tblHeader/>
        </w:trPr>
        <w:tc>
          <w:tcPr>
            <w:tcW w:type="dxa" w:w="330"/>
            <w:tcBorders>
              <w:top w:val="single" w:color="3A4A5C" w:sz="4"/>
              <w:left w:val="single" w:color="3A4A5C" w:sz="4"/>
              <w:bottom w:val="single" w:color="3A4A5C" w:sz="4"/>
              <w:right w:val="single" w:color="3A4A5C" w:sz="4"/>
            </w:tcBorders>
            <w:shd w:fill="3A4A5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pacing w:val="20"/>
                <w:sz w:val="10"/>
                <w:szCs w:val="10"/>
              </w:rPr>
              <w:t xml:space="preserve">#</w:t>
            </w:r>
          </w:p>
        </w:tc>
        <w:tc>
          <w:tcPr>
            <w:tcW w:type="dxa" w:w="2200"/>
            <w:tcBorders>
              <w:top w:val="single" w:color="3A4A5C" w:sz="4"/>
              <w:left w:val="single" w:color="3A4A5C" w:sz="4"/>
              <w:bottom w:val="single" w:color="3A4A5C" w:sz="4"/>
              <w:right w:val="single" w:color="3A4A5C" w:sz="4"/>
            </w:tcBorders>
            <w:shd w:fill="3A4A5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pacing w:val="20"/>
                <w:sz w:val="10"/>
                <w:szCs w:val="10"/>
              </w:rPr>
              <w:t xml:space="preserve">BRAND</w:t>
            </w:r>
          </w:p>
        </w:tc>
        <w:tc>
          <w:tcPr>
            <w:tcW w:type="dxa" w:w="500"/>
            <w:tcBorders>
              <w:top w:val="single" w:color="3A4A5C" w:sz="4"/>
              <w:left w:val="single" w:color="3A4A5C" w:sz="4"/>
              <w:bottom w:val="single" w:color="3A4A5C" w:sz="4"/>
              <w:right w:val="single" w:color="3A4A5C" w:sz="4"/>
            </w:tcBorders>
            <w:shd w:fill="3A4A5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pacing w:val="20"/>
                <w:sz w:val="10"/>
                <w:szCs w:val="10"/>
              </w:rPr>
              <w:t xml:space="preserve">SCORE</w:t>
            </w:r>
          </w:p>
        </w:tc>
        <w:tc>
          <w:tcPr>
            <w:tcW w:type="dxa" w:w="500"/>
            <w:tcBorders>
              <w:top w:val="single" w:color="3A4A5C" w:sz="4"/>
              <w:left w:val="single" w:color="3A4A5C" w:sz="4"/>
              <w:bottom w:val="single" w:color="3A4A5C" w:sz="4"/>
              <w:right w:val="single" w:color="3A4A5C" w:sz="4"/>
            </w:tcBorders>
            <w:shd w:fill="3A4A5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pacing w:val="20"/>
                <w:sz w:val="10"/>
                <w:szCs w:val="10"/>
              </w:rPr>
              <w:t xml:space="preserve">TIER</w:t>
            </w:r>
          </w:p>
        </w:tc>
        <w:tc>
          <w:tcPr>
            <w:tcW w:type="dxa" w:w="550"/>
            <w:tcBorders>
              <w:top w:val="single" w:color="3A4A5C" w:sz="4"/>
              <w:left w:val="single" w:color="3A4A5C" w:sz="4"/>
              <w:bottom w:val="single" w:color="3A4A5C" w:sz="4"/>
              <w:right w:val="single" w:color="3A4A5C" w:sz="4"/>
            </w:tcBorders>
            <w:shd w:fill="3A4A5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pacing w:val="20"/>
                <w:sz w:val="10"/>
                <w:szCs w:val="10"/>
              </w:rPr>
              <w:t xml:space="preserve">LOCS</w:t>
            </w:r>
          </w:p>
        </w:tc>
        <w:tc>
          <w:tcPr>
            <w:tcW w:type="dxa" w:w="450"/>
            <w:tcBorders>
              <w:top w:val="single" w:color="3A4A5C" w:sz="4"/>
              <w:left w:val="single" w:color="3A4A5C" w:sz="4"/>
              <w:bottom w:val="single" w:color="3A4A5C" w:sz="4"/>
              <w:right w:val="single" w:color="3A4A5C" w:sz="4"/>
            </w:tcBorders>
            <w:shd w:fill="3A4A5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pacing w:val="20"/>
                <w:sz w:val="10"/>
                <w:szCs w:val="10"/>
              </w:rPr>
              <w:t xml:space="preserve">T/L</w:t>
            </w:r>
          </w:p>
        </w:tc>
        <w:tc>
          <w:tcPr>
            <w:tcW w:type="dxa" w:w="700"/>
            <w:tcBorders>
              <w:top w:val="single" w:color="3A4A5C" w:sz="4"/>
              <w:left w:val="single" w:color="3A4A5C" w:sz="4"/>
              <w:bottom w:val="single" w:color="3A4A5C" w:sz="4"/>
              <w:right w:val="single" w:color="3A4A5C" w:sz="4"/>
            </w:tcBorders>
            <w:shd w:fill="3A4A5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pacing w:val="20"/>
                <w:sz w:val="10"/>
                <w:szCs w:val="10"/>
              </w:rPr>
              <w:t xml:space="preserve">TOTAL TECHS</w:t>
            </w:r>
          </w:p>
        </w:tc>
        <w:tc>
          <w:tcPr>
            <w:tcW w:type="dxa" w:w="700"/>
            <w:tcBorders>
              <w:top w:val="single" w:color="3A4A5C" w:sz="4"/>
              <w:left w:val="single" w:color="3A4A5C" w:sz="4"/>
              <w:bottom w:val="single" w:color="3A4A5C" w:sz="4"/>
              <w:right w:val="single" w:color="3A4A5C" w:sz="4"/>
            </w:tcBorders>
            <w:shd w:fill="3A4A5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pacing w:val="20"/>
                <w:sz w:val="10"/>
                <w:szCs w:val="10"/>
              </w:rPr>
              <w:t xml:space="preserve">ENG TECHS</w:t>
            </w:r>
          </w:p>
        </w:tc>
        <w:tc>
          <w:tcPr>
            <w:tcW w:type="dxa" w:w="1400"/>
            <w:tcBorders>
              <w:top w:val="single" w:color="3A4A5C" w:sz="4"/>
              <w:left w:val="single" w:color="3A4A5C" w:sz="4"/>
              <w:bottom w:val="single" w:color="3A4A5C" w:sz="4"/>
              <w:right w:val="single" w:color="3A4A5C" w:sz="4"/>
            </w:tcBorders>
            <w:shd w:fill="3A4A5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pacing w:val="20"/>
                <w:sz w:val="10"/>
                <w:szCs w:val="10"/>
              </w:rPr>
              <w:t xml:space="preserve">TRADE</w:t>
            </w:r>
          </w:p>
        </w:tc>
        <w:tc>
          <w:tcPr>
            <w:tcW w:type="dxa" w:w="3830"/>
            <w:tcBorders>
              <w:top w:val="single" w:color="3A4A5C" w:sz="4"/>
              <w:left w:val="single" w:color="3A4A5C" w:sz="4"/>
              <w:bottom w:val="single" w:color="3A4A5C" w:sz="4"/>
              <w:right w:val="single" w:color="3A4A5C" w:sz="4"/>
            </w:tcBorders>
            <w:shd w:fill="3A4A5C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pacing w:val="20"/>
                <w:sz w:val="10"/>
                <w:szCs w:val="10"/>
              </w:rPr>
              <w:t xml:space="preserve">WHY RANKED</w:t>
            </w:r>
          </w:p>
        </w:tc>
      </w:tr>
      <w:tr>
        <w:trPr>
          <w:cantSplit/>
        </w:trPr>
        <w:tc>
          <w:tcPr>
            <w:tcW w:type="dxa" w:w="11160"/>
            <w:gridSpan w:val="10"/>
            <w:tcBorders>
              <w:top w:val="single" w:color="1A2B3C" w:sz="4"/>
              <w:left w:val="single" w:color="1A2B3C" w:sz="4"/>
              <w:bottom w:val="single" w:color="1A2B3C" w:sz="4"/>
              <w:right w:val="single" w:color="1A2B3C" w:sz="4"/>
            </w:tcBorders>
            <w:shd w:fill="1A2B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pacing w:val="40"/>
                <w:sz w:val="13"/>
                <w:szCs w:val="13"/>
              </w:rPr>
              <w:t xml:space="preserve">P1 #1</w:t>
            </w:r>
            <w:r>
              <w:rPr>
                <w:color w:val="FFFFFF"/>
                <w:sz w:val="13"/>
                <w:szCs w:val="13"/>
              </w:rPr>
              <w:t xml:space="preserve">  ·  </w:t>
            </w:r>
            <w:r>
              <w:rPr>
                <w:b/>
                <w:bCs/>
                <w:color w:val="FFFFFF"/>
                <w:spacing w:val="40"/>
                <w:sz w:val="13"/>
                <w:szCs w:val="13"/>
              </w:rPr>
              <w:t xml:space="preserve">NEIGHBORLY</w:t>
            </w:r>
            <w:r>
              <w:rPr>
                <w:color w:val="FFFFFF"/>
                <w:sz w:val="13"/>
                <w:szCs w:val="13"/>
              </w:rPr>
              <w:t xml:space="preserve">  ·  </w:t>
            </w:r>
            <w:r>
              <w:rPr>
                <w:i/>
                <w:iCs/>
                <w:color w:val="FFFFFF"/>
                <w:sz w:val="11"/>
                <w:szCs w:val="11"/>
              </w:rPr>
              <w:t xml:space="preserve">PE-GATED</w:t>
            </w:r>
            <w:r>
              <w:rPr>
                <w:color w:val="FFFFFF"/>
                <w:sz w:val="10"/>
                <w:szCs w:val="10"/>
              </w:rPr>
              <w:t xml:space="preserve">  ·  16 brands  ·  3,864 locs · 14,701 techs · 7,284 engageable (50%)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6B7A8B"/>
                <w:sz w:val="10"/>
                <w:szCs w:val="10"/>
              </w:rPr>
              <w:t xml:space="preserve">1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Mr. Electric (non-ST)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61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85FA5" w:val="clear"/>
            <w:tcMar>
              <w:top w:type="dxa" w:w="45"/>
              <w:left w:type="dxa" w:w="20"/>
              <w:bottom w:type="dxa" w:w="4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 xml:space="preserve">T5</w:t>
            </w:r>
          </w:p>
        </w:tc>
        <w:tc>
          <w:tcPr>
            <w:tcW w:type="dxa" w:w="5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50</w:t>
            </w:r>
          </w:p>
        </w:tc>
        <w:tc>
          <w:tcPr>
            <w:tcW w:type="dxa" w:w="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5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250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250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Electrical</w:t>
            </w:r>
          </w:p>
        </w:tc>
        <w:tc>
          <w:tcPr>
            <w:tcW w:type="dxa" w:w="38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Non-ST wedge subset · Gagan Sinha CIO (Sept 2025) forming roadmap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6B7A8B"/>
                <w:sz w:val="10"/>
                <w:szCs w:val="10"/>
              </w:rPr>
              <w:t xml:space="preserve">2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Aire Serv (non-ST)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61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85FA5" w:val="clear"/>
            <w:tcMar>
              <w:top w:type="dxa" w:w="45"/>
              <w:left w:type="dxa" w:w="20"/>
              <w:bottom w:type="dxa" w:w="4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 xml:space="preserve">T5</w:t>
            </w:r>
          </w:p>
        </w:tc>
        <w:tc>
          <w:tcPr>
            <w:tcW w:type="dxa" w:w="5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100</w:t>
            </w:r>
          </w:p>
        </w:tc>
        <w:tc>
          <w:tcPr>
            <w:tcW w:type="dxa" w:w="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5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500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500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HVAC</w:t>
            </w:r>
          </w:p>
        </w:tc>
        <w:tc>
          <w:tcPr>
            <w:tcW w:type="dxa" w:w="38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Non-ST wedge subset · 500 techs · KKR exit window 2026-27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6B7A8B"/>
                <w:sz w:val="10"/>
                <w:szCs w:val="10"/>
              </w:rPr>
              <w:t xml:space="preserve">3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Mosquito Joe (non-ST)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49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6B7A8B" w:val="clear"/>
            <w:tcMar>
              <w:top w:type="dxa" w:w="45"/>
              <w:left w:type="dxa" w:w="20"/>
              <w:bottom w:type="dxa" w:w="4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 xml:space="preserve">T7</w:t>
            </w:r>
          </w:p>
        </w:tc>
        <w:tc>
          <w:tcPr>
            <w:tcW w:type="dxa" w:w="5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80</w:t>
            </w:r>
          </w:p>
        </w:tc>
        <w:tc>
          <w:tcPr>
            <w:tcW w:type="dxa" w:w="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3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240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240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Pest Control</w:t>
            </w:r>
          </w:p>
        </w:tc>
        <w:tc>
          <w:tcPr>
            <w:tcW w:type="dxa" w:w="38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Non-ST wedge subset · pest vertical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6B7A8B"/>
                <w:sz w:val="10"/>
                <w:szCs w:val="10"/>
              </w:rPr>
              <w:t xml:space="preserve">4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Rainbow Restoration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44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6B7A8B" w:val="clear"/>
            <w:tcMar>
              <w:top w:type="dxa" w:w="45"/>
              <w:left w:type="dxa" w:w="20"/>
              <w:bottom w:type="dxa" w:w="4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 xml:space="preserve">T7</w:t>
            </w:r>
          </w:p>
        </w:tc>
        <w:tc>
          <w:tcPr>
            <w:tcW w:type="dxa" w:w="5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330</w:t>
            </w:r>
          </w:p>
        </w:tc>
        <w:tc>
          <w:tcPr>
            <w:tcW w:type="dxa" w:w="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5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1,650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1,650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Restoration</w:t>
            </w:r>
          </w:p>
        </w:tc>
        <w:tc>
          <w:tcPr>
            <w:tcW w:type="dxa" w:w="38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Restoration ecosystem · 1,650 techs largest engageable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6B7A8B"/>
                <w:sz w:val="10"/>
                <w:szCs w:val="10"/>
              </w:rPr>
              <w:t xml:space="preserve">5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Aire Serv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41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6B7A8B" w:val="clear"/>
            <w:tcMar>
              <w:top w:type="dxa" w:w="45"/>
              <w:left w:type="dxa" w:w="20"/>
              <w:bottom w:type="dxa" w:w="4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 xml:space="preserve">T7</w:t>
            </w:r>
          </w:p>
        </w:tc>
        <w:tc>
          <w:tcPr>
            <w:tcW w:type="dxa" w:w="5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500</w:t>
            </w:r>
          </w:p>
        </w:tc>
        <w:tc>
          <w:tcPr>
            <w:tcW w:type="dxa" w:w="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5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2,500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CEBEB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0000"/>
                <w:sz w:val="10"/>
                <w:szCs w:val="1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HVAC</w:t>
            </w:r>
          </w:p>
        </w:tc>
        <w:tc>
          <w:tcPr>
            <w:tcW w:type="dxa" w:w="38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ServiceTitan mandated since 2012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6B7A8B"/>
                <w:sz w:val="10"/>
                <w:szCs w:val="10"/>
              </w:rPr>
              <w:t xml:space="preserve">6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Mr. Electric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41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6B7A8B" w:val="clear"/>
            <w:tcMar>
              <w:top w:type="dxa" w:w="45"/>
              <w:left w:type="dxa" w:w="20"/>
              <w:bottom w:type="dxa" w:w="4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 xml:space="preserve">T7</w:t>
            </w:r>
          </w:p>
        </w:tc>
        <w:tc>
          <w:tcPr>
            <w:tcW w:type="dxa" w:w="5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219</w:t>
            </w:r>
          </w:p>
        </w:tc>
        <w:tc>
          <w:tcPr>
            <w:tcW w:type="dxa" w:w="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5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1,095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CEBEB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0000"/>
                <w:sz w:val="10"/>
                <w:szCs w:val="1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Electrical</w:t>
            </w:r>
          </w:p>
        </w:tc>
        <w:tc>
          <w:tcPr>
            <w:tcW w:type="dxa" w:w="38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ServiceTitan mandated since 2012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6B7A8B"/>
                <w:sz w:val="10"/>
                <w:szCs w:val="10"/>
              </w:rPr>
              <w:t xml:space="preserve">7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Mr. Rooter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41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6B7A8B" w:val="clear"/>
            <w:tcMar>
              <w:top w:type="dxa" w:w="45"/>
              <w:left w:type="dxa" w:w="20"/>
              <w:bottom w:type="dxa" w:w="4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 xml:space="preserve">T7</w:t>
            </w:r>
          </w:p>
        </w:tc>
        <w:tc>
          <w:tcPr>
            <w:tcW w:type="dxa" w:w="5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237</w:t>
            </w:r>
          </w:p>
        </w:tc>
        <w:tc>
          <w:tcPr>
            <w:tcW w:type="dxa" w:w="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6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1,422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CEBEB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0000"/>
                <w:sz w:val="10"/>
                <w:szCs w:val="1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Plumbing</w:t>
            </w:r>
          </w:p>
        </w:tc>
        <w:tc>
          <w:tcPr>
            <w:tcW w:type="dxa" w:w="38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ServiceTitan mandated · 1,422 techs · plumbing flagship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6B7A8B"/>
                <w:sz w:val="10"/>
                <w:szCs w:val="10"/>
              </w:rPr>
              <w:t xml:space="preserve">8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Mr. Appliance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31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9CA3AF" w:val="clear"/>
            <w:tcMar>
              <w:top w:type="dxa" w:w="45"/>
              <w:left w:type="dxa" w:w="20"/>
              <w:bottom w:type="dxa" w:w="4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 xml:space="preserve">T8</w:t>
            </w:r>
          </w:p>
        </w:tc>
        <w:tc>
          <w:tcPr>
            <w:tcW w:type="dxa" w:w="5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150</w:t>
            </w:r>
          </w:p>
        </w:tc>
        <w:tc>
          <w:tcPr>
            <w:tcW w:type="dxa" w:w="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3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450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CEBEB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0000"/>
                <w:sz w:val="10"/>
                <w:szCs w:val="1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Appliance Repair</w:t>
            </w:r>
          </w:p>
        </w:tc>
        <w:tc>
          <w:tcPr>
            <w:tcW w:type="dxa" w:w="38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ServiceTitan mandated since 2012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6B7A8B"/>
                <w:sz w:val="10"/>
                <w:szCs w:val="10"/>
              </w:rPr>
              <w:t xml:space="preserve">9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Lawn Pride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29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9CA3AF" w:val="clear"/>
            <w:tcMar>
              <w:top w:type="dxa" w:w="45"/>
              <w:left w:type="dxa" w:w="20"/>
              <w:bottom w:type="dxa" w:w="4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 xml:space="preserve">T8</w:t>
            </w:r>
          </w:p>
        </w:tc>
        <w:tc>
          <w:tcPr>
            <w:tcW w:type="dxa" w:w="5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150</w:t>
            </w:r>
          </w:p>
        </w:tc>
        <w:tc>
          <w:tcPr>
            <w:tcW w:type="dxa" w:w="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3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450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450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Lawn Care</w:t>
            </w:r>
          </w:p>
        </w:tc>
        <w:tc>
          <w:tcPr>
            <w:tcW w:type="dxa" w:w="38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FieldRoutes/ST flag (unconfirmed mandate)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6B7A8B"/>
                <w:sz w:val="10"/>
                <w:szCs w:val="10"/>
              </w:rPr>
              <w:t xml:space="preserve">10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Mosquito Joe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29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9CA3AF" w:val="clear"/>
            <w:tcMar>
              <w:top w:type="dxa" w:w="45"/>
              <w:left w:type="dxa" w:w="20"/>
              <w:bottom w:type="dxa" w:w="4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 xml:space="preserve">T8</w:t>
            </w:r>
          </w:p>
        </w:tc>
        <w:tc>
          <w:tcPr>
            <w:tcW w:type="dxa" w:w="5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400</w:t>
            </w:r>
          </w:p>
        </w:tc>
        <w:tc>
          <w:tcPr>
            <w:tcW w:type="dxa" w:w="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3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1,200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1,200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Pest Control</w:t>
            </w:r>
          </w:p>
        </w:tc>
        <w:tc>
          <w:tcPr>
            <w:tcW w:type="dxa" w:w="38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FieldRoutes/ST flag (unconfirmed mandate)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6B7A8B"/>
                <w:sz w:val="10"/>
                <w:szCs w:val="10"/>
              </w:rPr>
              <w:t xml:space="preserve">11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Molly Maid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26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9CA3AF" w:val="clear"/>
            <w:tcMar>
              <w:top w:type="dxa" w:w="45"/>
              <w:left w:type="dxa" w:w="20"/>
              <w:bottom w:type="dxa" w:w="4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 xml:space="preserve">T8</w:t>
            </w:r>
          </w:p>
        </w:tc>
        <w:tc>
          <w:tcPr>
            <w:tcW w:type="dxa" w:w="5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448</w:t>
            </w:r>
          </w:p>
        </w:tc>
        <w:tc>
          <w:tcPr>
            <w:tcW w:type="dxa" w:w="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3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1,344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1,344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Cleaning</w:t>
            </w:r>
          </w:p>
        </w:tc>
        <w:tc>
          <w:tcPr>
            <w:tcW w:type="dxa" w:w="38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Cleaning vertical · 1,344 techs · largest by locs · HOODZ analog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6B7A8B"/>
                <w:sz w:val="10"/>
                <w:szCs w:val="10"/>
              </w:rPr>
              <w:t xml:space="preserve">12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Window Genie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26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9CA3AF" w:val="clear"/>
            <w:tcMar>
              <w:top w:type="dxa" w:w="45"/>
              <w:left w:type="dxa" w:w="20"/>
              <w:bottom w:type="dxa" w:w="4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 xml:space="preserve">T8</w:t>
            </w:r>
          </w:p>
        </w:tc>
        <w:tc>
          <w:tcPr>
            <w:tcW w:type="dxa" w:w="5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200</w:t>
            </w:r>
          </w:p>
        </w:tc>
        <w:tc>
          <w:tcPr>
            <w:tcW w:type="dxa" w:w="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3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600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600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Window/Exterior</w:t>
            </w:r>
          </w:p>
        </w:tc>
        <w:tc>
          <w:tcPr>
            <w:tcW w:type="dxa" w:w="38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Mixed recurring + project + seasonal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6B7A8B"/>
                <w:sz w:val="10"/>
                <w:szCs w:val="10"/>
              </w:rPr>
              <w:t xml:space="preserve">13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Glass Doctor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24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9CA3AF" w:val="clear"/>
            <w:tcMar>
              <w:top w:type="dxa" w:w="45"/>
              <w:left w:type="dxa" w:w="20"/>
              <w:bottom w:type="dxa" w:w="4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 xml:space="preserve">T8</w:t>
            </w:r>
          </w:p>
        </w:tc>
        <w:tc>
          <w:tcPr>
            <w:tcW w:type="dxa" w:w="5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500</w:t>
            </w:r>
          </w:p>
        </w:tc>
        <w:tc>
          <w:tcPr>
            <w:tcW w:type="dxa" w:w="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3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1,500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CEBEB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0000"/>
                <w:sz w:val="10"/>
                <w:szCs w:val="1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Auto/Home Glass</w:t>
            </w:r>
          </w:p>
        </w:tc>
        <w:tc>
          <w:tcPr>
            <w:tcW w:type="dxa" w:w="38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ServiceTitan mandated since 2012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6B7A8B"/>
                <w:sz w:val="10"/>
                <w:szCs w:val="10"/>
              </w:rPr>
              <w:t xml:space="preserve">14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Mr. Handyman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24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9CA3AF" w:val="clear"/>
            <w:tcMar>
              <w:top w:type="dxa" w:w="45"/>
              <w:left w:type="dxa" w:w="20"/>
              <w:bottom w:type="dxa" w:w="4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 xml:space="preserve">T8</w:t>
            </w:r>
          </w:p>
        </w:tc>
        <w:tc>
          <w:tcPr>
            <w:tcW w:type="dxa" w:w="5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150</w:t>
            </w:r>
          </w:p>
        </w:tc>
        <w:tc>
          <w:tcPr>
            <w:tcW w:type="dxa" w:w="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3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450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CEBEB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0000"/>
                <w:sz w:val="10"/>
                <w:szCs w:val="1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Handyman</w:t>
            </w:r>
          </w:p>
        </w:tc>
        <w:tc>
          <w:tcPr>
            <w:tcW w:type="dxa" w:w="38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ServiceTitan mandated since 2012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6B7A8B"/>
                <w:sz w:val="10"/>
                <w:szCs w:val="10"/>
              </w:rPr>
              <w:t xml:space="preserve">15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Precision Door Service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24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9CA3AF" w:val="clear"/>
            <w:tcMar>
              <w:top w:type="dxa" w:w="45"/>
              <w:left w:type="dxa" w:w="20"/>
              <w:bottom w:type="dxa" w:w="4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 xml:space="preserve">T8</w:t>
            </w:r>
          </w:p>
        </w:tc>
        <w:tc>
          <w:tcPr>
            <w:tcW w:type="dxa" w:w="5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150</w:t>
            </w:r>
          </w:p>
        </w:tc>
        <w:tc>
          <w:tcPr>
            <w:tcW w:type="dxa" w:w="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3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450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450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Garage Doors</w:t>
            </w:r>
          </w:p>
        </w:tc>
        <w:tc>
          <w:tcPr>
            <w:tcW w:type="dxa" w:w="38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Project-heavy · less recurring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6B7A8B"/>
                <w:sz w:val="10"/>
                <w:szCs w:val="10"/>
              </w:rPr>
              <w:t xml:space="preserve">16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Neighborly (other brands)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24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9CA3AF" w:val="clear"/>
            <w:tcMar>
              <w:top w:type="dxa" w:w="45"/>
              <w:left w:type="dxa" w:w="20"/>
              <w:bottom w:type="dxa" w:w="4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 xml:space="preserve">T8</w:t>
            </w:r>
          </w:p>
        </w:tc>
        <w:tc>
          <w:tcPr>
            <w:tcW w:type="dxa" w:w="5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200</w:t>
            </w:r>
          </w:p>
        </w:tc>
        <w:tc>
          <w:tcPr>
            <w:tcW w:type="dxa" w:w="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3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600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600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Mixed</w:t>
            </w:r>
          </w:p>
        </w:tc>
        <w:tc>
          <w:tcPr>
            <w:tcW w:type="dxa" w:w="38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Portfolio remainder placeholder</w:t>
            </w:r>
          </w:p>
        </w:tc>
      </w:tr>
      <w:tr>
        <w:trPr>
          <w:cantSplit/>
        </w:trPr>
        <w:tc>
          <w:tcPr>
            <w:tcW w:type="dxa" w:w="11160"/>
            <w:gridSpan w:val="10"/>
            <w:tcBorders>
              <w:top w:val="single" w:color="1A2B3C" w:sz="4"/>
              <w:left w:val="single" w:color="1A2B3C" w:sz="4"/>
              <w:bottom w:val="single" w:color="1A2B3C" w:sz="4"/>
              <w:right w:val="single" w:color="1A2B3C" w:sz="4"/>
            </w:tcBorders>
            <w:shd w:fill="1A2B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pacing w:val="40"/>
                <w:sz w:val="13"/>
                <w:szCs w:val="13"/>
              </w:rPr>
              <w:t xml:space="preserve">P1 #2</w:t>
            </w:r>
            <w:r>
              <w:rPr>
                <w:color w:val="FFFFFF"/>
                <w:sz w:val="13"/>
                <w:szCs w:val="13"/>
              </w:rPr>
              <w:t xml:space="preserve">  ·  </w:t>
            </w:r>
            <w:r>
              <w:rPr>
                <w:b/>
                <w:bCs/>
                <w:color w:val="FFFFFF"/>
                <w:spacing w:val="40"/>
                <w:sz w:val="13"/>
                <w:szCs w:val="13"/>
              </w:rPr>
              <w:t xml:space="preserve">AUTHORITY BRANDS</w:t>
            </w:r>
            <w:r>
              <w:rPr>
                <w:color w:val="FFFFFF"/>
                <w:sz w:val="13"/>
                <w:szCs w:val="13"/>
              </w:rPr>
              <w:t xml:space="preserve">  ·  </w:t>
            </w:r>
            <w:r>
              <w:rPr>
                <w:i/>
                <w:iCs/>
                <w:color w:val="FFFFFF"/>
                <w:sz w:val="11"/>
                <w:szCs w:val="11"/>
              </w:rPr>
              <w:t xml:space="preserve">DISPLACEMENT-READY</w:t>
            </w:r>
            <w:r>
              <w:rPr>
                <w:color w:val="FFFFFF"/>
                <w:sz w:val="10"/>
                <w:szCs w:val="10"/>
              </w:rPr>
              <w:t xml:space="preserve">  ·  12 brands  ·  2,407 locs · 10,160 techs · 5,500 engageable (54%)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6B7A8B"/>
                <w:sz w:val="10"/>
                <w:szCs w:val="10"/>
              </w:rPr>
              <w:t xml:space="preserve">17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DRYmedic Restoration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81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8A6D00" w:val="clear"/>
            <w:tcMar>
              <w:top w:type="dxa" w:w="45"/>
              <w:left w:type="dxa" w:w="20"/>
              <w:bottom w:type="dxa" w:w="4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 xml:space="preserve">T3</w:t>
            </w:r>
          </w:p>
        </w:tc>
        <w:tc>
          <w:tcPr>
            <w:tcW w:type="dxa" w:w="5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200</w:t>
            </w:r>
          </w:p>
        </w:tc>
        <w:tc>
          <w:tcPr>
            <w:tcW w:type="dxa" w:w="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5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1,000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1,000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Restoration</w:t>
            </w:r>
          </w:p>
        </w:tc>
        <w:tc>
          <w:tcPr>
            <w:tcW w:type="dxa" w:w="38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Restoration sweet spot · Jay Caiafa CEO Aug 2025 · Tij Bedi CTO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6B7A8B"/>
                <w:sz w:val="10"/>
                <w:szCs w:val="10"/>
              </w:rPr>
              <w:t xml:space="preserve">18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STOP Restoration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81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8A6D00" w:val="clear"/>
            <w:tcMar>
              <w:top w:type="dxa" w:w="45"/>
              <w:left w:type="dxa" w:w="20"/>
              <w:bottom w:type="dxa" w:w="4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 xml:space="preserve">T3</w:t>
            </w:r>
          </w:p>
        </w:tc>
        <w:tc>
          <w:tcPr>
            <w:tcW w:type="dxa" w:w="5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150</w:t>
            </w:r>
          </w:p>
        </w:tc>
        <w:tc>
          <w:tcPr>
            <w:tcW w:type="dxa" w:w="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5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750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750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Restoration</w:t>
            </w:r>
          </w:p>
        </w:tc>
        <w:tc>
          <w:tcPr>
            <w:tcW w:type="dxa" w:w="38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Restoration vertical · Authority displacement-ready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6B7A8B"/>
                <w:sz w:val="10"/>
                <w:szCs w:val="10"/>
              </w:rPr>
              <w:t xml:space="preserve">19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Benjamin Franklin Plumbing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78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5F2E" w:val="clear"/>
            <w:tcMar>
              <w:top w:type="dxa" w:w="45"/>
              <w:left w:type="dxa" w:w="20"/>
              <w:bottom w:type="dxa" w:w="4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 xml:space="preserve">T4</w:t>
            </w:r>
          </w:p>
        </w:tc>
        <w:tc>
          <w:tcPr>
            <w:tcW w:type="dxa" w:w="5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363</w:t>
            </w:r>
          </w:p>
        </w:tc>
        <w:tc>
          <w:tcPr>
            <w:tcW w:type="dxa" w:w="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5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1,815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CEBEB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0000"/>
                <w:sz w:val="10"/>
                <w:szCs w:val="1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Plumbing</w:t>
            </w:r>
          </w:p>
        </w:tc>
        <w:tc>
          <w:tcPr>
            <w:tcW w:type="dxa" w:w="38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ServiceTitan partnership 2024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6B7A8B"/>
                <w:sz w:val="10"/>
                <w:szCs w:val="10"/>
              </w:rPr>
              <w:t xml:space="preserve">20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Mister Sparky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78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5F2E" w:val="clear"/>
            <w:tcMar>
              <w:top w:type="dxa" w:w="45"/>
              <w:left w:type="dxa" w:w="20"/>
              <w:bottom w:type="dxa" w:w="4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 xml:space="preserve">T4</w:t>
            </w:r>
          </w:p>
        </w:tc>
        <w:tc>
          <w:tcPr>
            <w:tcW w:type="dxa" w:w="5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219</w:t>
            </w:r>
          </w:p>
        </w:tc>
        <w:tc>
          <w:tcPr>
            <w:tcW w:type="dxa" w:w="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5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1,095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CEBEB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0000"/>
                <w:sz w:val="10"/>
                <w:szCs w:val="1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Electrical</w:t>
            </w:r>
          </w:p>
        </w:tc>
        <w:tc>
          <w:tcPr>
            <w:tcW w:type="dxa" w:w="38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ServiceTitan partnership 2024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6B7A8B"/>
                <w:sz w:val="10"/>
                <w:szCs w:val="10"/>
              </w:rPr>
              <w:t xml:space="preserve">21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Mosquito Squad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66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85FA5" w:val="clear"/>
            <w:tcMar>
              <w:top w:type="dxa" w:w="45"/>
              <w:left w:type="dxa" w:w="20"/>
              <w:bottom w:type="dxa" w:w="4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 xml:space="preserve">T5</w:t>
            </w:r>
          </w:p>
        </w:tc>
        <w:tc>
          <w:tcPr>
            <w:tcW w:type="dxa" w:w="5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250</w:t>
            </w:r>
          </w:p>
        </w:tc>
        <w:tc>
          <w:tcPr>
            <w:tcW w:type="dxa" w:w="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3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750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750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Pest Control</w:t>
            </w:r>
          </w:p>
        </w:tc>
        <w:tc>
          <w:tcPr>
            <w:tcW w:type="dxa" w:w="38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Tom Swift EVP oversight · pest vertical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6B7A8B"/>
                <w:sz w:val="10"/>
                <w:szCs w:val="10"/>
              </w:rPr>
              <w:t xml:space="preserve">22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Lawn Squad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66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85FA5" w:val="clear"/>
            <w:tcMar>
              <w:top w:type="dxa" w:w="45"/>
              <w:left w:type="dxa" w:w="20"/>
              <w:bottom w:type="dxa" w:w="4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 xml:space="preserve">T5</w:t>
            </w:r>
          </w:p>
        </w:tc>
        <w:tc>
          <w:tcPr>
            <w:tcW w:type="dxa" w:w="5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100</w:t>
            </w:r>
          </w:p>
        </w:tc>
        <w:tc>
          <w:tcPr>
            <w:tcW w:type="dxa" w:w="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3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300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300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Lawn Care</w:t>
            </w:r>
          </w:p>
        </w:tc>
        <w:tc>
          <w:tcPr>
            <w:tcW w:type="dxa" w:w="38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Lawn vertical · Authority greenfield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6B7A8B"/>
                <w:sz w:val="10"/>
                <w:szCs w:val="10"/>
              </w:rPr>
              <w:t xml:space="preserve">23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The Cleaning Authority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63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85FA5" w:val="clear"/>
            <w:tcMar>
              <w:top w:type="dxa" w:w="45"/>
              <w:left w:type="dxa" w:w="20"/>
              <w:bottom w:type="dxa" w:w="4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 xml:space="preserve">T5</w:t>
            </w:r>
          </w:p>
        </w:tc>
        <w:tc>
          <w:tcPr>
            <w:tcW w:type="dxa" w:w="5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225</w:t>
            </w:r>
          </w:p>
        </w:tc>
        <w:tc>
          <w:tcPr>
            <w:tcW w:type="dxa" w:w="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4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900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900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Cleaning</w:t>
            </w:r>
          </w:p>
        </w:tc>
        <w:tc>
          <w:tcPr>
            <w:tcW w:type="dxa" w:w="38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HOODZ-analog cleaning vertical · 900 techs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6B7A8B"/>
                <w:sz w:val="10"/>
                <w:szCs w:val="10"/>
              </w:rPr>
              <w:t xml:space="preserve">24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Screenmobile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63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85FA5" w:val="clear"/>
            <w:tcMar>
              <w:top w:type="dxa" w:w="45"/>
              <w:left w:type="dxa" w:w="20"/>
              <w:bottom w:type="dxa" w:w="4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 xml:space="preserve">T5</w:t>
            </w:r>
          </w:p>
        </w:tc>
        <w:tc>
          <w:tcPr>
            <w:tcW w:type="dxa" w:w="5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100</w:t>
            </w:r>
          </w:p>
        </w:tc>
        <w:tc>
          <w:tcPr>
            <w:tcW w:type="dxa" w:w="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3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300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300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Window/Exterior</w:t>
            </w:r>
          </w:p>
        </w:tc>
        <w:tc>
          <w:tcPr>
            <w:tcW w:type="dxa" w:w="38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Niche window/screen · Authority greenfield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6B7A8B"/>
                <w:sz w:val="10"/>
                <w:szCs w:val="10"/>
              </w:rPr>
              <w:t xml:space="preserve">25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ASP Swimming Pool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61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85FA5" w:val="clear"/>
            <w:tcMar>
              <w:top w:type="dxa" w:w="45"/>
              <w:left w:type="dxa" w:w="20"/>
              <w:bottom w:type="dxa" w:w="4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 xml:space="preserve">T5</w:t>
            </w:r>
          </w:p>
        </w:tc>
        <w:tc>
          <w:tcPr>
            <w:tcW w:type="dxa" w:w="5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150</w:t>
            </w:r>
          </w:p>
        </w:tc>
        <w:tc>
          <w:tcPr>
            <w:tcW w:type="dxa" w:w="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3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450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450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Pool Service</w:t>
            </w:r>
          </w:p>
        </w:tc>
        <w:tc>
          <w:tcPr>
            <w:tcW w:type="dxa" w:w="38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Recurring pool service · seasonal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6B7A8B"/>
                <w:sz w:val="10"/>
                <w:szCs w:val="10"/>
              </w:rPr>
              <w:t xml:space="preserve">26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The Junkluggers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61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85FA5" w:val="clear"/>
            <w:tcMar>
              <w:top w:type="dxa" w:w="45"/>
              <w:left w:type="dxa" w:w="20"/>
              <w:bottom w:type="dxa" w:w="4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 xml:space="preserve">T5</w:t>
            </w:r>
          </w:p>
        </w:tc>
        <w:tc>
          <w:tcPr>
            <w:tcW w:type="dxa" w:w="5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150</w:t>
            </w:r>
          </w:p>
        </w:tc>
        <w:tc>
          <w:tcPr>
            <w:tcW w:type="dxa" w:w="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3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450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450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Junk Removal</w:t>
            </w:r>
          </w:p>
        </w:tc>
        <w:tc>
          <w:tcPr>
            <w:tcW w:type="dxa" w:w="38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Project-based junk removal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6B7A8B"/>
                <w:sz w:val="10"/>
                <w:szCs w:val="10"/>
              </w:rPr>
              <w:t xml:space="preserve">27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Monster Tree Service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61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85FA5" w:val="clear"/>
            <w:tcMar>
              <w:top w:type="dxa" w:w="45"/>
              <w:left w:type="dxa" w:w="20"/>
              <w:bottom w:type="dxa" w:w="4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 xml:space="preserve">T5</w:t>
            </w:r>
          </w:p>
        </w:tc>
        <w:tc>
          <w:tcPr>
            <w:tcW w:type="dxa" w:w="5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150</w:t>
            </w:r>
          </w:p>
        </w:tc>
        <w:tc>
          <w:tcPr>
            <w:tcW w:type="dxa" w:w="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4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600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600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Tree Service</w:t>
            </w:r>
          </w:p>
        </w:tc>
        <w:tc>
          <w:tcPr>
            <w:tcW w:type="dxa" w:w="38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Tom Swift EVP oversight · tree service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6B7A8B"/>
                <w:sz w:val="10"/>
                <w:szCs w:val="10"/>
              </w:rPr>
              <w:t xml:space="preserve">28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One Hour Heating &amp; Air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58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5D3A8A" w:val="clear"/>
            <w:tcMar>
              <w:top w:type="dxa" w:w="45"/>
              <w:left w:type="dxa" w:w="20"/>
              <w:bottom w:type="dxa" w:w="4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 xml:space="preserve">T6</w:t>
            </w:r>
          </w:p>
        </w:tc>
        <w:tc>
          <w:tcPr>
            <w:tcW w:type="dxa" w:w="5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350</w:t>
            </w:r>
          </w:p>
        </w:tc>
        <w:tc>
          <w:tcPr>
            <w:tcW w:type="dxa" w:w="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5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1,750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CEBEB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8B0000"/>
                <w:sz w:val="10"/>
                <w:szCs w:val="1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HVAC</w:t>
            </w:r>
          </w:p>
        </w:tc>
        <w:tc>
          <w:tcPr>
            <w:tcW w:type="dxa" w:w="38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ServiceTitan partnership 2024</w:t>
            </w:r>
          </w:p>
        </w:tc>
      </w:tr>
      <w:tr>
        <w:trPr>
          <w:cantSplit/>
        </w:trPr>
        <w:tc>
          <w:tcPr>
            <w:tcW w:type="dxa" w:w="11160"/>
            <w:gridSpan w:val="10"/>
            <w:tcBorders>
              <w:top w:val="single" w:color="1A2B3C" w:sz="4"/>
              <w:left w:val="single" w:color="1A2B3C" w:sz="4"/>
              <w:bottom w:val="single" w:color="1A2B3C" w:sz="4"/>
              <w:right w:val="single" w:color="1A2B3C" w:sz="4"/>
            </w:tcBorders>
            <w:shd w:fill="1A2B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pacing w:val="40"/>
                <w:sz w:val="13"/>
                <w:szCs w:val="13"/>
              </w:rPr>
              <w:t xml:space="preserve">P1 #3</w:t>
            </w:r>
            <w:r>
              <w:rPr>
                <w:color w:val="FFFFFF"/>
                <w:sz w:val="13"/>
                <w:szCs w:val="13"/>
              </w:rPr>
              <w:t xml:space="preserve">  ·  </w:t>
            </w:r>
            <w:r>
              <w:rPr>
                <w:b/>
                <w:bCs/>
                <w:color w:val="FFFFFF"/>
                <w:spacing w:val="40"/>
                <w:sz w:val="13"/>
                <w:szCs w:val="13"/>
              </w:rPr>
              <w:t xml:space="preserve">EMPOWER BRANDS</w:t>
            </w:r>
            <w:r>
              <w:rPr>
                <w:color w:val="FFFFFF"/>
                <w:sz w:val="13"/>
                <w:szCs w:val="13"/>
              </w:rPr>
              <w:t xml:space="preserve">  ·  </w:t>
            </w:r>
            <w:r>
              <w:rPr>
                <w:i/>
                <w:iCs/>
                <w:color w:val="FFFFFF"/>
                <w:sz w:val="11"/>
                <w:szCs w:val="11"/>
              </w:rPr>
              <w:t xml:space="preserve">GREENFIELD-LED</w:t>
            </w:r>
            <w:r>
              <w:rPr>
                <w:color w:val="FFFFFF"/>
                <w:sz w:val="10"/>
                <w:szCs w:val="10"/>
              </w:rPr>
              <w:t xml:space="preserve">  ·  10 brands  ·  1,950 locs · 7,750 techs · 100% engageable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6B7A8B"/>
                <w:sz w:val="10"/>
                <w:szCs w:val="10"/>
              </w:rPr>
              <w:t xml:space="preserve">29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FRSTeam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81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8A6D00" w:val="clear"/>
            <w:tcMar>
              <w:top w:type="dxa" w:w="45"/>
              <w:left w:type="dxa" w:w="20"/>
              <w:bottom w:type="dxa" w:w="4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 xml:space="preserve">T3</w:t>
            </w:r>
          </w:p>
        </w:tc>
        <w:tc>
          <w:tcPr>
            <w:tcW w:type="dxa" w:w="5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100</w:t>
            </w:r>
          </w:p>
        </w:tc>
        <w:tc>
          <w:tcPr>
            <w:tcW w:type="dxa" w:w="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5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500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500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Contents/Restoration</w:t>
            </w:r>
          </w:p>
        </w:tc>
        <w:tc>
          <w:tcPr>
            <w:tcW w:type="dxa" w:w="38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Restoration vertical · greenfield · Scott Zide CEO portfolio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6B7A8B"/>
                <w:sz w:val="10"/>
                <w:szCs w:val="10"/>
              </w:rPr>
              <w:t xml:space="preserve">30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Bumble Roofing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71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5F2E" w:val="clear"/>
            <w:tcMar>
              <w:top w:type="dxa" w:w="45"/>
              <w:left w:type="dxa" w:w="20"/>
              <w:bottom w:type="dxa" w:w="4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 xml:space="preserve">T4</w:t>
            </w:r>
          </w:p>
        </w:tc>
        <w:tc>
          <w:tcPr>
            <w:tcW w:type="dxa" w:w="5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100</w:t>
            </w:r>
          </w:p>
        </w:tc>
        <w:tc>
          <w:tcPr>
            <w:tcW w:type="dxa" w:w="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5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500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500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Roofing</w:t>
            </w:r>
          </w:p>
        </w:tc>
        <w:tc>
          <w:tcPr>
            <w:tcW w:type="dxa" w:w="38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Scott Marr cohort · ServiceMinder $206/mo wedge · David Bitan founder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6B7A8B"/>
                <w:sz w:val="10"/>
                <w:szCs w:val="10"/>
              </w:rPr>
              <w:t xml:space="preserve">31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Superior Fence &amp; Rail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71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5F2E" w:val="clear"/>
            <w:tcMar>
              <w:top w:type="dxa" w:w="45"/>
              <w:left w:type="dxa" w:w="20"/>
              <w:bottom w:type="dxa" w:w="4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 xml:space="preserve">T4</w:t>
            </w:r>
          </w:p>
        </w:tc>
        <w:tc>
          <w:tcPr>
            <w:tcW w:type="dxa" w:w="5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100</w:t>
            </w:r>
          </w:p>
        </w:tc>
        <w:tc>
          <w:tcPr>
            <w:tcW w:type="dxa" w:w="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5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500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500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Fence</w:t>
            </w:r>
          </w:p>
        </w:tc>
        <w:tc>
          <w:tcPr>
            <w:tcW w:type="dxa" w:w="38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OLB legacy cohort · ServiceMinder likely · 2021 acquisition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6B7A8B"/>
                <w:sz w:val="10"/>
                <w:szCs w:val="10"/>
              </w:rPr>
              <w:t xml:space="preserve">32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Canopy Lawn Care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66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85FA5" w:val="clear"/>
            <w:tcMar>
              <w:top w:type="dxa" w:w="45"/>
              <w:left w:type="dxa" w:w="20"/>
              <w:bottom w:type="dxa" w:w="4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 xml:space="preserve">T5</w:t>
            </w:r>
          </w:p>
        </w:tc>
        <w:tc>
          <w:tcPr>
            <w:tcW w:type="dxa" w:w="5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100</w:t>
            </w:r>
          </w:p>
        </w:tc>
        <w:tc>
          <w:tcPr>
            <w:tcW w:type="dxa" w:w="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4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400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400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Lawn Care</w:t>
            </w:r>
          </w:p>
        </w:tc>
        <w:tc>
          <w:tcPr>
            <w:tcW w:type="dxa" w:w="38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Scott Marr cohort · ServiceMinder confirmed · 42 units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6B7A8B"/>
                <w:sz w:val="10"/>
                <w:szCs w:val="10"/>
              </w:rPr>
              <w:t xml:space="preserve">33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JAN-PRO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63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85FA5" w:val="clear"/>
            <w:tcMar>
              <w:top w:type="dxa" w:w="45"/>
              <w:left w:type="dxa" w:w="20"/>
              <w:bottom w:type="dxa" w:w="4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 xml:space="preserve">T5</w:t>
            </w:r>
          </w:p>
        </w:tc>
        <w:tc>
          <w:tcPr>
            <w:tcW w:type="dxa" w:w="5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1,000</w:t>
            </w:r>
          </w:p>
        </w:tc>
        <w:tc>
          <w:tcPr>
            <w:tcW w:type="dxa" w:w="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4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4,000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4,000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Commercial Cleaning</w:t>
            </w:r>
          </w:p>
        </w:tc>
        <w:tc>
          <w:tcPr>
            <w:tcW w:type="dxa" w:w="38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Largest brand · 4,000 techs · proprietary tracker (FSM unclear)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6B7A8B"/>
                <w:sz w:val="10"/>
                <w:szCs w:val="10"/>
              </w:rPr>
              <w:t xml:space="preserve">34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Wallaby Windows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63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85FA5" w:val="clear"/>
            <w:tcMar>
              <w:top w:type="dxa" w:w="45"/>
              <w:left w:type="dxa" w:w="20"/>
              <w:bottom w:type="dxa" w:w="4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 xml:space="preserve">T5</w:t>
            </w:r>
          </w:p>
        </w:tc>
        <w:tc>
          <w:tcPr>
            <w:tcW w:type="dxa" w:w="5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100</w:t>
            </w:r>
          </w:p>
        </w:tc>
        <w:tc>
          <w:tcPr>
            <w:tcW w:type="dxa" w:w="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3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300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300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Window Cleaning</w:t>
            </w:r>
          </w:p>
        </w:tc>
        <w:tc>
          <w:tcPr>
            <w:tcW w:type="dxa" w:w="38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Scott Marr cohort · Cory Lyons President (shared w/ Koala)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6B7A8B"/>
                <w:sz w:val="10"/>
                <w:szCs w:val="10"/>
              </w:rPr>
              <w:t xml:space="preserve">35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Archadeck Outdoor Living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61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85FA5" w:val="clear"/>
            <w:tcMar>
              <w:top w:type="dxa" w:w="45"/>
              <w:left w:type="dxa" w:w="20"/>
              <w:bottom w:type="dxa" w:w="4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 xml:space="preserve">T5</w:t>
            </w:r>
          </w:p>
        </w:tc>
        <w:tc>
          <w:tcPr>
            <w:tcW w:type="dxa" w:w="5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100</w:t>
            </w:r>
          </w:p>
        </w:tc>
        <w:tc>
          <w:tcPr>
            <w:tcW w:type="dxa" w:w="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4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400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400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Outdoor Living</w:t>
            </w:r>
          </w:p>
        </w:tc>
        <w:tc>
          <w:tcPr>
            <w:tcW w:type="dxa" w:w="38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OLB legacy cohort · ServiceMinder likely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6B7A8B"/>
                <w:sz w:val="10"/>
                <w:szCs w:val="10"/>
              </w:rPr>
              <w:t xml:space="preserve">36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Conserva Irrigation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61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85FA5" w:val="clear"/>
            <w:tcMar>
              <w:top w:type="dxa" w:w="45"/>
              <w:left w:type="dxa" w:w="20"/>
              <w:bottom w:type="dxa" w:w="4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 xml:space="preserve">T5</w:t>
            </w:r>
          </w:p>
        </w:tc>
        <w:tc>
          <w:tcPr>
            <w:tcW w:type="dxa" w:w="5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100</w:t>
            </w:r>
          </w:p>
        </w:tc>
        <w:tc>
          <w:tcPr>
            <w:tcW w:type="dxa" w:w="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3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300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300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Irrigation</w:t>
            </w:r>
          </w:p>
        </w:tc>
        <w:tc>
          <w:tcPr>
            <w:tcW w:type="dxa" w:w="38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OLB legacy · ServiceMinder confirmed (testimonial)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6B7A8B"/>
                <w:sz w:val="10"/>
                <w:szCs w:val="10"/>
              </w:rPr>
              <w:t xml:space="preserve">37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Koala Insulation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61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85FA5" w:val="clear"/>
            <w:tcMar>
              <w:top w:type="dxa" w:w="45"/>
              <w:left w:type="dxa" w:w="20"/>
              <w:bottom w:type="dxa" w:w="4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 xml:space="preserve">T5</w:t>
            </w:r>
          </w:p>
        </w:tc>
        <w:tc>
          <w:tcPr>
            <w:tcW w:type="dxa" w:w="5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100</w:t>
            </w:r>
          </w:p>
        </w:tc>
        <w:tc>
          <w:tcPr>
            <w:tcW w:type="dxa" w:w="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4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400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400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Insulation</w:t>
            </w:r>
          </w:p>
        </w:tc>
        <w:tc>
          <w:tcPr>
            <w:tcW w:type="dxa" w:w="38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Scott Marr cohort · 395+ franchisees · Cory Lyons President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6B7A8B"/>
                <w:sz w:val="10"/>
                <w:szCs w:val="10"/>
              </w:rPr>
              <w:t xml:space="preserve">38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Outdoor Lighting Perspectives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61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85FA5" w:val="clear"/>
            <w:tcMar>
              <w:top w:type="dxa" w:w="45"/>
              <w:left w:type="dxa" w:w="20"/>
              <w:bottom w:type="dxa" w:w="4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 xml:space="preserve">T5</w:t>
            </w:r>
          </w:p>
        </w:tc>
        <w:tc>
          <w:tcPr>
            <w:tcW w:type="dxa" w:w="5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150</w:t>
            </w:r>
          </w:p>
        </w:tc>
        <w:tc>
          <w:tcPr>
            <w:tcW w:type="dxa" w:w="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3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450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450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Lighting</w:t>
            </w:r>
          </w:p>
        </w:tc>
        <w:tc>
          <w:tcPr>
            <w:tcW w:type="dxa" w:w="38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OLB legacy cohort · ServiceMinder likely</w:t>
            </w:r>
          </w:p>
        </w:tc>
      </w:tr>
      <w:tr>
        <w:trPr>
          <w:cantSplit/>
        </w:trPr>
        <w:tc>
          <w:tcPr>
            <w:tcW w:type="dxa" w:w="11160"/>
            <w:gridSpan w:val="10"/>
            <w:tcBorders>
              <w:top w:val="single" w:color="1A2B3C" w:sz="4"/>
              <w:left w:val="single" w:color="1A2B3C" w:sz="4"/>
              <w:bottom w:val="single" w:color="1A2B3C" w:sz="4"/>
              <w:right w:val="single" w:color="1A2B3C" w:sz="4"/>
            </w:tcBorders>
            <w:shd w:fill="1A2B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pacing w:val="40"/>
                <w:sz w:val="13"/>
                <w:szCs w:val="13"/>
              </w:rPr>
              <w:t xml:space="preserve">P1 #4</w:t>
            </w:r>
            <w:r>
              <w:rPr>
                <w:color w:val="FFFFFF"/>
                <w:sz w:val="13"/>
                <w:szCs w:val="13"/>
              </w:rPr>
              <w:t xml:space="preserve">  ·  </w:t>
            </w:r>
            <w:r>
              <w:rPr>
                <w:b/>
                <w:bCs/>
                <w:color w:val="FFFFFF"/>
                <w:spacing w:val="40"/>
                <w:sz w:val="13"/>
                <w:szCs w:val="13"/>
              </w:rPr>
              <w:t xml:space="preserve">RESIBRANDS</w:t>
            </w:r>
            <w:r>
              <w:rPr>
                <w:color w:val="FFFFFF"/>
                <w:sz w:val="13"/>
                <w:szCs w:val="13"/>
              </w:rPr>
              <w:t xml:space="preserve">  ·  </w:t>
            </w:r>
            <w:r>
              <w:rPr>
                <w:i/>
                <w:iCs/>
                <w:color w:val="FFFFFF"/>
                <w:sz w:val="11"/>
                <w:szCs w:val="11"/>
              </w:rPr>
              <w:t xml:space="preserve">FAST-CYCLE</w:t>
            </w:r>
            <w:r>
              <w:rPr>
                <w:color w:val="FFFFFF"/>
                <w:sz w:val="10"/>
                <w:szCs w:val="10"/>
              </w:rPr>
              <w:t xml:space="preserve">  ·  5 brands  ·  900 locs · 3,450 techs · 100% engageable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6B7A8B"/>
                <w:sz w:val="10"/>
                <w:szCs w:val="10"/>
              </w:rPr>
              <w:t xml:space="preserve">39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That 1 Painter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66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85FA5" w:val="clear"/>
            <w:tcMar>
              <w:top w:type="dxa" w:w="45"/>
              <w:left w:type="dxa" w:w="20"/>
              <w:bottom w:type="dxa" w:w="4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 xml:space="preserve">T5</w:t>
            </w:r>
          </w:p>
        </w:tc>
        <w:tc>
          <w:tcPr>
            <w:tcW w:type="dxa" w:w="5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500</w:t>
            </w:r>
          </w:p>
        </w:tc>
        <w:tc>
          <w:tcPr>
            <w:tcW w:type="dxa" w:w="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4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2,000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2,000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Painting</w:t>
            </w:r>
          </w:p>
        </w:tc>
        <w:tc>
          <w:tcPr>
            <w:tcW w:type="dxa" w:w="38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ResiBrands flagship · 500 locs · Kevin Luu founder direct access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6B7A8B"/>
                <w:sz w:val="10"/>
                <w:szCs w:val="10"/>
              </w:rPr>
              <w:t xml:space="preserve">40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Pink's Window Services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66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85FA5" w:val="clear"/>
            <w:tcMar>
              <w:top w:type="dxa" w:w="45"/>
              <w:left w:type="dxa" w:w="20"/>
              <w:bottom w:type="dxa" w:w="4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 xml:space="preserve">T5</w:t>
            </w:r>
          </w:p>
        </w:tc>
        <w:tc>
          <w:tcPr>
            <w:tcW w:type="dxa" w:w="5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100</w:t>
            </w:r>
          </w:p>
        </w:tc>
        <w:tc>
          <w:tcPr>
            <w:tcW w:type="dxa" w:w="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3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300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300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Window Cleaning</w:t>
            </w:r>
          </w:p>
        </w:tc>
        <w:tc>
          <w:tcPr>
            <w:tcW w:type="dxa" w:w="38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ResiBrands · Kevin Luu founder direct access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6B7A8B"/>
                <w:sz w:val="10"/>
                <w:szCs w:val="10"/>
              </w:rPr>
              <w:t xml:space="preserve">41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GarageUp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64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85FA5" w:val="clear"/>
            <w:tcMar>
              <w:top w:type="dxa" w:w="45"/>
              <w:left w:type="dxa" w:w="20"/>
              <w:bottom w:type="dxa" w:w="4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 xml:space="preserve">T5</w:t>
            </w:r>
          </w:p>
        </w:tc>
        <w:tc>
          <w:tcPr>
            <w:tcW w:type="dxa" w:w="5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200</w:t>
            </w:r>
          </w:p>
        </w:tc>
        <w:tc>
          <w:tcPr>
            <w:tcW w:type="dxa" w:w="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4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800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800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Garage Services</w:t>
            </w:r>
          </w:p>
        </w:tc>
        <w:tc>
          <w:tcPr>
            <w:tcW w:type="dxa" w:w="38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ResiBrands · 800 techs · greenfield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6B7A8B"/>
                <w:sz w:val="10"/>
                <w:szCs w:val="10"/>
              </w:rPr>
              <w:t xml:space="preserve">42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Action Exteriors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64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85FA5" w:val="clear"/>
            <w:tcMar>
              <w:top w:type="dxa" w:w="45"/>
              <w:left w:type="dxa" w:w="20"/>
              <w:bottom w:type="dxa" w:w="4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 xml:space="preserve">T5</w:t>
            </w:r>
          </w:p>
        </w:tc>
        <w:tc>
          <w:tcPr>
            <w:tcW w:type="dxa" w:w="5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50</w:t>
            </w:r>
          </w:p>
        </w:tc>
        <w:tc>
          <w:tcPr>
            <w:tcW w:type="dxa" w:w="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4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200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200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Exteriors</w:t>
            </w:r>
          </w:p>
        </w:tc>
        <w:tc>
          <w:tcPr>
            <w:tcW w:type="dxa" w:w="38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ResiBrands · greenfield · Codie Sanchez visibility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6B7A8B"/>
                <w:sz w:val="10"/>
                <w:szCs w:val="10"/>
              </w:rPr>
              <w:t xml:space="preserve">43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Monty's Handyman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64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85FA5" w:val="clear"/>
            <w:tcMar>
              <w:top w:type="dxa" w:w="45"/>
              <w:left w:type="dxa" w:w="20"/>
              <w:bottom w:type="dxa" w:w="4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 xml:space="preserve">T5</w:t>
            </w:r>
          </w:p>
        </w:tc>
        <w:tc>
          <w:tcPr>
            <w:tcW w:type="dxa" w:w="5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50</w:t>
            </w:r>
          </w:p>
        </w:tc>
        <w:tc>
          <w:tcPr>
            <w:tcW w:type="dxa" w:w="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3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150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150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Handyman</w:t>
            </w:r>
          </w:p>
        </w:tc>
        <w:tc>
          <w:tcPr>
            <w:tcW w:type="dxa" w:w="38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Newest 2025 · pure greenfield · pre-tooled</w:t>
            </w:r>
          </w:p>
        </w:tc>
      </w:tr>
      <w:tr>
        <w:trPr>
          <w:cantSplit/>
        </w:trPr>
        <w:tc>
          <w:tcPr>
            <w:tcW w:type="dxa" w:w="11160"/>
            <w:gridSpan w:val="10"/>
            <w:tcBorders>
              <w:top w:val="single" w:color="1A2B3C" w:sz="4"/>
              <w:left w:val="single" w:color="1A2B3C" w:sz="4"/>
              <w:bottom w:val="single" w:color="1A2B3C" w:sz="4"/>
              <w:right w:val="single" w:color="1A2B3C" w:sz="4"/>
            </w:tcBorders>
            <w:shd w:fill="1A2B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pacing w:val="40"/>
                <w:sz w:val="13"/>
                <w:szCs w:val="13"/>
              </w:rPr>
              <w:t xml:space="preserve">P1 #5</w:t>
            </w:r>
            <w:r>
              <w:rPr>
                <w:color w:val="FFFFFF"/>
                <w:sz w:val="13"/>
                <w:szCs w:val="13"/>
              </w:rPr>
              <w:t xml:space="preserve">  ·  </w:t>
            </w:r>
            <w:r>
              <w:rPr>
                <w:b/>
                <w:bCs/>
                <w:color w:val="FFFFFF"/>
                <w:spacing w:val="40"/>
                <w:sz w:val="13"/>
                <w:szCs w:val="13"/>
              </w:rPr>
              <w:t xml:space="preserve">FIVE STAR FRANCHISING</w:t>
            </w:r>
            <w:r>
              <w:rPr>
                <w:color w:val="FFFFFF"/>
                <w:sz w:val="13"/>
                <w:szCs w:val="13"/>
              </w:rPr>
              <w:t xml:space="preserve">  ·  </w:t>
            </w:r>
            <w:r>
              <w:rPr>
                <w:i/>
                <w:iCs/>
                <w:color w:val="FFFFFF"/>
                <w:sz w:val="11"/>
                <w:szCs w:val="11"/>
              </w:rPr>
              <w:t xml:space="preserve">WEDGE-BRAND</w:t>
            </w:r>
            <w:r>
              <w:rPr>
                <w:color w:val="FFFFFF"/>
                <w:sz w:val="10"/>
                <w:szCs w:val="10"/>
              </w:rPr>
              <w:t xml:space="preserve">  ·  5 brands  ·  650 locs · 2,300 techs · 100% engageable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6B7A8B"/>
                <w:sz w:val="10"/>
                <w:szCs w:val="10"/>
              </w:rPr>
              <w:t xml:space="preserve">44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1-800-Packouts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89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8A6D00" w:val="clear"/>
            <w:tcMar>
              <w:top w:type="dxa" w:w="45"/>
              <w:left w:type="dxa" w:w="20"/>
              <w:bottom w:type="dxa" w:w="4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 xml:space="preserve">T3</w:t>
            </w:r>
          </w:p>
        </w:tc>
        <w:tc>
          <w:tcPr>
            <w:tcW w:type="dxa" w:w="5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100</w:t>
            </w:r>
          </w:p>
        </w:tc>
        <w:tc>
          <w:tcPr>
            <w:tcW w:type="dxa" w:w="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5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500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500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Contents/Restoration</w:t>
            </w:r>
          </w:p>
        </w:tc>
        <w:tc>
          <w:tcPr>
            <w:tcW w:type="dxa" w:w="38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Restoration sweet spot · 500 techs · top FS brand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6B7A8B"/>
                <w:sz w:val="10"/>
                <w:szCs w:val="10"/>
              </w:rPr>
              <w:t xml:space="preserve">45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Mosquito Shield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74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5F2E" w:val="clear"/>
            <w:tcMar>
              <w:top w:type="dxa" w:w="45"/>
              <w:left w:type="dxa" w:w="20"/>
              <w:bottom w:type="dxa" w:w="4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 xml:space="preserve">T4</w:t>
            </w:r>
          </w:p>
        </w:tc>
        <w:tc>
          <w:tcPr>
            <w:tcW w:type="dxa" w:w="5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200</w:t>
            </w:r>
          </w:p>
        </w:tc>
        <w:tc>
          <w:tcPr>
            <w:tcW w:type="dxa" w:w="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3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600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600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Pest Control</w:t>
            </w:r>
          </w:p>
        </w:tc>
        <w:tc>
          <w:tcPr>
            <w:tcW w:type="dxa" w:w="38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Wedge to Scott Abbott CEO · GPSI overlap exists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6B7A8B"/>
                <w:sz w:val="10"/>
                <w:szCs w:val="10"/>
              </w:rPr>
              <w:t xml:space="preserve">46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Gotcha Covered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71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5F2E" w:val="clear"/>
            <w:tcMar>
              <w:top w:type="dxa" w:w="45"/>
              <w:left w:type="dxa" w:w="20"/>
              <w:bottom w:type="dxa" w:w="4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 xml:space="preserve">T4</w:t>
            </w:r>
          </w:p>
        </w:tc>
        <w:tc>
          <w:tcPr>
            <w:tcW w:type="dxa" w:w="5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100</w:t>
            </w:r>
          </w:p>
        </w:tc>
        <w:tc>
          <w:tcPr>
            <w:tcW w:type="dxa" w:w="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2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200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200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Window Treatments</w:t>
            </w:r>
          </w:p>
        </w:tc>
        <w:tc>
          <w:tcPr>
            <w:tcW w:type="dxa" w:w="38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Window treatments · Five Star greenfield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6B7A8B"/>
                <w:sz w:val="10"/>
                <w:szCs w:val="10"/>
              </w:rPr>
              <w:t xml:space="preserve">47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Bio-One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69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85FA5" w:val="clear"/>
            <w:tcMar>
              <w:top w:type="dxa" w:w="45"/>
              <w:left w:type="dxa" w:w="20"/>
              <w:bottom w:type="dxa" w:w="4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 xml:space="preserve">T5</w:t>
            </w:r>
          </w:p>
        </w:tc>
        <w:tc>
          <w:tcPr>
            <w:tcW w:type="dxa" w:w="5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150</w:t>
            </w:r>
          </w:p>
        </w:tc>
        <w:tc>
          <w:tcPr>
            <w:tcW w:type="dxa" w:w="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4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600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600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Biohazard</w:t>
            </w:r>
          </w:p>
        </w:tc>
        <w:tc>
          <w:tcPr>
            <w:tcW w:type="dxa" w:w="38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Biohazard niche · 600 techs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6B7A8B"/>
                <w:sz w:val="10"/>
                <w:szCs w:val="10"/>
              </w:rPr>
              <w:t xml:space="preserve">48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Five Star Bath Solutions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69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85FA5" w:val="clear"/>
            <w:tcMar>
              <w:top w:type="dxa" w:w="45"/>
              <w:left w:type="dxa" w:w="20"/>
              <w:bottom w:type="dxa" w:w="4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 xml:space="preserve">T5</w:t>
            </w:r>
          </w:p>
        </w:tc>
        <w:tc>
          <w:tcPr>
            <w:tcW w:type="dxa" w:w="5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100</w:t>
            </w:r>
          </w:p>
        </w:tc>
        <w:tc>
          <w:tcPr>
            <w:tcW w:type="dxa" w:w="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4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400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400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Bath Remodel</w:t>
            </w:r>
          </w:p>
        </w:tc>
        <w:tc>
          <w:tcPr>
            <w:tcW w:type="dxa" w:w="38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Bath remodel · project-based</w:t>
            </w:r>
          </w:p>
        </w:tc>
      </w:tr>
      <w:tr>
        <w:trPr>
          <w:cantSplit/>
        </w:trPr>
        <w:tc>
          <w:tcPr>
            <w:tcW w:type="dxa" w:w="11160"/>
            <w:gridSpan w:val="10"/>
            <w:tcBorders>
              <w:top w:val="single" w:color="1A2B3C" w:sz="4"/>
              <w:left w:val="single" w:color="1A2B3C" w:sz="4"/>
              <w:bottom w:val="single" w:color="1A2B3C" w:sz="4"/>
              <w:right w:val="single" w:color="1A2B3C" w:sz="4"/>
            </w:tcBorders>
            <w:shd w:fill="1A2B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pacing w:val="40"/>
                <w:sz w:val="13"/>
                <w:szCs w:val="13"/>
              </w:rPr>
              <w:t xml:space="preserve">P1 #6</w:t>
            </w:r>
            <w:r>
              <w:rPr>
                <w:color w:val="FFFFFF"/>
                <w:sz w:val="13"/>
                <w:szCs w:val="13"/>
              </w:rPr>
              <w:t xml:space="preserve">  ·  </w:t>
            </w:r>
            <w:r>
              <w:rPr>
                <w:b/>
                <w:bCs/>
                <w:color w:val="FFFFFF"/>
                <w:spacing w:val="40"/>
                <w:sz w:val="13"/>
                <w:szCs w:val="13"/>
              </w:rPr>
              <w:t xml:space="preserve">PREMIUM SERVICE BRANDS</w:t>
            </w:r>
            <w:r>
              <w:rPr>
                <w:color w:val="FFFFFF"/>
                <w:sz w:val="13"/>
                <w:szCs w:val="13"/>
              </w:rPr>
              <w:t xml:space="preserve">  ·  </w:t>
            </w:r>
            <w:r>
              <w:rPr>
                <w:i/>
                <w:iCs/>
                <w:color w:val="FFFFFF"/>
                <w:sz w:val="11"/>
                <w:szCs w:val="11"/>
              </w:rPr>
              <w:t xml:space="preserve">GREENFIELD-OPEN</w:t>
            </w:r>
            <w:r>
              <w:rPr>
                <w:color w:val="FFFFFF"/>
                <w:sz w:val="10"/>
                <w:szCs w:val="10"/>
              </w:rPr>
              <w:t xml:space="preserve">  ·  8 brands  ·  1,300 locs · 4,950 techs · 100% engageable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6B7A8B"/>
                <w:sz w:val="10"/>
                <w:szCs w:val="10"/>
              </w:rPr>
              <w:t xml:space="preserve">49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RooterMan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76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5F2E" w:val="clear"/>
            <w:tcMar>
              <w:top w:type="dxa" w:w="45"/>
              <w:left w:type="dxa" w:w="20"/>
              <w:bottom w:type="dxa" w:w="4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 xml:space="preserve">T4</w:t>
            </w:r>
          </w:p>
        </w:tc>
        <w:tc>
          <w:tcPr>
            <w:tcW w:type="dxa" w:w="5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300</w:t>
            </w:r>
          </w:p>
        </w:tc>
        <w:tc>
          <w:tcPr>
            <w:tcW w:type="dxa" w:w="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5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1,500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1,500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Plumbing</w:t>
            </w:r>
          </w:p>
        </w:tc>
        <w:tc>
          <w:tcPr>
            <w:tcW w:type="dxa" w:w="38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Plumbing flagship · 1,500 techs · Paul Flick CEO PSB · 720-750 of network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6B7A8B"/>
                <w:sz w:val="10"/>
                <w:szCs w:val="10"/>
              </w:rPr>
              <w:t xml:space="preserve">50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360 Painting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61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85FA5" w:val="clear"/>
            <w:tcMar>
              <w:top w:type="dxa" w:w="45"/>
              <w:left w:type="dxa" w:w="20"/>
              <w:bottom w:type="dxa" w:w="4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 xml:space="preserve">T5</w:t>
            </w:r>
          </w:p>
        </w:tc>
        <w:tc>
          <w:tcPr>
            <w:tcW w:type="dxa" w:w="5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300</w:t>
            </w:r>
          </w:p>
        </w:tc>
        <w:tc>
          <w:tcPr>
            <w:tcW w:type="dxa" w:w="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4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1,200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1,200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Painting</w:t>
            </w:r>
          </w:p>
        </w:tc>
        <w:tc>
          <w:tcPr>
            <w:tcW w:type="dxa" w:w="38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Painting · project-based · 1,200 techs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6B7A8B"/>
                <w:sz w:val="10"/>
                <w:szCs w:val="10"/>
              </w:rPr>
              <w:t xml:space="preserve">51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Maid Right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61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85FA5" w:val="clear"/>
            <w:tcMar>
              <w:top w:type="dxa" w:w="45"/>
              <w:left w:type="dxa" w:w="20"/>
              <w:bottom w:type="dxa" w:w="4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 xml:space="preserve">T5</w:t>
            </w:r>
          </w:p>
        </w:tc>
        <w:tc>
          <w:tcPr>
            <w:tcW w:type="dxa" w:w="5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150</w:t>
            </w:r>
          </w:p>
        </w:tc>
        <w:tc>
          <w:tcPr>
            <w:tcW w:type="dxa" w:w="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3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450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450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Cleaning</w:t>
            </w:r>
          </w:p>
        </w:tc>
        <w:tc>
          <w:tcPr>
            <w:tcW w:type="dxa" w:w="38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Cleaning vertical · HOODZ-analog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6B7A8B"/>
                <w:sz w:val="10"/>
                <w:szCs w:val="10"/>
              </w:rPr>
              <w:t xml:space="preserve">52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Window Gang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61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85FA5" w:val="clear"/>
            <w:tcMar>
              <w:top w:type="dxa" w:w="45"/>
              <w:left w:type="dxa" w:w="20"/>
              <w:bottom w:type="dxa" w:w="4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 xml:space="preserve">T5</w:t>
            </w:r>
          </w:p>
        </w:tc>
        <w:tc>
          <w:tcPr>
            <w:tcW w:type="dxa" w:w="5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100</w:t>
            </w:r>
          </w:p>
        </w:tc>
        <w:tc>
          <w:tcPr>
            <w:tcW w:type="dxa" w:w="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3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300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300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Window/Exterior</w:t>
            </w:r>
          </w:p>
        </w:tc>
        <w:tc>
          <w:tcPr>
            <w:tcW w:type="dxa" w:w="38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Window cleaning · recurring routes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6B7A8B"/>
                <w:sz w:val="10"/>
                <w:szCs w:val="10"/>
              </w:rPr>
              <w:t xml:space="preserve">53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ProLift Garage Doors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59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5D3A8A" w:val="clear"/>
            <w:tcMar>
              <w:top w:type="dxa" w:w="45"/>
              <w:left w:type="dxa" w:w="20"/>
              <w:bottom w:type="dxa" w:w="4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 xml:space="preserve">T6</w:t>
            </w:r>
          </w:p>
        </w:tc>
        <w:tc>
          <w:tcPr>
            <w:tcW w:type="dxa" w:w="5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150</w:t>
            </w:r>
          </w:p>
        </w:tc>
        <w:tc>
          <w:tcPr>
            <w:tcW w:type="dxa" w:w="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4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600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600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Garage Doors</w:t>
            </w:r>
          </w:p>
        </w:tc>
        <w:tc>
          <w:tcPr>
            <w:tcW w:type="dxa" w:w="38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Garage doors · project + repair mix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6B7A8B"/>
                <w:sz w:val="10"/>
                <w:szCs w:val="10"/>
              </w:rPr>
              <w:t xml:space="preserve">54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Rubbish Works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59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5D3A8A" w:val="clear"/>
            <w:tcMar>
              <w:top w:type="dxa" w:w="45"/>
              <w:left w:type="dxa" w:w="20"/>
              <w:bottom w:type="dxa" w:w="4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 xml:space="preserve">T6</w:t>
            </w:r>
          </w:p>
        </w:tc>
        <w:tc>
          <w:tcPr>
            <w:tcW w:type="dxa" w:w="5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100</w:t>
            </w:r>
          </w:p>
        </w:tc>
        <w:tc>
          <w:tcPr>
            <w:tcW w:type="dxa" w:w="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3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300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300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Junk Removal</w:t>
            </w:r>
          </w:p>
        </w:tc>
        <w:tc>
          <w:tcPr>
            <w:tcW w:type="dxa" w:w="38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Junk removal · project-based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6B7A8B"/>
                <w:sz w:val="10"/>
                <w:szCs w:val="10"/>
              </w:rPr>
              <w:t xml:space="preserve">55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The Grout Medic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59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5D3A8A" w:val="clear"/>
            <w:tcMar>
              <w:top w:type="dxa" w:w="45"/>
              <w:left w:type="dxa" w:w="20"/>
              <w:bottom w:type="dxa" w:w="4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 xml:space="preserve">T6</w:t>
            </w:r>
          </w:p>
        </w:tc>
        <w:tc>
          <w:tcPr>
            <w:tcW w:type="dxa" w:w="5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100</w:t>
            </w:r>
          </w:p>
        </w:tc>
        <w:tc>
          <w:tcPr>
            <w:tcW w:type="dxa" w:w="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3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300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300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Tile/Grout</w:t>
            </w:r>
          </w:p>
        </w:tc>
        <w:tc>
          <w:tcPr>
            <w:tcW w:type="dxa" w:w="38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Tile/grout niche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6B7A8B"/>
                <w:sz w:val="10"/>
                <w:szCs w:val="10"/>
              </w:rPr>
              <w:t xml:space="preserve">56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House Doctors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59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5D3A8A" w:val="clear"/>
            <w:tcMar>
              <w:top w:type="dxa" w:w="45"/>
              <w:left w:type="dxa" w:w="20"/>
              <w:bottom w:type="dxa" w:w="4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 xml:space="preserve">T6</w:t>
            </w:r>
          </w:p>
        </w:tc>
        <w:tc>
          <w:tcPr>
            <w:tcW w:type="dxa" w:w="5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100</w:t>
            </w:r>
          </w:p>
        </w:tc>
        <w:tc>
          <w:tcPr>
            <w:tcW w:type="dxa" w:w="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3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300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300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Handyman</w:t>
            </w:r>
          </w:p>
        </w:tc>
        <w:tc>
          <w:tcPr>
            <w:tcW w:type="dxa" w:w="38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Handyman · mixed work types</w:t>
            </w:r>
          </w:p>
        </w:tc>
      </w:tr>
      <w:tr>
        <w:trPr>
          <w:cantSplit/>
        </w:trPr>
        <w:tc>
          <w:tcPr>
            <w:tcW w:type="dxa" w:w="11160"/>
            <w:gridSpan w:val="10"/>
            <w:tcBorders>
              <w:top w:val="single" w:color="1A2B3C" w:sz="4"/>
              <w:left w:val="single" w:color="1A2B3C" w:sz="4"/>
              <w:bottom w:val="single" w:color="1A2B3C" w:sz="4"/>
              <w:right w:val="single" w:color="1A2B3C" w:sz="4"/>
            </w:tcBorders>
            <w:shd w:fill="1A2B3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pacing w:val="40"/>
                <w:sz w:val="13"/>
                <w:szCs w:val="13"/>
              </w:rPr>
              <w:t xml:space="preserve">P1 #7</w:t>
            </w:r>
            <w:r>
              <w:rPr>
                <w:color w:val="FFFFFF"/>
                <w:sz w:val="13"/>
                <w:szCs w:val="13"/>
              </w:rPr>
              <w:t xml:space="preserve">  ·  </w:t>
            </w:r>
            <w:r>
              <w:rPr>
                <w:b/>
                <w:bCs/>
                <w:color w:val="FFFFFF"/>
                <w:spacing w:val="40"/>
                <w:sz w:val="13"/>
                <w:szCs w:val="13"/>
              </w:rPr>
              <w:t xml:space="preserve">HOMEFRONT BRANDS</w:t>
            </w:r>
            <w:r>
              <w:rPr>
                <w:color w:val="FFFFFF"/>
                <w:sz w:val="13"/>
                <w:szCs w:val="13"/>
              </w:rPr>
              <w:t xml:space="preserve">  ·  </w:t>
            </w:r>
            <w:r>
              <w:rPr>
                <w:i/>
                <w:iCs/>
                <w:color w:val="FFFFFF"/>
                <w:sz w:val="11"/>
                <w:szCs w:val="11"/>
              </w:rPr>
              <w:t xml:space="preserve">MONITOR-MODE</w:t>
            </w:r>
            <w:r>
              <w:rPr>
                <w:color w:val="FFFFFF"/>
                <w:sz w:val="10"/>
                <w:szCs w:val="10"/>
              </w:rPr>
              <w:t xml:space="preserve">  ·  5 brands  ·  400 locs · 1,650 techs · 100% engageable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6B7A8B"/>
                <w:sz w:val="10"/>
                <w:szCs w:val="10"/>
              </w:rPr>
              <w:t xml:space="preserve">57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Top Rail Fence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66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85FA5" w:val="clear"/>
            <w:tcMar>
              <w:top w:type="dxa" w:w="45"/>
              <w:left w:type="dxa" w:w="20"/>
              <w:bottom w:type="dxa" w:w="4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 xml:space="preserve">T5</w:t>
            </w:r>
          </w:p>
        </w:tc>
        <w:tc>
          <w:tcPr>
            <w:tcW w:type="dxa" w:w="5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100</w:t>
            </w:r>
          </w:p>
        </w:tc>
        <w:tc>
          <w:tcPr>
            <w:tcW w:type="dxa" w:w="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5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500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500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Fencing</w:t>
            </w:r>
          </w:p>
        </w:tc>
        <w:tc>
          <w:tcPr>
            <w:tcW w:type="dxa" w:w="38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Fence vertical · Jeff/Zack Dudan warm path · family office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6B7A8B"/>
                <w:sz w:val="10"/>
                <w:szCs w:val="10"/>
              </w:rPr>
              <w:t xml:space="preserve">58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Window Hero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58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5D3A8A" w:val="clear"/>
            <w:tcMar>
              <w:top w:type="dxa" w:w="45"/>
              <w:left w:type="dxa" w:w="20"/>
              <w:bottom w:type="dxa" w:w="4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 xml:space="preserve">T6</w:t>
            </w:r>
          </w:p>
        </w:tc>
        <w:tc>
          <w:tcPr>
            <w:tcW w:type="dxa" w:w="5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150</w:t>
            </w:r>
          </w:p>
        </w:tc>
        <w:tc>
          <w:tcPr>
            <w:tcW w:type="dxa" w:w="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4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600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600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Window/Exterior</w:t>
            </w:r>
          </w:p>
        </w:tc>
        <w:tc>
          <w:tcPr>
            <w:tcW w:type="dxa" w:w="38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Tyler Kirk founder · Dudan family office context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6B7A8B"/>
                <w:sz w:val="10"/>
                <w:szCs w:val="10"/>
              </w:rPr>
              <w:t xml:space="preserve">59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Temporary Wall Systems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56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5D3A8A" w:val="clear"/>
            <w:tcMar>
              <w:top w:type="dxa" w:w="45"/>
              <w:left w:type="dxa" w:w="20"/>
              <w:bottom w:type="dxa" w:w="4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 xml:space="preserve">T6</w:t>
            </w:r>
          </w:p>
        </w:tc>
        <w:tc>
          <w:tcPr>
            <w:tcW w:type="dxa" w:w="5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50</w:t>
            </w:r>
          </w:p>
        </w:tc>
        <w:tc>
          <w:tcPr>
            <w:tcW w:type="dxa" w:w="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4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200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200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Construction</w:t>
            </w:r>
          </w:p>
        </w:tc>
        <w:tc>
          <w:tcPr>
            <w:tcW w:type="dxa" w:w="38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Construction niche · project-based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6B7A8B"/>
                <w:sz w:val="10"/>
                <w:szCs w:val="10"/>
              </w:rPr>
              <w:t xml:space="preserve">60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The Designery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56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5D3A8A" w:val="clear"/>
            <w:tcMar>
              <w:top w:type="dxa" w:w="45"/>
              <w:left w:type="dxa" w:w="20"/>
              <w:bottom w:type="dxa" w:w="4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 xml:space="preserve">T6</w:t>
            </w:r>
          </w:p>
        </w:tc>
        <w:tc>
          <w:tcPr>
            <w:tcW w:type="dxa" w:w="5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50</w:t>
            </w:r>
          </w:p>
        </w:tc>
        <w:tc>
          <w:tcPr>
            <w:tcW w:type="dxa" w:w="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3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150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150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Kitchen/Bath</w:t>
            </w:r>
          </w:p>
        </w:tc>
        <w:tc>
          <w:tcPr>
            <w:tcW w:type="dxa" w:w="38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Kitchen/bath remodel · project-based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6B7A8B"/>
                <w:sz w:val="10"/>
                <w:szCs w:val="10"/>
              </w:rPr>
              <w:t xml:space="preserve">61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Roof Scientist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56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5D3A8A" w:val="clear"/>
            <w:tcMar>
              <w:top w:type="dxa" w:w="45"/>
              <w:left w:type="dxa" w:w="20"/>
              <w:bottom w:type="dxa" w:w="4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 xml:space="preserve">T6</w:t>
            </w:r>
          </w:p>
        </w:tc>
        <w:tc>
          <w:tcPr>
            <w:tcW w:type="dxa" w:w="5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50</w:t>
            </w:r>
          </w:p>
        </w:tc>
        <w:tc>
          <w:tcPr>
            <w:tcW w:type="dxa" w:w="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4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200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200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Roofing</w:t>
            </w:r>
          </w:p>
        </w:tc>
        <w:tc>
          <w:tcPr>
            <w:tcW w:type="dxa" w:w="38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Roofing · project-based · newer brand</w:t>
            </w:r>
          </w:p>
        </w:tc>
      </w:tr>
      <w:tr>
        <w:trPr>
          <w:cantSplit/>
        </w:trPr>
        <w:tc>
          <w:tcPr>
            <w:tcW w:type="dxa" w:w="11160"/>
            <w:gridSpan w:val="10"/>
            <w:tcBorders>
              <w:top w:val="single" w:color="5D3A8A" w:sz="4"/>
              <w:left w:val="single" w:color="5D3A8A" w:sz="4"/>
              <w:bottom w:val="single" w:color="5D3A8A" w:sz="4"/>
              <w:right w:val="single" w:color="5D3A8A" w:sz="4"/>
            </w:tcBorders>
            <w:shd w:fill="5D3A8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pacing w:val="40"/>
                <w:sz w:val="13"/>
                <w:szCs w:val="13"/>
              </w:rPr>
              <w:t xml:space="preserve">P2 · #1</w:t>
            </w:r>
            <w:r>
              <w:rPr>
                <w:color w:val="FFFFFF"/>
                <w:sz w:val="13"/>
                <w:szCs w:val="13"/>
              </w:rPr>
              <w:t xml:space="preserve">  ·  </w:t>
            </w:r>
            <w:r>
              <w:rPr>
                <w:b/>
                <w:bCs/>
                <w:color w:val="FFFFFF"/>
                <w:spacing w:val="40"/>
                <w:sz w:val="13"/>
                <w:szCs w:val="13"/>
              </w:rPr>
              <w:t xml:space="preserve">BELFOR FRANCHISE GROUP</w:t>
            </w:r>
            <w:r>
              <w:rPr>
                <w:color w:val="FFFFFF"/>
                <w:sz w:val="13"/>
                <w:szCs w:val="13"/>
              </w:rPr>
              <w:t xml:space="preserve">  ·  </w:t>
            </w:r>
            <w:r>
              <w:rPr>
                <w:i/>
                <w:iCs/>
                <w:color w:val="FFFFFF"/>
                <w:sz w:val="11"/>
                <w:szCs w:val="11"/>
              </w:rPr>
              <w:t xml:space="preserve">DE-FACTO ANCHOR</w:t>
            </w:r>
            <w:r>
              <w:rPr>
                <w:color w:val="FFFFFF"/>
                <w:sz w:val="10"/>
                <w:szCs w:val="10"/>
              </w:rPr>
              <w:t xml:space="preserve">  ·  7 brands  ·  1,000 locs · 4,800 techs · 100% engageable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6B7A8B"/>
                <w:sz w:val="10"/>
                <w:szCs w:val="10"/>
              </w:rPr>
              <w:t xml:space="preserve">62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Z Plumberz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113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8B0000" w:val="clear"/>
            <w:tcMar>
              <w:top w:type="dxa" w:w="45"/>
              <w:left w:type="dxa" w:w="20"/>
              <w:bottom w:type="dxa" w:w="4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 xml:space="preserve">T1</w:t>
            </w:r>
          </w:p>
        </w:tc>
        <w:tc>
          <w:tcPr>
            <w:tcW w:type="dxa" w:w="5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100</w:t>
            </w:r>
          </w:p>
        </w:tc>
        <w:tc>
          <w:tcPr>
            <w:tcW w:type="dxa" w:w="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5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500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500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Plumbing</w:t>
            </w:r>
          </w:p>
        </w:tc>
        <w:tc>
          <w:tcPr>
            <w:tcW w:type="dxa" w:w="38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★ NorthStar #1 of 78 · plumbing greenfield · BFG portfolio gravity · Doug Smith SVP FD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6B7A8B"/>
                <w:sz w:val="10"/>
                <w:szCs w:val="10"/>
              </w:rPr>
              <w:t xml:space="preserve">63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1-800 Water Damage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106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8B0000" w:val="clear"/>
            <w:tcMar>
              <w:top w:type="dxa" w:w="45"/>
              <w:left w:type="dxa" w:w="20"/>
              <w:bottom w:type="dxa" w:w="4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 xml:space="preserve">T1</w:t>
            </w:r>
          </w:p>
        </w:tc>
        <w:tc>
          <w:tcPr>
            <w:tcW w:type="dxa" w:w="5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200</w:t>
            </w:r>
          </w:p>
        </w:tc>
        <w:tc>
          <w:tcPr>
            <w:tcW w:type="dxa" w:w="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4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800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800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Water Damage</w:t>
            </w:r>
          </w:p>
        </w:tc>
        <w:tc>
          <w:tcPr>
            <w:tcW w:type="dxa" w:w="38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★ NorthStar · restoration sweet spot · 800 techs · BFG warm path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6B7A8B"/>
                <w:sz w:val="10"/>
                <w:szCs w:val="10"/>
              </w:rPr>
              <w:t xml:space="preserve">64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Blue Kangaroo Packoutz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106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8B0000" w:val="clear"/>
            <w:tcMar>
              <w:top w:type="dxa" w:w="45"/>
              <w:left w:type="dxa" w:w="20"/>
              <w:bottom w:type="dxa" w:w="4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 xml:space="preserve">T1</w:t>
            </w:r>
          </w:p>
        </w:tc>
        <w:tc>
          <w:tcPr>
            <w:tcW w:type="dxa" w:w="5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100</w:t>
            </w:r>
          </w:p>
        </w:tc>
        <w:tc>
          <w:tcPr>
            <w:tcW w:type="dxa" w:w="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5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500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500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Contents/Packout</w:t>
            </w:r>
          </w:p>
        </w:tc>
        <w:tc>
          <w:tcPr>
            <w:tcW w:type="dxa" w:w="38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★ NorthStar · contents niche · documentation chain fit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6B7A8B"/>
                <w:sz w:val="10"/>
                <w:szCs w:val="10"/>
              </w:rPr>
              <w:t xml:space="preserve">65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DUCTZ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103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8B0000" w:val="clear"/>
            <w:tcMar>
              <w:top w:type="dxa" w:w="45"/>
              <w:left w:type="dxa" w:w="20"/>
              <w:bottom w:type="dxa" w:w="4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 xml:space="preserve">T1</w:t>
            </w:r>
          </w:p>
        </w:tc>
        <w:tc>
          <w:tcPr>
            <w:tcW w:type="dxa" w:w="5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100</w:t>
            </w:r>
          </w:p>
        </w:tc>
        <w:tc>
          <w:tcPr>
            <w:tcW w:type="dxa" w:w="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4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400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400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HVAC/Air Duct</w:t>
            </w:r>
          </w:p>
        </w:tc>
        <w:tc>
          <w:tcPr>
            <w:tcW w:type="dxa" w:w="38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★ NorthStar · 94% SB de facto — conversion play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6B7A8B"/>
                <w:sz w:val="10"/>
                <w:szCs w:val="10"/>
              </w:rPr>
              <w:t xml:space="preserve">66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1-800 BOARDUP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96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C8501F" w:val="clear"/>
            <w:tcMar>
              <w:top w:type="dxa" w:w="45"/>
              <w:left w:type="dxa" w:w="20"/>
              <w:bottom w:type="dxa" w:w="4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 xml:space="preserve">T2</w:t>
            </w:r>
          </w:p>
        </w:tc>
        <w:tc>
          <w:tcPr>
            <w:tcW w:type="dxa" w:w="5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150</w:t>
            </w:r>
          </w:p>
        </w:tc>
        <w:tc>
          <w:tcPr>
            <w:tcW w:type="dxa" w:w="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4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600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600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Board-Up</w:t>
            </w:r>
          </w:p>
        </w:tc>
        <w:tc>
          <w:tcPr>
            <w:tcW w:type="dxa" w:w="38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★ NorthStar · emergency dispatch · 600 techs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6B7A8B"/>
                <w:sz w:val="10"/>
                <w:szCs w:val="10"/>
              </w:rPr>
              <w:t xml:space="preserve">67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BELFOR (other brands)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96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C8501F" w:val="clear"/>
            <w:tcMar>
              <w:top w:type="dxa" w:w="45"/>
              <w:left w:type="dxa" w:w="20"/>
              <w:bottom w:type="dxa" w:w="4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 xml:space="preserve">T2</w:t>
            </w:r>
          </w:p>
        </w:tc>
        <w:tc>
          <w:tcPr>
            <w:tcW w:type="dxa" w:w="5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200</w:t>
            </w:r>
          </w:p>
        </w:tc>
        <w:tc>
          <w:tcPr>
            <w:tcW w:type="dxa" w:w="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4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800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800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Mixed</w:t>
            </w:r>
          </w:p>
        </w:tc>
        <w:tc>
          <w:tcPr>
            <w:tcW w:type="dxa" w:w="38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Portfolio remainder placeholder · populate via Slack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6B7A8B"/>
                <w:sz w:val="10"/>
                <w:szCs w:val="10"/>
              </w:rPr>
              <w:t xml:space="preserve">68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BELFOR Property Restoration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EXCL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9CA3AF" w:val="clear"/>
            <w:tcMar>
              <w:top w:type="dxa" w:w="45"/>
              <w:left w:type="dxa" w:w="20"/>
              <w:bottom w:type="dxa" w:w="4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 xml:space="preserve">T8</w:t>
            </w:r>
          </w:p>
        </w:tc>
        <w:tc>
          <w:tcPr>
            <w:tcW w:type="dxa" w:w="5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150</w:t>
            </w:r>
          </w:p>
        </w:tc>
        <w:tc>
          <w:tcPr>
            <w:tcW w:type="dxa" w:w="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8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1,200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1,200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Restoration</w:t>
            </w:r>
          </w:p>
        </w:tc>
        <w:tc>
          <w:tcPr>
            <w:tcW w:type="dxa" w:w="38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Restoration mgmt ecosystem (Xactimate) — not FSM scope</w:t>
            </w:r>
          </w:p>
        </w:tc>
      </w:tr>
      <w:tr>
        <w:trPr>
          <w:cantSplit/>
        </w:trPr>
        <w:tc>
          <w:tcPr>
            <w:tcW w:type="dxa" w:w="11160"/>
            <w:gridSpan w:val="10"/>
            <w:tcBorders>
              <w:top w:val="single" w:color="5D3A8A" w:sz="4"/>
              <w:left w:val="single" w:color="5D3A8A" w:sz="4"/>
              <w:bottom w:val="single" w:color="5D3A8A" w:sz="4"/>
              <w:right w:val="single" w:color="5D3A8A" w:sz="4"/>
            </w:tcBorders>
            <w:shd w:fill="5D3A8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pacing w:val="40"/>
                <w:sz w:val="13"/>
                <w:szCs w:val="13"/>
              </w:rPr>
              <w:t xml:space="preserve">P2 · #2</w:t>
            </w:r>
            <w:r>
              <w:rPr>
                <w:color w:val="FFFFFF"/>
                <w:sz w:val="13"/>
                <w:szCs w:val="13"/>
              </w:rPr>
              <w:t xml:space="preserve">  ·  </w:t>
            </w:r>
            <w:r>
              <w:rPr>
                <w:b/>
                <w:bCs/>
                <w:color w:val="FFFFFF"/>
                <w:spacing w:val="40"/>
                <w:sz w:val="13"/>
                <w:szCs w:val="13"/>
              </w:rPr>
              <w:t xml:space="preserve">EVIVE BRANDS</w:t>
            </w:r>
            <w:r>
              <w:rPr>
                <w:color w:val="FFFFFF"/>
                <w:sz w:val="13"/>
                <w:szCs w:val="13"/>
              </w:rPr>
              <w:t xml:space="preserve">  ·  </w:t>
            </w:r>
            <w:r>
              <w:rPr>
                <w:i/>
                <w:iCs/>
                <w:color w:val="FFFFFF"/>
                <w:sz w:val="11"/>
                <w:szCs w:val="11"/>
              </w:rPr>
              <w:t xml:space="preserve">GROWING ANCHOR</w:t>
            </w:r>
            <w:r>
              <w:rPr>
                <w:color w:val="FFFFFF"/>
                <w:sz w:val="10"/>
                <w:szCs w:val="10"/>
              </w:rPr>
              <w:t xml:space="preserve">  ·  0 brands (3 known)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6B7A8B"/>
                <w:sz w:val="10"/>
                <w:szCs w:val="10"/>
              </w:rPr>
              <w:t xml:space="preserve">69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Brothers Gutters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—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D0D5DD" w:val="clear"/>
            <w:tcMar>
              <w:top w:type="dxa" w:w="45"/>
              <w:left w:type="dxa" w:w="20"/>
              <w:bottom w:type="dxa" w:w="4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T?</w:t>
            </w:r>
          </w:p>
        </w:tc>
        <w:tc>
          <w:tcPr>
            <w:tcW w:type="dxa" w:w="5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—</w:t>
            </w:r>
          </w:p>
        </w:tc>
        <w:tc>
          <w:tcPr>
            <w:tcW w:type="dxa" w:w="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—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—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Gutters</w:t>
            </w:r>
          </w:p>
        </w:tc>
        <w:tc>
          <w:tcPr>
            <w:tcW w:type="dxa" w:w="38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★ 43% SB de facto · DE-FACTO ANCHOR forming · Riverside coordination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6B7A8B"/>
                <w:sz w:val="10"/>
                <w:szCs w:val="10"/>
              </w:rPr>
              <w:t xml:space="preserve">70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Maid Brigade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—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D0D5DD" w:val="clear"/>
            <w:tcMar>
              <w:top w:type="dxa" w:w="45"/>
              <w:left w:type="dxa" w:w="20"/>
              <w:bottom w:type="dxa" w:w="4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T?</w:t>
            </w:r>
          </w:p>
        </w:tc>
        <w:tc>
          <w:tcPr>
            <w:tcW w:type="dxa" w:w="5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—</w:t>
            </w:r>
          </w:p>
        </w:tc>
        <w:tc>
          <w:tcPr>
            <w:tcW w:type="dxa" w:w="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—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—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Cleaning</w:t>
            </w:r>
          </w:p>
        </w:tc>
        <w:tc>
          <w:tcPr>
            <w:tcW w:type="dxa" w:w="38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Acquired 2024 · greenfield · Riverside coordination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6B7A8B"/>
                <w:sz w:val="10"/>
                <w:szCs w:val="10"/>
              </w:rPr>
              <w:t xml:space="preserve">71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Evive (other brands)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—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D0D5DD" w:val="clear"/>
            <w:tcMar>
              <w:top w:type="dxa" w:w="45"/>
              <w:left w:type="dxa" w:w="20"/>
              <w:bottom w:type="dxa" w:w="4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T?</w:t>
            </w:r>
          </w:p>
        </w:tc>
        <w:tc>
          <w:tcPr>
            <w:tcW w:type="dxa" w:w="5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—</w:t>
            </w:r>
          </w:p>
        </w:tc>
        <w:tc>
          <w:tcPr>
            <w:tcW w:type="dxa" w:w="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—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—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TBD</w:t>
            </w:r>
          </w:p>
        </w:tc>
        <w:tc>
          <w:tcPr>
            <w:tcW w:type="dxa" w:w="38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Portfolio expansion gap · populate via Andrea/Ryan Parsons</w:t>
            </w:r>
          </w:p>
        </w:tc>
      </w:tr>
      <w:tr>
        <w:trPr>
          <w:cantSplit/>
        </w:trPr>
        <w:tc>
          <w:tcPr>
            <w:tcW w:type="dxa" w:w="11160"/>
            <w:gridSpan w:val="10"/>
            <w:tcBorders>
              <w:top w:val="single" w:color="5D3A8A" w:sz="4"/>
              <w:left w:val="single" w:color="5D3A8A" w:sz="4"/>
              <w:bottom w:val="single" w:color="5D3A8A" w:sz="4"/>
              <w:right w:val="single" w:color="5D3A8A" w:sz="4"/>
            </w:tcBorders>
            <w:shd w:fill="5D3A8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pacing w:val="40"/>
                <w:sz w:val="13"/>
                <w:szCs w:val="13"/>
              </w:rPr>
              <w:t xml:space="preserve">P2 · #3</w:t>
            </w:r>
            <w:r>
              <w:rPr>
                <w:color w:val="FFFFFF"/>
                <w:sz w:val="13"/>
                <w:szCs w:val="13"/>
              </w:rPr>
              <w:t xml:space="preserve">  ·  </w:t>
            </w:r>
            <w:r>
              <w:rPr>
                <w:b/>
                <w:bCs/>
                <w:color w:val="FFFFFF"/>
                <w:spacing w:val="40"/>
                <w:sz w:val="13"/>
                <w:szCs w:val="13"/>
              </w:rPr>
              <w:t xml:space="preserve">THRESHOLD BRANDS</w:t>
            </w:r>
            <w:r>
              <w:rPr>
                <w:color w:val="FFFFFF"/>
                <w:sz w:val="13"/>
                <w:szCs w:val="13"/>
              </w:rPr>
              <w:t xml:space="preserve">  ·  </w:t>
            </w:r>
            <w:r>
              <w:rPr>
                <w:i/>
                <w:iCs/>
                <w:color w:val="FFFFFF"/>
                <w:sz w:val="11"/>
                <w:szCs w:val="11"/>
              </w:rPr>
              <w:t xml:space="preserve">AT-RISK ANCHOR</w:t>
            </w:r>
            <w:r>
              <w:rPr>
                <w:color w:val="FFFFFF"/>
                <w:sz w:val="10"/>
                <w:szCs w:val="10"/>
              </w:rPr>
              <w:t xml:space="preserve">  ·  10 brands  ·  1,548 locs · 5,494 techs · 100% engageable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6B7A8B"/>
                <w:sz w:val="10"/>
                <w:szCs w:val="10"/>
              </w:rPr>
              <w:t xml:space="preserve">72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Heating + Air Paramedics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91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C8501F" w:val="clear"/>
            <w:tcMar>
              <w:top w:type="dxa" w:w="45"/>
              <w:left w:type="dxa" w:w="20"/>
              <w:bottom w:type="dxa" w:w="4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 xml:space="preserve">T2</w:t>
            </w:r>
          </w:p>
        </w:tc>
        <w:tc>
          <w:tcPr>
            <w:tcW w:type="dxa" w:w="5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100</w:t>
            </w:r>
          </w:p>
        </w:tc>
        <w:tc>
          <w:tcPr>
            <w:tcW w:type="dxa" w:w="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5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500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500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HVAC</w:t>
            </w:r>
          </w:p>
        </w:tc>
        <w:tc>
          <w:tcPr>
            <w:tcW w:type="dxa" w:w="38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HVAC vertical · Riverside coordination · top T2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6B7A8B"/>
                <w:sz w:val="10"/>
                <w:szCs w:val="10"/>
              </w:rPr>
              <w:t xml:space="preserve">73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Plumbing Paramedics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91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C8501F" w:val="clear"/>
            <w:tcMar>
              <w:top w:type="dxa" w:w="45"/>
              <w:left w:type="dxa" w:w="20"/>
              <w:bottom w:type="dxa" w:w="4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 xml:space="preserve">T2</w:t>
            </w:r>
          </w:p>
        </w:tc>
        <w:tc>
          <w:tcPr>
            <w:tcW w:type="dxa" w:w="5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100</w:t>
            </w:r>
          </w:p>
        </w:tc>
        <w:tc>
          <w:tcPr>
            <w:tcW w:type="dxa" w:w="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5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500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500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Plumbing</w:t>
            </w:r>
          </w:p>
        </w:tc>
        <w:tc>
          <w:tcPr>
            <w:tcW w:type="dxa" w:w="38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Plumbing vertical · Riverside coordination · top T2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6B7A8B"/>
                <w:sz w:val="10"/>
                <w:szCs w:val="10"/>
              </w:rPr>
              <w:t xml:space="preserve">74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USA Insulation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84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6B7A8B" w:val="clear"/>
            <w:tcMar>
              <w:top w:type="dxa" w:w="45"/>
              <w:left w:type="dxa" w:w="20"/>
              <w:bottom w:type="dxa" w:w="4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 xml:space="preserve">T7</w:t>
            </w:r>
          </w:p>
        </w:tc>
        <w:tc>
          <w:tcPr>
            <w:tcW w:type="dxa" w:w="5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150</w:t>
            </w:r>
          </w:p>
        </w:tc>
        <w:tc>
          <w:tcPr>
            <w:tcW w:type="dxa" w:w="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5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750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750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Insulation</w:t>
            </w:r>
          </w:p>
        </w:tc>
        <w:tc>
          <w:tcPr>
            <w:tcW w:type="dxa" w:w="38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⚠️ Transitioning OFF SB (75% → 0%) · retention play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6B7A8B"/>
                <w:sz w:val="10"/>
                <w:szCs w:val="10"/>
              </w:rPr>
              <w:t xml:space="preserve">75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Pestmaster Services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79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5F2E" w:val="clear"/>
            <w:tcMar>
              <w:top w:type="dxa" w:w="45"/>
              <w:left w:type="dxa" w:w="20"/>
              <w:bottom w:type="dxa" w:w="4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 xml:space="preserve">T4</w:t>
            </w:r>
          </w:p>
        </w:tc>
        <w:tc>
          <w:tcPr>
            <w:tcW w:type="dxa" w:w="5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150</w:t>
            </w:r>
          </w:p>
        </w:tc>
        <w:tc>
          <w:tcPr>
            <w:tcW w:type="dxa" w:w="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3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450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450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Pest Control</w:t>
            </w:r>
          </w:p>
        </w:tc>
        <w:tc>
          <w:tcPr>
            <w:tcW w:type="dxa" w:w="38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Pest vertical · recurring routes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6B7A8B"/>
                <w:sz w:val="10"/>
                <w:szCs w:val="10"/>
              </w:rPr>
              <w:t xml:space="preserve">76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FlyFoe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79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5F2E" w:val="clear"/>
            <w:tcMar>
              <w:top w:type="dxa" w:w="45"/>
              <w:left w:type="dxa" w:w="20"/>
              <w:bottom w:type="dxa" w:w="4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 xml:space="preserve">T4</w:t>
            </w:r>
          </w:p>
        </w:tc>
        <w:tc>
          <w:tcPr>
            <w:tcW w:type="dxa" w:w="5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100</w:t>
            </w:r>
          </w:p>
        </w:tc>
        <w:tc>
          <w:tcPr>
            <w:tcW w:type="dxa" w:w="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3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300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300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Pest Control</w:t>
            </w:r>
          </w:p>
        </w:tc>
        <w:tc>
          <w:tcPr>
            <w:tcW w:type="dxa" w:w="38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Pest niche · newer brand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6B7A8B"/>
                <w:sz w:val="10"/>
                <w:szCs w:val="10"/>
              </w:rPr>
              <w:t xml:space="preserve">77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MaidPro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76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5F2E" w:val="clear"/>
            <w:tcMar>
              <w:top w:type="dxa" w:w="45"/>
              <w:left w:type="dxa" w:w="20"/>
              <w:bottom w:type="dxa" w:w="4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 xml:space="preserve">T4</w:t>
            </w:r>
          </w:p>
        </w:tc>
        <w:tc>
          <w:tcPr>
            <w:tcW w:type="dxa" w:w="5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448</w:t>
            </w:r>
          </w:p>
        </w:tc>
        <w:tc>
          <w:tcPr>
            <w:tcW w:type="dxa" w:w="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3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1,344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1,344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Cleaning</w:t>
            </w:r>
          </w:p>
        </w:tc>
        <w:tc>
          <w:tcPr>
            <w:tcW w:type="dxa" w:w="38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Cleaning · 1,344 techs · HOODZ-analog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6B7A8B"/>
                <w:sz w:val="10"/>
                <w:szCs w:val="10"/>
              </w:rPr>
              <w:t xml:space="preserve">78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Men In Kilts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76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5F2E" w:val="clear"/>
            <w:tcMar>
              <w:top w:type="dxa" w:w="45"/>
              <w:left w:type="dxa" w:w="20"/>
              <w:bottom w:type="dxa" w:w="4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 xml:space="preserve">T4</w:t>
            </w:r>
          </w:p>
        </w:tc>
        <w:tc>
          <w:tcPr>
            <w:tcW w:type="dxa" w:w="5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150</w:t>
            </w:r>
          </w:p>
        </w:tc>
        <w:tc>
          <w:tcPr>
            <w:tcW w:type="dxa" w:w="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4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600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600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Window Cleaning</w:t>
            </w:r>
          </w:p>
        </w:tc>
        <w:tc>
          <w:tcPr>
            <w:tcW w:type="dxa" w:w="38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Window cleaning · brand visibility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6B7A8B"/>
                <w:sz w:val="10"/>
                <w:szCs w:val="10"/>
              </w:rPr>
              <w:t xml:space="preserve">79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Granite Garage Floors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74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5F2E" w:val="clear"/>
            <w:tcMar>
              <w:top w:type="dxa" w:w="45"/>
              <w:left w:type="dxa" w:w="20"/>
              <w:bottom w:type="dxa" w:w="4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 xml:space="preserve">T4</w:t>
            </w:r>
          </w:p>
        </w:tc>
        <w:tc>
          <w:tcPr>
            <w:tcW w:type="dxa" w:w="5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100</w:t>
            </w:r>
          </w:p>
        </w:tc>
        <w:tc>
          <w:tcPr>
            <w:tcW w:type="dxa" w:w="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3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300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300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Flooring</w:t>
            </w:r>
          </w:p>
        </w:tc>
        <w:tc>
          <w:tcPr>
            <w:tcW w:type="dxa" w:w="38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Garage flooring niche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6B7A8B"/>
                <w:sz w:val="10"/>
                <w:szCs w:val="10"/>
              </w:rPr>
              <w:t xml:space="preserve">80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Sir Grout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74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5F2E" w:val="clear"/>
            <w:tcMar>
              <w:top w:type="dxa" w:w="45"/>
              <w:left w:type="dxa" w:w="20"/>
              <w:bottom w:type="dxa" w:w="4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 xml:space="preserve">T4</w:t>
            </w:r>
          </w:p>
        </w:tc>
        <w:tc>
          <w:tcPr>
            <w:tcW w:type="dxa" w:w="5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150</w:t>
            </w:r>
          </w:p>
        </w:tc>
        <w:tc>
          <w:tcPr>
            <w:tcW w:type="dxa" w:w="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3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450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450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Tile/Grout</w:t>
            </w:r>
          </w:p>
        </w:tc>
        <w:tc>
          <w:tcPr>
            <w:tcW w:type="dxa" w:w="38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Tile/grout · recurring service</w:t>
            </w:r>
          </w:p>
        </w:tc>
      </w:tr>
      <w:tr>
        <w:trPr>
          <w:cantSplit/>
        </w:trPr>
        <w:tc>
          <w:tcPr>
            <w:tcW w:type="dxa" w:w="3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6B7A8B"/>
                <w:sz w:val="10"/>
                <w:szCs w:val="10"/>
              </w:rPr>
              <w:t xml:space="preserve">81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TruBlue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1"/>
                <w:szCs w:val="11"/>
              </w:rPr>
              <w:t xml:space="preserve">74</w:t>
            </w:r>
          </w:p>
        </w:tc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5F2E" w:val="clear"/>
            <w:tcMar>
              <w:top w:type="dxa" w:w="45"/>
              <w:left w:type="dxa" w:w="20"/>
              <w:bottom w:type="dxa" w:w="4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0"/>
                <w:szCs w:val="10"/>
              </w:rPr>
              <w:t xml:space="preserve">T4</w:t>
            </w:r>
          </w:p>
        </w:tc>
        <w:tc>
          <w:tcPr>
            <w:tcW w:type="dxa" w:w="5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100</w:t>
            </w:r>
          </w:p>
        </w:tc>
        <w:tc>
          <w:tcPr>
            <w:tcW w:type="dxa" w:w="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color w:val="3A4A5C"/>
                <w:sz w:val="10"/>
                <w:szCs w:val="10"/>
              </w:rPr>
              <w:t xml:space="preserve">3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300</w:t>
            </w:r>
          </w:p>
        </w:tc>
        <w:tc>
          <w:tcPr>
            <w:tcW w:type="dxa" w:w="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30"/>
              <w:bottom w:type="dxa" w:w="45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2B3C"/>
                <w:sz w:val="10"/>
                <w:szCs w:val="10"/>
              </w:rPr>
              <w:t xml:space="preserve">300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Handyman/Senior</w:t>
            </w:r>
          </w:p>
        </w:tc>
        <w:tc>
          <w:tcPr>
            <w:tcW w:type="dxa" w:w="383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val="clear"/>
            <w:tcMar>
              <w:top w:type="dxa" w:w="45"/>
              <w:left w:type="dxa" w:w="80"/>
              <w:bottom w:type="dxa" w:w="4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color w:val="3A4A5C"/>
                <w:sz w:val="10"/>
                <w:szCs w:val="10"/>
              </w:rPr>
              <w:t xml:space="preserve">Senior-services handyman niche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Bdr>
          <w:bottom w:val="single" w:color="185FA5" w:sz="6" w:space="1"/>
        </w:pBdr>
        <w:spacing w:after="160"/>
      </w:pPr>
      <w:r>
        <w:t xml:space="preserve"/>
      </w:r>
    </w:p>
    <w:p>
      <w:pPr>
        <w:spacing w:after="100" w:before="160"/>
      </w:pPr>
      <w:r>
        <w:rPr>
          <w:b/>
          <w:bCs/>
          <w:color w:val="1A2B3C"/>
          <w:sz w:val="20"/>
          <w:szCs w:val="20"/>
        </w:rPr>
        <w:t xml:space="preserve">📐  Methodology</w:t>
      </w:r>
    </w:p>
    <w:tbl>
      <w:tblPr>
        <w:tblW w:type="dxa" w:w="11160"/>
        <w:tblBorders>
          <w:top w:val="single" w:color="E8D89C" w:sz="6"/>
          <w:left w:val="single" w:color="E8D89C" w:sz="6"/>
          <w:bottom w:val="single" w:color="E8D89C" w:sz="6"/>
          <w:right w:val="single" w:color="E8D89C" w:sz="6"/>
          <w:insideH w:val="single" w:color="auto" w:sz="4"/>
          <w:insideV w:val="single" w:color="auto" w:sz="4"/>
        </w:tblBorders>
      </w:tblPr>
      <w:tblGrid>
        <w:gridCol w:w="11160"/>
      </w:tblGrid>
      <w:tr>
        <w:tc>
          <w:tcPr>
            <w:tcW w:type="dxa" w:w="11160"/>
            <w:shd w:fill="FBF4E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A2B3C"/>
                <w:sz w:val="16"/>
                <w:szCs w:val="16"/>
              </w:rPr>
              <w:t xml:space="preserve">How tier assignments and sizing were calculated</w:t>
            </w:r>
          </w:p>
          <w:p>
            <w:pPr>
              <w:spacing w:after="80"/>
            </w:pPr>
            <w:r>
              <w:rPr>
                <w:color w:val="3A4A5C"/>
                <w:sz w:val="14"/>
                <w:szCs w:val="14"/>
              </w:rPr>
              <w:t xml:space="preserve">Track 2 brand-corp scores: 7-dimension V2 framework reweighted for brand-corp velocity (Greenfield 30%, Network 15%, PE 10%, DM Access 15%, Urgency 15%, Displacement 5%, C/B Mix 10%) plus parent-tier inheritance bonus (P1 +25/+15, P2 +25, P3 +5).</w:t>
            </w:r>
          </w:p>
          <w:p>
            <w:pPr>
              <w:spacing w:after="80"/>
            </w:pPr>
            <w:r>
              <w:rPr>
                <w:color w:val="3A4A5C"/>
                <w:sz w:val="14"/>
                <w:szCs w:val="14"/>
              </w:rPr>
              <w:t xml:space="preserve">Tier brackets: 100+ = T1, 90-99 = T2, 80-89 = T3, 70-79 = T4, 60-69 = T5, 50-59 = T6, 40-49 = T7, &lt;40 or excluded = T8.</w:t>
            </w:r>
          </w:p>
          <w:p>
            <w:pPr>
              <w:spacing w:after="80"/>
            </w:pPr>
            <w:r>
              <w:rPr>
                <w:color w:val="3A4A5C"/>
                <w:sz w:val="14"/>
                <w:szCs w:val="14"/>
              </w:rPr>
              <w:t xml:space="preserve">Sizing: LOCS column = total franchisee locations. T/L = average technicians per location. TOTAL TECHS = LOCS × T/L. These are working estimates from FDD filings and brand intelligence; refine when GPSI customer database query returns confirmed counts.</w:t>
            </w:r>
          </w:p>
          <w:p>
            <w:pPr>
              <w:spacing w:after="80"/>
            </w:pPr>
            <w:r>
              <w:rPr>
                <w:color w:val="3A4A5C"/>
                <w:sz w:val="14"/>
                <w:szCs w:val="14"/>
              </w:rPr>
              <w:t xml:space="preserve">Two manual overrides per CRM v15.6: USA Insulation flagged T7 despite raw 84 score — Andrea confirmed Apr 2026 brand transitioning OFF SB. BELFOR Property Restoration excluded (T8) — restoration management software, not FSM.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160"/>
      </w:pPr>
      <w:r>
        <w:rPr>
          <w:b/>
          <w:bCs/>
          <w:color w:val="1A2B3C"/>
          <w:sz w:val="20"/>
          <w:szCs w:val="20"/>
        </w:rPr>
        <w:t xml:space="preserve">📊  Strategic Sizing Note</w:t>
      </w:r>
    </w:p>
    <w:tbl>
      <w:tblPr>
        <w:tblW w:type="dxa" w:w="11160"/>
        <w:tblBorders>
          <w:top w:val="single" w:color="D0D5DD" w:sz="6"/>
          <w:left w:val="single" w:color="D0D5DD" w:sz="6"/>
          <w:bottom w:val="single" w:color="D0D5DD" w:sz="6"/>
          <w:right w:val="single" w:color="D0D5DD" w:sz="6"/>
          <w:insideH w:val="single" w:color="auto" w:sz="4"/>
          <w:insideV w:val="single" w:color="auto" w:sz="4"/>
        </w:tblBorders>
      </w:tblPr>
      <w:tblGrid>
        <w:gridCol w:w="11160"/>
      </w:tblGrid>
      <w:tr>
        <w:tc>
          <w:tcPr>
            <w:tcW w:type="dxa" w:w="11160"/>
            <w:shd w:fill="F5F6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A2B3C"/>
                <w:sz w:val="16"/>
                <w:szCs w:val="16"/>
              </w:rPr>
              <w:t xml:space="preserve">Reading the engageable size signal</w:t>
            </w:r>
          </w:p>
          <w:p>
            <w:pPr>
              <w:spacing w:after="80"/>
            </w:pPr>
            <w:r>
              <w:rPr>
                <w:color w:val="3A4A5C"/>
                <w:sz w:val="14"/>
                <w:szCs w:val="14"/>
              </w:rPr>
              <w:t xml:space="preserve">Total 55,255 techs across 78 tracked brands. 43,178 engageable (78%) — the honest size of the Track 2 pipeline. Mandated brands (red Eng Techs cells) are the 12,077 techs we cannot pursue.</w:t>
            </w:r>
          </w:p>
          <w:p>
            <w:pPr>
              <w:spacing w:after="80"/>
            </w:pPr>
            <w:r>
              <w:rPr>
                <w:color w:val="3A4A5C"/>
                <w:sz w:val="14"/>
                <w:szCs w:val="14"/>
              </w:rPr>
              <w:t xml:space="preserve">By engageable techs, Empower (P1 #3) becomes the largest parent franchisor opportunity — 7,750 fully engageable techs vs. Neighborly's 7,284. JAN-PRO alone (4,000 techs) under Empower exceeds the entire engageable Five Star or HomeFront network.</w:t>
            </w:r>
          </w:p>
          <w:p>
            <w:pPr>
              <w:spacing w:after="80"/>
            </w:pPr>
            <w:r>
              <w:rPr>
                <w:color w:val="3A4A5C"/>
                <w:sz w:val="14"/>
                <w:szCs w:val="14"/>
              </w:rPr>
              <w:t xml:space="preserve">Burden of proof rule: A brand counts as engageable until a competitive FSM mandate is CONFIRMED. FieldRoutes/ST flags on Lawn Pride and Mosquito Joe are unconfirmed — they count as engageable until verified. This is the conservative-toward-opportunity stance, not pessimistic exclusion.</w:t>
            </w:r>
          </w:p>
          <w:p>
            <w:pPr>
              <w:spacing w:after="80"/>
            </w:pPr>
            <w:r>
              <w:rPr>
                <w:color w:val="3A4A5C"/>
                <w:sz w:val="14"/>
                <w:szCs w:val="14"/>
              </w:rPr>
              <w:t xml:space="preserve">For ARR pipeline sizing: multiply engageable techs × penetration % × $300/tech/yr SB pricing. P1+P2 engageable total of 43,178 × 10% × $300 = $1295K Y1 at 10% penetration.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160"/>
      </w:pPr>
      <w:r>
        <w:rPr>
          <w:b/>
          <w:bCs/>
          <w:color w:val="1A2B3C"/>
          <w:sz w:val="20"/>
          <w:szCs w:val="20"/>
        </w:rPr>
        <w:t xml:space="preserve">🔍  Data Gaps to Close This Week</w:t>
      </w:r>
    </w:p>
    <w:tbl>
      <w:tblPr>
        <w:tblW w:type="dxa" w:w="11160"/>
        <w:tblBorders>
          <w:top w:val="single" w:color="D0D5DD" w:sz="6"/>
          <w:left w:val="single" w:color="D0D5DD" w:sz="6"/>
          <w:bottom w:val="single" w:color="D0D5DD" w:sz="6"/>
          <w:right w:val="single" w:color="D0D5DD" w:sz="6"/>
          <w:insideH w:val="single" w:color="auto" w:sz="4"/>
          <w:insideV w:val="single" w:color="auto" w:sz="4"/>
        </w:tblBorders>
      </w:tblPr>
      <w:tblGrid>
        <w:gridCol w:w="11160"/>
      </w:tblGrid>
      <w:tr>
        <w:tc>
          <w:tcPr>
            <w:tcW w:type="dxa" w:w="11160"/>
            <w:shd w:fill="F5F6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A2B3C"/>
                <w:sz w:val="16"/>
                <w:szCs w:val="16"/>
              </w:rPr>
              <w:t xml:space="preserve">What's still pending before deep readiness work</w:t>
            </w:r>
          </w:p>
          <w:p>
            <w:pPr>
              <w:spacing w:after="80"/>
            </w:pPr>
            <w:r>
              <w:rPr>
                <w:color w:val="3A4A5C"/>
                <w:sz w:val="14"/>
                <w:szCs w:val="14"/>
              </w:rPr>
              <w:t xml:space="preserve">GPSI customer overlap query: 64 of 78 brands need GPSI customer database confirmation. Strongest warm-path signal — Andrea/Angie can run database query in ~30 min.</w:t>
            </w:r>
          </w:p>
          <w:p>
            <w:pPr>
              <w:spacing w:after="80"/>
            </w:pPr>
            <w:r>
              <w:rPr>
                <w:color w:val="3A4A5C"/>
                <w:sz w:val="14"/>
                <w:szCs w:val="14"/>
              </w:rPr>
              <w:t xml:space="preserve">Brand corp leadership intel: ~68 of 78 brands have 'TBD' for Owner / Decision Maker. Marketing team can populate brand presidents and ops leaders for top-priority brands.</w:t>
            </w:r>
          </w:p>
          <w:p>
            <w:pPr>
              <w:spacing w:after="80"/>
            </w:pPr>
            <w:r>
              <w:rPr>
                <w:color w:val="3A4A5C"/>
                <w:sz w:val="14"/>
                <w:szCs w:val="14"/>
              </w:rPr>
              <w:t xml:space="preserve">Evive Brands portfolio expansion: only 2 brands (Brothers Gutters, Maid Brigade) currently identified at brand-corp level. Need full Evive brand list from Andrea or Ryan Parsons.</w:t>
            </w:r>
          </w:p>
          <w:p>
            <w:pPr>
              <w:spacing w:after="80"/>
            </w:pPr>
            <w:r>
              <w:rPr>
                <w:color w:val="3A4A5C"/>
                <w:sz w:val="14"/>
                <w:szCs w:val="14"/>
              </w:rPr>
              <w:t xml:space="preserve">Becky/Andrea HOODZ engagement interview: lessons from how ServiceBridge actually won HOODZ inform Track 2 strategy across all brands.</w:t>
            </w:r>
          </w:p>
        </w:tc>
      </w:tr>
    </w:tbl>
    <w:p>
      <w:pPr>
        <w:spacing w:after="140" w:before="140"/>
      </w:pPr>
      <w:r>
        <w:t xml:space="preserve"/>
      </w:r>
    </w:p>
    <w:p>
      <w:pPr>
        <w:jc w:val="center"/>
      </w:pPr>
      <w:r>
        <w:rPr>
          <w:i/>
          <w:iCs/>
          <w:color w:val="6B7A8B"/>
          <w:sz w:val="13"/>
          <w:szCs w:val="13"/>
        </w:rPr>
        <w:t xml:space="preserve">— End of Track 2 P1+P2 Brand Priority Matrix v2 —</w:t>
      </w:r>
    </w:p>
    <w:p>
      <w:pPr>
        <w:spacing w:after="40" w:before="40"/>
      </w:pPr>
      <w:r>
        <w:t xml:space="preserve"/>
      </w:r>
    </w:p>
    <w:p>
      <w:pPr>
        <w:jc w:val="center"/>
      </w:pPr>
      <w:r>
        <w:rPr>
          <w:i/>
          <w:iCs/>
          <w:color w:val="6B7A8B"/>
          <w:sz w:val="12"/>
          <w:szCs w:val="12"/>
        </w:rPr>
        <w:t xml:space="preserve">Velocity GTM Co LLC · Track 2 P1+P2 Brand Priority Matrix v2 · 78 of 85+ brand corps · 55,255 total / 43,178 engageable techs · Built from CRM v15.6 · April 30, 2026</w:t>
      </w:r>
    </w:p>
    <w:sectPr>
      <w:headerReference w:type="default" r:id="rId7"/>
      <w:footerReference w:type="default" r:id="rId8"/>
      <w:pgSz w:w="12240" w:h="15840" w:orient="portrait"/>
      <w:pgMar w:top="540" w:right="540" w:bottom="540" w:left="540" w:header="280" w:footer="2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A8B"/>
        <w:sz w:val="14"/>
        <w:szCs w:val="14"/>
      </w:rPr>
      <w:t xml:space="preserve">Velocity GTM Co LLC  ·  April 29, 2026  ·  Page </w:t>
    </w:r>
    <w:r>
      <w:rPr>
        <w:color w:val="6B7A8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6B7A8B"/>
        <w:sz w:val="13"/>
        <w:szCs w:val="13"/>
      </w:rPr>
      <w:t xml:space="preserve">TRACK 2 P1+P2 BRAND PRIORITY MATRIX  ·  v2  ·  CRM v15.6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4"/>
        <w:szCs w:val="1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Track 2 P1+P2 Brand Priority Matrix v2 — CRM v15.6</dc:title>
  <dc:creator>Michael Montgomery Flynt Jr</dc:creator>
  <cp:lastModifiedBy>Un-named</cp:lastModifiedBy>
  <cp:revision>1</cp:revision>
  <dcterms:created xsi:type="dcterms:W3CDTF">2026-05-01T13:52:05.379Z</dcterms:created>
  <dcterms:modified xsi:type="dcterms:W3CDTF">2026-05-01T13:52:05.380Z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