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3912" w:rsidRPr="00AD6D1C" w:rsidRDefault="00B20BC1" w:rsidP="00087875">
      <w:pPr>
        <w:pStyle w:val="Heading1"/>
        <w:jc w:val="center"/>
        <w:rPr>
          <w:sz w:val="38"/>
          <w:szCs w:val="38"/>
        </w:rPr>
      </w:pPr>
      <w:r>
        <w:rPr>
          <w:sz w:val="38"/>
          <w:szCs w:val="38"/>
        </w:rPr>
        <w:t>Lab</w:t>
      </w:r>
      <w:r w:rsidR="00763912" w:rsidRPr="00AD6D1C">
        <w:rPr>
          <w:sz w:val="38"/>
          <w:szCs w:val="38"/>
        </w:rPr>
        <w:t xml:space="preserve">: </w:t>
      </w:r>
      <w:r w:rsidR="00087875">
        <w:rPr>
          <w:noProof/>
          <w:sz w:val="38"/>
          <w:szCs w:val="38"/>
        </w:rPr>
        <w:t>MiniORM</w:t>
      </w:r>
      <w:r w:rsidR="00087875">
        <w:rPr>
          <w:sz w:val="38"/>
          <w:szCs w:val="38"/>
        </w:rPr>
        <w:t xml:space="preserve"> Core</w:t>
      </w:r>
    </w:p>
    <w:p w:rsidR="00B37179" w:rsidRDefault="00B20BC1" w:rsidP="009A11B4">
      <w:r>
        <w:t xml:space="preserve">This </w:t>
      </w:r>
      <w:r w:rsidRPr="00B20BC1">
        <w:rPr>
          <w:b/>
        </w:rPr>
        <w:t>tutorial</w:t>
      </w:r>
      <w:r>
        <w:t xml:space="preserve"> provides step-by-step guidelines to build a </w:t>
      </w:r>
      <w:r w:rsidRPr="00B20BC1">
        <w:rPr>
          <w:b/>
        </w:rPr>
        <w:t>“</w:t>
      </w:r>
      <w:r w:rsidR="00087875">
        <w:rPr>
          <w:b/>
        </w:rPr>
        <w:t>ORM Framework</w:t>
      </w:r>
      <w:r w:rsidRPr="00B20BC1">
        <w:rPr>
          <w:b/>
        </w:rPr>
        <w:t xml:space="preserve">” </w:t>
      </w:r>
      <w:r>
        <w:t xml:space="preserve">in </w:t>
      </w:r>
      <w:r w:rsidR="00087875">
        <w:t>C#, as well as a sample app, which utilizes the framework</w:t>
      </w:r>
      <w:r>
        <w:t xml:space="preserve">. The app </w:t>
      </w:r>
      <w:r w:rsidR="00087875">
        <w:t xml:space="preserve">is designed to resemble the functionality of </w:t>
      </w:r>
      <w:hyperlink r:id="rId8" w:history="1">
        <w:r w:rsidR="00087875" w:rsidRPr="00087875">
          <w:rPr>
            <w:rStyle w:val="Hyperlink"/>
          </w:rPr>
          <w:t>Entity Framework Core</w:t>
        </w:r>
      </w:hyperlink>
      <w:r w:rsidR="00087875">
        <w:t xml:space="preserve"> to an extent</w:t>
      </w:r>
      <w:r>
        <w:t>.</w:t>
      </w:r>
      <w:r w:rsidR="007F005E">
        <w:t xml:space="preserve"> </w:t>
      </w:r>
      <w:r w:rsidR="007F005E" w:rsidRPr="007F005E">
        <w:rPr>
          <w:b/>
        </w:rPr>
        <w:t>You will be provided</w:t>
      </w:r>
      <w:r w:rsidR="007F005E">
        <w:rPr>
          <w:b/>
        </w:rPr>
        <w:t xml:space="preserve"> with a partially-implemented framework C# project</w:t>
      </w:r>
      <w:r w:rsidR="007F005E" w:rsidRPr="000925CC">
        <w:t>.</w:t>
      </w:r>
    </w:p>
    <w:p w:rsidR="00B20BC1" w:rsidRDefault="00B20BC1" w:rsidP="000A04E9">
      <w:pPr>
        <w:pStyle w:val="Heading2"/>
        <w:numPr>
          <w:ilvl w:val="0"/>
          <w:numId w:val="0"/>
        </w:numPr>
        <w:ind w:left="360" w:hanging="360"/>
      </w:pPr>
      <w:r>
        <w:t xml:space="preserve">Project </w:t>
      </w:r>
      <w:r w:rsidRPr="000A04E9">
        <w:t>Specification</w:t>
      </w:r>
    </w:p>
    <w:p w:rsidR="009A11B4" w:rsidRPr="009A11B4" w:rsidRDefault="009A11B4" w:rsidP="009A11B4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3493602" cy="1949450"/>
            <wp:effectExtent l="0" t="0" r="0" b="0"/>
            <wp:docPr id="8" name="Picture 8" descr="C:\Users\Housey\AppData\Local\Microsoft\Windows\INetCache\Content.Word\MiniORM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usey\AppData\Local\Microsoft\Windows\INetCache\Content.Word\MiniORM Log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494" cy="195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4FE" w:rsidRDefault="00B37179" w:rsidP="000A04E9">
      <w:r>
        <w:t xml:space="preserve">The framework should support the following </w:t>
      </w:r>
      <w:r w:rsidRPr="00DC0B58">
        <w:rPr>
          <w:b/>
        </w:rPr>
        <w:t>functionality</w:t>
      </w:r>
      <w:r>
        <w:t>:</w:t>
      </w:r>
    </w:p>
    <w:p w:rsidR="00B37179" w:rsidRDefault="00B37179" w:rsidP="000A04E9">
      <w:pPr>
        <w:pStyle w:val="ListParagraph"/>
        <w:numPr>
          <w:ilvl w:val="0"/>
          <w:numId w:val="18"/>
        </w:numPr>
      </w:pPr>
      <w:r>
        <w:t>Connecting to a database via provided connection string</w:t>
      </w:r>
    </w:p>
    <w:p w:rsidR="00B37179" w:rsidRDefault="00B37179" w:rsidP="000A04E9">
      <w:pPr>
        <w:pStyle w:val="ListParagraph"/>
        <w:numPr>
          <w:ilvl w:val="0"/>
          <w:numId w:val="18"/>
        </w:numPr>
      </w:pPr>
      <w:r w:rsidRPr="009A11B4">
        <w:rPr>
          <w:b/>
        </w:rPr>
        <w:t>Discovering</w:t>
      </w:r>
      <w:r>
        <w:t xml:space="preserve"> entity classes</w:t>
      </w:r>
      <w:r w:rsidR="009A11B4">
        <w:t xml:space="preserve"> at </w:t>
      </w:r>
      <w:r w:rsidR="009A11B4" w:rsidRPr="009A11B4">
        <w:rPr>
          <w:b/>
        </w:rPr>
        <w:t>runtime</w:t>
      </w:r>
    </w:p>
    <w:p w:rsidR="00B37179" w:rsidRDefault="00B37179" w:rsidP="000A04E9">
      <w:pPr>
        <w:pStyle w:val="ListParagraph"/>
        <w:numPr>
          <w:ilvl w:val="0"/>
          <w:numId w:val="18"/>
        </w:numPr>
      </w:pPr>
      <w:r w:rsidRPr="009A11B4">
        <w:rPr>
          <w:b/>
        </w:rPr>
        <w:t>Retrieving entities</w:t>
      </w:r>
      <w:r>
        <w:t xml:space="preserve"> via </w:t>
      </w:r>
      <w:r w:rsidRPr="009A11B4">
        <w:rPr>
          <w:b/>
        </w:rPr>
        <w:t>framework-generated SQL</w:t>
      </w:r>
    </w:p>
    <w:p w:rsidR="00B37179" w:rsidRDefault="00B37179" w:rsidP="000A04E9">
      <w:pPr>
        <w:pStyle w:val="ListParagraph"/>
        <w:numPr>
          <w:ilvl w:val="0"/>
          <w:numId w:val="18"/>
        </w:numPr>
      </w:pPr>
      <w:r w:rsidRPr="00B37179">
        <w:rPr>
          <w:b/>
        </w:rPr>
        <w:t>CRUD</w:t>
      </w:r>
      <w:r>
        <w:t xml:space="preserve"> operations (inserting, modifying, deleting entities) via </w:t>
      </w:r>
      <w:r w:rsidRPr="009A11B4">
        <w:rPr>
          <w:b/>
        </w:rPr>
        <w:t>framework-generated SQL</w:t>
      </w:r>
    </w:p>
    <w:p w:rsidR="00DC0B58" w:rsidRDefault="00DC0B58" w:rsidP="000A04E9">
      <w:pPr>
        <w:pStyle w:val="Heading2"/>
        <w:numPr>
          <w:ilvl w:val="0"/>
          <w:numId w:val="0"/>
        </w:numPr>
        <w:ind w:left="360" w:hanging="360"/>
      </w:pPr>
      <w:r>
        <w:t>Framework Overview</w:t>
      </w:r>
    </w:p>
    <w:p w:rsidR="00DC0B58" w:rsidRDefault="00DC0B58" w:rsidP="00DC0B58">
      <w:r>
        <w:t xml:space="preserve">The framework consists of the following </w:t>
      </w:r>
      <w:r w:rsidRPr="00DC0B58">
        <w:rPr>
          <w:b/>
        </w:rPr>
        <w:t>classes</w:t>
      </w:r>
      <w:r>
        <w:t>:</w:t>
      </w:r>
    </w:p>
    <w:p w:rsidR="00DC0B58" w:rsidRDefault="00DC0B58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DbSet&lt;T&gt;</w:t>
      </w:r>
      <w:r w:rsidR="000A04E9">
        <w:t xml:space="preserve"> – </w:t>
      </w:r>
      <w:r w:rsidR="000A04E9">
        <w:rPr>
          <w:b/>
        </w:rPr>
        <w:t>Custom g</w:t>
      </w:r>
      <w:r w:rsidR="000A04E9" w:rsidRPr="000A04E9">
        <w:rPr>
          <w:b/>
        </w:rPr>
        <w:t>eneric collection</w:t>
      </w:r>
      <w:r w:rsidR="000A04E9">
        <w:t xml:space="preserve">, which holds the actual </w:t>
      </w:r>
      <w:r w:rsidR="000A04E9" w:rsidRPr="000A04E9">
        <w:rPr>
          <w:b/>
        </w:rPr>
        <w:t>entities</w:t>
      </w:r>
      <w:r w:rsidR="000A04E9">
        <w:t xml:space="preserve"> inside it. The </w:t>
      </w:r>
      <w:r w:rsidR="000A04E9" w:rsidRPr="000A04E9">
        <w:rPr>
          <w:rStyle w:val="CodeChar"/>
        </w:rPr>
        <w:t>DbContext</w:t>
      </w:r>
      <w:r w:rsidR="000A04E9">
        <w:t xml:space="preserve"> class has several </w:t>
      </w:r>
      <w:r w:rsidR="000A04E9" w:rsidRPr="000A04E9">
        <w:rPr>
          <w:rStyle w:val="CodeChar"/>
        </w:rPr>
        <w:t>DbSets</w:t>
      </w:r>
      <w:r w:rsidR="000A04E9">
        <w:t>, which correspond to all the tables in the database.</w:t>
      </w:r>
    </w:p>
    <w:p w:rsidR="00DC0B58" w:rsidRDefault="00DC0B58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DbContext</w:t>
      </w:r>
      <w:r w:rsidR="000A04E9">
        <w:t xml:space="preserve"> – </w:t>
      </w:r>
      <w:r w:rsidR="000A04E9" w:rsidRPr="000A04E9">
        <w:rPr>
          <w:b/>
        </w:rPr>
        <w:t>Database context</w:t>
      </w:r>
      <w:r w:rsidR="000A04E9">
        <w:t xml:space="preserve"> class, responsible for </w:t>
      </w:r>
      <w:r w:rsidR="000A04E9" w:rsidRPr="000A04E9">
        <w:rPr>
          <w:b/>
        </w:rPr>
        <w:t>retrieving entities</w:t>
      </w:r>
      <w:r w:rsidR="000A04E9">
        <w:t xml:space="preserve"> </w:t>
      </w:r>
      <w:r w:rsidR="000A04E9" w:rsidRPr="000A04E9">
        <w:rPr>
          <w:b/>
        </w:rPr>
        <w:t>from the database</w:t>
      </w:r>
      <w:r w:rsidR="000A04E9">
        <w:t xml:space="preserve"> and </w:t>
      </w:r>
      <w:r w:rsidR="000A04E9">
        <w:rPr>
          <w:b/>
        </w:rPr>
        <w:t xml:space="preserve">mapping the relations </w:t>
      </w:r>
      <w:r w:rsidR="000A04E9">
        <w:t>between them (through so-called navigation properties).</w:t>
      </w:r>
    </w:p>
    <w:p w:rsidR="00DC0B58" w:rsidRDefault="000A04E9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DatabaseConnection</w:t>
      </w:r>
      <w:r>
        <w:t xml:space="preserve"> – Responsible for </w:t>
      </w:r>
      <w:r w:rsidRPr="000A04E9">
        <w:rPr>
          <w:b/>
        </w:rPr>
        <w:t>establishing database connection</w:t>
      </w:r>
      <w:r>
        <w:rPr>
          <w:b/>
        </w:rPr>
        <w:t>s</w:t>
      </w:r>
      <w:r>
        <w:t xml:space="preserve"> and </w:t>
      </w:r>
      <w:r>
        <w:rPr>
          <w:b/>
        </w:rPr>
        <w:t>sending SQL queries</w:t>
      </w:r>
      <w:r>
        <w:t xml:space="preserve">. Usually used by the </w:t>
      </w:r>
      <w:r w:rsidRPr="000A04E9">
        <w:rPr>
          <w:rStyle w:val="CodeChar"/>
        </w:rPr>
        <w:t>DbContext</w:t>
      </w:r>
      <w:r>
        <w:t>.</w:t>
      </w:r>
    </w:p>
    <w:p w:rsidR="000A04E9" w:rsidRDefault="000A04E9" w:rsidP="00DC0B58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ConnectionManager</w:t>
      </w:r>
      <w:r w:rsidR="009B6B62">
        <w:t xml:space="preserve"> – Simple </w:t>
      </w:r>
      <w:r w:rsidR="009B6B62" w:rsidRPr="009B6B62">
        <w:rPr>
          <w:rStyle w:val="CodeChar"/>
        </w:rPr>
        <w:t>DatabaseConnection</w:t>
      </w:r>
      <w:r w:rsidR="009B6B62">
        <w:t xml:space="preserve"> wrapper, which allows it to be wrapped in a </w:t>
      </w:r>
      <w:r w:rsidR="009B6B62" w:rsidRPr="009B6B62">
        <w:rPr>
          <w:rStyle w:val="CodeChar"/>
        </w:rPr>
        <w:t>using</w:t>
      </w:r>
      <w:r w:rsidR="009B6B62">
        <w:t xml:space="preserve"> block for </w:t>
      </w:r>
      <w:r w:rsidR="009B6B62" w:rsidRPr="009B6B62">
        <w:rPr>
          <w:b/>
        </w:rPr>
        <w:t>opening and closing connections</w:t>
      </w:r>
      <w:r w:rsidR="009B6B62">
        <w:t xml:space="preserve"> to the database</w:t>
      </w:r>
    </w:p>
    <w:p w:rsidR="000A04E9" w:rsidRDefault="000A04E9" w:rsidP="00DC0B58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ChangeTracker</w:t>
      </w:r>
      <w:r w:rsidR="009B6B62">
        <w:t xml:space="preserve"> – Responsible for tracking the </w:t>
      </w:r>
      <w:r w:rsidR="009B6B62">
        <w:rPr>
          <w:b/>
        </w:rPr>
        <w:t>added</w:t>
      </w:r>
      <w:r w:rsidR="009B6B62">
        <w:t xml:space="preserve">, </w:t>
      </w:r>
      <w:r w:rsidR="009B6B62">
        <w:rPr>
          <w:b/>
        </w:rPr>
        <w:t>modified</w:t>
      </w:r>
      <w:r w:rsidR="009B6B62">
        <w:t xml:space="preserve"> and </w:t>
      </w:r>
      <w:r w:rsidR="009B6B62">
        <w:rPr>
          <w:b/>
        </w:rPr>
        <w:t>deleted</w:t>
      </w:r>
      <w:r w:rsidR="009B6B62">
        <w:t xml:space="preserve"> entities from the </w:t>
      </w:r>
      <w:r w:rsidR="009B6B62" w:rsidRPr="00B541BE">
        <w:rPr>
          <w:rStyle w:val="CodeChar"/>
        </w:rPr>
        <w:t>DbSets</w:t>
      </w:r>
      <w:r w:rsidR="009B6B62">
        <w:t xml:space="preserve">. Every </w:t>
      </w:r>
      <w:r w:rsidR="009B6B62" w:rsidRPr="009B6B62">
        <w:rPr>
          <w:rStyle w:val="CodeChar"/>
        </w:rPr>
        <w:t>DbSet</w:t>
      </w:r>
      <w:r w:rsidR="009B6B62">
        <w:t xml:space="preserve"> has one. Used by the </w:t>
      </w:r>
      <w:r w:rsidR="009B6B62" w:rsidRPr="009B6B62">
        <w:rPr>
          <w:rStyle w:val="CodeChar"/>
        </w:rPr>
        <w:t>DbContext</w:t>
      </w:r>
      <w:r w:rsidR="009B6B62">
        <w:t xml:space="preserve"> to </w:t>
      </w:r>
      <w:r w:rsidR="009B6B62" w:rsidRPr="009B6B62">
        <w:rPr>
          <w:b/>
        </w:rPr>
        <w:t>persist changes</w:t>
      </w:r>
      <w:r w:rsidR="009B6B62">
        <w:t xml:space="preserve"> into the database.</w:t>
      </w:r>
    </w:p>
    <w:p w:rsidR="00B541BE" w:rsidRDefault="000A04E9" w:rsidP="00B541BE">
      <w:pPr>
        <w:pStyle w:val="ListParagraph"/>
        <w:numPr>
          <w:ilvl w:val="0"/>
          <w:numId w:val="18"/>
        </w:numPr>
      </w:pPr>
      <w:r w:rsidRPr="00B541BE">
        <w:rPr>
          <w:rStyle w:val="CodeChar"/>
        </w:rPr>
        <w:t>ReflectionHelper</w:t>
      </w:r>
      <w:r w:rsidR="00B541BE">
        <w:t xml:space="preserve"> – Utility class, which contains some reflection-related methods.</w:t>
      </w:r>
    </w:p>
    <w:p w:rsidR="00B541BE" w:rsidRDefault="00B541BE" w:rsidP="00B541BE">
      <w:pPr>
        <w:ind w:left="360"/>
      </w:pPr>
      <w:r>
        <w:t xml:space="preserve">Now that you have a very basic understanding of what each class should do, let’s get to </w:t>
      </w:r>
      <w:r>
        <w:rPr>
          <w:b/>
        </w:rPr>
        <w:t>implementing them</w:t>
      </w:r>
      <w:r>
        <w:t>.</w:t>
      </w:r>
    </w:p>
    <w:p w:rsidR="00213CDE" w:rsidRDefault="00213CDE" w:rsidP="00213CDE">
      <w:r>
        <w:t xml:space="preserve">It’s time to </w:t>
      </w:r>
      <w:r w:rsidRPr="00213CDE">
        <w:rPr>
          <w:b/>
        </w:rPr>
        <w:t>open</w:t>
      </w:r>
      <w:r>
        <w:t xml:space="preserve"> the provided </w:t>
      </w:r>
      <w:r w:rsidRPr="00213CDE">
        <w:rPr>
          <w:b/>
        </w:rPr>
        <w:t>skeleton</w:t>
      </w:r>
      <w:r>
        <w:t xml:space="preserve"> and </w:t>
      </w:r>
      <w:r w:rsidRPr="00213CDE">
        <w:rPr>
          <w:b/>
        </w:rPr>
        <w:t>start writing code</w:t>
      </w:r>
      <w:r>
        <w:t>.</w:t>
      </w:r>
    </w:p>
    <w:p w:rsidR="001E618D" w:rsidRDefault="001E618D" w:rsidP="001E618D">
      <w:pPr>
        <w:pStyle w:val="Heading2"/>
      </w:pPr>
      <w:r>
        <w:t xml:space="preserve">Implement the </w:t>
      </w:r>
      <w:r>
        <w:rPr>
          <w:noProof/>
        </w:rPr>
        <w:t>ChangeTracker</w:t>
      </w:r>
      <w:r>
        <w:t xml:space="preserve"> class</w:t>
      </w:r>
    </w:p>
    <w:p w:rsidR="001E618D" w:rsidRDefault="009B3760" w:rsidP="001E618D">
      <w:r>
        <w:t xml:space="preserve">In this class we will need three </w:t>
      </w:r>
      <w:r w:rsidR="003727F3" w:rsidRPr="003727F3">
        <w:rPr>
          <w:b/>
        </w:rPr>
        <w:t>l</w:t>
      </w:r>
      <w:r w:rsidRPr="003727F3">
        <w:rPr>
          <w:b/>
        </w:rPr>
        <w:t>ist</w:t>
      </w:r>
      <w:r w:rsidR="003727F3" w:rsidRPr="003727F3">
        <w:rPr>
          <w:b/>
        </w:rPr>
        <w:t>s</w:t>
      </w:r>
      <w:r w:rsidR="003727F3">
        <w:t xml:space="preserve">. </w:t>
      </w:r>
      <w:r>
        <w:t xml:space="preserve">The first one will </w:t>
      </w:r>
      <w:r w:rsidR="003727F3">
        <w:t xml:space="preserve">store </w:t>
      </w:r>
      <w:r>
        <w:t xml:space="preserve">all the entities. </w:t>
      </w:r>
      <w:r w:rsidR="003727F3">
        <w:t>The s</w:t>
      </w:r>
      <w:r>
        <w:t xml:space="preserve">econd one </w:t>
      </w:r>
      <w:r w:rsidR="003727F3">
        <w:t xml:space="preserve">will keep track of the </w:t>
      </w:r>
      <w:r w:rsidRPr="003727F3">
        <w:rPr>
          <w:b/>
        </w:rPr>
        <w:t>added</w:t>
      </w:r>
      <w:r>
        <w:t xml:space="preserve"> ones and the third</w:t>
      </w:r>
      <w:r w:rsidR="003727F3">
        <w:t xml:space="preserve"> – the removed ones</w:t>
      </w:r>
      <w:r>
        <w:t>.</w:t>
      </w:r>
      <w:r w:rsidR="005B3369">
        <w:t xml:space="preserve"> Add a generic constraint to </w:t>
      </w:r>
      <w:r w:rsidR="005B3369" w:rsidRPr="005B3369">
        <w:rPr>
          <w:b/>
        </w:rPr>
        <w:t>limit</w:t>
      </w:r>
      <w:r w:rsidR="005B3369">
        <w:t xml:space="preserve"> the </w:t>
      </w:r>
      <w:r w:rsidR="005B3369" w:rsidRPr="005B3369">
        <w:rPr>
          <w:b/>
        </w:rPr>
        <w:t>generic type parameters</w:t>
      </w:r>
      <w:r w:rsidR="005B3369">
        <w:t xml:space="preserve"> to only </w:t>
      </w:r>
      <w:r w:rsidR="005B3369" w:rsidRPr="005B3369">
        <w:rPr>
          <w:b/>
        </w:rPr>
        <w:t>reference types</w:t>
      </w:r>
      <w:r w:rsidR="005B3369">
        <w:t xml:space="preserve">, which have a </w:t>
      </w:r>
      <w:r w:rsidR="005B3369" w:rsidRPr="005B3369">
        <w:rPr>
          <w:b/>
        </w:rPr>
        <w:t>parameter-less constructor</w:t>
      </w:r>
      <w:r w:rsidR="005B3369">
        <w:t>.</w:t>
      </w:r>
    </w:p>
    <w:p w:rsidR="005361DE" w:rsidRDefault="005361DE" w:rsidP="001E618D">
      <w:r>
        <w:rPr>
          <w:noProof/>
          <w:lang w:val="bg-BG" w:eastAsia="bg-BG"/>
        </w:rPr>
        <w:lastRenderedPageBreak/>
        <w:drawing>
          <wp:inline distT="0" distB="0" distL="0" distR="0">
            <wp:extent cx="4191000" cy="1653142"/>
            <wp:effectExtent l="19050" t="19050" r="19050" b="2349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7301" t="6349" r="60787" b="87051"/>
                    <a:stretch/>
                  </pic:blipFill>
                  <pic:spPr bwMode="auto">
                    <a:xfrm>
                      <a:off x="0" y="0"/>
                      <a:ext cx="4230146" cy="16685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A51E0" w:rsidRDefault="00F1166D" w:rsidP="001E618D">
      <w:r w:rsidRPr="00F1166D">
        <w:t xml:space="preserve">The </w:t>
      </w:r>
      <w:r w:rsidR="00BA51E0" w:rsidRPr="00BA51E0">
        <w:rPr>
          <w:rStyle w:val="CodeChar"/>
        </w:rPr>
        <w:t>ChangeTracker</w:t>
      </w:r>
      <w:r w:rsidR="00BA51E0">
        <w:t xml:space="preserve"> constructor will </w:t>
      </w:r>
      <w:r>
        <w:t xml:space="preserve">accept a </w:t>
      </w:r>
      <w:r w:rsidR="00BA51E0" w:rsidRPr="00F1166D">
        <w:rPr>
          <w:b/>
        </w:rPr>
        <w:t>collection of entities</w:t>
      </w:r>
      <w:r>
        <w:t xml:space="preserve"> as a parameter</w:t>
      </w:r>
      <w:r w:rsidR="00BA51E0">
        <w:t xml:space="preserve">. In </w:t>
      </w:r>
      <w:r w:rsidR="009A2C1B">
        <w:rPr>
          <w:noProof/>
        </w:rPr>
        <w:t>it</w:t>
      </w:r>
      <w:r w:rsidR="00BA51E0">
        <w:rPr>
          <w:noProof/>
        </w:rPr>
        <w:t>s</w:t>
      </w:r>
      <w:r w:rsidR="00BA51E0">
        <w:t xml:space="preserve"> body</w:t>
      </w:r>
      <w:r w:rsidR="00ED208F">
        <w:t>,</w:t>
      </w:r>
      <w:r w:rsidR="00BA51E0">
        <w:t xml:space="preserve"> we have to initialize our </w:t>
      </w:r>
      <w:r w:rsidR="00BA51E0" w:rsidRPr="00ED208F">
        <w:rPr>
          <w:b/>
        </w:rPr>
        <w:t>added</w:t>
      </w:r>
      <w:r w:rsidR="00BA51E0">
        <w:t xml:space="preserve"> and </w:t>
      </w:r>
      <w:r w:rsidR="00BA51E0" w:rsidRPr="00ED208F">
        <w:rPr>
          <w:b/>
        </w:rPr>
        <w:t>removed</w:t>
      </w:r>
      <w:r w:rsidR="00BA51E0">
        <w:t xml:space="preserve"> </w:t>
      </w:r>
      <w:r w:rsidR="00ED208F">
        <w:t>lists.</w:t>
      </w:r>
      <w:r w:rsidR="00BA51E0">
        <w:t xml:space="preserve"> </w:t>
      </w:r>
      <w:r w:rsidR="00ED208F">
        <w:t xml:space="preserve">Then, the </w:t>
      </w:r>
      <w:r w:rsidR="00BA51E0" w:rsidRPr="00BA51E0">
        <w:rPr>
          <w:rStyle w:val="CodeChar"/>
        </w:rPr>
        <w:t>allEntities</w:t>
      </w:r>
      <w:r w:rsidR="00BA51E0">
        <w:t xml:space="preserve"> field</w:t>
      </w:r>
      <w:r w:rsidR="00ED208F">
        <w:t xml:space="preserve"> will store </w:t>
      </w:r>
      <w:r w:rsidR="00ED208F">
        <w:rPr>
          <w:b/>
        </w:rPr>
        <w:t xml:space="preserve">clones </w:t>
      </w:r>
      <w:r w:rsidR="00ED208F">
        <w:t xml:space="preserve">of all the entities of the parent </w:t>
      </w:r>
      <w:r w:rsidR="00ED208F" w:rsidRPr="00ED208F">
        <w:rPr>
          <w:rStyle w:val="CodeChar"/>
        </w:rPr>
        <w:t>DbSet</w:t>
      </w:r>
      <w:r w:rsidR="00ED208F">
        <w:t>.</w:t>
      </w:r>
      <w:r w:rsidR="00BA51E0">
        <w:t xml:space="preserve"> </w:t>
      </w:r>
      <w:r w:rsidR="00ED208F">
        <w:t xml:space="preserve">We need to clone them, so we can find out which ones were </w:t>
      </w:r>
      <w:r w:rsidR="00ED208F" w:rsidRPr="00ED208F">
        <w:rPr>
          <w:b/>
        </w:rPr>
        <w:t>modified</w:t>
      </w:r>
      <w:r w:rsidR="00ED208F">
        <w:rPr>
          <w:b/>
        </w:rPr>
        <w:t xml:space="preserve"> </w:t>
      </w:r>
      <w:r w:rsidR="00ED208F" w:rsidRPr="00ED208F">
        <w:t>when</w:t>
      </w:r>
      <w:r w:rsidR="00ED208F">
        <w:rPr>
          <w:b/>
        </w:rPr>
        <w:t xml:space="preserve"> </w:t>
      </w:r>
      <w:r w:rsidR="00ED208F">
        <w:t xml:space="preserve">the time for </w:t>
      </w:r>
      <w:r w:rsidR="00ED208F">
        <w:rPr>
          <w:b/>
        </w:rPr>
        <w:t xml:space="preserve">persisting them </w:t>
      </w:r>
      <w:r w:rsidR="00ED208F">
        <w:t xml:space="preserve">into the database comes. To do that, we </w:t>
      </w:r>
      <w:r w:rsidR="00BA51E0">
        <w:t xml:space="preserve">call </w:t>
      </w:r>
      <w:r w:rsidR="00BA51E0" w:rsidRPr="00BA51E0">
        <w:rPr>
          <w:rStyle w:val="CodeChar"/>
        </w:rPr>
        <w:t>CloneEntities()</w:t>
      </w:r>
      <w:r w:rsidR="00BA51E0">
        <w:t xml:space="preserve"> with the </w:t>
      </w:r>
      <w:r w:rsidR="00BA51E0" w:rsidRPr="00BA51E0">
        <w:rPr>
          <w:b/>
        </w:rPr>
        <w:t>collection of entities</w:t>
      </w:r>
      <w:r w:rsidR="00BA51E0">
        <w:t xml:space="preserve"> as parameters.</w:t>
      </w:r>
    </w:p>
    <w:p w:rsidR="001B128D" w:rsidRDefault="001B128D" w:rsidP="001E618D">
      <w:r>
        <w:rPr>
          <w:noProof/>
          <w:lang w:val="bg-BG" w:eastAsia="bg-BG"/>
        </w:rPr>
        <w:drawing>
          <wp:inline distT="0" distB="0" distL="0" distR="0">
            <wp:extent cx="3818499" cy="1500295"/>
            <wp:effectExtent l="19050" t="19050" r="10795" b="2413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10202" t="13066" r="60712" b="80942"/>
                    <a:stretch/>
                  </pic:blipFill>
                  <pic:spPr bwMode="auto">
                    <a:xfrm>
                      <a:off x="0" y="0"/>
                      <a:ext cx="3855383" cy="15147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B128D" w:rsidRPr="008C00E1" w:rsidRDefault="001E24ED" w:rsidP="001E618D">
      <w:r>
        <w:t>The n</w:t>
      </w:r>
      <w:r w:rsidR="00BA51E0">
        <w:t xml:space="preserve">ext step is to implement the </w:t>
      </w:r>
      <w:r w:rsidR="00BA51E0" w:rsidRPr="005A17E8">
        <w:rPr>
          <w:rStyle w:val="CodeChar"/>
        </w:rPr>
        <w:t>CloneEntities</w:t>
      </w:r>
      <w:r w:rsidR="00BA51E0">
        <w:t xml:space="preserve"> method. This method will return a </w:t>
      </w:r>
      <w:r w:rsidR="00BA51E0" w:rsidRPr="005A17E8">
        <w:rPr>
          <w:rStyle w:val="CodeChar"/>
        </w:rPr>
        <w:t>List&lt;T&gt;</w:t>
      </w:r>
      <w:r w:rsidR="00BA51E0">
        <w:t xml:space="preserve"> with the </w:t>
      </w:r>
      <w:r w:rsidR="00BA51E0" w:rsidRPr="001E24ED">
        <w:rPr>
          <w:b/>
        </w:rPr>
        <w:t>cloned</w:t>
      </w:r>
      <w:r w:rsidR="00BA51E0">
        <w:t xml:space="preserve"> entities. We need another variable of type </w:t>
      </w:r>
      <w:r w:rsidR="00BA51E0" w:rsidRPr="005A17E8">
        <w:rPr>
          <w:rStyle w:val="CodeChar"/>
        </w:rPr>
        <w:t>PropertyInfo[]</w:t>
      </w:r>
      <w:r w:rsidRPr="001E24ED">
        <w:t xml:space="preserve"> </w:t>
      </w:r>
      <w:r w:rsidR="001B128D">
        <w:t xml:space="preserve">to collect </w:t>
      </w:r>
      <w:r w:rsidR="008C00E1">
        <w:t xml:space="preserve">the </w:t>
      </w:r>
      <w:r w:rsidR="001B128D">
        <w:t>properties</w:t>
      </w:r>
      <w:r w:rsidR="008C00E1">
        <w:t>, we need to clone</w:t>
      </w:r>
      <w:r w:rsidR="001B128D">
        <w:t>.</w:t>
      </w:r>
      <w:r w:rsidR="008C00E1">
        <w:t xml:space="preserve"> We only care about properties, which are part of the database, so we only get the properties with </w:t>
      </w:r>
      <w:r w:rsidR="008C00E1">
        <w:rPr>
          <w:b/>
        </w:rPr>
        <w:t>valid SQL types</w:t>
      </w:r>
      <w:r w:rsidR="008C00E1">
        <w:t>.</w:t>
      </w:r>
    </w:p>
    <w:p w:rsidR="001B128D" w:rsidRDefault="001B128D" w:rsidP="001E618D">
      <w:r>
        <w:rPr>
          <w:noProof/>
          <w:lang w:val="bg-BG" w:eastAsia="bg-BG"/>
        </w:rPr>
        <w:drawing>
          <wp:inline distT="0" distB="0" distL="0" distR="0">
            <wp:extent cx="5893012" cy="1462405"/>
            <wp:effectExtent l="19050" t="19050" r="12700" b="2349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10517" t="19182" r="44584" b="74975"/>
                    <a:stretch/>
                  </pic:blipFill>
                  <pic:spPr bwMode="auto">
                    <a:xfrm>
                      <a:off x="0" y="0"/>
                      <a:ext cx="5951684" cy="14769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A51E0" w:rsidRDefault="00BA51E0" w:rsidP="001E618D">
      <w:r>
        <w:t xml:space="preserve">We </w:t>
      </w:r>
      <w:r w:rsidR="008C00E1">
        <w:t>iterate over</w:t>
      </w:r>
      <w:r>
        <w:t xml:space="preserve"> each </w:t>
      </w:r>
      <w:r w:rsidRPr="008C00E1">
        <w:rPr>
          <w:b/>
        </w:rPr>
        <w:t>real</w:t>
      </w:r>
      <w:r>
        <w:t xml:space="preserve"> entity</w:t>
      </w:r>
      <w:r w:rsidR="008C00E1">
        <w:t xml:space="preserve">, </w:t>
      </w:r>
      <w:r w:rsidR="005A17E8">
        <w:t xml:space="preserve">create a new </w:t>
      </w:r>
      <w:r w:rsidR="008C00E1">
        <w:t>blank entity of the same type</w:t>
      </w:r>
      <w:r w:rsidR="005A17E8">
        <w:t xml:space="preserve"> </w:t>
      </w:r>
      <w:r w:rsidR="008C00E1">
        <w:t xml:space="preserve">and </w:t>
      </w:r>
      <w:r w:rsidR="008C00E1">
        <w:rPr>
          <w:b/>
        </w:rPr>
        <w:t xml:space="preserve">set </w:t>
      </w:r>
      <w:r w:rsidR="000A36C6">
        <w:t>all</w:t>
      </w:r>
      <w:r w:rsidR="008C00E1">
        <w:t xml:space="preserve"> its cloneable properties to the real entity’s property values</w:t>
      </w:r>
      <w:r w:rsidR="005A17E8">
        <w:t>. Last</w:t>
      </w:r>
      <w:r w:rsidR="008C00E1">
        <w:t>ly,</w:t>
      </w:r>
      <w:r w:rsidR="005A17E8">
        <w:t xml:space="preserve"> we add the </w:t>
      </w:r>
      <w:r w:rsidR="005A17E8" w:rsidRPr="005A17E8">
        <w:rPr>
          <w:rStyle w:val="CodeChar"/>
        </w:rPr>
        <w:t>clonedEntity</w:t>
      </w:r>
      <w:r w:rsidR="005A17E8">
        <w:t xml:space="preserve"> to our </w:t>
      </w:r>
      <w:r w:rsidR="005A17E8" w:rsidRPr="005A17E8">
        <w:rPr>
          <w:rStyle w:val="CodeChar"/>
        </w:rPr>
        <w:t>List&lt;T&gt;</w:t>
      </w:r>
      <w:r w:rsidR="005A17E8">
        <w:t>.</w:t>
      </w:r>
      <w:r w:rsidR="008C00E1">
        <w:t xml:space="preserve"> After we’re done cloning our entities, we return them to our caller.</w:t>
      </w:r>
    </w:p>
    <w:p w:rsidR="001B128D" w:rsidRDefault="001B128D" w:rsidP="001E618D">
      <w:r>
        <w:rPr>
          <w:noProof/>
          <w:lang w:val="bg-BG" w:eastAsia="bg-BG"/>
        </w:rPr>
        <w:lastRenderedPageBreak/>
        <w:drawing>
          <wp:inline distT="0" distB="0" distL="0" distR="0">
            <wp:extent cx="4601307" cy="2901279"/>
            <wp:effectExtent l="19050" t="19050" r="8890" b="139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10472" t="25177" r="54464" b="63230"/>
                    <a:stretch/>
                  </pic:blipFill>
                  <pic:spPr bwMode="auto">
                    <a:xfrm>
                      <a:off x="0" y="0"/>
                      <a:ext cx="4647853" cy="29306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A17E8" w:rsidRDefault="001B128D" w:rsidP="001E618D">
      <w:r>
        <w:t>Next,</w:t>
      </w:r>
      <w:r w:rsidR="005A17E8">
        <w:t xml:space="preserve"> we need to make all the fields of type </w:t>
      </w:r>
      <w:r w:rsidR="005A17E8" w:rsidRPr="00A905FE">
        <w:rPr>
          <w:rStyle w:val="CodeChar"/>
        </w:rPr>
        <w:t>IReadOnlyCollection&lt;T&gt;</w:t>
      </w:r>
      <w:r w:rsidR="00A905FE">
        <w:t xml:space="preserve"> because we don't want someone to modify our </w:t>
      </w:r>
      <w:r w:rsidR="000A36C6">
        <w:t>lists</w:t>
      </w:r>
      <w:r w:rsidR="00A905FE">
        <w:t>.</w:t>
      </w:r>
    </w:p>
    <w:p w:rsidR="00A905FE" w:rsidRDefault="00A905FE" w:rsidP="001E618D">
      <w:r>
        <w:rPr>
          <w:noProof/>
          <w:lang w:val="bg-BG" w:eastAsia="bg-BG"/>
        </w:rPr>
        <w:drawing>
          <wp:inline distT="0" distB="0" distL="0" distR="0">
            <wp:extent cx="5502117" cy="1021168"/>
            <wp:effectExtent l="19050" t="19050" r="22860" b="266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1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02116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A905FE" w:rsidRDefault="00A905FE" w:rsidP="001E618D">
      <w:r>
        <w:t xml:space="preserve">We need </w:t>
      </w:r>
      <w:r w:rsidRPr="00A905FE">
        <w:rPr>
          <w:rStyle w:val="CodeChar"/>
        </w:rPr>
        <w:t>Add()</w:t>
      </w:r>
      <w:r>
        <w:t xml:space="preserve"> and </w:t>
      </w:r>
      <w:r w:rsidRPr="00A905FE">
        <w:rPr>
          <w:rStyle w:val="CodeChar"/>
        </w:rPr>
        <w:t>Remove()</w:t>
      </w:r>
      <w:r>
        <w:t xml:space="preserve"> methods which will take as parameter </w:t>
      </w:r>
      <w:r w:rsidRPr="00A905FE">
        <w:rPr>
          <w:rStyle w:val="CodeChar"/>
        </w:rPr>
        <w:t>T</w:t>
      </w:r>
      <w:r>
        <w:t xml:space="preserve"> element. You can do this on your own.</w:t>
      </w:r>
    </w:p>
    <w:p w:rsidR="00A905FE" w:rsidRDefault="00A905FE" w:rsidP="001E618D">
      <w:r>
        <w:rPr>
          <w:noProof/>
          <w:lang w:val="bg-BG" w:eastAsia="bg-BG"/>
        </w:rPr>
        <w:drawing>
          <wp:inline distT="0" distB="0" distL="0" distR="0">
            <wp:extent cx="4259949" cy="830652"/>
            <wp:effectExtent l="19050" t="19050" r="26670" b="266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evenv_2018-06-22_16-22-5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83065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361F5D" w:rsidRDefault="00905A31" w:rsidP="001E618D">
      <w:r>
        <w:t>The next</w:t>
      </w:r>
      <w:r w:rsidR="00176244">
        <w:t xml:space="preserve"> method is </w:t>
      </w:r>
      <w:r w:rsidR="00176244" w:rsidRPr="00176244">
        <w:rPr>
          <w:rStyle w:val="CodeChar"/>
        </w:rPr>
        <w:t>GetModifiedEntities()</w:t>
      </w:r>
      <w:r w:rsidRPr="00905A31">
        <w:t>,</w:t>
      </w:r>
      <w:r w:rsidR="00176244">
        <w:t xml:space="preserve"> which takes</w:t>
      </w:r>
      <w:r>
        <w:t xml:space="preserve"> a</w:t>
      </w:r>
      <w:r w:rsidR="00176244">
        <w:t xml:space="preserve"> </w:t>
      </w:r>
      <w:r w:rsidR="00176244" w:rsidRPr="00176244">
        <w:rPr>
          <w:rStyle w:val="CodeChar"/>
        </w:rPr>
        <w:t>DbSet&lt;T&gt;</w:t>
      </w:r>
      <w:r w:rsidR="00176244">
        <w:t xml:space="preserve"> variable as</w:t>
      </w:r>
      <w:r>
        <w:t xml:space="preserve"> a</w:t>
      </w:r>
      <w:r w:rsidR="00176244">
        <w:t xml:space="preserve"> parameter. The method returns</w:t>
      </w:r>
      <w:r w:rsidR="00176244" w:rsidRPr="00905A31">
        <w:t xml:space="preserve"> </w:t>
      </w:r>
      <w:r w:rsidRPr="00905A31">
        <w:t>a</w:t>
      </w:r>
      <w:r w:rsidR="00176244" w:rsidRPr="00905A31">
        <w:t xml:space="preserve"> </w:t>
      </w:r>
      <w:r w:rsidR="00176244">
        <w:rPr>
          <w:noProof/>
        </w:rPr>
        <w:t>collection</w:t>
      </w:r>
      <w:r w:rsidR="00176244">
        <w:t xml:space="preserve"> of </w:t>
      </w:r>
      <w:r w:rsidR="00176244">
        <w:rPr>
          <w:noProof/>
        </w:rPr>
        <w:t>modified</w:t>
      </w:r>
      <w:r>
        <w:rPr>
          <w:noProof/>
        </w:rPr>
        <w:t xml:space="preserve"> e</w:t>
      </w:r>
      <w:r w:rsidR="00176244">
        <w:rPr>
          <w:noProof/>
        </w:rPr>
        <w:t>ntities</w:t>
      </w:r>
      <w:r w:rsidR="00176244">
        <w:t xml:space="preserve">. In this method we have to get the </w:t>
      </w:r>
      <w:r w:rsidR="00176244" w:rsidRPr="00905A31">
        <w:rPr>
          <w:b/>
        </w:rPr>
        <w:t>primary keys</w:t>
      </w:r>
      <w:r w:rsidR="00176244">
        <w:t xml:space="preserve"> for the current </w:t>
      </w:r>
      <w:r w:rsidR="00176244" w:rsidRPr="00361F5D">
        <w:rPr>
          <w:rStyle w:val="CodeChar"/>
        </w:rPr>
        <w:t>T</w:t>
      </w:r>
      <w:r w:rsidR="00176244">
        <w:t xml:space="preserve"> object, but you already know how to do that.</w:t>
      </w:r>
    </w:p>
    <w:p w:rsidR="00361F5D" w:rsidRDefault="00361F5D" w:rsidP="001E618D">
      <w:r>
        <w:rPr>
          <w:noProof/>
          <w:lang w:val="bg-BG" w:eastAsia="bg-BG"/>
        </w:rPr>
        <w:drawing>
          <wp:inline distT="0" distB="0" distL="0" distR="0">
            <wp:extent cx="4259949" cy="1295512"/>
            <wp:effectExtent l="19050" t="19050" r="26670" b="190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1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176244" w:rsidRDefault="00176244" w:rsidP="001E618D">
      <w:r>
        <w:t xml:space="preserve"> After that</w:t>
      </w:r>
      <w:r w:rsidR="00905A31">
        <w:t>,</w:t>
      </w:r>
      <w:r>
        <w:t xml:space="preserve"> we go through the </w:t>
      </w:r>
      <w:r w:rsidRPr="00361F5D">
        <w:rPr>
          <w:rStyle w:val="CodeChar"/>
        </w:rPr>
        <w:t>IRead</w:t>
      </w:r>
      <w:r w:rsidR="00905A31">
        <w:rPr>
          <w:rStyle w:val="CodeChar"/>
        </w:rPr>
        <w:t>OnlyCollection</w:t>
      </w:r>
      <w:r w:rsidR="00905A31" w:rsidRPr="00905A31">
        <w:t xml:space="preserve"> </w:t>
      </w:r>
      <w:r>
        <w:t xml:space="preserve">of </w:t>
      </w:r>
      <w:r w:rsidRPr="00361F5D">
        <w:rPr>
          <w:rStyle w:val="CodeChar"/>
        </w:rPr>
        <w:t>allEntities</w:t>
      </w:r>
      <w:r>
        <w:t xml:space="preserve"> and use </w:t>
      </w:r>
      <w:r w:rsidR="00905A31">
        <w:t>the</w:t>
      </w:r>
      <w:r>
        <w:t xml:space="preserve"> </w:t>
      </w:r>
      <w:r w:rsidRPr="00361F5D">
        <w:rPr>
          <w:rStyle w:val="CodeChar"/>
        </w:rPr>
        <w:t>GetPrimaryKeyValues()</w:t>
      </w:r>
      <w:r>
        <w:t xml:space="preserve"> </w:t>
      </w:r>
      <w:r w:rsidR="00905A31">
        <w:t xml:space="preserve">method </w:t>
      </w:r>
      <w:r>
        <w:t>(implement later)</w:t>
      </w:r>
      <w:r w:rsidR="00905A31">
        <w:t>,</w:t>
      </w:r>
      <w:r>
        <w:t xml:space="preserve"> which takes our </w:t>
      </w:r>
      <w:r w:rsidRPr="00361F5D">
        <w:rPr>
          <w:rStyle w:val="CodeChar"/>
        </w:rPr>
        <w:t>primaryKeys</w:t>
      </w:r>
      <w:r>
        <w:t xml:space="preserve"> variable </w:t>
      </w:r>
      <w:r w:rsidR="00905A31">
        <w:t xml:space="preserve">as a parameter </w:t>
      </w:r>
      <w:r>
        <w:t xml:space="preserve">and the </w:t>
      </w:r>
      <w:r w:rsidRPr="00361F5D">
        <w:rPr>
          <w:b/>
        </w:rPr>
        <w:t>current</w:t>
      </w:r>
      <w:r>
        <w:t xml:space="preserve"> </w:t>
      </w:r>
      <w:r w:rsidR="00361F5D">
        <w:t xml:space="preserve">proxy </w:t>
      </w:r>
      <w:r>
        <w:t>entity from all the entities. Then</w:t>
      </w:r>
      <w:r w:rsidR="00905A31">
        <w:t>,</w:t>
      </w:r>
      <w:r>
        <w:t xml:space="preserve"> we get the entity from the </w:t>
      </w:r>
      <w:r w:rsidRPr="00361F5D">
        <w:rPr>
          <w:rStyle w:val="CodeChar"/>
        </w:rPr>
        <w:t>dbSet</w:t>
      </w:r>
      <w:r>
        <w:t xml:space="preserve"> which has the same </w:t>
      </w:r>
      <w:r w:rsidRPr="00361F5D">
        <w:rPr>
          <w:rStyle w:val="CodeChar"/>
        </w:rPr>
        <w:t>primaryKeyValues</w:t>
      </w:r>
      <w:r>
        <w:t xml:space="preserve"> as our </w:t>
      </w:r>
      <w:r>
        <w:rPr>
          <w:noProof/>
        </w:rPr>
        <w:t>our</w:t>
      </w:r>
      <w:r>
        <w:t xml:space="preserve"> </w:t>
      </w:r>
      <w:r w:rsidRPr="00257613">
        <w:rPr>
          <w:b/>
        </w:rPr>
        <w:t>proxy entity</w:t>
      </w:r>
      <w:r>
        <w:t>.</w:t>
      </w:r>
    </w:p>
    <w:p w:rsidR="00361F5D" w:rsidRDefault="00361F5D" w:rsidP="001E618D">
      <w:r>
        <w:rPr>
          <w:noProof/>
          <w:lang w:val="bg-BG" w:eastAsia="bg-BG"/>
        </w:rPr>
        <w:lastRenderedPageBreak/>
        <w:drawing>
          <wp:inline distT="0" distB="0" distL="0" distR="0">
            <wp:extent cx="6622354" cy="1295512"/>
            <wp:effectExtent l="19050" t="19050" r="26670" b="190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1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354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361F5D" w:rsidRDefault="00361F5D" w:rsidP="001E618D">
      <w:pPr>
        <w:rPr>
          <w:rStyle w:val="CodeChar"/>
        </w:rPr>
      </w:pPr>
      <w:r>
        <w:t>W</w:t>
      </w:r>
      <w:r w:rsidRPr="00361F5D">
        <w:t xml:space="preserve">e can check if the original object has been modified, using the </w:t>
      </w:r>
      <w:r w:rsidRPr="00361F5D">
        <w:rPr>
          <w:rStyle w:val="CodeChar"/>
        </w:rPr>
        <w:t>IsModified()</w:t>
      </w:r>
      <w:r w:rsidRPr="00361F5D">
        <w:t xml:space="preserve"> </w:t>
      </w:r>
      <w:r>
        <w:t xml:space="preserve">(implement later) </w:t>
      </w:r>
      <w:r w:rsidRPr="00361F5D">
        <w:t>method</w:t>
      </w:r>
      <w:r>
        <w:t>. If there is any modification</w:t>
      </w:r>
      <w:r w:rsidR="00D13FEA">
        <w:t>,</w:t>
      </w:r>
      <w:r>
        <w:t xml:space="preserve"> we have to add the real entity </w:t>
      </w:r>
      <w:r w:rsidR="00A05C1C">
        <w:t xml:space="preserve">to our </w:t>
      </w:r>
      <w:r w:rsidR="00A05C1C" w:rsidRPr="00A05C1C">
        <w:rPr>
          <w:rStyle w:val="CodeChar"/>
        </w:rPr>
        <w:t>modifiedEntities</w:t>
      </w:r>
      <w:r w:rsidR="00A05C1C" w:rsidRPr="00D13FEA">
        <w:t>.</w:t>
      </w:r>
    </w:p>
    <w:p w:rsidR="00A05C1C" w:rsidRDefault="00A05C1C" w:rsidP="001E618D">
      <w:r>
        <w:rPr>
          <w:noProof/>
          <w:lang w:val="bg-BG" w:eastAsia="bg-BG"/>
        </w:rPr>
        <w:drawing>
          <wp:inline distT="0" distB="0" distL="0" distR="0">
            <wp:extent cx="4176122" cy="1554615"/>
            <wp:effectExtent l="19050" t="19050" r="15240" b="266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1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55461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420385" w:rsidRDefault="009E0154" w:rsidP="001E618D">
      <w:r>
        <w:t>The n</w:t>
      </w:r>
      <w:r w:rsidR="00420385">
        <w:t xml:space="preserve">ext method to implement is </w:t>
      </w:r>
      <w:r w:rsidR="00420385" w:rsidRPr="00420385">
        <w:rPr>
          <w:rStyle w:val="CodeChar"/>
        </w:rPr>
        <w:t>IsModified()</w:t>
      </w:r>
      <w:r w:rsidRPr="009E0154">
        <w:t>,</w:t>
      </w:r>
      <w:r w:rsidR="00420385">
        <w:t xml:space="preserve"> which takes </w:t>
      </w:r>
      <w:r>
        <w:t>the</w:t>
      </w:r>
      <w:r w:rsidR="00420385">
        <w:t xml:space="preserve"> </w:t>
      </w:r>
      <w:r w:rsidRPr="009E0154">
        <w:rPr>
          <w:b/>
        </w:rPr>
        <w:t>original</w:t>
      </w:r>
      <w:r>
        <w:t xml:space="preserve"> and </w:t>
      </w:r>
      <w:r w:rsidRPr="009E0154">
        <w:rPr>
          <w:b/>
        </w:rPr>
        <w:t>proxy</w:t>
      </w:r>
      <w:r>
        <w:t xml:space="preserve"> </w:t>
      </w:r>
      <w:r w:rsidRPr="009E0154">
        <w:rPr>
          <w:b/>
        </w:rPr>
        <w:t>entities</w:t>
      </w:r>
      <w:r>
        <w:t xml:space="preserve"> as </w:t>
      </w:r>
      <w:r w:rsidRPr="009E0154">
        <w:rPr>
          <w:b/>
        </w:rPr>
        <w:t>parameters</w:t>
      </w:r>
      <w:r w:rsidR="00420385">
        <w:t xml:space="preserve">. </w:t>
      </w:r>
      <w:r w:rsidR="00BB1860">
        <w:t xml:space="preserve">They are guaranteed to be of the same type, because they are of the </w:t>
      </w:r>
      <w:r w:rsidR="00BB1860">
        <w:rPr>
          <w:b/>
        </w:rPr>
        <w:t>same generic type</w:t>
      </w:r>
      <w:r w:rsidR="00BB1860">
        <w:t xml:space="preserve">. </w:t>
      </w:r>
    </w:p>
    <w:p w:rsidR="00420385" w:rsidRDefault="00323818" w:rsidP="001E618D">
      <w:r>
        <w:t>First, we’ll extract all properties, which are valid SQL types and ignore the rest</w:t>
      </w:r>
      <w:r w:rsidR="00420385">
        <w:t>.</w:t>
      </w:r>
      <w:r w:rsidR="007E0320">
        <w:t xml:space="preserve"> We will use this variable to check for </w:t>
      </w:r>
      <w:r w:rsidR="007E0320">
        <w:rPr>
          <w:noProof/>
        </w:rPr>
        <w:t xml:space="preserve">any </w:t>
      </w:r>
      <w:r w:rsidR="007E0320">
        <w:t xml:space="preserve">modified entities. This can be done by making another variable of type </w:t>
      </w:r>
      <w:r w:rsidR="007E0320" w:rsidRPr="007E0320">
        <w:rPr>
          <w:rStyle w:val="CodeChar"/>
        </w:rPr>
        <w:t>PropertyInfo[]</w:t>
      </w:r>
      <w:r w:rsidR="007E0320">
        <w:t xml:space="preserve"> and call</w:t>
      </w:r>
      <w:r>
        <w:t>ing</w:t>
      </w:r>
      <w:r w:rsidR="007E0320">
        <w:t xml:space="preserve"> method </w:t>
      </w:r>
      <w:r w:rsidR="007E0320" w:rsidRPr="007E0320">
        <w:rPr>
          <w:rStyle w:val="CodeChar"/>
        </w:rPr>
        <w:t>Equals</w:t>
      </w:r>
      <w:r w:rsidR="007E0320">
        <w:t xml:space="preserve"> to compare our </w:t>
      </w:r>
      <w:r w:rsidR="007E0320" w:rsidRPr="007E0320">
        <w:rPr>
          <w:rStyle w:val="CodeChar"/>
        </w:rPr>
        <w:t>originalEntity</w:t>
      </w:r>
      <w:r w:rsidR="007E0320">
        <w:t xml:space="preserve"> </w:t>
      </w:r>
      <w:r>
        <w:t xml:space="preserve">and </w:t>
      </w:r>
      <w:r w:rsidR="007E0320" w:rsidRPr="007E0320">
        <w:rPr>
          <w:rStyle w:val="CodeChar"/>
        </w:rPr>
        <w:t>proxyEntity</w:t>
      </w:r>
      <w:r w:rsidRPr="00323818">
        <w:rPr>
          <w:noProof/>
        </w:rPr>
        <w:t>’s</w:t>
      </w:r>
      <w:r w:rsidR="007E0320">
        <w:t xml:space="preserve"> </w:t>
      </w:r>
      <w:r w:rsidRPr="00323818">
        <w:rPr>
          <w:b/>
        </w:rPr>
        <w:t xml:space="preserve">property </w:t>
      </w:r>
      <w:r w:rsidR="007E0320" w:rsidRPr="00323818">
        <w:rPr>
          <w:b/>
        </w:rPr>
        <w:t>value</w:t>
      </w:r>
      <w:r w:rsidRPr="00323818">
        <w:rPr>
          <w:b/>
        </w:rPr>
        <w:t>s</w:t>
      </w:r>
      <w:r w:rsidR="007E0320">
        <w:t>. Finally</w:t>
      </w:r>
      <w:r w:rsidR="00BE0618">
        <w:t>,</w:t>
      </w:r>
      <w:r w:rsidR="007E0320">
        <w:t xml:space="preserve"> we check if there are </w:t>
      </w:r>
      <w:r w:rsidR="007E0320" w:rsidRPr="007E0320">
        <w:rPr>
          <w:b/>
        </w:rPr>
        <w:t>any</w:t>
      </w:r>
      <w:r w:rsidR="007E0320">
        <w:t xml:space="preserve"> </w:t>
      </w:r>
      <w:r w:rsidR="007E0320" w:rsidRPr="00BE0618">
        <w:rPr>
          <w:b/>
        </w:rPr>
        <w:t>modified</w:t>
      </w:r>
      <w:r w:rsidR="007E0320">
        <w:t xml:space="preserve"> </w:t>
      </w:r>
      <w:r w:rsidR="00C61A18">
        <w:t>properties</w:t>
      </w:r>
      <w:r w:rsidR="007E0320">
        <w:t xml:space="preserve"> and return the result.</w:t>
      </w:r>
    </w:p>
    <w:p w:rsidR="007E0320" w:rsidRDefault="007E0320" w:rsidP="001E618D">
      <w:r>
        <w:rPr>
          <w:noProof/>
          <w:lang w:val="bg-BG" w:eastAsia="bg-BG"/>
        </w:rPr>
        <w:drawing>
          <wp:inline distT="0" distB="0" distL="0" distR="0">
            <wp:extent cx="5681590" cy="2286000"/>
            <wp:effectExtent l="19050" t="19050" r="14605" b="190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2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717"/>
                    <a:stretch/>
                  </pic:blipFill>
                  <pic:spPr bwMode="auto">
                    <a:xfrm>
                      <a:off x="0" y="0"/>
                      <a:ext cx="5682082" cy="2286198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82B3F" w:rsidRPr="003F4DB6" w:rsidRDefault="007E0320" w:rsidP="001E618D">
      <w:r>
        <w:t xml:space="preserve">The last method for this class is static and will return an </w:t>
      </w:r>
      <w:r w:rsidRPr="007E0320">
        <w:rPr>
          <w:rStyle w:val="CodeChar"/>
        </w:rPr>
        <w:t>IEnumerable</w:t>
      </w:r>
      <w:r>
        <w:t xml:space="preserve"> collection of </w:t>
      </w:r>
      <w:r w:rsidRPr="007E0320">
        <w:rPr>
          <w:rStyle w:val="CodeChar"/>
        </w:rPr>
        <w:t>objects</w:t>
      </w:r>
      <w:r>
        <w:t xml:space="preserve">. We used this method before to get our </w:t>
      </w:r>
      <w:r w:rsidRPr="00652744">
        <w:rPr>
          <w:b/>
        </w:rPr>
        <w:t>primary key values</w:t>
      </w:r>
      <w:r>
        <w:t>. The method will take</w:t>
      </w:r>
      <w:r w:rsidR="00652744">
        <w:t xml:space="preserve"> an</w:t>
      </w:r>
      <w:r>
        <w:t xml:space="preserve"> </w:t>
      </w:r>
      <w:r w:rsidRPr="00652744">
        <w:rPr>
          <w:rStyle w:val="CodeChar"/>
        </w:rPr>
        <w:t>IEnumerable</w:t>
      </w:r>
      <w:r w:rsidR="00652744" w:rsidRPr="00652744">
        <w:rPr>
          <w:rStyle w:val="CodeChar"/>
        </w:rPr>
        <w:t>&lt;</w:t>
      </w:r>
      <w:r w:rsidRPr="00652744">
        <w:rPr>
          <w:rStyle w:val="CodeChar"/>
        </w:rPr>
        <w:t>PropertyInfo</w:t>
      </w:r>
      <w:r w:rsidR="00652744" w:rsidRPr="00652744">
        <w:rPr>
          <w:rStyle w:val="CodeChar"/>
        </w:rPr>
        <w:t>&gt;</w:t>
      </w:r>
      <w:r w:rsidR="00652744">
        <w:t xml:space="preserve"> as a parameter, which holds the primary key properties and the entity to which the primary keys belong to</w:t>
      </w:r>
      <w:r>
        <w:t xml:space="preserve">. This method </w:t>
      </w:r>
      <w:r w:rsidR="00652744">
        <w:t xml:space="preserve">only does one </w:t>
      </w:r>
      <w:r>
        <w:t>thing</w:t>
      </w:r>
      <w:r w:rsidR="00652744">
        <w:t xml:space="preserve"> </w:t>
      </w:r>
      <w:r>
        <w:t>–</w:t>
      </w:r>
      <w:r w:rsidR="00652744">
        <w:t xml:space="preserve"> gets each </w:t>
      </w:r>
      <w:r w:rsidR="00652744" w:rsidRPr="00652744">
        <w:rPr>
          <w:b/>
        </w:rPr>
        <w:t>primary key property’s</w:t>
      </w:r>
      <w:r w:rsidR="00652744">
        <w:t xml:space="preserve"> </w:t>
      </w:r>
      <w:r w:rsidR="00652744" w:rsidRPr="00652744">
        <w:rPr>
          <w:b/>
        </w:rPr>
        <w:t>value</w:t>
      </w:r>
      <w:r>
        <w:t>.</w:t>
      </w:r>
    </w:p>
    <w:p w:rsidR="00182B3F" w:rsidRDefault="00182B3F" w:rsidP="001E618D">
      <w:r>
        <w:rPr>
          <w:noProof/>
          <w:lang w:val="bg-BG" w:eastAsia="bg-BG"/>
        </w:rPr>
        <w:drawing>
          <wp:inline distT="0" distB="0" distL="0" distR="0">
            <wp:extent cx="6626225" cy="688975"/>
            <wp:effectExtent l="19050" t="19050" r="22225" b="158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8897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72593D" w:rsidRPr="00B541BE" w:rsidRDefault="0072593D" w:rsidP="0072593D">
      <w:pPr>
        <w:pStyle w:val="Heading2"/>
        <w:rPr>
          <w:rStyle w:val="CodeChar"/>
          <w:rFonts w:asciiTheme="minorHAnsi" w:hAnsiTheme="minorHAnsi"/>
          <w:b/>
          <w:noProof w:val="0"/>
        </w:rPr>
      </w:pPr>
      <w:r w:rsidRPr="00B541BE">
        <w:lastRenderedPageBreak/>
        <w:t xml:space="preserve">Implement the </w:t>
      </w:r>
      <w:r w:rsidRPr="006A623D">
        <w:rPr>
          <w:rStyle w:val="CodeChar"/>
          <w:b/>
        </w:rPr>
        <w:t>DbSet</w:t>
      </w:r>
      <w:r w:rsidRPr="006A623D">
        <w:t xml:space="preserve"> class</w:t>
      </w:r>
    </w:p>
    <w:p w:rsidR="00C07231" w:rsidRDefault="00C07231" w:rsidP="0072593D">
      <w:pPr>
        <w:rPr>
          <w:rFonts w:cstheme="minorHAnsi"/>
        </w:rPr>
      </w:pPr>
      <w:r>
        <w:rPr>
          <w:rFonts w:cstheme="minorHAnsi"/>
        </w:rPr>
        <w:t>Create a</w:t>
      </w:r>
      <w:r w:rsidR="004348CD">
        <w:rPr>
          <w:rFonts w:cstheme="minorHAnsi"/>
        </w:rPr>
        <w:t xml:space="preserve"> generic</w:t>
      </w:r>
      <w:r>
        <w:rPr>
          <w:rFonts w:cstheme="minorHAnsi"/>
        </w:rPr>
        <w:t xml:space="preserve"> </w:t>
      </w:r>
      <w:r w:rsidRPr="00B82B08">
        <w:rPr>
          <w:rStyle w:val="CodeChar"/>
        </w:rPr>
        <w:t>DbSet&lt;TEntity&gt;</w:t>
      </w:r>
      <w:r w:rsidR="004348CD">
        <w:rPr>
          <w:rFonts w:cstheme="minorHAnsi"/>
        </w:rPr>
        <w:t xml:space="preserve"> class, which inherits from </w:t>
      </w:r>
      <w:r w:rsidR="004348CD" w:rsidRPr="00B82B08">
        <w:rPr>
          <w:rStyle w:val="CodeChar"/>
        </w:rPr>
        <w:t>ICollection&lt;TEntity&gt;</w:t>
      </w:r>
      <w:r w:rsidR="004348CD" w:rsidRPr="00B82B08">
        <w:t>.</w:t>
      </w:r>
      <w:r w:rsidR="004348CD">
        <w:rPr>
          <w:rFonts w:cstheme="minorHAnsi"/>
        </w:rPr>
        <w:t xml:space="preserve"> It should look like this:</w:t>
      </w:r>
    </w:p>
    <w:p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>
            <wp:extent cx="3475892" cy="526280"/>
            <wp:effectExtent l="19050" t="19050" r="10795" b="266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1728" cy="534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 w:rsidRPr="005F58BF">
        <w:rPr>
          <w:rFonts w:cstheme="minorHAnsi"/>
        </w:rPr>
        <w:t xml:space="preserve">Our </w:t>
      </w:r>
      <w:r w:rsidRPr="005F58BF">
        <w:rPr>
          <w:rStyle w:val="CodeChar"/>
          <w:rFonts w:asciiTheme="minorHAnsi" w:hAnsiTheme="minorHAnsi" w:cstheme="minorHAnsi"/>
        </w:rPr>
        <w:t>DbSet</w:t>
      </w:r>
      <w:r>
        <w:rPr>
          <w:rStyle w:val="CodeChar"/>
          <w:rFonts w:asciiTheme="minorHAnsi" w:hAnsiTheme="minorHAnsi" w:cstheme="minorHAnsi"/>
        </w:rPr>
        <w:t>&lt;T&gt;</w:t>
      </w:r>
      <w:r w:rsidRPr="005F58BF">
        <w:rPr>
          <w:rFonts w:cstheme="minorHAnsi"/>
        </w:rPr>
        <w:t xml:space="preserve"> class represents the collection of all entities in the context, or that can be queried from the database, of a given type.</w:t>
      </w:r>
      <w:r>
        <w:rPr>
          <w:rFonts w:cstheme="minorHAnsi"/>
        </w:rPr>
        <w:t xml:space="preserve"> </w:t>
      </w:r>
      <w:r w:rsidRPr="00EB618D">
        <w:rPr>
          <w:rFonts w:cstheme="minorHAnsi"/>
          <w:shd w:val="clear" w:color="auto" w:fill="FFFFFF"/>
        </w:rPr>
        <w:t>The type argument must be a reference type, including any class, interface, delegate, or array type</w:t>
      </w:r>
      <w:r>
        <w:rPr>
          <w:rFonts w:cstheme="minorHAnsi"/>
          <w:shd w:val="clear" w:color="auto" w:fill="FFFFFF"/>
        </w:rPr>
        <w:t xml:space="preserve"> and </w:t>
      </w:r>
      <w:r w:rsidRPr="00EB618D">
        <w:rPr>
          <w:rFonts w:cstheme="minorHAnsi"/>
          <w:shd w:val="clear" w:color="auto" w:fill="FFFFFF"/>
        </w:rPr>
        <w:t>must have a public parameter</w:t>
      </w:r>
      <w:r>
        <w:rPr>
          <w:rFonts w:cstheme="minorHAnsi"/>
          <w:shd w:val="clear" w:color="auto" w:fill="FFFFFF"/>
        </w:rPr>
        <w:t>-</w:t>
      </w:r>
      <w:r w:rsidRPr="00EB618D">
        <w:rPr>
          <w:rFonts w:cstheme="minorHAnsi"/>
          <w:shd w:val="clear" w:color="auto" w:fill="FFFFFF"/>
        </w:rPr>
        <w:t>less constructor. </w:t>
      </w:r>
      <w:r w:rsidRPr="00EB618D">
        <w:rPr>
          <w:rFonts w:cstheme="minorHAnsi"/>
        </w:rPr>
        <w:t xml:space="preserve"> </w:t>
      </w:r>
      <w:r>
        <w:rPr>
          <w:rFonts w:cstheme="minorHAnsi"/>
        </w:rPr>
        <w:t xml:space="preserve">In this class we have to define two internal properties with getters </w:t>
      </w:r>
      <w:r w:rsidR="00C61A18">
        <w:rPr>
          <w:rFonts w:cstheme="minorHAnsi"/>
        </w:rPr>
        <w:t xml:space="preserve">and setters. The first one is a </w:t>
      </w:r>
      <w:bookmarkStart w:id="0" w:name="_GoBack"/>
      <w:bookmarkEnd w:id="0"/>
      <w:r w:rsidRPr="005F58BF">
        <w:rPr>
          <w:rFonts w:cstheme="minorHAnsi"/>
        </w:rPr>
        <w:t>which provides access to features of the context that deal with change tracking of entities</w:t>
      </w:r>
      <w:r>
        <w:rPr>
          <w:rFonts w:cstheme="minorHAnsi"/>
        </w:rPr>
        <w:t xml:space="preserve">. The second one is </w:t>
      </w:r>
      <w:r w:rsidRPr="00E60157">
        <w:rPr>
          <w:rStyle w:val="CodeChar"/>
        </w:rPr>
        <w:t>IList&lt;T</w:t>
      </w:r>
      <w:r w:rsidR="00230308">
        <w:rPr>
          <w:rStyle w:val="CodeChar"/>
        </w:rPr>
        <w:t>Entity</w:t>
      </w:r>
      <w:r w:rsidRPr="00E60157">
        <w:rPr>
          <w:rStyle w:val="CodeChar"/>
        </w:rPr>
        <w:t>&gt;</w:t>
      </w:r>
      <w:r w:rsidRPr="00E60157">
        <w:t>,</w:t>
      </w:r>
      <w:r w:rsidRPr="005F58BF">
        <w:rPr>
          <w:rFonts w:cstheme="minorHAnsi"/>
        </w:rPr>
        <w:t xml:space="preserve"> </w:t>
      </w:r>
      <w:r>
        <w:rPr>
          <w:rFonts w:cstheme="minorHAnsi"/>
        </w:rPr>
        <w:t>where we are going to collect our entities.</w:t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>The code should look like this:</w:t>
      </w:r>
    </w:p>
    <w:p w:rsidR="0072593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>
            <wp:extent cx="4300220" cy="675563"/>
            <wp:effectExtent l="19050" t="19050" r="24130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0393" cy="6818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Pr="00E73818" w:rsidRDefault="0072593D" w:rsidP="0072593D">
      <w:pPr>
        <w:rPr>
          <w:rFonts w:cstheme="minorHAnsi"/>
        </w:rPr>
      </w:pPr>
      <w:r w:rsidRPr="00E73818">
        <w:rPr>
          <w:rFonts w:cstheme="minorHAnsi"/>
        </w:rPr>
        <w:t xml:space="preserve">Our </w:t>
      </w:r>
      <w:r w:rsidRPr="00E73818">
        <w:rPr>
          <w:rStyle w:val="CodeChar"/>
        </w:rPr>
        <w:t>DbSet</w:t>
      </w:r>
      <w:r w:rsidRPr="00E73818">
        <w:rPr>
          <w:rFonts w:cstheme="minorHAnsi"/>
        </w:rPr>
        <w:t xml:space="preserve"> constructor must be </w:t>
      </w:r>
      <w:r w:rsidRPr="00E73818">
        <w:rPr>
          <w:rFonts w:cstheme="minorHAnsi"/>
          <w:b/>
        </w:rPr>
        <w:t>internal</w:t>
      </w:r>
      <w:r w:rsidRPr="00E73818">
        <w:rPr>
          <w:rFonts w:cstheme="minorHAnsi"/>
        </w:rPr>
        <w:t xml:space="preserve"> and should take parameters of type </w:t>
      </w:r>
      <w:r w:rsidRPr="00E73818">
        <w:rPr>
          <w:rStyle w:val="CodeChar"/>
        </w:rPr>
        <w:t>IEnumerable&lt;T</w:t>
      </w:r>
      <w:r w:rsidR="004348CD">
        <w:rPr>
          <w:rStyle w:val="CodeChar"/>
        </w:rPr>
        <w:t>Entity</w:t>
      </w:r>
      <w:r w:rsidRPr="00E73818">
        <w:rPr>
          <w:rStyle w:val="CodeChar"/>
        </w:rPr>
        <w:t>&gt;</w:t>
      </w:r>
      <w:r w:rsidRPr="00E73818">
        <w:rPr>
          <w:rFonts w:cstheme="minorHAnsi"/>
        </w:rPr>
        <w:t xml:space="preserve"> which will be our entities.</w:t>
      </w:r>
      <w:r w:rsidRPr="00E73818">
        <w:t xml:space="preserve"> </w:t>
      </w:r>
      <w:r>
        <w:rPr>
          <w:rFonts w:cstheme="minorHAnsi"/>
        </w:rPr>
        <w:t>The</w:t>
      </w:r>
      <w:r w:rsidRPr="00E73818">
        <w:rPr>
          <w:rFonts w:cstheme="minorHAnsi"/>
        </w:rPr>
        <w:t xml:space="preserve"> </w:t>
      </w:r>
      <w:r w:rsidRPr="00E73818">
        <w:rPr>
          <w:rFonts w:cstheme="minorHAnsi"/>
          <w:b/>
        </w:rPr>
        <w:t>constructor</w:t>
      </w:r>
      <w:r w:rsidRPr="00E73818">
        <w:rPr>
          <w:rFonts w:cstheme="minorHAnsi"/>
        </w:rPr>
        <w:t xml:space="preserve"> sets the </w:t>
      </w:r>
      <w:r w:rsidRPr="00E73818">
        <w:rPr>
          <w:rFonts w:cstheme="minorHAnsi"/>
          <w:b/>
        </w:rPr>
        <w:t xml:space="preserve">entities </w:t>
      </w:r>
      <w:r>
        <w:rPr>
          <w:rFonts w:cstheme="minorHAnsi"/>
          <w:b/>
        </w:rPr>
        <w:t xml:space="preserve">property </w:t>
      </w:r>
      <w:r w:rsidRPr="00E73818">
        <w:rPr>
          <w:rFonts w:cstheme="minorHAnsi"/>
        </w:rPr>
        <w:t xml:space="preserve">and creates a </w:t>
      </w:r>
      <w:r w:rsidRPr="00E73818">
        <w:rPr>
          <w:rStyle w:val="CodeChar"/>
        </w:rPr>
        <w:t>ChangeTracker</w:t>
      </w:r>
      <w:r w:rsidRPr="00E73818">
        <w:rPr>
          <w:rFonts w:cstheme="minorHAnsi"/>
        </w:rPr>
        <w:t>, so we can track changes in the entities.</w:t>
      </w:r>
    </w:p>
    <w:p w:rsidR="0072593D" w:rsidRDefault="0072593D" w:rsidP="0072593D">
      <w:pPr>
        <w:rPr>
          <w:rFonts w:cstheme="minorHAnsi"/>
          <w:lang w:val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>
            <wp:extent cx="4476544" cy="1160585"/>
            <wp:effectExtent l="19050" t="19050" r="19685" b="20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081" cy="1163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Pr="00D87478" w:rsidRDefault="0072593D" w:rsidP="0072593D">
      <w:pPr>
        <w:rPr>
          <w:rFonts w:cstheme="minorHAnsi"/>
        </w:rPr>
      </w:pPr>
      <w:r>
        <w:rPr>
          <w:rFonts w:cstheme="minorHAnsi"/>
        </w:rPr>
        <w:t>Our</w:t>
      </w:r>
      <w:r w:rsidRPr="00D87478">
        <w:rPr>
          <w:rFonts w:cstheme="minorHAnsi"/>
        </w:rPr>
        <w:t xml:space="preserve"> </w:t>
      </w:r>
      <w:r w:rsidRPr="00E73818">
        <w:rPr>
          <w:rStyle w:val="CodeChar"/>
        </w:rPr>
        <w:t>DbSet</w:t>
      </w:r>
      <w:r w:rsidRPr="00D87478">
        <w:rPr>
          <w:rFonts w:cstheme="minorHAnsi"/>
        </w:rPr>
        <w:t xml:space="preserve"> class acts like an </w:t>
      </w:r>
      <w:r w:rsidRPr="00E60157">
        <w:rPr>
          <w:rStyle w:val="CodeChar"/>
        </w:rPr>
        <w:t>ICollection&lt;T&gt;,</w:t>
      </w:r>
      <w:r w:rsidRPr="00D87478">
        <w:rPr>
          <w:rFonts w:cstheme="minorHAnsi"/>
        </w:rPr>
        <w:t xml:space="preserve"> so we need to implement</w:t>
      </w:r>
      <w:r>
        <w:rPr>
          <w:rFonts w:cstheme="minorHAnsi"/>
        </w:rPr>
        <w:t xml:space="preserve"> all of</w:t>
      </w:r>
      <w:r w:rsidRPr="00D87478">
        <w:rPr>
          <w:rFonts w:cstheme="minorHAnsi"/>
        </w:rPr>
        <w:t xml:space="preserve"> its methods</w:t>
      </w:r>
      <w:r>
        <w:rPr>
          <w:rFonts w:cstheme="minorHAnsi"/>
        </w:rPr>
        <w:t>.</w:t>
      </w:r>
    </w:p>
    <w:p w:rsidR="0072593D" w:rsidRDefault="0072593D" w:rsidP="0072593D">
      <w:pPr>
        <w:rPr>
          <w:rFonts w:cstheme="minorHAnsi"/>
          <w:color w:val="000000"/>
        </w:rPr>
      </w:pPr>
      <w:r>
        <w:rPr>
          <w:rFonts w:cstheme="minorHAnsi"/>
        </w:rPr>
        <w:t xml:space="preserve">First, we need to implement a method for </w:t>
      </w:r>
      <w:r w:rsidRPr="00D83E4E">
        <w:rPr>
          <w:rFonts w:cstheme="minorHAnsi"/>
          <w:b/>
        </w:rPr>
        <w:t>adding entities</w:t>
      </w:r>
      <w:r>
        <w:rPr>
          <w:rFonts w:cstheme="minorHAnsi"/>
        </w:rPr>
        <w:t xml:space="preserve"> in the database. If the parameter value is </w:t>
      </w:r>
      <w:r w:rsidRPr="008A02BA">
        <w:rPr>
          <w:rFonts w:cstheme="minorHAnsi"/>
          <w:b/>
        </w:rPr>
        <w:t>null</w:t>
      </w:r>
      <w:r>
        <w:rPr>
          <w:rFonts w:cstheme="minorHAnsi"/>
          <w:b/>
        </w:rPr>
        <w:t>,</w:t>
      </w:r>
      <w:r>
        <w:rPr>
          <w:rFonts w:cstheme="minorHAnsi"/>
        </w:rPr>
        <w:t xml:space="preserve"> we throw an </w:t>
      </w:r>
      <w:r w:rsidRPr="00E60157">
        <w:rPr>
          <w:rStyle w:val="CodeChar"/>
        </w:rPr>
        <w:t>ArgumentNullException</w:t>
      </w:r>
      <w:r w:rsidRPr="00D83E4E">
        <w:t xml:space="preserve"> </w:t>
      </w:r>
      <w:r w:rsidRPr="008A02BA">
        <w:rPr>
          <w:rFonts w:cstheme="minorHAnsi"/>
          <w:color w:val="000000"/>
        </w:rPr>
        <w:t>with</w:t>
      </w:r>
      <w:r>
        <w:rPr>
          <w:rFonts w:cstheme="minorHAnsi"/>
          <w:color w:val="000000"/>
        </w:rPr>
        <w:t xml:space="preserve"> the</w:t>
      </w:r>
      <w:r w:rsidRPr="008A02BA">
        <w:rPr>
          <w:rFonts w:cstheme="minorHAnsi"/>
          <w:color w:val="000000"/>
        </w:rPr>
        <w:t xml:space="preserve"> message </w:t>
      </w:r>
      <w:r w:rsidRPr="008A02BA">
        <w:rPr>
          <w:rFonts w:cstheme="minorHAnsi"/>
        </w:rPr>
        <w:t>"</w:t>
      </w:r>
      <w:r w:rsidRPr="00D83E4E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 w:rsidRPr="008A02BA">
        <w:rPr>
          <w:rFonts w:cstheme="minorHAnsi"/>
          <w:lang w:val="bg-BG"/>
        </w:rPr>
        <w:t>.</w:t>
      </w:r>
      <w:r w:rsidRPr="00D83E4E">
        <w:t xml:space="preserve"> </w:t>
      </w:r>
      <w:r>
        <w:rPr>
          <w:rFonts w:cstheme="minorHAnsi"/>
          <w:color w:val="000000"/>
        </w:rPr>
        <w:t>After this check,</w:t>
      </w:r>
      <w:r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 xml:space="preserve">we </w:t>
      </w:r>
      <w:r w:rsidRPr="00D83E4E">
        <w:rPr>
          <w:rFonts w:cstheme="minorHAnsi"/>
          <w:b/>
          <w:color w:val="000000"/>
        </w:rPr>
        <w:t>add</w:t>
      </w:r>
      <w:r>
        <w:rPr>
          <w:rFonts w:cstheme="minorHAnsi"/>
          <w:color w:val="000000"/>
        </w:rPr>
        <w:t xml:space="preserve"> our item both in the </w:t>
      </w:r>
      <w:r w:rsidRPr="00D83E4E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 property, and the </w:t>
      </w:r>
      <w:r w:rsidRPr="00D83E4E">
        <w:rPr>
          <w:rFonts w:cstheme="minorHAnsi"/>
          <w:b/>
          <w:color w:val="000000"/>
        </w:rPr>
        <w:t>change tracker</w:t>
      </w:r>
      <w:r>
        <w:rPr>
          <w:rFonts w:cstheme="minorHAnsi"/>
          <w:color w:val="000000"/>
        </w:rPr>
        <w:t>.</w:t>
      </w:r>
    </w:p>
    <w:p w:rsidR="004348CD" w:rsidRDefault="004348CD" w:rsidP="0072593D">
      <w:pPr>
        <w:rPr>
          <w:rFonts w:cstheme="minorHAnsi"/>
          <w:color w:val="000000"/>
        </w:rPr>
      </w:pPr>
      <w:r>
        <w:rPr>
          <w:noProof/>
          <w:lang w:val="bg-BG" w:eastAsia="bg-BG"/>
        </w:rPr>
        <w:drawing>
          <wp:inline distT="0" distB="0" distL="0" distR="0">
            <wp:extent cx="5171948" cy="1771894"/>
            <wp:effectExtent l="19050" t="19050" r="1016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3913" cy="17794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</w:p>
    <w:p w:rsidR="0072593D" w:rsidRPr="002544D4" w:rsidRDefault="0072593D" w:rsidP="0072593D">
      <w:pPr>
        <w:rPr>
          <w:rFonts w:ascii="Segoe UI" w:hAnsi="Segoe UI" w:cs="Segoe UI"/>
          <w:sz w:val="20"/>
          <w:szCs w:val="20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Clear</w:t>
      </w:r>
      <w:r>
        <w:rPr>
          <w:rFonts w:cstheme="minorHAnsi"/>
        </w:rPr>
        <w:t xml:space="preserve"> method </w:t>
      </w:r>
      <w:r w:rsidRPr="008A02BA">
        <w:rPr>
          <w:rFonts w:cstheme="minorHAnsi"/>
        </w:rPr>
        <w:t>remove</w:t>
      </w:r>
      <w:r>
        <w:rPr>
          <w:rFonts w:cstheme="minorHAnsi"/>
        </w:rPr>
        <w:t>s</w:t>
      </w:r>
      <w:r w:rsidRPr="008A02BA">
        <w:rPr>
          <w:rFonts w:cstheme="minorHAnsi"/>
        </w:rPr>
        <w:t xml:space="preserve"> all </w:t>
      </w:r>
      <w:r>
        <w:rPr>
          <w:rFonts w:cstheme="minorHAnsi"/>
        </w:rPr>
        <w:t xml:space="preserve">entities, by using the </w:t>
      </w:r>
      <w:r w:rsidRPr="002544D4">
        <w:rPr>
          <w:rStyle w:val="CodeChar"/>
        </w:rPr>
        <w:t>Remove</w:t>
      </w:r>
      <w:r>
        <w:rPr>
          <w:rFonts w:cstheme="minorHAnsi"/>
        </w:rPr>
        <w:t xml:space="preserve"> method</w:t>
      </w:r>
      <w:r w:rsidRPr="008A02BA">
        <w:rPr>
          <w:rFonts w:cstheme="minorHAnsi"/>
        </w:rPr>
        <w:t>.</w:t>
      </w:r>
      <w:r w:rsidRPr="008A02BA">
        <w:rPr>
          <w:rFonts w:ascii="Segoe UI" w:hAnsi="Segoe UI" w:cs="Segoe UI"/>
          <w:sz w:val="20"/>
          <w:szCs w:val="20"/>
        </w:rPr>
        <w:t xml:space="preserve"> </w:t>
      </w:r>
      <w:r w:rsidRPr="002544D4">
        <w:rPr>
          <w:rFonts w:cstheme="minorHAnsi"/>
          <w:sz w:val="20"/>
          <w:szCs w:val="20"/>
        </w:rPr>
        <w:t xml:space="preserve">We use it like this, so we can also let the </w:t>
      </w:r>
      <w:r w:rsidRPr="002544D4">
        <w:rPr>
          <w:rFonts w:cstheme="minorHAnsi"/>
          <w:b/>
          <w:sz w:val="20"/>
          <w:szCs w:val="20"/>
        </w:rPr>
        <w:t xml:space="preserve">change tracker </w:t>
      </w:r>
      <w:r w:rsidRPr="002544D4">
        <w:rPr>
          <w:rFonts w:cstheme="minorHAnsi"/>
          <w:sz w:val="20"/>
          <w:szCs w:val="20"/>
        </w:rPr>
        <w:t>know</w:t>
      </w:r>
      <w:r>
        <w:rPr>
          <w:rFonts w:cstheme="minorHAnsi"/>
          <w:sz w:val="20"/>
          <w:szCs w:val="20"/>
        </w:rPr>
        <w:t>, that all the entities were removed.</w:t>
      </w:r>
    </w:p>
    <w:p w:rsidR="0072593D" w:rsidRPr="0023735B" w:rsidRDefault="0072593D" w:rsidP="0072593D">
      <w:pPr>
        <w:rPr>
          <w:rFonts w:cstheme="minorHAnsi"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3393830" cy="1522126"/>
            <wp:effectExtent l="19050" t="19050" r="16510" b="209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4242" cy="1526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Contains</w:t>
      </w:r>
      <w:r>
        <w:rPr>
          <w:rFonts w:cstheme="minorHAnsi"/>
        </w:rPr>
        <w:t xml:space="preserve"> method checks if our entities contain a particular entity.</w:t>
      </w:r>
    </w:p>
    <w:p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>
            <wp:extent cx="4852045" cy="314325"/>
            <wp:effectExtent l="19050" t="19050" r="24765" b="285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2345" cy="327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 w:rsidRPr="00A9319E">
        <w:rPr>
          <w:rFonts w:cstheme="minorHAnsi"/>
        </w:rPr>
        <w:t xml:space="preserve">The </w:t>
      </w:r>
      <w:r w:rsidRPr="00E60157">
        <w:rPr>
          <w:rStyle w:val="CodeChar"/>
        </w:rPr>
        <w:t>CopyTo</w:t>
      </w:r>
      <w:r w:rsidRPr="00A9319E">
        <w:rPr>
          <w:rFonts w:cstheme="minorHAnsi"/>
        </w:rPr>
        <w:t xml:space="preserve"> method copies </w:t>
      </w:r>
      <w:r>
        <w:rPr>
          <w:rFonts w:cstheme="minorHAnsi"/>
        </w:rPr>
        <w:t>our</w:t>
      </w:r>
      <w:r w:rsidRPr="00A9319E">
        <w:rPr>
          <w:rFonts w:cstheme="minorHAnsi"/>
        </w:rPr>
        <w:t xml:space="preserve"> </w:t>
      </w:r>
      <w:r w:rsidRPr="00A9319E">
        <w:rPr>
          <w:rFonts w:cstheme="minorHAnsi"/>
          <w:b/>
        </w:rPr>
        <w:t>entities</w:t>
      </w:r>
      <w:r w:rsidRPr="00A9319E">
        <w:rPr>
          <w:rFonts w:cstheme="minorHAnsi"/>
        </w:rPr>
        <w:t> to an </w:t>
      </w:r>
      <w:r>
        <w:rPr>
          <w:rFonts w:cstheme="minorHAnsi"/>
        </w:rPr>
        <w:t>array of type</w:t>
      </w:r>
      <w:r w:rsidRPr="00A9319E">
        <w:rPr>
          <w:rFonts w:cstheme="minorHAnsi"/>
          <w:b/>
        </w:rPr>
        <w:t xml:space="preserve"> T</w:t>
      </w:r>
      <w:r w:rsidRPr="00A9319E">
        <w:rPr>
          <w:rFonts w:cstheme="minorHAnsi"/>
        </w:rPr>
        <w:t>, starting at a particular </w:t>
      </w:r>
      <w:r w:rsidRPr="00A9319E">
        <w:rPr>
          <w:rFonts w:cstheme="minorHAnsi"/>
          <w:b/>
        </w:rPr>
        <w:t>array index</w:t>
      </w:r>
      <w:r w:rsidRPr="00A9319E">
        <w:rPr>
          <w:rFonts w:cstheme="minorHAnsi"/>
        </w:rPr>
        <w:t>.</w:t>
      </w:r>
      <w:r>
        <w:rPr>
          <w:rFonts w:cstheme="minorHAnsi"/>
        </w:rPr>
        <w:t xml:space="preserve"> We aren’t going to use this anywhere, but it’s a part of the </w:t>
      </w:r>
      <w:r w:rsidRPr="00DF43ED">
        <w:rPr>
          <w:rStyle w:val="CodeChar"/>
        </w:rPr>
        <w:t>ICollection&lt;T&gt;</w:t>
      </w:r>
      <w:r>
        <w:rPr>
          <w:rFonts w:cstheme="minorHAnsi"/>
        </w:rPr>
        <w:t xml:space="preserve"> interface, so we need to implement it.</w:t>
      </w:r>
    </w:p>
    <w:p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>
            <wp:extent cx="6626225" cy="295275"/>
            <wp:effectExtent l="19050" t="19050" r="22225" b="285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  <w:b/>
        </w:rPr>
      </w:pPr>
      <w:r>
        <w:rPr>
          <w:rFonts w:cstheme="minorHAnsi"/>
        </w:rPr>
        <w:t xml:space="preserve">The </w:t>
      </w:r>
      <w:r w:rsidRPr="00BC56B5">
        <w:rPr>
          <w:rStyle w:val="CodeChar"/>
        </w:rPr>
        <w:t>Count</w:t>
      </w:r>
      <w:r>
        <w:rPr>
          <w:rFonts w:cstheme="minorHAnsi"/>
        </w:rPr>
        <w:t xml:space="preserve"> property gets the count of our</w:t>
      </w:r>
      <w:r w:rsidRPr="00A9319E">
        <w:rPr>
          <w:rFonts w:cstheme="minorHAnsi"/>
          <w:b/>
        </w:rPr>
        <w:t xml:space="preserve"> entities</w:t>
      </w:r>
      <w:r w:rsidRPr="00BC56B5">
        <w:t>.</w:t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>
            <wp:extent cx="3016345" cy="388620"/>
            <wp:effectExtent l="19050" t="19050" r="1270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8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3920"/>
                    <a:stretch/>
                  </pic:blipFill>
                  <pic:spPr bwMode="auto">
                    <a:xfrm>
                      <a:off x="0" y="0"/>
                      <a:ext cx="3016609" cy="388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IsReadOnly</w:t>
      </w:r>
      <w:r>
        <w:rPr>
          <w:rFonts w:cstheme="minorHAnsi"/>
        </w:rPr>
        <w:t xml:space="preserve"> property checks, if our entities collection is of type </w:t>
      </w:r>
      <w:r w:rsidRPr="00B82B08">
        <w:rPr>
          <w:rFonts w:cstheme="minorHAnsi"/>
          <w:b/>
          <w:noProof/>
        </w:rPr>
        <w:t>readonly</w:t>
      </w:r>
      <w:r>
        <w:rPr>
          <w:rFonts w:cstheme="minorHAnsi"/>
        </w:rPr>
        <w:t xml:space="preserve">. Again, we need this because of the </w:t>
      </w:r>
      <w:r w:rsidRPr="00BC56B5">
        <w:rPr>
          <w:rStyle w:val="CodeChar"/>
        </w:rPr>
        <w:t>ICollection&lt;T&gt;</w:t>
      </w:r>
      <w:r>
        <w:rPr>
          <w:rFonts w:cstheme="minorHAnsi"/>
        </w:rPr>
        <w:t xml:space="preserve"> interface.</w:t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>
            <wp:extent cx="3880922" cy="320040"/>
            <wp:effectExtent l="19050" t="19050" r="24765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9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3357"/>
                    <a:stretch/>
                  </pic:blipFill>
                  <pic:spPr bwMode="auto">
                    <a:xfrm>
                      <a:off x="0" y="0"/>
                      <a:ext cx="3881262" cy="320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method we have to implement from our </w:t>
      </w:r>
      <w:r w:rsidRPr="00E60157">
        <w:rPr>
          <w:rStyle w:val="CodeChar"/>
        </w:rPr>
        <w:t>ICollection&lt;T&gt;</w:t>
      </w:r>
      <w:r>
        <w:rPr>
          <w:rFonts w:cstheme="minorHAnsi"/>
        </w:rPr>
        <w:t xml:space="preserve"> interface is the </w:t>
      </w:r>
      <w:r w:rsidRPr="00AD54B7">
        <w:rPr>
          <w:rFonts w:cstheme="minorHAnsi"/>
          <w:b/>
        </w:rPr>
        <w:t>Remove</w:t>
      </w:r>
      <w:r>
        <w:rPr>
          <w:rFonts w:cstheme="minorHAnsi"/>
        </w:rPr>
        <w:t xml:space="preserve"> method.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 xml:space="preserve">We need to check for two problems. </w:t>
      </w:r>
      <w:r w:rsidRPr="00AD54B7">
        <w:rPr>
          <w:rFonts w:cstheme="minorHAnsi"/>
        </w:rPr>
        <w:t xml:space="preserve">First, the </w:t>
      </w:r>
      <w:r w:rsidRPr="00AD54B7">
        <w:rPr>
          <w:rFonts w:cstheme="minorHAnsi"/>
          <w:b/>
        </w:rPr>
        <w:t>T</w:t>
      </w:r>
      <w:r w:rsidRPr="00AD54B7">
        <w:rPr>
          <w:rFonts w:cstheme="minorHAnsi"/>
        </w:rPr>
        <w:t xml:space="preserve"> element must not be null. If it is</w:t>
      </w:r>
      <w:r>
        <w:rPr>
          <w:rFonts w:cstheme="minorHAnsi"/>
        </w:rPr>
        <w:t xml:space="preserve">, we throw an </w:t>
      </w:r>
      <w:r w:rsidRPr="00E60157">
        <w:rPr>
          <w:rStyle w:val="CodeChar"/>
        </w:rPr>
        <w:t>ArgumentNullException</w:t>
      </w:r>
      <w:r w:rsidRPr="00D37822">
        <w:t xml:space="preserve"> </w:t>
      </w:r>
      <w:r w:rsidRPr="008A02BA">
        <w:rPr>
          <w:rFonts w:cstheme="minorHAnsi"/>
          <w:color w:val="000000"/>
        </w:rPr>
        <w:t xml:space="preserve">with </w:t>
      </w:r>
      <w:r>
        <w:rPr>
          <w:rFonts w:cstheme="minorHAnsi"/>
          <w:color w:val="000000"/>
        </w:rPr>
        <w:t xml:space="preserve">a </w:t>
      </w:r>
      <w:r w:rsidRPr="008A02BA">
        <w:rPr>
          <w:rFonts w:cstheme="minorHAnsi"/>
          <w:color w:val="000000"/>
        </w:rPr>
        <w:t xml:space="preserve">message </w:t>
      </w:r>
      <w:r w:rsidRPr="008A02BA">
        <w:rPr>
          <w:rFonts w:cstheme="minorHAnsi"/>
        </w:rPr>
        <w:t>"</w:t>
      </w:r>
      <w:r w:rsidRPr="00D37822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>
        <w:rPr>
          <w:rFonts w:cstheme="minorHAnsi"/>
        </w:rPr>
        <w:t xml:space="preserve">. After that we need to create a </w:t>
      </w:r>
      <w:r w:rsidRPr="00DD1329">
        <w:rPr>
          <w:rFonts w:cstheme="minorHAnsi"/>
          <w:b/>
        </w:rPr>
        <w:t>variable</w:t>
      </w:r>
      <w:r>
        <w:rPr>
          <w:rFonts w:cstheme="minorHAnsi"/>
        </w:rPr>
        <w:t xml:space="preserve"> where we check if we have </w:t>
      </w:r>
      <w:r w:rsidRPr="006E63BD">
        <w:rPr>
          <w:rFonts w:cstheme="minorHAnsi"/>
          <w:b/>
        </w:rPr>
        <w:t>successfully</w:t>
      </w:r>
      <w:r>
        <w:rPr>
          <w:rFonts w:cstheme="minorHAnsi"/>
        </w:rPr>
        <w:t xml:space="preserve"> </w:t>
      </w:r>
      <w:r w:rsidRPr="006E63BD">
        <w:rPr>
          <w:rFonts w:cstheme="minorHAnsi"/>
          <w:b/>
        </w:rPr>
        <w:t>removed</w:t>
      </w:r>
      <w:r>
        <w:rPr>
          <w:rFonts w:cstheme="minorHAnsi"/>
        </w:rPr>
        <w:t xml:space="preserve"> the item. If we have, we </w:t>
      </w:r>
      <w:r w:rsidRPr="00DD1329">
        <w:rPr>
          <w:rFonts w:cstheme="minorHAnsi"/>
          <w:b/>
        </w:rPr>
        <w:t>remove it from our change tracker</w:t>
      </w:r>
      <w:r>
        <w:rPr>
          <w:rFonts w:cstheme="minorHAnsi"/>
        </w:rPr>
        <w:t xml:space="preserve"> as well.</w:t>
      </w:r>
    </w:p>
    <w:p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>
            <wp:extent cx="5205046" cy="2554388"/>
            <wp:effectExtent l="19050" t="19050" r="15240" b="177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567" cy="2561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 w:rsidRPr="00922604">
        <w:rPr>
          <w:rFonts w:cstheme="minorHAnsi"/>
        </w:rPr>
        <w:t xml:space="preserve">Our </w:t>
      </w:r>
      <w:r w:rsidRPr="00491E5A">
        <w:rPr>
          <w:rStyle w:val="CodeChar"/>
        </w:rPr>
        <w:t>DbSet</w:t>
      </w:r>
      <w:r w:rsidRPr="00922604">
        <w:rPr>
          <w:rFonts w:cstheme="minorHAnsi"/>
        </w:rPr>
        <w:t xml:space="preserve"> class has two more methods to implement. These methods are </w:t>
      </w:r>
      <w:r w:rsidRPr="00E60157">
        <w:rPr>
          <w:rStyle w:val="CodeChar"/>
        </w:rPr>
        <w:t>IEnumerator&lt;T&gt; GetEnumerator()</w:t>
      </w:r>
      <w:r w:rsidRPr="00922604">
        <w:rPr>
          <w:rFonts w:cstheme="minorHAnsi"/>
        </w:rPr>
        <w:t xml:space="preserve"> and </w:t>
      </w:r>
      <w:r w:rsidRPr="00E60157">
        <w:rPr>
          <w:rStyle w:val="CodeChar"/>
        </w:rPr>
        <w:t>IEnumerable.GetEnumerator().</w:t>
      </w:r>
      <w:r w:rsidRPr="00922604">
        <w:rPr>
          <w:rFonts w:cstheme="minorHAnsi"/>
        </w:rPr>
        <w:t xml:space="preserve"> We need them to </w:t>
      </w:r>
      <w:r w:rsidRPr="00491E5A">
        <w:rPr>
          <w:rFonts w:cstheme="minorHAnsi"/>
          <w:b/>
        </w:rPr>
        <w:t>iterate</w:t>
      </w:r>
      <w:r w:rsidRPr="00922604">
        <w:rPr>
          <w:rFonts w:cstheme="minorHAnsi"/>
        </w:rPr>
        <w:t xml:space="preserve"> through our entities collection.</w:t>
      </w:r>
    </w:p>
    <w:p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3176270" cy="1675824"/>
            <wp:effectExtent l="19050" t="19050" r="24130" b="196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8725" cy="1682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thing we need to do in this class is create a method which will remove a range of entities. To do that we need to iterate through our </w:t>
      </w:r>
      <w:r w:rsidRPr="006A4B4F">
        <w:rPr>
          <w:rStyle w:val="CodeChar"/>
        </w:rPr>
        <w:t>entities</w:t>
      </w:r>
      <w:r>
        <w:rPr>
          <w:rFonts w:cstheme="minorHAnsi"/>
        </w:rPr>
        <w:t xml:space="preserve"> parameter and </w:t>
      </w:r>
      <w:r w:rsidRPr="00922604">
        <w:rPr>
          <w:rFonts w:cstheme="minorHAnsi"/>
          <w:b/>
        </w:rPr>
        <w:t>remove each entity</w:t>
      </w:r>
      <w:r>
        <w:rPr>
          <w:rFonts w:cstheme="minorHAnsi"/>
        </w:rPr>
        <w:t xml:space="preserve"> inside of it.</w:t>
      </w:r>
    </w:p>
    <w:p w:rsidR="0072593D" w:rsidRPr="00922604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>
            <wp:extent cx="4108852" cy="1304290"/>
            <wp:effectExtent l="19050" t="19050" r="25400" b="1016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7380" cy="1326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Pr="00B541BE" w:rsidRDefault="00C4106D" w:rsidP="00C4106D">
      <w:pPr>
        <w:pStyle w:val="Heading2"/>
        <w:rPr>
          <w:rStyle w:val="CodeChar"/>
          <w:rFonts w:asciiTheme="minorHAnsi" w:hAnsiTheme="minorHAnsi"/>
          <w:b/>
          <w:noProof w:val="0"/>
        </w:rPr>
      </w:pPr>
      <w:r w:rsidRPr="00B541BE">
        <w:t xml:space="preserve">Implement the </w:t>
      </w:r>
      <w:r w:rsidRPr="00B541BE">
        <w:rPr>
          <w:rStyle w:val="CodeChar"/>
          <w:b/>
        </w:rPr>
        <w:t>Db</w:t>
      </w:r>
      <w:r>
        <w:rPr>
          <w:rStyle w:val="CodeChar"/>
          <w:b/>
        </w:rPr>
        <w:t>Context</w:t>
      </w:r>
    </w:p>
    <w:p w:rsidR="00C4106D" w:rsidRDefault="00C4106D" w:rsidP="00C4106D">
      <w:r>
        <w:t>Create a</w:t>
      </w:r>
      <w:r w:rsidR="00230308">
        <w:t xml:space="preserve">n </w:t>
      </w:r>
      <w:r w:rsidR="00230308" w:rsidRPr="00230308">
        <w:rPr>
          <w:b/>
        </w:rPr>
        <w:t>abstract</w:t>
      </w:r>
      <w:r>
        <w:t xml:space="preserve"> </w:t>
      </w:r>
      <w:r w:rsidRPr="00B541BE">
        <w:rPr>
          <w:rStyle w:val="CodeChar"/>
        </w:rPr>
        <w:t>DbContext</w:t>
      </w:r>
      <w:r w:rsidRPr="00B541BE">
        <w:t xml:space="preserve"> class</w:t>
      </w:r>
      <w:r>
        <w:t>. For starters, in this class</w:t>
      </w:r>
      <w:r>
        <w:rPr>
          <w:lang w:val="bg-BG"/>
        </w:rPr>
        <w:t>,</w:t>
      </w:r>
      <w:r>
        <w:t xml:space="preserve"> we need to have </w:t>
      </w:r>
      <w:r w:rsidRPr="008E0D15">
        <w:rPr>
          <w:b/>
        </w:rPr>
        <w:t>two fields</w:t>
      </w:r>
      <w:r>
        <w:t xml:space="preserve">. The first field is a </w:t>
      </w:r>
      <w:r w:rsidRPr="008E0D15">
        <w:rPr>
          <w:rStyle w:val="CodeChar"/>
        </w:rPr>
        <w:t>DatabaseConnection</w:t>
      </w:r>
      <w:r>
        <w:t xml:space="preserve">. The second one is of type </w:t>
      </w:r>
      <w:r w:rsidR="00EA6B45">
        <w:rPr>
          <w:rStyle w:val="CodeChar"/>
        </w:rPr>
        <w:t>Dictionary&lt;Type, PropertyInfo&gt;</w:t>
      </w:r>
      <w:r w:rsidRPr="008E0D15">
        <w:t>,</w:t>
      </w:r>
      <w:r>
        <w:t xml:space="preserve"> where we’re going to store our </w:t>
      </w:r>
      <w:r w:rsidRPr="008E0D15">
        <w:rPr>
          <w:rStyle w:val="CodeChar"/>
        </w:rPr>
        <w:t>DbSet&lt;T&gt;</w:t>
      </w:r>
      <w:r>
        <w:t xml:space="preserve"> properties, once we discover them. Remember, since we’re writing a </w:t>
      </w:r>
      <w:r>
        <w:rPr>
          <w:b/>
        </w:rPr>
        <w:t>framework</w:t>
      </w:r>
      <w:r>
        <w:t xml:space="preserve">, which other people are going to be using, we </w:t>
      </w:r>
      <w:r>
        <w:rPr>
          <w:b/>
        </w:rPr>
        <w:t xml:space="preserve">don’t know </w:t>
      </w:r>
      <w:r>
        <w:t xml:space="preserve">what </w:t>
      </w:r>
      <w:r>
        <w:rPr>
          <w:noProof/>
        </w:rPr>
        <w:t>entities/</w:t>
      </w:r>
      <w:r w:rsidRPr="004074C6">
        <w:rPr>
          <w:rStyle w:val="CodeChar"/>
        </w:rPr>
        <w:t>DbSets</w:t>
      </w:r>
      <w:r>
        <w:t xml:space="preserve"> they will define at </w:t>
      </w:r>
      <w:r>
        <w:rPr>
          <w:b/>
        </w:rPr>
        <w:t>compile-time</w:t>
      </w:r>
      <w:r>
        <w:t xml:space="preserve">, so we need to discover that </w:t>
      </w:r>
      <w:r>
        <w:rPr>
          <w:b/>
        </w:rPr>
        <w:t>at runtime</w:t>
      </w:r>
      <w:r>
        <w:t>.</w:t>
      </w:r>
    </w:p>
    <w:p w:rsidR="00C4106D" w:rsidRDefault="00C4106D" w:rsidP="00C4106D">
      <w:r>
        <w:t>When you’re done, you should have something like this:</w:t>
      </w:r>
    </w:p>
    <w:p w:rsidR="00C4106D" w:rsidRPr="008E0D15" w:rsidRDefault="00230308" w:rsidP="00C4106D">
      <w:r>
        <w:rPr>
          <w:noProof/>
          <w:lang w:val="bg-BG" w:eastAsia="bg-BG"/>
        </w:rPr>
        <w:drawing>
          <wp:inline distT="0" distB="0" distL="0" distR="0">
            <wp:extent cx="4354231" cy="867508"/>
            <wp:effectExtent l="19050" t="19050" r="27305" b="279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7769" cy="872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t xml:space="preserve">Now we need to create a </w:t>
      </w:r>
      <w:r w:rsidRPr="00204CAB">
        <w:rPr>
          <w:b/>
        </w:rPr>
        <w:t>field</w:t>
      </w:r>
      <w:r>
        <w:rPr>
          <w:lang w:val="bg-BG"/>
        </w:rPr>
        <w:t>,</w:t>
      </w:r>
      <w:r>
        <w:t xml:space="preserve"> where we store our </w:t>
      </w:r>
      <w:r w:rsidRPr="00204CAB">
        <w:rPr>
          <w:b/>
        </w:rPr>
        <w:t>allowed SQL type</w:t>
      </w:r>
      <w:r>
        <w:t xml:space="preserve">s. Think about what kinds of data you can store in </w:t>
      </w:r>
      <w:r w:rsidRPr="008F62AB">
        <w:rPr>
          <w:b/>
        </w:rPr>
        <w:t>SQL Server</w:t>
      </w:r>
      <w:r w:rsidRPr="008F62AB">
        <w:t>,</w:t>
      </w:r>
      <w:r>
        <w:t xml:space="preserve"> and then list them in your field. When you're done, your code should look something like this:</w:t>
      </w:r>
    </w:p>
    <w:p w:rsidR="00C4106D" w:rsidRDefault="00C4106D" w:rsidP="00C4106D">
      <w:r>
        <w:rPr>
          <w:rFonts w:eastAsia="Times New Roman" w:cstheme="minorHAnsi"/>
          <w:noProof/>
          <w:color w:val="000000" w:themeColor="text1"/>
          <w:sz w:val="28"/>
          <w:szCs w:val="28"/>
          <w:lang w:val="bg-BG" w:eastAsia="bg-BG"/>
        </w:rPr>
        <w:drawing>
          <wp:inline distT="0" distB="0" distL="0" distR="0">
            <wp:extent cx="4439920" cy="1872935"/>
            <wp:effectExtent l="19050" t="19050" r="1778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25320"/>
                    <a:stretch/>
                  </pic:blipFill>
                  <pic:spPr bwMode="auto">
                    <a:xfrm>
                      <a:off x="0" y="0"/>
                      <a:ext cx="4446937" cy="18758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t>We’re going to use these later when we determine what entity properties we’re going to involve in our database manipulations.</w:t>
      </w:r>
    </w:p>
    <w:p w:rsidR="00C4106D" w:rsidRDefault="00C4106D" w:rsidP="00C4106D">
      <w:r>
        <w:lastRenderedPageBreak/>
        <w:t xml:space="preserve">Our </w:t>
      </w:r>
      <w:r w:rsidRPr="009B3760">
        <w:rPr>
          <w:rStyle w:val="CodeChar"/>
        </w:rPr>
        <w:t>DbContext</w:t>
      </w:r>
      <w:r>
        <w:t xml:space="preserve"> constructor must be protected and </w:t>
      </w:r>
      <w:r w:rsidR="00EA6B45" w:rsidRPr="00EA6B45">
        <w:t>should</w:t>
      </w:r>
      <w:r>
        <w:t xml:space="preserve"> take as parameter </w:t>
      </w:r>
      <w:r w:rsidRPr="009B3760">
        <w:rPr>
          <w:rStyle w:val="CodeChar"/>
        </w:rPr>
        <w:t>connectionString</w:t>
      </w:r>
      <w:r>
        <w:t xml:space="preserve">. In the body of the constructor we have to create an instance of the </w:t>
      </w:r>
      <w:r w:rsidRPr="009B3760">
        <w:rPr>
          <w:rStyle w:val="CodeChar"/>
        </w:rPr>
        <w:t>DatabaseConnection</w:t>
      </w:r>
      <w:r>
        <w:t xml:space="preserve"> class with the </w:t>
      </w:r>
      <w:r w:rsidRPr="009B3760">
        <w:rPr>
          <w:rStyle w:val="CodeChar"/>
        </w:rPr>
        <w:t>connectionString</w:t>
      </w:r>
      <w:r>
        <w:t xml:space="preserve">. We should initialize our </w:t>
      </w:r>
      <w:r w:rsidRPr="00EA6B45">
        <w:rPr>
          <w:rStyle w:val="CodeChar"/>
        </w:rPr>
        <w:t>dbSetProperties</w:t>
      </w:r>
      <w:r>
        <w:t xml:space="preserve"> by using a method called </w:t>
      </w:r>
      <w:r w:rsidRPr="009B3760">
        <w:rPr>
          <w:rStyle w:val="CodeChar"/>
        </w:rPr>
        <w:t>DiscoverDbSets()</w:t>
      </w:r>
      <w:r>
        <w:t xml:space="preserve"> which we will implement later. After that we need a using statement like before, where to open a connection to our database and in this using we should call a method </w:t>
      </w:r>
      <w:r w:rsidRPr="009B3760">
        <w:rPr>
          <w:rStyle w:val="CodeChar"/>
        </w:rPr>
        <w:t>InitializeDbSets().</w:t>
      </w:r>
      <w:r>
        <w:t xml:space="preserve"> O</w:t>
      </w:r>
      <w:r w:rsidR="00B82B08">
        <w:t xml:space="preserve">ut of the using statement body </w:t>
      </w:r>
      <w:r>
        <w:t xml:space="preserve">we have to call </w:t>
      </w:r>
      <w:r w:rsidRPr="009B3760">
        <w:rPr>
          <w:rStyle w:val="CodeChar"/>
        </w:rPr>
        <w:t>MapAllRelations</w:t>
      </w:r>
      <w:r>
        <w:t xml:space="preserve"> method (implement later). Your constructor should look like this:</w:t>
      </w:r>
    </w:p>
    <w:p w:rsidR="00C4106D" w:rsidRDefault="00C4106D" w:rsidP="00C4106D">
      <w:r>
        <w:rPr>
          <w:noProof/>
          <w:lang w:val="bg-BG" w:eastAsia="bg-BG"/>
        </w:rPr>
        <w:drawing>
          <wp:inline distT="0" distB="0" distL="0" distR="0">
            <wp:extent cx="4610500" cy="2293819"/>
            <wp:effectExtent l="19050" t="19050" r="19050" b="1143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_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293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Pr="00A95823" w:rsidRDefault="00C4106D" w:rsidP="00C4106D">
      <w:r w:rsidRPr="00CF7F7E">
        <w:rPr>
          <w:rFonts w:cstheme="minorHAnsi"/>
          <w:color w:val="000000" w:themeColor="text1"/>
        </w:rPr>
        <w:t xml:space="preserve">Now </w:t>
      </w:r>
      <w:r>
        <w:rPr>
          <w:rFonts w:cstheme="minorHAnsi"/>
          <w:color w:val="000000" w:themeColor="text1"/>
        </w:rPr>
        <w:t>we’re going to</w:t>
      </w:r>
      <w:r w:rsidRPr="00CF7F7E">
        <w:rPr>
          <w:rFonts w:cstheme="minorHAnsi"/>
          <w:color w:val="000000" w:themeColor="text1"/>
        </w:rPr>
        <w:t xml:space="preserve"> create</w:t>
      </w:r>
      <w:r>
        <w:rPr>
          <w:rFonts w:cstheme="minorHAnsi"/>
          <w:color w:val="000000" w:themeColor="text1"/>
        </w:rPr>
        <w:t xml:space="preserve"> the only </w:t>
      </w:r>
      <w:r w:rsidRPr="004074C6">
        <w:rPr>
          <w:rFonts w:cstheme="minorHAnsi"/>
          <w:b/>
          <w:color w:val="000000" w:themeColor="text1"/>
        </w:rPr>
        <w:t>public</w:t>
      </w:r>
      <w:r>
        <w:rPr>
          <w:rFonts w:cstheme="minorHAnsi"/>
          <w:color w:val="000000" w:themeColor="text1"/>
        </w:rPr>
        <w:t xml:space="preserve"> method –</w:t>
      </w:r>
      <w:r w:rsidRPr="00CF7F7E">
        <w:rPr>
          <w:rFonts w:cstheme="minorHAnsi"/>
          <w:color w:val="000000" w:themeColor="text1"/>
        </w:rPr>
        <w:t xml:space="preserve"> </w:t>
      </w:r>
      <w:r w:rsidRPr="004074C6">
        <w:rPr>
          <w:rStyle w:val="CodeChar"/>
        </w:rPr>
        <w:t>SaveChanges()</w:t>
      </w:r>
      <w:r w:rsidRPr="00CF7F7E">
        <w:rPr>
          <w:rFonts w:cstheme="minorHAnsi"/>
          <w:color w:val="000000" w:themeColor="text1"/>
        </w:rPr>
        <w:t>.</w:t>
      </w:r>
      <w:r>
        <w:rPr>
          <w:rFonts w:cstheme="minorHAnsi"/>
          <w:color w:val="000000" w:themeColor="text1"/>
        </w:rPr>
        <w:t xml:space="preserve"> All this method does is </w:t>
      </w:r>
      <w:r w:rsidRPr="00A95823">
        <w:rPr>
          <w:rFonts w:cstheme="minorHAnsi"/>
          <w:b/>
          <w:color w:val="000000" w:themeColor="text1"/>
        </w:rPr>
        <w:t>iterate</w:t>
      </w:r>
      <w:r>
        <w:rPr>
          <w:rFonts w:cstheme="minorHAnsi"/>
          <w:color w:val="000000" w:themeColor="text1"/>
        </w:rPr>
        <w:t xml:space="preserve"> over each </w:t>
      </w:r>
      <w:r w:rsidRPr="004074C6">
        <w:rPr>
          <w:rStyle w:val="CodeChar"/>
        </w:rPr>
        <w:t>DbSet</w:t>
      </w:r>
      <w:r w:rsidRPr="004074C6">
        <w:t xml:space="preserve"> and</w:t>
      </w:r>
      <w:r>
        <w:t xml:space="preserve"> </w:t>
      </w:r>
      <w:r w:rsidRPr="00EA6B45">
        <w:rPr>
          <w:b/>
        </w:rPr>
        <w:t xml:space="preserve">execute the </w:t>
      </w:r>
      <w:r w:rsidR="00621401" w:rsidRPr="00EA6B45">
        <w:rPr>
          <w:rStyle w:val="CodeChar"/>
        </w:rPr>
        <w:t>Persist</w:t>
      </w:r>
      <w:r w:rsidRPr="00EA6B45">
        <w:rPr>
          <w:rStyle w:val="CodeChar"/>
        </w:rPr>
        <w:t>&lt;TEntity&gt;()</w:t>
      </w:r>
      <w:r w:rsidRPr="00EA6B45">
        <w:rPr>
          <w:b/>
        </w:rPr>
        <w:t xml:space="preserve"> method</w:t>
      </w:r>
      <w:r>
        <w:t xml:space="preserve"> for each of those DB sets.</w:t>
      </w:r>
      <w:r>
        <w:rPr>
          <w:rFonts w:eastAsia="Times New Roman" w:cstheme="minorHAnsi"/>
          <w:color w:val="000000" w:themeColor="text1"/>
          <w:lang w:val="bg-BG" w:eastAsia="bg-BG"/>
        </w:rPr>
        <w:t xml:space="preserve"> </w:t>
      </w:r>
      <w:r w:rsidRPr="004074C6">
        <w:rPr>
          <w:rFonts w:eastAsia="Times New Roman" w:cstheme="minorHAnsi"/>
          <w:color w:val="000000" w:themeColor="text1"/>
          <w:lang w:eastAsia="bg-BG"/>
        </w:rPr>
        <w:t>Since we don</w:t>
      </w:r>
      <w:r>
        <w:rPr>
          <w:rFonts w:eastAsia="Times New Roman" w:cstheme="minorHAnsi"/>
          <w:color w:val="000000" w:themeColor="text1"/>
          <w:lang w:eastAsia="bg-BG"/>
        </w:rPr>
        <w:t>’</w:t>
      </w:r>
      <w:r w:rsidRPr="004074C6">
        <w:rPr>
          <w:rFonts w:eastAsia="Times New Roman" w:cstheme="minorHAnsi"/>
          <w:color w:val="000000" w:themeColor="text1"/>
          <w:lang w:eastAsia="bg-BG"/>
        </w:rPr>
        <w:t xml:space="preserve">t know </w:t>
      </w:r>
      <w:r>
        <w:rPr>
          <w:rFonts w:eastAsia="Times New Roman" w:cstheme="minorHAnsi"/>
          <w:color w:val="000000" w:themeColor="text1"/>
          <w:lang w:eastAsia="bg-BG"/>
        </w:rPr>
        <w:t xml:space="preserve">what 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generic types </w:t>
      </w:r>
      <w:r>
        <w:rPr>
          <w:rFonts w:eastAsia="Times New Roman" w:cstheme="minorHAnsi"/>
          <w:color w:val="000000" w:themeColor="text1"/>
          <w:lang w:eastAsia="bg-BG"/>
        </w:rPr>
        <w:t xml:space="preserve">of our DB sets are, we need to dynamically invoke the method, using reflection and provide it with a </w:t>
      </w:r>
      <w:r w:rsidRPr="00A95823">
        <w:t>type parameter.</w:t>
      </w:r>
      <w:r>
        <w:t xml:space="preserve"> After we make the persist method, we’ll wrap its invocation in a try/catch block and provide a few different types of exceptions it’s going to catch.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First, we need to declare an array of our </w:t>
      </w:r>
      <w:r>
        <w:rPr>
          <w:rFonts w:eastAsia="Times New Roman" w:cstheme="minorHAnsi"/>
          <w:b/>
          <w:color w:val="000000" w:themeColor="text1"/>
          <w:lang w:eastAsia="bg-BG"/>
        </w:rPr>
        <w:t>actual DB sets as collections</w:t>
      </w:r>
      <w:r>
        <w:rPr>
          <w:rFonts w:eastAsia="Times New Roman" w:cstheme="minorHAnsi"/>
          <w:color w:val="000000" w:themeColor="text1"/>
          <w:lang w:eastAsia="bg-BG"/>
        </w:rPr>
        <w:t>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>
            <wp:extent cx="6334125" cy="878840"/>
            <wp:effectExtent l="19050" t="19050" r="28575" b="165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/>
                    <a:srcRect l="7262" t="909" r="36185" b="89008"/>
                    <a:stretch/>
                  </pic:blipFill>
                  <pic:spPr bwMode="auto">
                    <a:xfrm>
                      <a:off x="0" y="0"/>
                      <a:ext cx="6344107" cy="8802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Before we do any persisting, we need to ensure each entity in the context is </w:t>
      </w:r>
      <w:r w:rsidRPr="00A95823">
        <w:rPr>
          <w:rFonts w:eastAsia="Times New Roman" w:cstheme="minorHAnsi"/>
          <w:b/>
          <w:color w:val="000000" w:themeColor="text1"/>
          <w:lang w:eastAsia="bg-BG"/>
        </w:rPr>
        <w:t>valid</w:t>
      </w:r>
      <w:r>
        <w:rPr>
          <w:rFonts w:eastAsia="Times New Roman" w:cstheme="minorHAnsi"/>
          <w:color w:val="000000" w:themeColor="text1"/>
          <w:lang w:eastAsia="bg-BG"/>
        </w:rPr>
        <w:t xml:space="preserve">. If any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invalid entities </w:t>
      </w:r>
      <w:r>
        <w:rPr>
          <w:rFonts w:eastAsia="Times New Roman" w:cstheme="minorHAnsi"/>
          <w:color w:val="000000" w:themeColor="text1"/>
          <w:lang w:eastAsia="bg-BG"/>
        </w:rPr>
        <w:t xml:space="preserve">exist in our DB set, we </w:t>
      </w:r>
      <w:r w:rsidRPr="00950B25">
        <w:rPr>
          <w:rFonts w:eastAsia="Times New Roman" w:cstheme="minorHAnsi"/>
          <w:b/>
          <w:color w:val="000000" w:themeColor="text1"/>
          <w:lang w:eastAsia="bg-BG"/>
        </w:rPr>
        <w:t>throw</w:t>
      </w:r>
      <w:r>
        <w:rPr>
          <w:rFonts w:eastAsia="Times New Roman" w:cstheme="minorHAnsi"/>
          <w:color w:val="000000" w:themeColor="text1"/>
          <w:lang w:eastAsia="bg-BG"/>
        </w:rPr>
        <w:t xml:space="preserve"> an </w:t>
      </w:r>
      <w:r>
        <w:rPr>
          <w:rStyle w:val="CodeChar"/>
        </w:rPr>
        <w:t>I</w:t>
      </w:r>
      <w:r w:rsidRPr="00A95823">
        <w:rPr>
          <w:rStyle w:val="CodeChar"/>
        </w:rPr>
        <w:t>nvalid</w:t>
      </w:r>
      <w:r>
        <w:rPr>
          <w:rStyle w:val="CodeChar"/>
        </w:rPr>
        <w:t>O</w:t>
      </w:r>
      <w:r w:rsidRPr="00A95823">
        <w:rPr>
          <w:rStyle w:val="CodeChar"/>
        </w:rPr>
        <w:t>peration</w:t>
      </w:r>
      <w:r>
        <w:rPr>
          <w:rStyle w:val="CodeChar"/>
        </w:rPr>
        <w:t>E</w:t>
      </w:r>
      <w:r w:rsidRPr="00A95823">
        <w:rPr>
          <w:rStyle w:val="CodeChar"/>
        </w:rPr>
        <w:t>xception</w:t>
      </w:r>
      <w:r>
        <w:rPr>
          <w:rFonts w:eastAsia="Times New Roman" w:cstheme="minorHAnsi"/>
          <w:color w:val="000000" w:themeColor="text1"/>
          <w:lang w:eastAsia="bg-BG"/>
        </w:rPr>
        <w:t xml:space="preserve"> with message 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 w:rsidRPr="00A95823">
        <w:rPr>
          <w:rStyle w:val="CodeChar"/>
        </w:rPr>
        <w:t>{invalidEntities.Length} Invali</w:t>
      </w:r>
      <w:r>
        <w:rPr>
          <w:rStyle w:val="CodeChar"/>
        </w:rPr>
        <w:t>d Entities found in {dbSet.Name</w:t>
      </w:r>
      <w:r w:rsidRPr="00A95823">
        <w:rPr>
          <w:rStyle w:val="CodeChar"/>
        </w:rPr>
        <w:t>}!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>
        <w:rPr>
          <w:rFonts w:eastAsia="Times New Roman" w:cstheme="minorHAnsi"/>
          <w:noProof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The code should look like this: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>
            <wp:extent cx="6334125" cy="1922585"/>
            <wp:effectExtent l="19050" t="19050" r="9525" b="209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/>
                    <a:srcRect l="7262" t="11467" r="36185" b="66475"/>
                    <a:stretch/>
                  </pic:blipFill>
                  <pic:spPr bwMode="auto">
                    <a:xfrm>
                      <a:off x="0" y="0"/>
                      <a:ext cx="6344107" cy="19256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After that, we need a </w:t>
      </w:r>
      <w:r w:rsidRPr="00B16982">
        <w:rPr>
          <w:rStyle w:val="CodeChar"/>
        </w:rPr>
        <w:t>using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b/>
          <w:color w:val="000000" w:themeColor="text1"/>
          <w:lang w:eastAsia="bg-BG"/>
        </w:rPr>
        <w:t>block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which will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open a connection</w:t>
      </w:r>
      <w:r>
        <w:rPr>
          <w:rFonts w:eastAsia="Times New Roman" w:cstheme="minorHAnsi"/>
          <w:color w:val="000000" w:themeColor="text1"/>
          <w:lang w:eastAsia="bg-BG"/>
        </w:rPr>
        <w:t xml:space="preserve"> to our </w:t>
      </w:r>
      <w:r>
        <w:rPr>
          <w:rFonts w:eastAsia="Times New Roman" w:cstheme="minorHAnsi"/>
          <w:b/>
          <w:color w:val="000000" w:themeColor="text1"/>
          <w:lang w:eastAsia="bg-BG"/>
        </w:rPr>
        <w:t>database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We wrap each code block, which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accesses </w:t>
      </w:r>
      <w:r>
        <w:rPr>
          <w:rFonts w:eastAsia="Times New Roman" w:cstheme="minorHAnsi"/>
          <w:color w:val="000000" w:themeColor="text1"/>
          <w:lang w:eastAsia="bg-BG"/>
        </w:rPr>
        <w:t xml:space="preserve">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>
        <w:rPr>
          <w:rFonts w:eastAsia="Times New Roman" w:cstheme="minorHAnsi"/>
          <w:color w:val="000000" w:themeColor="text1"/>
          <w:lang w:eastAsia="bg-BG"/>
        </w:rPr>
        <w:t xml:space="preserve">in a using block, so we don’t have to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close </w:t>
      </w:r>
      <w:r>
        <w:rPr>
          <w:rFonts w:eastAsia="Times New Roman" w:cstheme="minorHAnsi"/>
          <w:color w:val="000000" w:themeColor="text1"/>
          <w:lang w:eastAsia="bg-BG"/>
        </w:rPr>
        <w:t xml:space="preserve">our connection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>
        <w:rPr>
          <w:rFonts w:eastAsia="Times New Roman" w:cstheme="minorHAnsi"/>
          <w:color w:val="000000" w:themeColor="text1"/>
          <w:lang w:eastAsia="bg-BG"/>
        </w:rPr>
        <w:t xml:space="preserve">. Opening and closing </w:t>
      </w:r>
      <w:r>
        <w:rPr>
          <w:rFonts w:eastAsia="Times New Roman" w:cstheme="minorHAnsi"/>
          <w:color w:val="000000" w:themeColor="text1"/>
          <w:lang w:eastAsia="bg-BG"/>
        </w:rPr>
        <w:lastRenderedPageBreak/>
        <w:t xml:space="preserve">stuff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whether it be a database connection, or a stream, or any unmanaged resource is a great recipe for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forgetting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eastAsia="bg-BG"/>
        </w:rPr>
        <w:t>to write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 open</w:t>
      </w:r>
      <w:r>
        <w:rPr>
          <w:rFonts w:eastAsia="Times New Roman" w:cstheme="minorHAnsi"/>
          <w:color w:val="000000" w:themeColor="text1"/>
          <w:lang w:eastAsia="bg-BG"/>
        </w:rPr>
        <w:t>/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close</w:t>
      </w:r>
      <w:r>
        <w:rPr>
          <w:rFonts w:eastAsia="Times New Roman" w:cstheme="minorHAnsi"/>
          <w:color w:val="000000" w:themeColor="text1"/>
          <w:lang w:eastAsia="bg-BG"/>
        </w:rPr>
        <w:t xml:space="preserve"> statements and encountering mysterious bugs, so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don’t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ever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do it</w:t>
      </w:r>
      <w:r>
        <w:rPr>
          <w:rFonts w:eastAsia="Times New Roman" w:cstheme="minorHAnsi"/>
          <w:color w:val="000000" w:themeColor="text1"/>
          <w:lang w:eastAsia="bg-BG"/>
        </w:rPr>
        <w:t>.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Anyway, in this using block, we need to create 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another </w:t>
      </w:r>
      <w:r w:rsidRPr="009F2B00">
        <w:rPr>
          <w:rStyle w:val="CodeChar"/>
        </w:rPr>
        <w:t>using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 block</w:t>
      </w:r>
      <w:r>
        <w:rPr>
          <w:rFonts w:eastAsia="Times New Roman" w:cstheme="minorHAnsi"/>
          <w:color w:val="000000" w:themeColor="text1"/>
          <w:lang w:eastAsia="bg-BG"/>
        </w:rPr>
        <w:t xml:space="preserve"> – this time for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 xml:space="preserve">starting a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>transaction</w:t>
      </w:r>
      <w:r>
        <w:rPr>
          <w:rFonts w:eastAsia="Times New Roman" w:cstheme="minorHAnsi"/>
          <w:color w:val="000000" w:themeColor="text1"/>
          <w:lang w:eastAsia="bg-BG"/>
        </w:rPr>
        <w:t xml:space="preserve">. That way, if anything goes wrong,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no entities </w:t>
      </w:r>
      <w:r>
        <w:rPr>
          <w:rFonts w:eastAsia="Times New Roman" w:cstheme="minorHAnsi"/>
          <w:color w:val="000000" w:themeColor="text1"/>
          <w:lang w:eastAsia="bg-BG"/>
        </w:rPr>
        <w:t>will be inserted/modified/deleted. The code looks something like this: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>
            <wp:extent cx="6332675" cy="662354"/>
            <wp:effectExtent l="19050" t="19050" r="11430" b="234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/>
                    <a:srcRect l="7262" t="33261" r="36185" b="59138"/>
                    <a:stretch/>
                  </pic:blipFill>
                  <pic:spPr bwMode="auto">
                    <a:xfrm>
                      <a:off x="0" y="0"/>
                      <a:ext cx="6344107" cy="663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Now we need to find the entity type of each </w:t>
      </w:r>
      <w:r>
        <w:rPr>
          <w:rStyle w:val="CodeChar"/>
        </w:rPr>
        <w:t>Db</w:t>
      </w:r>
      <w:r w:rsidRPr="003C0890">
        <w:rPr>
          <w:rStyle w:val="CodeChar"/>
        </w:rPr>
        <w:t>Set</w:t>
      </w:r>
      <w:r>
        <w:rPr>
          <w:rFonts w:eastAsia="Times New Roman" w:cstheme="minorHAnsi"/>
          <w:color w:val="000000" w:themeColor="text1"/>
          <w:lang w:eastAsia="bg-BG"/>
        </w:rPr>
        <w:t xml:space="preserve">. We need another variable, which will hold the </w:t>
      </w:r>
      <w:r>
        <w:rPr>
          <w:rFonts w:eastAsia="Times New Roman" w:cstheme="minorHAnsi"/>
          <w:b/>
          <w:color w:val="000000" w:themeColor="text1"/>
          <w:lang w:eastAsia="bg-BG"/>
        </w:rPr>
        <w:t>P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ersist</w:t>
      </w:r>
      <w:r>
        <w:rPr>
          <w:rFonts w:eastAsia="Times New Roman" w:cstheme="minorHAnsi"/>
          <w:color w:val="000000" w:themeColor="text1"/>
          <w:lang w:eastAsia="bg-BG"/>
        </w:rPr>
        <w:t xml:space="preserve"> method (which we are going to implement later) and make a generic version of that method, using the DB set type. The code looks like this: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>
            <wp:extent cx="6332204" cy="1113692"/>
            <wp:effectExtent l="19050" t="19050" r="12065" b="107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/>
                    <a:srcRect l="7262" t="40728" r="36185" b="46491"/>
                    <a:stretch/>
                  </pic:blipFill>
                  <pic:spPr bwMode="auto">
                    <a:xfrm>
                      <a:off x="0" y="0"/>
                      <a:ext cx="6344107" cy="11157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Last, but not least, we need to invoke this method inside a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 with a couple of </w:t>
      </w:r>
      <w:r w:rsidRPr="003C0890">
        <w:rPr>
          <w:rStyle w:val="CodeChar"/>
        </w:rPr>
        <w:t>catch</w:t>
      </w:r>
      <w:r>
        <w:rPr>
          <w:rFonts w:eastAsia="Times New Roman" w:cstheme="minorHAnsi"/>
          <w:color w:val="000000" w:themeColor="text1"/>
          <w:lang w:eastAsia="bg-BG"/>
        </w:rPr>
        <w:t xml:space="preserve"> blocks for the different types of exceptions. In the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block, we will invoke the 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Persist </w:t>
      </w:r>
      <w:r>
        <w:rPr>
          <w:rFonts w:eastAsia="Times New Roman" w:cstheme="minorHAnsi"/>
          <w:color w:val="000000" w:themeColor="text1"/>
          <w:lang w:eastAsia="bg-BG"/>
        </w:rPr>
        <w:t xml:space="preserve">method for the </w:t>
      </w:r>
      <w:r w:rsidRPr="003C0890">
        <w:rPr>
          <w:rStyle w:val="CodeChar"/>
        </w:rPr>
        <w:t>dbSet</w:t>
      </w:r>
      <w:r>
        <w:rPr>
          <w:rFonts w:eastAsia="Times New Roman" w:cstheme="minorHAnsi"/>
          <w:color w:val="000000" w:themeColor="text1"/>
          <w:lang w:eastAsia="bg-BG"/>
        </w:rPr>
        <w:t>. The code looks like this:</w:t>
      </w:r>
    </w:p>
    <w:p w:rsidR="00155EA5" w:rsidRDefault="00155EA5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>
            <wp:extent cx="6301154" cy="3643281"/>
            <wp:effectExtent l="19050" t="19050" r="23495" b="146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print"/>
                    <a:srcRect r="-43517"/>
                    <a:stretch/>
                  </pic:blipFill>
                  <pic:spPr bwMode="auto">
                    <a:xfrm>
                      <a:off x="0" y="0"/>
                      <a:ext cx="6413283" cy="37081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The first catch block will handle </w:t>
      </w:r>
      <w:r w:rsidRPr="007C5897">
        <w:rPr>
          <w:rStyle w:val="CodeChar"/>
        </w:rPr>
        <w:t>TargetInvocationException</w:t>
      </w:r>
      <w:r w:rsidRPr="007C5897">
        <w:t>.</w:t>
      </w:r>
      <w:r>
        <w:t xml:space="preserve"> If the invoked method </w:t>
      </w:r>
      <w:r w:rsidRPr="00F64E38">
        <w:rPr>
          <w:b/>
        </w:rPr>
        <w:t>throws an exception</w:t>
      </w:r>
      <w:r>
        <w:t xml:space="preserve">, this is the exception we need to </w:t>
      </w:r>
      <w:r w:rsidRPr="00F64E38">
        <w:rPr>
          <w:b/>
        </w:rPr>
        <w:t>catch</w:t>
      </w:r>
      <w:r>
        <w:rPr>
          <w:rFonts w:cstheme="minorHAnsi"/>
          <w:color w:val="000000"/>
        </w:rPr>
        <w:t xml:space="preserve">. Consequently, this block </w:t>
      </w:r>
      <w:r>
        <w:rPr>
          <w:rFonts w:cstheme="minorHAnsi"/>
          <w:b/>
          <w:color w:val="000000"/>
        </w:rPr>
        <w:t xml:space="preserve">throws </w:t>
      </w:r>
      <w:r>
        <w:rPr>
          <w:rFonts w:cstheme="minorHAnsi"/>
          <w:color w:val="000000"/>
        </w:rPr>
        <w:t xml:space="preserve">the inner exception, because this is the actual exception, which occurred within the method invocation, which the </w:t>
      </w:r>
      <w:r w:rsidRPr="007C5897">
        <w:rPr>
          <w:rFonts w:cstheme="minorHAnsi"/>
          <w:b/>
          <w:color w:val="000000"/>
        </w:rPr>
        <w:t>second and third</w:t>
      </w:r>
      <w:r>
        <w:rPr>
          <w:rFonts w:cstheme="minorHAnsi"/>
          <w:color w:val="000000"/>
        </w:rPr>
        <w:t xml:space="preserve"> </w:t>
      </w:r>
      <w:r w:rsidRPr="007C5897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handle.</w:t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The second and third </w:t>
      </w:r>
      <w:r w:rsidRPr="00F64E38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 </w:t>
      </w:r>
      <w:r w:rsidRPr="007C5897">
        <w:rPr>
          <w:rStyle w:val="CodeChar"/>
        </w:rPr>
        <w:t>InvalidOperationException</w:t>
      </w:r>
      <w:r w:rsidRPr="00F64E38">
        <w:t xml:space="preserve"> and</w:t>
      </w:r>
      <w:r>
        <w:t xml:space="preserve"> </w:t>
      </w:r>
      <w:r w:rsidRPr="00F64E38">
        <w:rPr>
          <w:rStyle w:val="CodeChar"/>
        </w:rPr>
        <w:t>SqlException</w:t>
      </w:r>
      <w:r>
        <w:t xml:space="preserve"> respectively</w:t>
      </w:r>
      <w:r w:rsidRPr="007C5897">
        <w:t xml:space="preserve">. </w:t>
      </w:r>
      <w:r w:rsidRPr="00B77CEC">
        <w:rPr>
          <w:rFonts w:cstheme="minorHAnsi"/>
          <w:color w:val="000000"/>
        </w:rPr>
        <w:t>In</w:t>
      </w:r>
      <w:r>
        <w:rPr>
          <w:rFonts w:cstheme="minorHAnsi"/>
          <w:color w:val="000000"/>
        </w:rPr>
        <w:t xml:space="preserve"> both</w:t>
      </w:r>
      <w:r w:rsidRPr="00B77CEC">
        <w:rPr>
          <w:rFonts w:cstheme="minorHAnsi"/>
          <w:color w:val="000000"/>
        </w:rPr>
        <w:t xml:space="preserve"> case</w:t>
      </w:r>
      <w:r>
        <w:rPr>
          <w:rFonts w:cstheme="minorHAnsi"/>
          <w:color w:val="000000"/>
        </w:rPr>
        <w:t>s</w:t>
      </w:r>
      <w:r w:rsidRPr="00B77CEC">
        <w:rPr>
          <w:rFonts w:cstheme="minorHAnsi"/>
          <w:color w:val="000000"/>
        </w:rPr>
        <w:t xml:space="preserve"> we</w:t>
      </w:r>
      <w:r>
        <w:rPr>
          <w:rFonts w:cstheme="minorHAnsi"/>
          <w:color w:val="000000"/>
        </w:rPr>
        <w:t>,</w:t>
      </w:r>
      <w:r w:rsidRPr="00B77CEC">
        <w:rPr>
          <w:rFonts w:cstheme="minorHAnsi"/>
          <w:color w:val="000000"/>
        </w:rPr>
        <w:t xml:space="preserve"> need to </w:t>
      </w:r>
      <w:r w:rsidRPr="00F64E38">
        <w:rPr>
          <w:rStyle w:val="CodeChar"/>
        </w:rPr>
        <w:t>rollback</w:t>
      </w:r>
      <w:r w:rsidRPr="00B77CEC">
        <w:rPr>
          <w:rFonts w:cstheme="minorHAnsi"/>
          <w:color w:val="000000"/>
        </w:rPr>
        <w:t xml:space="preserve"> the transaction</w:t>
      </w:r>
      <w:r>
        <w:rPr>
          <w:rFonts w:cstheme="minorHAnsi"/>
          <w:color w:val="000000"/>
        </w:rPr>
        <w:t xml:space="preserve">. If no exceptions are thrown, we’re going to </w:t>
      </w:r>
      <w:r w:rsidRPr="00F64E38">
        <w:rPr>
          <w:rFonts w:cstheme="minorHAnsi"/>
          <w:b/>
          <w:color w:val="000000"/>
        </w:rPr>
        <w:t>commit</w:t>
      </w:r>
      <w:r>
        <w:rPr>
          <w:rFonts w:cstheme="minorHAnsi"/>
          <w:color w:val="000000"/>
        </w:rPr>
        <w:t xml:space="preserve"> the transaction and </w:t>
      </w:r>
      <w:r w:rsidRPr="00F64E38">
        <w:rPr>
          <w:rFonts w:cstheme="minorHAnsi"/>
          <w:b/>
          <w:color w:val="000000"/>
        </w:rPr>
        <w:t>save our changes</w:t>
      </w:r>
      <w:r>
        <w:rPr>
          <w:rFonts w:cstheme="minorHAnsi"/>
          <w:color w:val="000000"/>
        </w:rPr>
        <w:t xml:space="preserve"> to the database.</w:t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lastRenderedPageBreak/>
        <w:t xml:space="preserve">Now it's time to implement our </w:t>
      </w:r>
      <w:r w:rsidRPr="008F3B95">
        <w:rPr>
          <w:rStyle w:val="CodeChar"/>
        </w:rPr>
        <w:t>Persist&lt;TEntity&gt;</w:t>
      </w:r>
      <w:r w:rsidRPr="007B3BE5">
        <w:rPr>
          <w:rFonts w:cstheme="minorHAnsi"/>
          <w:b/>
          <w:color w:val="000000"/>
        </w:rPr>
        <w:t xml:space="preserve"> </w:t>
      </w:r>
      <w:r w:rsidRPr="00B31C93">
        <w:rPr>
          <w:rFonts w:cstheme="minorHAnsi"/>
          <w:b/>
          <w:color w:val="000000"/>
        </w:rPr>
        <w:t>method</w:t>
      </w:r>
      <w:r>
        <w:rPr>
          <w:rFonts w:cstheme="minorHAnsi"/>
          <w:color w:val="000000"/>
        </w:rPr>
        <w:t xml:space="preserve">. It accepts a </w:t>
      </w:r>
      <w:r w:rsidRPr="008F3B95">
        <w:rPr>
          <w:rStyle w:val="CodeChar"/>
        </w:rPr>
        <w:t>DbSet</w:t>
      </w:r>
      <w:r>
        <w:rPr>
          <w:rFonts w:cstheme="minorHAnsi"/>
          <w:color w:val="000000"/>
        </w:rPr>
        <w:t xml:space="preserve"> as the </w:t>
      </w:r>
      <w:r w:rsidRPr="007B3BE5">
        <w:rPr>
          <w:rFonts w:cstheme="minorHAnsi"/>
          <w:b/>
          <w:color w:val="000000"/>
        </w:rPr>
        <w:t>generic type</w:t>
      </w:r>
      <w:r>
        <w:rPr>
          <w:rFonts w:cstheme="minorHAnsi"/>
          <w:color w:val="000000"/>
        </w:rPr>
        <w:t xml:space="preserve"> parameter and a </w:t>
      </w:r>
      <w:r w:rsidRPr="007B3BE5">
        <w:rPr>
          <w:rFonts w:cstheme="minorHAnsi"/>
          <w:b/>
          <w:color w:val="000000"/>
        </w:rPr>
        <w:t>transaction</w:t>
      </w:r>
      <w:r>
        <w:rPr>
          <w:rFonts w:cstheme="minorHAnsi"/>
          <w:color w:val="000000"/>
        </w:rPr>
        <w:t>.</w:t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First, we need to create a variable where we can save </w:t>
      </w:r>
      <w:r w:rsidRPr="007B3BE5">
        <w:rPr>
          <w:rFonts w:cstheme="minorHAnsi"/>
          <w:color w:val="000000"/>
        </w:rPr>
        <w:t>our</w:t>
      </w:r>
      <w:r w:rsidRPr="007B3BE5">
        <w:rPr>
          <w:rFonts w:cstheme="minorHAnsi"/>
          <w:b/>
          <w:color w:val="000000"/>
        </w:rPr>
        <w:t xml:space="preserve"> current table name</w:t>
      </w:r>
      <w:r>
        <w:rPr>
          <w:rFonts w:cstheme="minorHAnsi"/>
          <w:color w:val="000000"/>
        </w:rPr>
        <w:t xml:space="preserve"> (string) using the </w:t>
      </w:r>
      <w:r w:rsidRPr="008F3B95">
        <w:rPr>
          <w:rStyle w:val="CodeChar"/>
        </w:rPr>
        <w:t>GetTableName()</w:t>
      </w:r>
      <w:r>
        <w:rPr>
          <w:rFonts w:cstheme="minorHAnsi"/>
          <w:color w:val="000000"/>
        </w:rPr>
        <w:t xml:space="preserve"> method (which we’ll implement later). Then, we need an array, where we will collect our columns by calling the </w:t>
      </w:r>
      <w:r w:rsidRPr="008F3B95">
        <w:rPr>
          <w:rStyle w:val="CodeChar"/>
        </w:rPr>
        <w:t>FetchColumnNames()</w:t>
      </w:r>
      <w:r w:rsidRPr="00AE21E6">
        <w:t xml:space="preserve"> method</w:t>
      </w:r>
      <w:r>
        <w:rPr>
          <w:rFonts w:cstheme="minorHAnsi"/>
          <w:color w:val="000000"/>
        </w:rPr>
        <w:t xml:space="preserve"> (also implemented later)</w:t>
      </w:r>
      <w:r>
        <w:rPr>
          <w:rFonts w:cstheme="minorHAnsi"/>
          <w:color w:val="000000"/>
          <w:lang w:val="bg-BG"/>
        </w:rPr>
        <w:t xml:space="preserve">. </w:t>
      </w:r>
      <w:r>
        <w:rPr>
          <w:rFonts w:cstheme="minorHAnsi"/>
          <w:color w:val="000000"/>
        </w:rPr>
        <w:t xml:space="preserve">Then, we check the </w:t>
      </w:r>
      <w:r w:rsidRPr="007B3BE5">
        <w:rPr>
          <w:rFonts w:cstheme="minorHAnsi"/>
          <w:b/>
          <w:noProof/>
          <w:color w:val="000000"/>
        </w:rPr>
        <w:t>dbSet</w:t>
      </w:r>
      <w:r>
        <w:rPr>
          <w:rFonts w:cstheme="minorHAnsi"/>
          <w:b/>
          <w:noProof/>
          <w:color w:val="000000"/>
        </w:rPr>
        <w:t>’s</w:t>
      </w:r>
      <w:r w:rsidRPr="007B3BE5">
        <w:rPr>
          <w:rFonts w:cstheme="minorHAnsi"/>
          <w:b/>
          <w:color w:val="000000"/>
        </w:rPr>
        <w:t xml:space="preserve"> </w:t>
      </w:r>
      <w:r w:rsidRPr="008F3B95">
        <w:rPr>
          <w:rStyle w:val="CodeChar"/>
        </w:rPr>
        <w:t>ChangeTracker</w:t>
      </w:r>
      <w:r w:rsidRPr="009A7285">
        <w:t xml:space="preserve"> </w:t>
      </w:r>
      <w:r>
        <w:rPr>
          <w:rFonts w:cstheme="minorHAnsi"/>
          <w:color w:val="000000"/>
        </w:rPr>
        <w:t xml:space="preserve">for </w:t>
      </w:r>
      <w:r w:rsidRPr="007B3BE5">
        <w:rPr>
          <w:rFonts w:cstheme="minorHAnsi"/>
          <w:b/>
          <w:color w:val="000000"/>
        </w:rPr>
        <w:t xml:space="preserve">any </w:t>
      </w:r>
      <w:r>
        <w:rPr>
          <w:rFonts w:cstheme="minorHAnsi"/>
          <w:color w:val="000000"/>
        </w:rPr>
        <w:t xml:space="preserve">added entities, and if there are any, we use the </w:t>
      </w:r>
      <w:r w:rsidRPr="008F3B95">
        <w:rPr>
          <w:rStyle w:val="CodeChar"/>
        </w:rPr>
        <w:t>InsertEntities()</w:t>
      </w:r>
      <w:r>
        <w:rPr>
          <w:rFonts w:cstheme="minorHAnsi"/>
          <w:color w:val="000000"/>
        </w:rPr>
        <w:t xml:space="preserve"> method, which we already have in our </w:t>
      </w:r>
      <w:r w:rsidRPr="008F3B95">
        <w:rPr>
          <w:rStyle w:val="CodeChar"/>
        </w:rPr>
        <w:t>DbConnection</w:t>
      </w:r>
      <w:r w:rsidRPr="007B3BE5"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>class.</w:t>
      </w:r>
    </w:p>
    <w:p w:rsidR="00C4106D" w:rsidRDefault="00CD0412" w:rsidP="00C4106D">
      <w:pPr>
        <w:rPr>
          <w:rFonts w:cstheme="minorHAnsi"/>
          <w:color w:val="000000"/>
        </w:rPr>
      </w:pPr>
      <w:r>
        <w:rPr>
          <w:noProof/>
          <w:lang w:val="bg-BG" w:eastAsia="bg-BG"/>
        </w:rPr>
        <w:drawing>
          <wp:inline distT="0" distB="0" distL="0" distR="0">
            <wp:extent cx="5913120" cy="1835419"/>
            <wp:effectExtent l="19050" t="19050" r="1143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232" cy="1843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  <w:b/>
          <w:color w:val="000000"/>
        </w:rPr>
      </w:pPr>
      <w:r>
        <w:rPr>
          <w:rFonts w:cstheme="minorHAnsi"/>
          <w:color w:val="000000"/>
        </w:rPr>
        <w:t xml:space="preserve">Now we need our </w:t>
      </w:r>
      <w:r w:rsidRPr="007B3BE5">
        <w:rPr>
          <w:rFonts w:cstheme="minorHAnsi"/>
          <w:b/>
          <w:color w:val="000000"/>
        </w:rPr>
        <w:t xml:space="preserve">modified </w:t>
      </w:r>
      <w:r>
        <w:rPr>
          <w:rFonts w:cstheme="minorHAnsi"/>
          <w:color w:val="000000"/>
        </w:rPr>
        <w:t xml:space="preserve">entities. We can get them by using </w:t>
      </w:r>
      <w:r w:rsidRPr="008F3B95">
        <w:rPr>
          <w:rStyle w:val="CodeChar"/>
        </w:rPr>
        <w:t>GetModifiedEntities()</w:t>
      </w:r>
      <w:r w:rsidRPr="009A7285">
        <w:t>,</w:t>
      </w:r>
      <w:r>
        <w:rPr>
          <w:rFonts w:cstheme="minorHAnsi"/>
          <w:color w:val="000000"/>
        </w:rPr>
        <w:t xml:space="preserve"> which we will have in our </w:t>
      </w:r>
      <w:r w:rsidRPr="008F3B95">
        <w:rPr>
          <w:rStyle w:val="CodeChar"/>
        </w:rPr>
        <w:t>ChangeTracker</w:t>
      </w:r>
      <w:r>
        <w:rPr>
          <w:rFonts w:cstheme="minorHAnsi"/>
          <w:color w:val="000000"/>
        </w:rPr>
        <w:t xml:space="preserve"> class. If there are any modified entities, we </w:t>
      </w:r>
      <w:r w:rsidRPr="007B3BE5">
        <w:rPr>
          <w:rFonts w:cstheme="minorHAnsi"/>
          <w:b/>
          <w:color w:val="000000"/>
        </w:rPr>
        <w:t>update</w:t>
      </w:r>
      <w:r>
        <w:rPr>
          <w:rFonts w:cstheme="minorHAnsi"/>
          <w:color w:val="000000"/>
        </w:rPr>
        <w:t xml:space="preserve"> our database using </w:t>
      </w:r>
      <w:r w:rsidRPr="008F3B95">
        <w:rPr>
          <w:rStyle w:val="CodeChar"/>
        </w:rPr>
        <w:t>UpdateEntities()</w:t>
      </w:r>
      <w:r w:rsidRPr="00C3717C">
        <w:t>,</w:t>
      </w:r>
      <w:r>
        <w:rPr>
          <w:rFonts w:cstheme="minorHAnsi"/>
          <w:color w:val="000000"/>
        </w:rPr>
        <w:t xml:space="preserve"> which accepts our </w:t>
      </w:r>
      <w:r w:rsidRPr="00C3717C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, the </w:t>
      </w:r>
      <w:r w:rsidRPr="007B3BE5">
        <w:rPr>
          <w:rFonts w:cstheme="minorHAnsi"/>
          <w:b/>
          <w:noProof/>
          <w:color w:val="000000"/>
        </w:rPr>
        <w:t>table</w:t>
      </w:r>
      <w:r>
        <w:rPr>
          <w:rFonts w:cstheme="minorHAnsi"/>
          <w:b/>
          <w:noProof/>
          <w:color w:val="000000"/>
        </w:rPr>
        <w:t xml:space="preserve"> n</w:t>
      </w:r>
      <w:r w:rsidRPr="007B3BE5">
        <w:rPr>
          <w:rFonts w:cstheme="minorHAnsi"/>
          <w:b/>
          <w:noProof/>
          <w:color w:val="000000"/>
        </w:rPr>
        <w:t>ame</w:t>
      </w:r>
      <w:r>
        <w:rPr>
          <w:rFonts w:cstheme="minorHAnsi"/>
          <w:color w:val="000000"/>
        </w:rPr>
        <w:t xml:space="preserve"> and </w:t>
      </w:r>
      <w:r w:rsidRPr="00C3717C">
        <w:rPr>
          <w:rFonts w:cstheme="minorHAnsi"/>
          <w:b/>
          <w:color w:val="000000"/>
        </w:rPr>
        <w:t>table</w:t>
      </w:r>
      <w:r>
        <w:rPr>
          <w:rFonts w:cstheme="minorHAnsi"/>
          <w:color w:val="000000"/>
        </w:rPr>
        <w:t xml:space="preserve"> </w:t>
      </w:r>
      <w:r w:rsidRPr="007B3BE5">
        <w:rPr>
          <w:rFonts w:cstheme="minorHAnsi"/>
          <w:b/>
          <w:color w:val="000000"/>
        </w:rPr>
        <w:t>columns</w:t>
      </w:r>
      <w:r>
        <w:rPr>
          <w:rFonts w:cstheme="minorHAnsi"/>
          <w:b/>
          <w:color w:val="000000"/>
        </w:rPr>
        <w:t xml:space="preserve"> </w:t>
      </w:r>
      <w:r w:rsidRPr="00C3717C">
        <w:rPr>
          <w:rFonts w:cstheme="minorHAnsi"/>
          <w:color w:val="000000"/>
        </w:rPr>
        <w:t>as parameters.</w:t>
      </w:r>
    </w:p>
    <w:p w:rsidR="00C4106D" w:rsidRDefault="00C4106D" w:rsidP="00C4106D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  <w:lang w:val="bg-BG" w:eastAsia="bg-BG"/>
        </w:rPr>
        <w:drawing>
          <wp:inline distT="0" distB="0" distL="0" distR="0">
            <wp:extent cx="5913632" cy="1059272"/>
            <wp:effectExtent l="19050" t="19050" r="11430" b="266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5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0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Pr="004D1C61" w:rsidRDefault="00C4106D" w:rsidP="00C4106D">
      <w:pPr>
        <w:rPr>
          <w:rFonts w:cstheme="minorHAnsi"/>
          <w:color w:val="000000"/>
          <w:lang w:val="bg-BG"/>
        </w:rPr>
      </w:pPr>
      <w:r>
        <w:rPr>
          <w:rFonts w:cstheme="minorHAnsi"/>
          <w:color w:val="000000"/>
        </w:rPr>
        <w:t xml:space="preserve">Lastly, we check if there are any removed entities using the </w:t>
      </w:r>
      <w:r w:rsidRPr="008F3B95">
        <w:rPr>
          <w:rStyle w:val="CodeChar"/>
        </w:rPr>
        <w:t>ChangeTracker</w:t>
      </w:r>
      <w:r w:rsidRPr="0035090B">
        <w:rPr>
          <w:noProof/>
        </w:rPr>
        <w:t>’s</w:t>
      </w:r>
      <w:r>
        <w:rPr>
          <w:rFonts w:cstheme="minorHAnsi"/>
          <w:color w:val="000000"/>
        </w:rPr>
        <w:t xml:space="preserve"> </w:t>
      </w:r>
      <w:r w:rsidRPr="008F3B95">
        <w:rPr>
          <w:rStyle w:val="CodeChar"/>
        </w:rPr>
        <w:t>Remove</w:t>
      </w:r>
      <w:r>
        <w:rPr>
          <w:rStyle w:val="CodeChar"/>
        </w:rPr>
        <w:t>d</w:t>
      </w:r>
      <w:r>
        <w:rPr>
          <w:rFonts w:cstheme="minorHAnsi"/>
          <w:color w:val="000000"/>
        </w:rPr>
        <w:t xml:space="preserve"> collection. If we have any, we </w:t>
      </w:r>
      <w:r w:rsidRPr="007B3BE5">
        <w:rPr>
          <w:rFonts w:cstheme="minorHAnsi"/>
          <w:b/>
          <w:color w:val="000000"/>
        </w:rPr>
        <w:t>delete</w:t>
      </w:r>
      <w:r>
        <w:rPr>
          <w:rFonts w:cstheme="minorHAnsi"/>
          <w:color w:val="000000"/>
        </w:rPr>
        <w:t xml:space="preserve"> them from our database too.</w:t>
      </w:r>
    </w:p>
    <w:p w:rsidR="00C4106D" w:rsidRDefault="00C4106D" w:rsidP="00C4106D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  <w:lang w:val="bg-BG" w:eastAsia="bg-BG"/>
        </w:rPr>
        <w:drawing>
          <wp:inline distT="0" distB="0" distL="0" distR="0">
            <wp:extent cx="6370872" cy="1028789"/>
            <wp:effectExtent l="19050" t="19050" r="1143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6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872" cy="1028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3237FF" w:rsidRDefault="00C4106D" w:rsidP="00C4106D">
      <w:pPr>
        <w:rPr>
          <w:rFonts w:cstheme="minorHAnsi"/>
        </w:rPr>
      </w:pPr>
      <w:r>
        <w:t xml:space="preserve">The next step is to create a method for initializing </w:t>
      </w:r>
      <w:r>
        <w:rPr>
          <w:noProof/>
        </w:rPr>
        <w:t>dbSets</w:t>
      </w:r>
      <w:r>
        <w:t xml:space="preserve"> called </w:t>
      </w:r>
      <w:r w:rsidRPr="008F3B95">
        <w:rPr>
          <w:rStyle w:val="CodeChar"/>
        </w:rPr>
        <w:t>InitializeDbSet</w:t>
      </w:r>
      <w:r>
        <w:rPr>
          <w:rStyle w:val="CodeChar"/>
        </w:rPr>
        <w:t>s</w:t>
      </w:r>
      <w:r w:rsidRPr="008F3B95">
        <w:rPr>
          <w:rStyle w:val="CodeChar"/>
        </w:rPr>
        <w:t>()</w:t>
      </w:r>
      <w:r w:rsidRPr="00735FDA">
        <w:t xml:space="preserve">. </w:t>
      </w:r>
      <w:r>
        <w:t xml:space="preserve">For each DB set, </w:t>
      </w:r>
      <w:r>
        <w:rPr>
          <w:rFonts w:cstheme="minorHAnsi"/>
        </w:rPr>
        <w:t xml:space="preserve">we will invoke the </w:t>
      </w:r>
      <w:r w:rsidRPr="00735FDA">
        <w:rPr>
          <w:rStyle w:val="CodeChar"/>
        </w:rPr>
        <w:t>PopulateDbSet(dbSetProperty)</w:t>
      </w:r>
      <w:r>
        <w:rPr>
          <w:rFonts w:cstheme="minorHAnsi"/>
        </w:rPr>
        <w:t xml:space="preserve"> method </w:t>
      </w:r>
      <w:r w:rsidRPr="00735FDA">
        <w:rPr>
          <w:rFonts w:cstheme="minorHAnsi"/>
          <w:b/>
        </w:rPr>
        <w:t>dynamically</w:t>
      </w:r>
      <w:r>
        <w:rPr>
          <w:rFonts w:cstheme="minorHAnsi"/>
        </w:rPr>
        <w:t xml:space="preserve">, because we are providing the </w:t>
      </w:r>
      <w:r w:rsidRPr="00577D15">
        <w:rPr>
          <w:rFonts w:cstheme="minorHAnsi"/>
          <w:b/>
        </w:rPr>
        <w:t>generic type parameter</w:t>
      </w:r>
      <w:r>
        <w:rPr>
          <w:rFonts w:cstheme="minorHAnsi"/>
        </w:rPr>
        <w:t xml:space="preserve"> at </w:t>
      </w:r>
      <w:r>
        <w:rPr>
          <w:rFonts w:cstheme="minorHAnsi"/>
          <w:b/>
        </w:rPr>
        <w:t>runtime</w:t>
      </w:r>
      <w:r>
        <w:rPr>
          <w:rFonts w:cstheme="minorHAnsi"/>
        </w:rPr>
        <w:t xml:space="preserve">, since we don’t know what the framework user’s </w:t>
      </w:r>
      <w:r w:rsidRPr="00577D15">
        <w:rPr>
          <w:rFonts w:cstheme="minorHAnsi"/>
          <w:b/>
        </w:rPr>
        <w:t>DB</w:t>
      </w:r>
      <w:r>
        <w:rPr>
          <w:rFonts w:cstheme="minorHAnsi"/>
        </w:rPr>
        <w:t xml:space="preserve"> sets are.</w:t>
      </w:r>
    </w:p>
    <w:p w:rsidR="00C4106D" w:rsidRDefault="00C4106D" w:rsidP="00C4106D">
      <w:pPr>
        <w:rPr>
          <w:rFonts w:cstheme="minorHAnsi"/>
        </w:rPr>
      </w:pPr>
      <w:r w:rsidRPr="008F3B95">
        <w:rPr>
          <w:rFonts w:cstheme="minorHAnsi"/>
          <w:noProof/>
          <w:lang w:val="bg-BG" w:eastAsia="bg-BG"/>
        </w:rPr>
        <w:lastRenderedPageBreak/>
        <w:drawing>
          <wp:inline distT="0" distB="0" distL="0" distR="0">
            <wp:extent cx="6248942" cy="2446232"/>
            <wp:effectExtent l="19050" t="19050" r="19050" b="114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7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2446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rPr>
          <w:noProof/>
        </w:rPr>
        <w:t xml:space="preserve">Our next method to implement is </w:t>
      </w:r>
      <w:r w:rsidRPr="00B53BFF">
        <w:rPr>
          <w:rStyle w:val="CodeChar"/>
        </w:rPr>
        <w:t>PopulateDbSet&lt;TEntity&gt;()</w:t>
      </w:r>
      <w:r w:rsidRPr="00B46E7A">
        <w:t>.</w:t>
      </w:r>
      <w:r>
        <w:t xml:space="preserve"> We retrieve the entities from the database, using the </w:t>
      </w:r>
      <w:r w:rsidRPr="00B46E7A">
        <w:rPr>
          <w:rStyle w:val="CodeChar"/>
        </w:rPr>
        <w:t>LoadTableEntities&lt;TEntity&gt;()</w:t>
      </w:r>
      <w:r>
        <w:t xml:space="preserve"> method. Then, we create a new </w:t>
      </w:r>
      <w:r w:rsidRPr="00B46E7A">
        <w:rPr>
          <w:rStyle w:val="CodeChar"/>
        </w:rPr>
        <w:t>DbSet</w:t>
      </w:r>
      <w:r>
        <w:rPr>
          <w:rStyle w:val="CodeChar"/>
        </w:rPr>
        <w:t>&lt;TEntity&gt;</w:t>
      </w:r>
      <w:r>
        <w:t xml:space="preserve"> instance, passing the entities to its constructor.</w:t>
      </w:r>
    </w:p>
    <w:p w:rsidR="00C4106D" w:rsidRDefault="00C4106D" w:rsidP="00C4106D">
      <w:r>
        <w:t xml:space="preserve">Finally, we need to replace the actual </w:t>
      </w:r>
      <w:r w:rsidRPr="00B46E7A">
        <w:rPr>
          <w:rStyle w:val="CodeChar"/>
        </w:rPr>
        <w:t>DbSet</w:t>
      </w:r>
      <w:r>
        <w:t xml:space="preserve"> property in the current </w:t>
      </w:r>
      <w:r w:rsidRPr="00B46E7A">
        <w:rPr>
          <w:rStyle w:val="CodeChar"/>
        </w:rPr>
        <w:t>DbContext</w:t>
      </w:r>
      <w:r w:rsidRPr="00B46E7A">
        <w:t xml:space="preserve"> </w:t>
      </w:r>
      <w:r w:rsidRPr="00B46E7A">
        <w:rPr>
          <w:b/>
        </w:rPr>
        <w:t>instance</w:t>
      </w:r>
      <w:r>
        <w:t xml:space="preserve"> with the one we just created. Since the </w:t>
      </w:r>
      <w:r w:rsidRPr="00D56DD4">
        <w:rPr>
          <w:b/>
        </w:rPr>
        <w:t>Db</w:t>
      </w:r>
      <w:r>
        <w:rPr>
          <w:b/>
        </w:rPr>
        <w:t xml:space="preserve"> s</w:t>
      </w:r>
      <w:r w:rsidRPr="00D56DD4">
        <w:rPr>
          <w:b/>
        </w:rPr>
        <w:t>ets</w:t>
      </w:r>
      <w:r>
        <w:t xml:space="preserve"> don’t have a setter, we need to replace its backing field, by using the </w:t>
      </w:r>
      <w:r w:rsidRPr="00D56DD4">
        <w:rPr>
          <w:rStyle w:val="CodeChar"/>
        </w:rPr>
        <w:t>ReflectionHelper.ReplaceBackingField()</w:t>
      </w:r>
      <w:r>
        <w:t xml:space="preserve"> method. This works, because every auto-property has a </w:t>
      </w:r>
      <w:r w:rsidRPr="003F0DD5">
        <w:rPr>
          <w:b/>
        </w:rPr>
        <w:t>private</w:t>
      </w:r>
      <w:r>
        <w:t xml:space="preserve">, </w:t>
      </w:r>
      <w:r w:rsidRPr="003F0DD5">
        <w:rPr>
          <w:b/>
          <w:noProof/>
        </w:rPr>
        <w:t>autogenerated</w:t>
      </w:r>
      <w:r>
        <w:t xml:space="preserve"> </w:t>
      </w:r>
      <w:r w:rsidRPr="003F0DD5">
        <w:rPr>
          <w:b/>
        </w:rPr>
        <w:t>backing field</w:t>
      </w:r>
      <w:r>
        <w:t>.</w:t>
      </w:r>
    </w:p>
    <w:p w:rsidR="00C4106D" w:rsidRDefault="00C4106D" w:rsidP="00C4106D">
      <w:r>
        <w:rPr>
          <w:noProof/>
          <w:lang w:val="bg-BG" w:eastAsia="bg-BG"/>
        </w:rPr>
        <w:drawing>
          <wp:inline distT="0" distB="0" distL="0" distR="0">
            <wp:extent cx="5746994" cy="1485351"/>
            <wp:effectExtent l="19050" t="19050" r="25400" b="196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891" cy="1493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t xml:space="preserve">Now, we implement a new method, called </w:t>
      </w:r>
      <w:r w:rsidRPr="00857120">
        <w:rPr>
          <w:rStyle w:val="CodeChar"/>
        </w:rPr>
        <w:t>MapAllRelations()</w:t>
      </w:r>
      <w:r w:rsidRPr="000E0F24">
        <w:t>.</w:t>
      </w:r>
      <w:r>
        <w:t xml:space="preserve"> All this method will do is call </w:t>
      </w:r>
      <w:r w:rsidRPr="000E0F24">
        <w:rPr>
          <w:rStyle w:val="CodeChar"/>
        </w:rPr>
        <w:t>MapRelations()</w:t>
      </w:r>
      <w:r>
        <w:t xml:space="preserve"> dynamically</w:t>
      </w:r>
      <w:r w:rsidRPr="000E0F24">
        <w:t xml:space="preserve"> </w:t>
      </w:r>
      <w:r>
        <w:t xml:space="preserve">for each </w:t>
      </w:r>
      <w:r w:rsidRPr="000E0F24">
        <w:rPr>
          <w:b/>
        </w:rPr>
        <w:t>DB</w:t>
      </w:r>
      <w:r>
        <w:t xml:space="preserve"> set </w:t>
      </w:r>
      <w:r w:rsidRPr="000E0F24">
        <w:rPr>
          <w:b/>
        </w:rPr>
        <w:t>property</w:t>
      </w:r>
      <w:r>
        <w:t xml:space="preserve">. This method looks very similar to the </w:t>
      </w:r>
      <w:r w:rsidRPr="003F0DD5">
        <w:rPr>
          <w:rStyle w:val="CodeChar"/>
        </w:rPr>
        <w:t>InitializeDbSets()</w:t>
      </w:r>
      <w:r>
        <w:t xml:space="preserve"> method.</w:t>
      </w:r>
    </w:p>
    <w:p w:rsidR="00C4106D" w:rsidRDefault="00C4106D" w:rsidP="00C4106D">
      <w:pPr>
        <w:rPr>
          <w:rFonts w:ascii="Consolas" w:hAnsi="Consolas"/>
          <w:noProof/>
        </w:rPr>
      </w:pPr>
      <w:r>
        <w:rPr>
          <w:rFonts w:ascii="Consolas" w:hAnsi="Consolas"/>
          <w:noProof/>
          <w:lang w:val="bg-BG" w:eastAsia="bg-BG"/>
        </w:rPr>
        <w:drawing>
          <wp:inline distT="0" distB="0" distL="0" distR="0">
            <wp:extent cx="6218459" cy="2591025"/>
            <wp:effectExtent l="19050" t="19050" r="1143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459" cy="25910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 w:rsidRPr="00B53BFF">
        <w:rPr>
          <w:rStyle w:val="CodeChar"/>
          <w:rFonts w:asciiTheme="minorHAnsi" w:hAnsiTheme="minorHAnsi" w:cstheme="minorHAnsi"/>
          <w:b w:val="0"/>
        </w:rPr>
        <w:t xml:space="preserve">Now it's time to implement our </w:t>
      </w:r>
      <w:r w:rsidRPr="00B53BFF">
        <w:rPr>
          <w:rStyle w:val="CodeChar"/>
        </w:rPr>
        <w:t>MapRelations</w:t>
      </w:r>
      <w:r>
        <w:rPr>
          <w:rStyle w:val="CodeChar"/>
        </w:rPr>
        <w:t>&lt;TEntity&gt;</w:t>
      </w:r>
      <w:r w:rsidRPr="00B53BFF">
        <w:rPr>
          <w:rStyle w:val="CodeChar"/>
        </w:rPr>
        <w:t>()</w:t>
      </w:r>
      <w:r w:rsidRPr="004163AB">
        <w:t xml:space="preserve"> </w:t>
      </w:r>
      <w:r w:rsidRPr="00B53BFF">
        <w:rPr>
          <w:rStyle w:val="CodeChar"/>
          <w:rFonts w:asciiTheme="minorHAnsi" w:hAnsiTheme="minorHAnsi" w:cstheme="minorHAnsi"/>
          <w:b w:val="0"/>
        </w:rPr>
        <w:t>method, we talked about before</w:t>
      </w:r>
      <w:r>
        <w:rPr>
          <w:rStyle w:val="CodeChar"/>
          <w:rFonts w:asciiTheme="minorHAnsi" w:hAnsiTheme="minorHAnsi" w:cstheme="minorHAnsi"/>
          <w:b w:val="0"/>
        </w:rPr>
        <w:t xml:space="preserve">. This method accepts a </w:t>
      </w:r>
      <w:r w:rsidRPr="00B53BFF">
        <w:rPr>
          <w:rStyle w:val="CodeChar"/>
        </w:rPr>
        <w:t>DbSet&lt;TEntity&gt;</w:t>
      </w:r>
      <w:r>
        <w:rPr>
          <w:rStyle w:val="CodeChar"/>
          <w:rFonts w:asciiTheme="minorHAnsi" w:hAnsiTheme="minorHAnsi" w:cstheme="minorHAnsi"/>
          <w:b w:val="0"/>
        </w:rPr>
        <w:t xml:space="preserve"> variable as its only parameter.</w:t>
      </w:r>
    </w:p>
    <w:p w:rsidR="00C4106D" w:rsidRPr="004163AB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lastRenderedPageBreak/>
        <w:t xml:space="preserve">This method maps all of the relations of the DB set. There are two types of relations: </w:t>
      </w:r>
      <w:r>
        <w:rPr>
          <w:rStyle w:val="CodeChar"/>
          <w:rFonts w:asciiTheme="minorHAnsi" w:hAnsiTheme="minorHAnsi" w:cstheme="minorHAnsi"/>
        </w:rPr>
        <w:t>Foreign key properties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 w:rsidRPr="004163AB">
        <w:rPr>
          <w:rStyle w:val="CodeChar"/>
          <w:rFonts w:asciiTheme="minorHAnsi" w:hAnsiTheme="minorHAnsi" w:cstheme="minorHAnsi"/>
        </w:rPr>
        <w:t>many-to-one</w:t>
      </w:r>
      <w:r>
        <w:rPr>
          <w:rStyle w:val="CodeChar"/>
          <w:rFonts w:asciiTheme="minorHAnsi" w:hAnsiTheme="minorHAnsi" w:cstheme="minorHAnsi"/>
          <w:b w:val="0"/>
        </w:rPr>
        <w:t xml:space="preserve"> relations, and </w:t>
      </w:r>
      <w:r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>
        <w:rPr>
          <w:rStyle w:val="CodeChar"/>
          <w:rFonts w:asciiTheme="minorHAnsi" w:hAnsiTheme="minorHAnsi" w:cstheme="minorHAnsi"/>
        </w:rPr>
        <w:t>one-to-many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>
        <w:rPr>
          <w:rStyle w:val="CodeChar"/>
          <w:rFonts w:asciiTheme="minorHAnsi" w:hAnsiTheme="minorHAnsi" w:cstheme="minorHAnsi"/>
        </w:rPr>
        <w:t>many-to-many</w:t>
      </w:r>
      <w:r>
        <w:rPr>
          <w:rStyle w:val="CodeChar"/>
          <w:rFonts w:asciiTheme="minorHAnsi" w:hAnsiTheme="minorHAnsi" w:cstheme="minorHAnsi"/>
          <w:b w:val="0"/>
        </w:rPr>
        <w:t xml:space="preserve"> relations. First, we </w:t>
      </w:r>
      <w:r w:rsidRPr="00272977">
        <w:rPr>
          <w:rStyle w:val="CodeChar"/>
          <w:rFonts w:asciiTheme="minorHAnsi" w:hAnsiTheme="minorHAnsi" w:cstheme="minorHAnsi"/>
        </w:rPr>
        <w:t>map</w:t>
      </w:r>
      <w:r>
        <w:rPr>
          <w:rStyle w:val="CodeChar"/>
          <w:rFonts w:asciiTheme="minorHAnsi" w:hAnsiTheme="minorHAnsi" w:cstheme="minorHAnsi"/>
          <w:b w:val="0"/>
        </w:rPr>
        <w:t xml:space="preserve"> the </w:t>
      </w:r>
      <w:r w:rsidRPr="00272977">
        <w:rPr>
          <w:rStyle w:val="CodeChar"/>
          <w:rFonts w:asciiTheme="minorHAnsi" w:hAnsiTheme="minorHAnsi" w:cstheme="minorHAnsi"/>
        </w:rPr>
        <w:t>navigation properties</w:t>
      </w:r>
      <w:r>
        <w:rPr>
          <w:rStyle w:val="CodeChar"/>
          <w:rFonts w:asciiTheme="minorHAnsi" w:hAnsiTheme="minorHAnsi" w:cstheme="minorHAnsi"/>
          <w:b w:val="0"/>
        </w:rPr>
        <w:t xml:space="preserve"> and then we </w:t>
      </w:r>
      <w:r w:rsidRPr="00272977">
        <w:rPr>
          <w:rStyle w:val="CodeChar"/>
          <w:rFonts w:asciiTheme="minorHAnsi" w:hAnsiTheme="minorHAnsi" w:cstheme="minorHAnsi"/>
        </w:rPr>
        <w:t>map the collections</w:t>
      </w:r>
      <w:r>
        <w:rPr>
          <w:rStyle w:val="CodeChar"/>
          <w:rFonts w:asciiTheme="minorHAnsi" w:hAnsiTheme="minorHAnsi" w:cstheme="minorHAnsi"/>
          <w:b w:val="0"/>
        </w:rPr>
        <w:t xml:space="preserve">. In order to discover what </w:t>
      </w:r>
      <w:r w:rsidRPr="00AF3AF0"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 our </w:t>
      </w:r>
      <w:r w:rsidRPr="00AF3AF0">
        <w:rPr>
          <w:rStyle w:val="CodeChar"/>
        </w:rPr>
        <w:t>TEntity</w:t>
      </w:r>
      <w:r>
        <w:rPr>
          <w:rStyle w:val="CodeChar"/>
          <w:rFonts w:asciiTheme="minorHAnsi" w:hAnsiTheme="minorHAnsi" w:cstheme="minorHAnsi"/>
          <w:b w:val="0"/>
        </w:rPr>
        <w:t xml:space="preserve"> has, we need to reflect the class and find </w:t>
      </w:r>
      <w:r w:rsidRPr="00272977">
        <w:rPr>
          <w:rStyle w:val="CodeChar"/>
          <w:rFonts w:asciiTheme="minorHAnsi" w:hAnsiTheme="minorHAnsi" w:cstheme="minorHAnsi"/>
        </w:rPr>
        <w:t>every property</w:t>
      </w:r>
      <w:r>
        <w:rPr>
          <w:rStyle w:val="CodeChar"/>
          <w:rFonts w:asciiTheme="minorHAnsi" w:hAnsiTheme="minorHAnsi" w:cstheme="minorHAnsi"/>
          <w:b w:val="0"/>
        </w:rPr>
        <w:t xml:space="preserve">, which is of type </w:t>
      </w:r>
      <w:r w:rsidRPr="00272977">
        <w:rPr>
          <w:rStyle w:val="CodeChar"/>
        </w:rPr>
        <w:t>ICollection&lt;&gt;</w:t>
      </w:r>
      <w:r w:rsidRPr="00AF3AF0">
        <w:t>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>
            <wp:extent cx="6066046" cy="2293819"/>
            <wp:effectExtent l="19050" t="19050" r="11430" b="1143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2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29381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AF3AF0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After we find our collections, we iterate through them and call the </w:t>
      </w:r>
      <w:r>
        <w:rPr>
          <w:rStyle w:val="CodeChar"/>
          <w:rFonts w:asciiTheme="minorHAnsi" w:hAnsiTheme="minorHAnsi" w:cstheme="minorHAnsi"/>
        </w:rPr>
        <w:t xml:space="preserve">MapCollection </w:t>
      </w:r>
      <w:r>
        <w:rPr>
          <w:rStyle w:val="CodeChar"/>
          <w:rFonts w:asciiTheme="minorHAnsi" w:hAnsiTheme="minorHAnsi" w:cstheme="minorHAnsi"/>
          <w:b w:val="0"/>
        </w:rPr>
        <w:t xml:space="preserve">method </w:t>
      </w:r>
      <w:r>
        <w:rPr>
          <w:rStyle w:val="CodeChar"/>
          <w:rFonts w:asciiTheme="minorHAnsi" w:hAnsiTheme="minorHAnsi" w:cstheme="minorHAnsi"/>
        </w:rPr>
        <w:t xml:space="preserve">dynamically </w:t>
      </w:r>
      <w:r>
        <w:rPr>
          <w:rStyle w:val="CodeChar"/>
          <w:rFonts w:asciiTheme="minorHAnsi" w:hAnsiTheme="minorHAnsi" w:cstheme="minorHAnsi"/>
          <w:b w:val="0"/>
        </w:rPr>
        <w:t>for each of them, much like the previo</w:t>
      </w:r>
      <w:r w:rsidR="001B4AE0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>us 2 methods that did something similar.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>
            <wp:extent cx="6233700" cy="1935648"/>
            <wp:effectExtent l="19050" t="19050" r="1524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193564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Now it’s time for the </w:t>
      </w:r>
      <w:r w:rsidRPr="00420570">
        <w:rPr>
          <w:rStyle w:val="CodeChar"/>
        </w:rPr>
        <w:t>MapCollection&lt;TDbSet, TCollection&gt;()</w:t>
      </w:r>
      <w:r>
        <w:rPr>
          <w:rStyle w:val="CodeChar"/>
          <w:rFonts w:asciiTheme="minorHAnsi" w:hAnsiTheme="minorHAnsi" w:cstheme="minorHAnsi"/>
          <w:b w:val="0"/>
        </w:rPr>
        <w:t xml:space="preserve"> method’s implementation, which accepts a </w:t>
      </w:r>
      <w:r w:rsidRPr="00420570">
        <w:rPr>
          <w:rStyle w:val="CodeChar"/>
        </w:rPr>
        <w:t>DbSet&lt;TDbSet&gt;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 w:rsidRPr="00420570">
        <w:rPr>
          <w:rStyle w:val="CodeChar"/>
        </w:rPr>
        <w:t>PropertyInfo</w:t>
      </w:r>
      <w:r>
        <w:rPr>
          <w:rStyle w:val="CodeChar"/>
          <w:rFonts w:asciiTheme="minorHAnsi" w:hAnsiTheme="minorHAnsi" w:cstheme="minorHAnsi"/>
          <w:b w:val="0"/>
        </w:rPr>
        <w:t xml:space="preserve"> variables as parameters. Now, we need to get the primary and the foreign keys. The primary ones we find by getting all the </w:t>
      </w:r>
      <w:r w:rsidRPr="00921A47">
        <w:rPr>
          <w:rStyle w:val="CodeChar"/>
          <w:rFonts w:asciiTheme="minorHAnsi" w:hAnsiTheme="minorHAnsi" w:cstheme="minorHAnsi"/>
        </w:rPr>
        <w:t>properties</w:t>
      </w:r>
      <w:r>
        <w:rPr>
          <w:rStyle w:val="CodeChar"/>
          <w:rFonts w:asciiTheme="minorHAnsi" w:hAnsiTheme="minorHAnsi" w:cstheme="minorHAnsi"/>
          <w:b w:val="0"/>
        </w:rPr>
        <w:t xml:space="preserve"> which have a </w:t>
      </w:r>
      <w:r w:rsidRPr="00921A47">
        <w:rPr>
          <w:rStyle w:val="CodeChar"/>
        </w:rPr>
        <w:t>[Key]</w:t>
      </w:r>
      <w:r>
        <w:rPr>
          <w:rStyle w:val="CodeChar"/>
          <w:rFonts w:asciiTheme="minorHAnsi" w:hAnsiTheme="minorHAnsi" w:cstheme="minorHAnsi"/>
          <w:b w:val="0"/>
        </w:rPr>
        <w:t xml:space="preserve"> </w:t>
      </w:r>
      <w:r w:rsidRPr="00921A47">
        <w:rPr>
          <w:rStyle w:val="CodeChar"/>
          <w:rFonts w:asciiTheme="minorHAnsi" w:hAnsiTheme="minorHAnsi" w:cstheme="minorHAnsi"/>
        </w:rPr>
        <w:t>attribute</w:t>
      </w:r>
      <w:r>
        <w:rPr>
          <w:rStyle w:val="CodeChar"/>
          <w:rFonts w:asciiTheme="minorHAnsi" w:hAnsiTheme="minorHAnsi" w:cstheme="minorHAnsi"/>
          <w:b w:val="0"/>
        </w:rPr>
        <w:t xml:space="preserve"> in the </w:t>
      </w:r>
      <w:r w:rsidRPr="001610C1">
        <w:rPr>
          <w:rStyle w:val="CodeChar"/>
        </w:rPr>
        <w:t>collectionType</w:t>
      </w:r>
      <w:r>
        <w:rPr>
          <w:rStyle w:val="CodeChar"/>
          <w:rFonts w:asciiTheme="minorHAnsi" w:hAnsiTheme="minorHAnsi" w:cstheme="minorHAnsi"/>
          <w:b w:val="0"/>
        </w:rPr>
        <w:t xml:space="preserve"> variable we declared before. We can get the </w:t>
      </w:r>
      <w:r w:rsidRPr="00921A47">
        <w:rPr>
          <w:rStyle w:val="CodeChar"/>
          <w:rFonts w:asciiTheme="minorHAnsi" w:hAnsiTheme="minorHAnsi" w:cstheme="minorHAnsi"/>
        </w:rPr>
        <w:t>foreign key</w:t>
      </w:r>
      <w:r>
        <w:rPr>
          <w:rStyle w:val="CodeChar"/>
          <w:rFonts w:asciiTheme="minorHAnsi" w:hAnsiTheme="minorHAnsi" w:cstheme="minorHAnsi"/>
          <w:b w:val="0"/>
        </w:rPr>
        <w:t xml:space="preserve"> in the same way but using the </w:t>
      </w:r>
      <w:r w:rsidRPr="001610C1">
        <w:rPr>
          <w:rStyle w:val="CodeChar"/>
        </w:rPr>
        <w:t>entityType</w:t>
      </w:r>
      <w:r>
        <w:rPr>
          <w:rStyle w:val="CodeChar"/>
          <w:rFonts w:asciiTheme="minorHAnsi" w:hAnsiTheme="minorHAnsi" w:cstheme="minorHAnsi"/>
          <w:b w:val="0"/>
        </w:rPr>
        <w:t xml:space="preserve"> variable.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>
            <wp:extent cx="6626225" cy="2068195"/>
            <wp:effectExtent l="19050" t="19050" r="22225" b="273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4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6819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rPr>
          <w:rStyle w:val="CodeChar"/>
          <w:rFonts w:asciiTheme="minorHAnsi" w:hAnsiTheme="minorHAnsi" w:cstheme="minorHAnsi"/>
          <w:b w:val="0"/>
          <w:noProof w:val="0"/>
        </w:rPr>
        <w:lastRenderedPageBreak/>
        <w:t xml:space="preserve">We check if we are dealing with a </w:t>
      </w:r>
      <w:r>
        <w:rPr>
          <w:rStyle w:val="CodeChar"/>
          <w:rFonts w:asciiTheme="minorHAnsi" w:hAnsiTheme="minorHAnsi" w:cstheme="minorHAnsi"/>
          <w:noProof w:val="0"/>
        </w:rPr>
        <w:t>many-to-</w:t>
      </w:r>
      <w:r w:rsidRPr="00977C08">
        <w:rPr>
          <w:rStyle w:val="CodeChar"/>
          <w:rFonts w:asciiTheme="minorHAnsi" w:hAnsiTheme="minorHAnsi" w:cstheme="minorHAnsi"/>
          <w:noProof w:val="0"/>
        </w:rPr>
        <w:t>many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relation, which is only true if we have </w:t>
      </w:r>
      <w:r w:rsidRPr="00F63196">
        <w:rPr>
          <w:rStyle w:val="CodeChar"/>
          <w:rFonts w:asciiTheme="minorHAnsi" w:hAnsiTheme="minorHAnsi" w:cstheme="minorHAnsi"/>
          <w:noProof w:val="0"/>
        </w:rPr>
        <w:t>2</w:t>
      </w:r>
      <w:r>
        <w:rPr>
          <w:rStyle w:val="CodeChar"/>
          <w:rFonts w:asciiTheme="minorHAnsi" w:hAnsiTheme="minorHAnsi" w:cstheme="minorHAnsi"/>
          <w:noProof w:val="0"/>
        </w:rPr>
        <w:t xml:space="preserve"> or more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primary keys. If we have a many-to-many relation, we can get the foreign key by finding the first type property, whose name is equal to the </w:t>
      </w:r>
      <w:r w:rsidRPr="002D4BAF">
        <w:rPr>
          <w:rStyle w:val="CodeChar"/>
          <w:rFonts w:asciiTheme="minorHAnsi" w:hAnsiTheme="minorHAnsi" w:cstheme="minorHAnsi"/>
          <w:noProof w:val="0"/>
        </w:rPr>
        <w:t>foreign key attribute’s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</w:t>
      </w:r>
      <w:r w:rsidRPr="002D4BAF">
        <w:rPr>
          <w:rStyle w:val="CodeChar"/>
          <w:rFonts w:asciiTheme="minorHAnsi" w:hAnsiTheme="minorHAnsi" w:cstheme="minorHAnsi"/>
          <w:noProof w:val="0"/>
        </w:rPr>
        <w:t>name</w:t>
      </w:r>
      <w:r w:rsidRPr="002D4BAF">
        <w:t xml:space="preserve"> and has the </w:t>
      </w:r>
      <w:r w:rsidRPr="002D4BAF">
        <w:rPr>
          <w:b/>
        </w:rPr>
        <w:t>same property type</w:t>
      </w:r>
      <w:r>
        <w:rPr>
          <w:b/>
        </w:rPr>
        <w:t xml:space="preserve"> </w:t>
      </w:r>
      <w:r>
        <w:t>as the entity type</w:t>
      </w:r>
      <w:r w:rsidRPr="002D4BAF">
        <w:t>.</w:t>
      </w:r>
    </w:p>
    <w:p w:rsidR="00C4106D" w:rsidRDefault="00C4106D" w:rsidP="00C4106D">
      <w:pPr>
        <w:rPr>
          <w:rFonts w:cstheme="minorHAnsi"/>
          <w:noProof/>
          <w:lang w:val="bg-BG" w:eastAsia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>
            <wp:extent cx="6408975" cy="1455546"/>
            <wp:effectExtent l="19050" t="19050" r="11430" b="114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5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975" cy="145554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Now we get the collection’s DB set, which we will filter with a </w:t>
      </w:r>
      <w:r w:rsidRPr="0061149C">
        <w:rPr>
          <w:rStyle w:val="CodeChar"/>
        </w:rPr>
        <w:t>where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clause and extract all of the entities whose foreign keys are equal to the primary key of the current entity.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Finally, call the </w:t>
      </w:r>
      <w:r w:rsidRPr="0061149C">
        <w:rPr>
          <w:rStyle w:val="CodeChar"/>
        </w:rPr>
        <w:t>ReflectionHelper.ReplaceBackingField</w:t>
      </w:r>
      <w:r>
        <w:rPr>
          <w:rStyle w:val="CodeChar"/>
        </w:rPr>
        <w:t>()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method and we replace the </w:t>
      </w:r>
      <w:r w:rsidRPr="0061149C">
        <w:rPr>
          <w:rStyle w:val="CodeChar"/>
        </w:rPr>
        <w:t>null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 with a </w:t>
      </w:r>
      <w:r w:rsidRPr="0061149C">
        <w:rPr>
          <w:rStyle w:val="CodeChar"/>
          <w:rFonts w:asciiTheme="minorHAnsi" w:hAnsiTheme="minorHAnsi" w:cstheme="minorHAnsi"/>
          <w:noProof w:val="0"/>
        </w:rPr>
        <w:t>populated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collection. 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>At the end your code should look like this: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>
            <wp:extent cx="6626225" cy="2016125"/>
            <wp:effectExtent l="19050" t="19050" r="22225" b="222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6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161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6F4ECA" w:rsidRDefault="00C4106D" w:rsidP="00C4106D">
      <w:r>
        <w:rPr>
          <w:rStyle w:val="CodeChar"/>
          <w:rFonts w:asciiTheme="minorHAnsi" w:hAnsiTheme="minorHAnsi" w:cstheme="minorHAnsi"/>
          <w:b w:val="0"/>
        </w:rPr>
        <w:t xml:space="preserve">The next method to implement is </w:t>
      </w:r>
      <w:r w:rsidRPr="001C391B">
        <w:rPr>
          <w:rStyle w:val="CodeChar"/>
        </w:rPr>
        <w:t>MapNavigationProperties&lt;TEntity&gt;()</w:t>
      </w:r>
      <w:r w:rsidRPr="0061149C">
        <w:t xml:space="preserve"> </w:t>
      </w:r>
      <w:r w:rsidRPr="001C391B">
        <w:t>which</w:t>
      </w:r>
      <w:r>
        <w:t xml:space="preserve"> accepts a </w:t>
      </w:r>
      <w:r w:rsidRPr="00677420">
        <w:rPr>
          <w:b/>
        </w:rPr>
        <w:t>DB set</w:t>
      </w:r>
      <w:r>
        <w:t xml:space="preserve"> as a parameter. This method finds</w:t>
      </w:r>
      <w:r w:rsidR="0037117B">
        <w:t xml:space="preserve"> </w:t>
      </w:r>
      <w:r>
        <w:t xml:space="preserve">the </w:t>
      </w:r>
      <w:r w:rsidRPr="00677420">
        <w:rPr>
          <w:b/>
        </w:rPr>
        <w:t>entity’s foreign keys</w:t>
      </w:r>
      <w:r>
        <w:t xml:space="preserve"> (there could be </w:t>
      </w:r>
      <w:r w:rsidRPr="00677420">
        <w:rPr>
          <w:b/>
        </w:rPr>
        <w:t>multiple</w:t>
      </w:r>
      <w:r>
        <w:t xml:space="preserve">) and iterates over them. For each of those foreign keys, we discover what </w:t>
      </w:r>
      <w:r w:rsidRPr="00677420">
        <w:rPr>
          <w:b/>
        </w:rPr>
        <w:t>navigation property</w:t>
      </w:r>
      <w:r>
        <w:t xml:space="preserve"> they point to and </w:t>
      </w:r>
      <w:r w:rsidRPr="00677420">
        <w:rPr>
          <w:b/>
        </w:rPr>
        <w:t>its type</w:t>
      </w:r>
      <w:r>
        <w:t xml:space="preserve">. Then, we use this type to get the other side of the relation’s </w:t>
      </w:r>
      <w:r w:rsidRPr="00677420">
        <w:rPr>
          <w:b/>
        </w:rPr>
        <w:t>DB set</w:t>
      </w:r>
      <w:r>
        <w:t xml:space="preserve">. Then, </w:t>
      </w:r>
      <w:r w:rsidRPr="00677420">
        <w:rPr>
          <w:b/>
        </w:rPr>
        <w:t>for each entity</w:t>
      </w:r>
      <w:r>
        <w:t xml:space="preserve"> in that </w:t>
      </w:r>
      <w:r w:rsidRPr="00677420">
        <w:rPr>
          <w:b/>
        </w:rPr>
        <w:t>DB set</w:t>
      </w:r>
      <w:r>
        <w:t xml:space="preserve">, we find the </w:t>
      </w:r>
      <w:r w:rsidRPr="00677420">
        <w:rPr>
          <w:b/>
        </w:rPr>
        <w:t>first entity</w:t>
      </w:r>
      <w:r>
        <w:t xml:space="preserve">, whose </w:t>
      </w:r>
      <w:r w:rsidRPr="00677420">
        <w:rPr>
          <w:b/>
        </w:rPr>
        <w:t>primary key</w:t>
      </w:r>
      <w:r>
        <w:t xml:space="preserve"> </w:t>
      </w:r>
      <w:r w:rsidRPr="00677420">
        <w:rPr>
          <w:b/>
        </w:rPr>
        <w:t>value</w:t>
      </w:r>
      <w:r>
        <w:t xml:space="preserve"> </w:t>
      </w:r>
      <w:r>
        <w:rPr>
          <w:b/>
        </w:rPr>
        <w:t>is equal</w:t>
      </w:r>
      <w:r>
        <w:t xml:space="preserve"> to the </w:t>
      </w:r>
      <w:r w:rsidRPr="00677420">
        <w:rPr>
          <w:b/>
        </w:rPr>
        <w:t>foreign key</w:t>
      </w:r>
      <w:r>
        <w:rPr>
          <w:b/>
        </w:rPr>
        <w:t xml:space="preserve"> value</w:t>
      </w:r>
      <w:r>
        <w:t xml:space="preserve"> in our </w:t>
      </w:r>
      <w:r w:rsidRPr="00677420">
        <w:rPr>
          <w:rStyle w:val="CodeChar"/>
        </w:rPr>
        <w:t>TEntity</w:t>
      </w:r>
      <w:r>
        <w:t xml:space="preserve">. Finally, we replace the navigation property’s value (which is currently </w:t>
      </w:r>
      <w:r w:rsidRPr="006F4ECA">
        <w:rPr>
          <w:rStyle w:val="CodeChar"/>
        </w:rPr>
        <w:t>null</w:t>
      </w:r>
      <w:r>
        <w:t>) with the entity we found.</w:t>
      </w:r>
    </w:p>
    <w:p w:rsidR="00C4106D" w:rsidRPr="000912A3" w:rsidRDefault="00C4106D" w:rsidP="00C4106D">
      <w:pPr>
        <w:rPr>
          <w:rFonts w:cstheme="minorHAnsi"/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6534651" cy="5009253"/>
            <wp:effectExtent l="19050" t="19050" r="19050" b="203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5723" cy="5025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noProof w:val="0"/>
        </w:rPr>
      </w:pPr>
      <w:r>
        <w:t xml:space="preserve">We mentioned a method, called </w:t>
      </w:r>
      <w:r w:rsidRPr="00BF7D52">
        <w:rPr>
          <w:rStyle w:val="CodeChar"/>
        </w:rPr>
        <w:t>IsObjectValid()</w:t>
      </w:r>
      <w:r>
        <w:t xml:space="preserve"> which accepts an </w:t>
      </w:r>
      <w:r w:rsidRPr="0067029D">
        <w:rPr>
          <w:rStyle w:val="CodeChar"/>
        </w:rPr>
        <w:t>object</w:t>
      </w:r>
      <w:r>
        <w:t xml:space="preserve"> as a parameter and returns a </w:t>
      </w:r>
      <w:r w:rsidRPr="00B141B1">
        <w:rPr>
          <w:rStyle w:val="CodeChar"/>
        </w:rPr>
        <w:t>bool</w:t>
      </w:r>
      <w:r>
        <w:t xml:space="preserve"> as result. Since the </w:t>
      </w:r>
      <w:r w:rsidRPr="0067029D">
        <w:rPr>
          <w:rStyle w:val="CodeChar"/>
        </w:rPr>
        <w:t>Validator</w:t>
      </w:r>
      <w:r>
        <w:t xml:space="preserve"> class is part of </w:t>
      </w:r>
      <w:r w:rsidRPr="0067029D">
        <w:rPr>
          <w:rStyle w:val="CodeChar"/>
        </w:rPr>
        <w:t>System.Data.Annotations</w:t>
      </w:r>
      <w:r>
        <w:t xml:space="preserve">, which is very old, we need to write a bunch of </w:t>
      </w:r>
      <w:hyperlink r:id="rId47" w:history="1">
        <w:r w:rsidRPr="0067029D">
          <w:rPr>
            <w:rStyle w:val="Hyperlink"/>
          </w:rPr>
          <w:t>boilerplate</w:t>
        </w:r>
      </w:hyperlink>
      <w:r>
        <w:t xml:space="preserve"> code to use it. So instead of writing this everywhere we need to validate an object, we can just extract it into a method. The boilerplate looks like this:</w:t>
      </w:r>
    </w:p>
    <w:p w:rsidR="00C4106D" w:rsidRDefault="00C4106D" w:rsidP="00C4106D">
      <w:pPr>
        <w:rPr>
          <w:rFonts w:cstheme="minorHAnsi"/>
        </w:rPr>
      </w:pPr>
      <w:r>
        <w:rPr>
          <w:rFonts w:ascii="Consolas" w:hAnsi="Consolas"/>
          <w:b/>
          <w:noProof/>
          <w:lang w:val="bg-BG" w:eastAsia="bg-BG"/>
        </w:rPr>
        <w:drawing>
          <wp:inline distT="0" distB="0" distL="0" distR="0">
            <wp:extent cx="6626225" cy="1426845"/>
            <wp:effectExtent l="19050" t="19050" r="22225" b="209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7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268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The next method to implement </w:t>
      </w:r>
      <w:r w:rsidRPr="00751B24">
        <w:t xml:space="preserve">is </w:t>
      </w:r>
      <w:r w:rsidRPr="00751B24">
        <w:rPr>
          <w:rStyle w:val="CodeChar"/>
        </w:rPr>
        <w:t>LoadTableEntities&lt;TEntity&gt;()</w:t>
      </w:r>
      <w:r>
        <w:rPr>
          <w:rFonts w:cs="Consolas"/>
          <w:color w:val="000000"/>
          <w:sz w:val="19"/>
          <w:szCs w:val="19"/>
        </w:rPr>
        <w:t xml:space="preserve"> </w:t>
      </w:r>
      <w:r w:rsidRPr="00D24648">
        <w:rPr>
          <w:rFonts w:cstheme="minorHAnsi"/>
        </w:rPr>
        <w:t>method</w:t>
      </w:r>
      <w:r>
        <w:rPr>
          <w:rFonts w:cstheme="minorHAnsi"/>
        </w:rPr>
        <w:t xml:space="preserve">. We have to declare a few variables in it. The first one will keep the type of the </w:t>
      </w:r>
      <w:r w:rsidRPr="00751B24">
        <w:rPr>
          <w:rStyle w:val="CodeChar"/>
        </w:rPr>
        <w:t>TEntity</w:t>
      </w:r>
      <w:r w:rsidRPr="00751B24">
        <w:t xml:space="preserve"> </w:t>
      </w:r>
      <w:r>
        <w:rPr>
          <w:rFonts w:cstheme="minorHAnsi"/>
        </w:rPr>
        <w:t xml:space="preserve">and it will be our </w:t>
      </w:r>
      <w:r w:rsidRPr="00751B24">
        <w:rPr>
          <w:b/>
        </w:rPr>
        <w:t>table</w:t>
      </w:r>
      <w:r>
        <w:rPr>
          <w:rFonts w:cstheme="minorHAnsi"/>
        </w:rPr>
        <w:t xml:space="preserve">. The next one will be for the </w:t>
      </w:r>
      <w:r w:rsidRPr="00751B24">
        <w:rPr>
          <w:rFonts w:cstheme="minorHAnsi"/>
          <w:b/>
        </w:rPr>
        <w:t>columns</w:t>
      </w:r>
      <w:r>
        <w:rPr>
          <w:rFonts w:cstheme="minorHAnsi"/>
        </w:rPr>
        <w:t xml:space="preserve"> and it will be an </w:t>
      </w:r>
      <w:r w:rsidRPr="00751B24">
        <w:rPr>
          <w:rFonts w:cstheme="minorHAnsi"/>
          <w:b/>
        </w:rPr>
        <w:t>array of strings</w:t>
      </w:r>
      <w:r>
        <w:rPr>
          <w:rFonts w:cstheme="minorHAnsi"/>
        </w:rPr>
        <w:t xml:space="preserve">. There, we will keep the </w:t>
      </w:r>
      <w:r w:rsidRPr="00751B24">
        <w:rPr>
          <w:rFonts w:cstheme="minorHAnsi"/>
          <w:b/>
        </w:rPr>
        <w:t>column names</w:t>
      </w:r>
      <w:r>
        <w:rPr>
          <w:rFonts w:cstheme="minorHAnsi"/>
        </w:rPr>
        <w:t xml:space="preserve"> for the current table by calling </w:t>
      </w:r>
      <w:r w:rsidRPr="00751B24">
        <w:rPr>
          <w:rStyle w:val="CodeChar"/>
        </w:rPr>
        <w:t>GetEntityColumnNames</w:t>
      </w:r>
      <w:r w:rsidRPr="00751B24">
        <w:t xml:space="preserve"> </w:t>
      </w:r>
      <w:r>
        <w:rPr>
          <w:rFonts w:cstheme="minorHAnsi"/>
        </w:rPr>
        <w:t xml:space="preserve">(implement this </w:t>
      </w:r>
      <w:r w:rsidRPr="00751B24">
        <w:rPr>
          <w:rFonts w:cstheme="minorHAnsi"/>
          <w:b/>
        </w:rPr>
        <w:t>last</w:t>
      </w:r>
      <w:r>
        <w:rPr>
          <w:rFonts w:cstheme="minorHAnsi"/>
        </w:rPr>
        <w:t xml:space="preserve">). The third variable will be for the </w:t>
      </w:r>
      <w:r w:rsidRPr="00751B24">
        <w:rPr>
          <w:rFonts w:cstheme="minorHAnsi"/>
          <w:b/>
        </w:rPr>
        <w:t>table name</w:t>
      </w:r>
      <w:r>
        <w:rPr>
          <w:rFonts w:cstheme="minorHAnsi"/>
        </w:rPr>
        <w:t xml:space="preserve"> and we will get it by calling </w:t>
      </w:r>
      <w:r w:rsidRPr="00751B24">
        <w:rPr>
          <w:rStyle w:val="CodeChar"/>
        </w:rPr>
        <w:t>GetTableName</w:t>
      </w:r>
      <w:r>
        <w:rPr>
          <w:rStyle w:val="CodeChar"/>
        </w:rPr>
        <w:t>()</w:t>
      </w:r>
      <w:r>
        <w:rPr>
          <w:rFonts w:cstheme="minorHAnsi"/>
        </w:rPr>
        <w:t xml:space="preserve"> (implement </w:t>
      </w:r>
      <w:r>
        <w:rPr>
          <w:rFonts w:cstheme="minorHAnsi"/>
          <w:b/>
        </w:rPr>
        <w:t>second</w:t>
      </w:r>
      <w:r>
        <w:rPr>
          <w:rFonts w:cstheme="minorHAnsi"/>
        </w:rPr>
        <w:t xml:space="preserve">). The last one and the one our method will return is the </w:t>
      </w:r>
      <w:r w:rsidRPr="00751B24">
        <w:rPr>
          <w:rStyle w:val="CodeChar"/>
        </w:rPr>
        <w:t>fetchedRows</w:t>
      </w:r>
      <w:r>
        <w:t xml:space="preserve"> </w:t>
      </w:r>
      <w:r w:rsidRPr="00D24648">
        <w:rPr>
          <w:rFonts w:cstheme="minorHAnsi"/>
        </w:rPr>
        <w:t>variable</w:t>
      </w:r>
      <w:r>
        <w:rPr>
          <w:rFonts w:cstheme="minorHAnsi"/>
        </w:rPr>
        <w:t xml:space="preserve">. We can get the fetched rows by calling the </w:t>
      </w:r>
      <w:r w:rsidRPr="00751B24">
        <w:rPr>
          <w:rStyle w:val="CodeChar"/>
        </w:rPr>
        <w:t>DbConnection</w:t>
      </w:r>
      <w:r>
        <w:rPr>
          <w:rFonts w:cstheme="minorHAnsi"/>
          <w:noProof/>
        </w:rPr>
        <w:t>'s</w:t>
      </w:r>
      <w:r>
        <w:rPr>
          <w:rFonts w:cstheme="minorHAnsi"/>
        </w:rPr>
        <w:t xml:space="preserve"> </w:t>
      </w:r>
      <w:r w:rsidRPr="00751B24">
        <w:rPr>
          <w:rStyle w:val="CodeChar"/>
        </w:rPr>
        <w:t>FetchResultSet&lt;TEntity&gt;()</w:t>
      </w:r>
      <w:r>
        <w:rPr>
          <w:rFonts w:cstheme="minorHAnsi"/>
        </w:rPr>
        <w:t xml:space="preserve"> method with the expected parameters.</w:t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  <w:b/>
          <w:noProof/>
          <w:lang w:val="bg-BG" w:eastAsia="bg-BG"/>
        </w:rPr>
        <w:lastRenderedPageBreak/>
        <w:drawing>
          <wp:inline distT="0" distB="0" distL="0" distR="0">
            <wp:extent cx="6626225" cy="2261870"/>
            <wp:effectExtent l="19050" t="19050" r="22225" b="241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8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187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Let's implement </w:t>
      </w:r>
      <w:r w:rsidRPr="00655570">
        <w:rPr>
          <w:rStyle w:val="CodeChar"/>
        </w:rPr>
        <w:t>GetTableName()</w:t>
      </w:r>
      <w:r w:rsidRPr="0039465E">
        <w:t xml:space="preserve">, </w:t>
      </w:r>
      <w:r>
        <w:rPr>
          <w:rFonts w:cstheme="minorHAnsi"/>
        </w:rPr>
        <w:t xml:space="preserve">which returns a string and </w:t>
      </w:r>
      <w:r>
        <w:rPr>
          <w:rFonts w:cstheme="minorHAnsi"/>
          <w:noProof/>
        </w:rPr>
        <w:t>gets the</w:t>
      </w:r>
      <w:r>
        <w:rPr>
          <w:rFonts w:cstheme="minorHAnsi"/>
        </w:rPr>
        <w:t xml:space="preserve"> </w:t>
      </w:r>
      <w:r w:rsidRPr="00C82DC8">
        <w:rPr>
          <w:rStyle w:val="CodeChar"/>
        </w:rPr>
        <w:t>tableType</w:t>
      </w:r>
      <w:r>
        <w:rPr>
          <w:rFonts w:cstheme="minorHAnsi"/>
        </w:rPr>
        <w:t xml:space="preserve"> as a parameter. You can implement it yourself </w:t>
      </w:r>
      <w:r w:rsidRPr="000912A3">
        <w:rPr>
          <w:rFonts w:ascii="Segoe UI Emoji" w:eastAsia="Segoe UI Emoji" w:hAnsi="Segoe UI Emoji" w:cs="Segoe UI Emoji"/>
        </w:rPr>
        <w:t>😊</w:t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  <w:b/>
          <w:noProof/>
          <w:lang w:val="bg-BG" w:eastAsia="bg-BG"/>
        </w:rPr>
        <w:drawing>
          <wp:inline distT="0" distB="0" distL="0" distR="0">
            <wp:extent cx="6748272" cy="1636776"/>
            <wp:effectExtent l="19050" t="19050" r="14605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evenv_2018-06-22_13-58-34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272" cy="163677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361F5D" w:rsidRDefault="00C4106D" w:rsidP="00C4106D">
      <w:pPr>
        <w:rPr>
          <w:rFonts w:cstheme="minorHAnsi"/>
          <w:noProof/>
        </w:rPr>
      </w:pPr>
      <w:r>
        <w:rPr>
          <w:rFonts w:cstheme="minorHAnsi"/>
        </w:rPr>
        <w:t xml:space="preserve">We are almost done with this class. But before that, we need to implement a simple </w:t>
      </w:r>
      <w:r w:rsidRPr="00904855">
        <w:rPr>
          <w:rStyle w:val="CodeChar"/>
        </w:rPr>
        <w:t>DiscoverDbSets()</w:t>
      </w:r>
      <w:r>
        <w:t xml:space="preserve"> </w:t>
      </w:r>
      <w:r w:rsidRPr="000912A3">
        <w:rPr>
          <w:rFonts w:cstheme="minorHAnsi"/>
        </w:rPr>
        <w:t>method</w:t>
      </w:r>
      <w:r>
        <w:rPr>
          <w:rFonts w:cstheme="minorHAnsi"/>
        </w:rPr>
        <w:t xml:space="preserve">. We used that method in our constructor to populate our </w:t>
      </w:r>
      <w:r w:rsidRPr="00904855">
        <w:rPr>
          <w:rStyle w:val="CodeChar"/>
        </w:rPr>
        <w:t>dbSetProperties</w:t>
      </w:r>
      <w:r>
        <w:rPr>
          <w:rFonts w:cstheme="minorHAnsi"/>
        </w:rPr>
        <w:t xml:space="preserve"> field, which is a Dictionary with</w:t>
      </w:r>
      <w:r>
        <w:rPr>
          <w:rFonts w:cstheme="minorHAnsi"/>
          <w:lang w:val="bg-BG"/>
        </w:rPr>
        <w:t xml:space="preserve"> а</w:t>
      </w:r>
      <w:r>
        <w:rPr>
          <w:rFonts w:cstheme="minorHAnsi"/>
        </w:rPr>
        <w:t xml:space="preserve"> Type as a key and a </w:t>
      </w:r>
      <w:r w:rsidRPr="00904855">
        <w:rPr>
          <w:rStyle w:val="CodeChar"/>
        </w:rPr>
        <w:t>PropertyInfo</w:t>
      </w:r>
      <w:r>
        <w:rPr>
          <w:rFonts w:cstheme="minorHAnsi"/>
        </w:rPr>
        <w:t xml:space="preserve"> as a value. Its code is only 2 lines long. Two annoyingly long lines…</w:t>
      </w:r>
    </w:p>
    <w:p w:rsidR="00C4106D" w:rsidRDefault="00C4106D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lang w:val="bg-BG" w:eastAsia="bg-BG"/>
        </w:rPr>
        <w:drawing>
          <wp:inline distT="0" distB="0" distL="0" distR="0">
            <wp:extent cx="6111770" cy="1440305"/>
            <wp:effectExtent l="19050" t="19050" r="22860" b="266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9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144030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E158C9" w:rsidRDefault="00C4106D" w:rsidP="00C4106D">
      <w:pPr>
        <w:rPr>
          <w:lang w:val="bg-BG"/>
        </w:rPr>
      </w:pPr>
      <w:r>
        <w:t xml:space="preserve">The last method is </w:t>
      </w:r>
      <w:r w:rsidRPr="00592CF7">
        <w:rPr>
          <w:rStyle w:val="CodeChar"/>
        </w:rPr>
        <w:t>GetEntityColumnNames()</w:t>
      </w:r>
      <w:r>
        <w:t xml:space="preserve">, which returns an </w:t>
      </w:r>
      <w:r w:rsidRPr="00BD430C">
        <w:rPr>
          <w:b/>
        </w:rPr>
        <w:t>array of strings</w:t>
      </w:r>
      <w:r>
        <w:t xml:space="preserve"> with the </w:t>
      </w:r>
      <w:r w:rsidRPr="00BD430C">
        <w:rPr>
          <w:b/>
        </w:rPr>
        <w:t>column names</w:t>
      </w:r>
      <w:r>
        <w:t xml:space="preserve"> and accepts the </w:t>
      </w:r>
      <w:r w:rsidRPr="00BD430C">
        <w:rPr>
          <w:b/>
        </w:rPr>
        <w:t>table type</w:t>
      </w:r>
      <w:r>
        <w:t xml:space="preserve"> as a parameter. Finally, we need to get the </w:t>
      </w:r>
      <w:r w:rsidRPr="00E158C9">
        <w:rPr>
          <w:b/>
        </w:rPr>
        <w:t>table properties</w:t>
      </w:r>
      <w:r>
        <w:t xml:space="preserve">, which are of </w:t>
      </w:r>
      <w:r w:rsidRPr="00E158C9">
        <w:rPr>
          <w:b/>
        </w:rPr>
        <w:t>valid SQL types</w:t>
      </w:r>
      <w:r>
        <w:t xml:space="preserve"> and are contained in the </w:t>
      </w:r>
      <w:r w:rsidRPr="00E158C9">
        <w:rPr>
          <w:b/>
        </w:rPr>
        <w:t>column names</w:t>
      </w:r>
      <w:r>
        <w:t xml:space="preserve">. After that, we get the property names (using the </w:t>
      </w:r>
      <w:r w:rsidRPr="00713D3B">
        <w:rPr>
          <w:rStyle w:val="CodeChar"/>
        </w:rPr>
        <w:t>Select</w:t>
      </w:r>
      <w:r w:rsidRPr="00713D3B">
        <w:rPr>
          <w:b/>
        </w:rPr>
        <w:t xml:space="preserve"> LINQ</w:t>
      </w:r>
      <w:r>
        <w:t xml:space="preserve"> extension method) </w:t>
      </w:r>
      <w:r w:rsidRPr="00713D3B">
        <w:t xml:space="preserve">and </w:t>
      </w:r>
      <w:r w:rsidRPr="00713D3B">
        <w:rPr>
          <w:b/>
        </w:rPr>
        <w:t>return</w:t>
      </w:r>
      <w:r>
        <w:t xml:space="preserve"> them.</w:t>
      </w:r>
    </w:p>
    <w:p w:rsidR="00C4106D" w:rsidRDefault="00C4106D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lang w:val="bg-BG" w:eastAsia="bg-BG"/>
        </w:rPr>
        <w:lastRenderedPageBreak/>
        <w:drawing>
          <wp:inline distT="0" distB="0" distL="0" distR="0">
            <wp:extent cx="4610500" cy="2568163"/>
            <wp:effectExtent l="19050" t="19050" r="19050" b="228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10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56816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230308" w:rsidRPr="00230308" w:rsidRDefault="00230308" w:rsidP="00230308">
      <w:pPr>
        <w:rPr>
          <w:noProof/>
        </w:rPr>
      </w:pPr>
      <w:r>
        <w:rPr>
          <w:noProof/>
        </w:rPr>
        <w:t>And with this final method, we are done with the framework! Let’s go ahead and test it out by writing a simple application, which utilizes it and defines its own data model.</w:t>
      </w:r>
    </w:p>
    <w:p w:rsidR="004D1C61" w:rsidRDefault="009E4360" w:rsidP="00FA3559">
      <w:pPr>
        <w:pStyle w:val="Heading2"/>
        <w:numPr>
          <w:ilvl w:val="0"/>
          <w:numId w:val="0"/>
        </w:numPr>
        <w:ind w:left="360" w:hanging="360"/>
        <w:rPr>
          <w:noProof/>
        </w:rPr>
      </w:pPr>
      <w:r>
        <w:rPr>
          <w:noProof/>
        </w:rPr>
        <w:t>Create a Simple Client App</w:t>
      </w:r>
    </w:p>
    <w:p w:rsidR="0062056C" w:rsidRDefault="00D964FA" w:rsidP="0062056C">
      <w:r>
        <w:t xml:space="preserve">Now that the </w:t>
      </w:r>
      <w:r w:rsidR="00252B83">
        <w:t>framework is ready, let’s see how it discovers our database types, tables, relationships and much more, all using the power of reflection.</w:t>
      </w:r>
    </w:p>
    <w:p w:rsidR="00B61EE3" w:rsidRDefault="00B61EE3" w:rsidP="00FA3559">
      <w:pPr>
        <w:pStyle w:val="Heading2"/>
      </w:pPr>
      <w:r>
        <w:t>Create the Database</w:t>
      </w:r>
    </w:p>
    <w:p w:rsidR="00DE2902" w:rsidRDefault="00DE2902" w:rsidP="00DE2902">
      <w:r>
        <w:t>Import this SQL script into SSMS:</w:t>
      </w:r>
    </w:p>
    <w:tbl>
      <w:tblPr>
        <w:tblStyle w:val="TableGrid"/>
        <w:tblW w:w="10345" w:type="dxa"/>
        <w:tblInd w:w="0" w:type="dxa"/>
        <w:tblLook w:val="04A0"/>
      </w:tblPr>
      <w:tblGrid>
        <w:gridCol w:w="10345"/>
      </w:tblGrid>
      <w:tr w:rsidR="00DE2902" w:rsidTr="00ED717D">
        <w:trPr>
          <w:trHeight w:val="2078"/>
        </w:trPr>
        <w:tc>
          <w:tcPr>
            <w:tcW w:w="10345" w:type="dxa"/>
          </w:tcPr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DATABASE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USE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Projects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</w:p>
          <w:p w:rsidR="00153202" w:rsidRPr="00D8120B" w:rsidRDefault="00913EB7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="00153202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="00153202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FirstName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MiddleName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LastName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IsEmployed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BIT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DepartmentId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FK_Employees_Departments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FOREIGN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EmployeesProjects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ProjectId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FK_Employees_Projects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Projects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EmployeeId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FK_Employees_Employee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PK_Projects_Employees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KEY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Departments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VALUES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'Research'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:rsidR="00913EB7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lastRenderedPageBreak/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Employees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FirstName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MiddleName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LastName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IsEmployed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="00913EB7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VALUES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Stamat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'Petar'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'Petrov'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7C03AC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Ivan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7C03AC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Petrov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913EB7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Georgiev</w:t>
            </w:r>
            <w:r w:rsidR="00F75C46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'Gosho'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VALUES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'C# Project'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 xml:space="preserve">),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'Java Project'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:rsidR="007C03AC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EmployeesProjects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="007C03AC"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VALUES</w:t>
            </w:r>
          </w:p>
          <w:p w:rsidR="007C03AC" w:rsidRPr="00D8120B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7C03AC" w:rsidRPr="00D8120B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3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7C03AC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2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2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DE2902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sz w:val="16"/>
                <w:szCs w:val="16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2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3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</w:tc>
      </w:tr>
    </w:tbl>
    <w:p w:rsidR="000F7997" w:rsidRDefault="000F7997" w:rsidP="00FA3559">
      <w:pPr>
        <w:pStyle w:val="Heading2"/>
      </w:pPr>
      <w:r>
        <w:lastRenderedPageBreak/>
        <w:t>Create the Project</w:t>
      </w:r>
    </w:p>
    <w:p w:rsidR="0079034D" w:rsidRDefault="0079034D" w:rsidP="0079034D">
      <w:r>
        <w:t>Create a</w:t>
      </w:r>
      <w:r w:rsidR="007C03AC">
        <w:t xml:space="preserve"> new</w:t>
      </w:r>
      <w:r>
        <w:t xml:space="preserve"> C# </w:t>
      </w:r>
      <w:r w:rsidR="007C03AC" w:rsidRPr="007C03AC">
        <w:rPr>
          <w:b/>
        </w:rPr>
        <w:t>C</w:t>
      </w:r>
      <w:r w:rsidRPr="007C03AC">
        <w:rPr>
          <w:b/>
        </w:rPr>
        <w:t xml:space="preserve">onsole </w:t>
      </w:r>
      <w:r w:rsidR="007C03AC" w:rsidRPr="007C03AC">
        <w:rPr>
          <w:b/>
        </w:rPr>
        <w:t>A</w:t>
      </w:r>
      <w:r w:rsidRPr="007C03AC">
        <w:rPr>
          <w:b/>
        </w:rPr>
        <w:t>pplication</w:t>
      </w:r>
      <w:r w:rsidR="007C03AC" w:rsidRPr="007C03AC">
        <w:t xml:space="preserve">, </w:t>
      </w:r>
      <w:r w:rsidR="007C03AC">
        <w:t xml:space="preserve">called </w:t>
      </w:r>
      <w:r w:rsidR="007C03AC">
        <w:rPr>
          <w:noProof/>
        </w:rPr>
        <w:t>“</w:t>
      </w:r>
      <w:r w:rsidR="007C03AC" w:rsidRPr="007C03AC">
        <w:rPr>
          <w:rStyle w:val="CodeChar"/>
        </w:rPr>
        <w:t>MiniORM.App</w:t>
      </w:r>
      <w:r w:rsidR="007C03AC">
        <w:rPr>
          <w:noProof/>
        </w:rPr>
        <w:t>”</w:t>
      </w:r>
      <w:r>
        <w:t xml:space="preserve"> and </w:t>
      </w:r>
      <w:r w:rsidRPr="007C03AC">
        <w:rPr>
          <w:b/>
        </w:rPr>
        <w:t>add a reference</w:t>
      </w:r>
      <w:r>
        <w:t xml:space="preserve"> to the </w:t>
      </w:r>
      <w:r w:rsidR="007C03AC" w:rsidRPr="007C03AC">
        <w:rPr>
          <w:rStyle w:val="CodeChar"/>
        </w:rPr>
        <w:t>MiniORM</w:t>
      </w:r>
      <w:r w:rsidR="00291155">
        <w:t xml:space="preserve"> project</w:t>
      </w:r>
      <w:r w:rsidR="007C03AC">
        <w:t>:</w:t>
      </w:r>
      <w:r w:rsidR="00291155">
        <w:t xml:space="preserve"> </w:t>
      </w:r>
    </w:p>
    <w:p w:rsidR="00291155" w:rsidRDefault="007C03AC" w:rsidP="0079034D">
      <w:r>
        <w:rPr>
          <w:noProof/>
          <w:lang w:val="bg-BG" w:eastAsia="bg-BG"/>
        </w:rPr>
        <w:drawing>
          <wp:inline distT="0" distB="0" distL="0" distR="0">
            <wp:extent cx="6573471" cy="2641063"/>
            <wp:effectExtent l="19050" t="19050" r="18415" b="260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 cstate="print"/>
                    <a:srcRect l="796" t="1746" b="-1"/>
                    <a:stretch/>
                  </pic:blipFill>
                  <pic:spPr bwMode="auto">
                    <a:xfrm>
                      <a:off x="0" y="0"/>
                      <a:ext cx="6573471" cy="2641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91155" w:rsidRPr="00291155" w:rsidRDefault="00291155" w:rsidP="0079034D">
      <w:r>
        <w:rPr>
          <w:noProof/>
          <w:lang w:val="bg-BG" w:eastAsia="bg-BG"/>
        </w:rPr>
        <w:drawing>
          <wp:inline distT="0" distB="0" distL="0" distR="0">
            <wp:extent cx="6624895" cy="1553308"/>
            <wp:effectExtent l="19050" t="19050" r="24130" b="279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 cstate="print"/>
                    <a:srcRect b="66151"/>
                    <a:stretch/>
                  </pic:blipFill>
                  <pic:spPr bwMode="auto">
                    <a:xfrm>
                      <a:off x="0" y="0"/>
                      <a:ext cx="6626225" cy="155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A3559" w:rsidRDefault="00FA3559" w:rsidP="00FA3559">
      <w:pPr>
        <w:pStyle w:val="Heading2"/>
      </w:pPr>
      <w:r>
        <w:t>Define the Data Model</w:t>
      </w:r>
    </w:p>
    <w:p w:rsidR="00291155" w:rsidRDefault="00291155" w:rsidP="00291155">
      <w:r>
        <w:t xml:space="preserve">Now it's time to create our data models using all </w:t>
      </w:r>
      <w:r w:rsidR="00296711">
        <w:t>the</w:t>
      </w:r>
      <w:r>
        <w:t xml:space="preserve"> information</w:t>
      </w:r>
      <w:r w:rsidR="00296711">
        <w:t xml:space="preserve"> we have</w:t>
      </w:r>
      <w:r>
        <w:t xml:space="preserve"> in our database</w:t>
      </w:r>
      <w:r w:rsidR="00296711">
        <w:t>.</w:t>
      </w:r>
    </w:p>
    <w:p w:rsidR="009068D1" w:rsidRDefault="009068D1" w:rsidP="00291155">
      <w:r>
        <w:t xml:space="preserve">Create a </w:t>
      </w:r>
      <w:r w:rsidRPr="009068D1">
        <w:rPr>
          <w:b/>
        </w:rPr>
        <w:t>Data</w:t>
      </w:r>
      <w:r>
        <w:t xml:space="preserve"> directory, and inside it, create an </w:t>
      </w:r>
      <w:r w:rsidRPr="009068D1">
        <w:rPr>
          <w:b/>
        </w:rPr>
        <w:t>Entities</w:t>
      </w:r>
      <w:r>
        <w:t xml:space="preserve"> directory. When you’re done, you should have the following folder structure:</w:t>
      </w:r>
    </w:p>
    <w:p w:rsidR="009068D1" w:rsidRDefault="009068D1" w:rsidP="00291155">
      <w:r>
        <w:rPr>
          <w:noProof/>
          <w:lang w:val="bg-BG" w:eastAsia="bg-BG"/>
        </w:rPr>
        <w:drawing>
          <wp:inline distT="0" distB="0" distL="0" distR="0">
            <wp:extent cx="1740877" cy="998210"/>
            <wp:effectExtent l="19050" t="19050" r="12065" b="1206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9868" cy="1003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3479" w:rsidRDefault="009068D1" w:rsidP="00291155">
      <w:r>
        <w:t xml:space="preserve">Now, let’s get to </w:t>
      </w:r>
      <w:r>
        <w:rPr>
          <w:noProof/>
        </w:rPr>
        <w:t>creating</w:t>
      </w:r>
      <w:r>
        <w:t xml:space="preserve"> the data model. </w:t>
      </w:r>
      <w:r w:rsidR="00296711">
        <w:t>First</w:t>
      </w:r>
      <w:r w:rsidR="00D8120B">
        <w:t>,</w:t>
      </w:r>
      <w:r w:rsidR="00296711">
        <w:t xml:space="preserve"> </w:t>
      </w:r>
      <w:r w:rsidR="00D8120B">
        <w:t>create a</w:t>
      </w:r>
      <w:r w:rsidR="00296711">
        <w:t xml:space="preserve"> </w:t>
      </w:r>
      <w:r w:rsidR="00296711" w:rsidRPr="009068D1">
        <w:rPr>
          <w:rStyle w:val="CodeChar"/>
        </w:rPr>
        <w:t>Department</w:t>
      </w:r>
      <w:r w:rsidR="00D8120B">
        <w:t xml:space="preserve"> class</w:t>
      </w:r>
      <w:r>
        <w:t xml:space="preserve"> inside of the </w:t>
      </w:r>
      <w:r w:rsidRPr="009068D1">
        <w:rPr>
          <w:rStyle w:val="CodeChar"/>
        </w:rPr>
        <w:t>Entities</w:t>
      </w:r>
      <w:r>
        <w:t xml:space="preserve"> folder</w:t>
      </w:r>
      <w:r w:rsidR="00D8120B">
        <w:t xml:space="preserve">. </w:t>
      </w:r>
      <w:r>
        <w:t>Entity</w:t>
      </w:r>
      <w:r w:rsidR="00D8120B">
        <w:t xml:space="preserve"> class</w:t>
      </w:r>
      <w:r>
        <w:t>es</w:t>
      </w:r>
      <w:r w:rsidR="00D8120B">
        <w:t xml:space="preserve"> ha</w:t>
      </w:r>
      <w:r>
        <w:t>ve</w:t>
      </w:r>
      <w:r w:rsidR="00D8120B">
        <w:t xml:space="preserve"> </w:t>
      </w:r>
      <w:r w:rsidR="00D8120B" w:rsidRPr="004B3479">
        <w:rPr>
          <w:b/>
        </w:rPr>
        <w:t>one property</w:t>
      </w:r>
      <w:r w:rsidR="00D8120B">
        <w:t xml:space="preserve"> </w:t>
      </w:r>
      <w:r w:rsidR="00D8120B" w:rsidRPr="004B3479">
        <w:rPr>
          <w:b/>
        </w:rPr>
        <w:t>for</w:t>
      </w:r>
      <w:r w:rsidR="00D8120B">
        <w:t xml:space="preserve"> </w:t>
      </w:r>
      <w:r w:rsidR="00D8120B" w:rsidRPr="004B3479">
        <w:rPr>
          <w:b/>
        </w:rPr>
        <w:t>each column</w:t>
      </w:r>
      <w:r w:rsidR="00D8120B">
        <w:t xml:space="preserve"> of the </w:t>
      </w:r>
      <w:r w:rsidR="004B3479">
        <w:t>table.</w:t>
      </w:r>
    </w:p>
    <w:p w:rsidR="00296711" w:rsidRPr="00A52643" w:rsidRDefault="00D8120B" w:rsidP="00291155">
      <w:r>
        <w:lastRenderedPageBreak/>
        <w:t xml:space="preserve">Create two properties – </w:t>
      </w:r>
      <w:r w:rsidRPr="004B3479">
        <w:rPr>
          <w:rStyle w:val="CodeChar"/>
        </w:rPr>
        <w:t>Id</w:t>
      </w:r>
      <w:r>
        <w:t xml:space="preserve"> and </w:t>
      </w:r>
      <w:r w:rsidRPr="004B3479">
        <w:rPr>
          <w:rStyle w:val="CodeChar"/>
        </w:rPr>
        <w:t>Name</w:t>
      </w:r>
      <w:r>
        <w:t xml:space="preserve">. For the </w:t>
      </w:r>
      <w:r w:rsidRPr="004B3479">
        <w:rPr>
          <w:rStyle w:val="CodeChar"/>
        </w:rPr>
        <w:t>Id</w:t>
      </w:r>
      <w:r>
        <w:t xml:space="preserve">, use the </w:t>
      </w:r>
      <w:r w:rsidRPr="00D8120B">
        <w:rPr>
          <w:rStyle w:val="CodeChar"/>
        </w:rPr>
        <w:t>[Key]</w:t>
      </w:r>
      <w:r>
        <w:t xml:space="preserve"> </w:t>
      </w:r>
      <w:r w:rsidR="00296711">
        <w:t>annotation (</w:t>
      </w:r>
      <w:r w:rsidR="00296711" w:rsidRPr="00296711">
        <w:rPr>
          <w:rStyle w:val="CodeChar"/>
        </w:rPr>
        <w:t>using System.ComponentModel.DataAnnotations</w:t>
      </w:r>
      <w:r w:rsidR="00296711">
        <w:t>)</w:t>
      </w:r>
      <w:r>
        <w:t xml:space="preserve"> to let our framework know that this is the </w:t>
      </w:r>
      <w:r>
        <w:rPr>
          <w:b/>
        </w:rPr>
        <w:t>primary key</w:t>
      </w:r>
      <w:r>
        <w:t xml:space="preserve"> of the entity</w:t>
      </w:r>
      <w:r w:rsidR="00296711">
        <w:t>.</w:t>
      </w:r>
      <w:r>
        <w:t xml:space="preserve"> We can forbid the </w:t>
      </w:r>
      <w:r w:rsidRPr="00531672">
        <w:rPr>
          <w:rStyle w:val="CodeChar"/>
        </w:rPr>
        <w:t>Name</w:t>
      </w:r>
      <w:r>
        <w:rPr>
          <w:b/>
        </w:rPr>
        <w:t xml:space="preserve"> property </w:t>
      </w:r>
      <w:r>
        <w:t xml:space="preserve">from having a </w:t>
      </w:r>
      <w:r>
        <w:rPr>
          <w:b/>
        </w:rPr>
        <w:t xml:space="preserve">null value </w:t>
      </w:r>
      <w:r>
        <w:t xml:space="preserve">upon calling </w:t>
      </w:r>
      <w:r w:rsidRPr="00D8120B">
        <w:rPr>
          <w:rStyle w:val="CodeChar"/>
        </w:rPr>
        <w:t>SaveChanges()</w:t>
      </w:r>
      <w:r>
        <w:t xml:space="preserve"> by adding the </w:t>
      </w:r>
      <w:r w:rsidRPr="00531672">
        <w:rPr>
          <w:rStyle w:val="CodeChar"/>
        </w:rPr>
        <w:t>[Required]</w:t>
      </w:r>
      <w:r>
        <w:t xml:space="preserve"> annotation</w:t>
      </w:r>
      <w:r w:rsidR="00531672">
        <w:t xml:space="preserve"> to it</w:t>
      </w:r>
      <w:r>
        <w:t xml:space="preserve">. Our </w:t>
      </w:r>
      <w:r w:rsidRPr="00531672">
        <w:rPr>
          <w:b/>
        </w:rPr>
        <w:t>framework</w:t>
      </w:r>
      <w:r>
        <w:t xml:space="preserve"> takes care of </w:t>
      </w:r>
      <w:r w:rsidRPr="00531672">
        <w:rPr>
          <w:b/>
        </w:rPr>
        <w:t>validating every object</w:t>
      </w:r>
      <w:r>
        <w:t xml:space="preserve"> before persisting any changes.</w:t>
      </w:r>
      <w:r w:rsidR="00A52643">
        <w:t xml:space="preserve"> Finally, add an </w:t>
      </w:r>
      <w:r w:rsidR="00A52643" w:rsidRPr="00531672">
        <w:rPr>
          <w:rStyle w:val="CodeChar"/>
        </w:rPr>
        <w:t>ICollection</w:t>
      </w:r>
      <w:r w:rsidR="00A52643">
        <w:t xml:space="preserve"> of employees as a </w:t>
      </w:r>
      <w:r w:rsidR="00A52643">
        <w:rPr>
          <w:b/>
        </w:rPr>
        <w:t xml:space="preserve">navigation property </w:t>
      </w:r>
      <w:r w:rsidR="00A52643">
        <w:t xml:space="preserve">for all of the </w:t>
      </w:r>
      <w:r w:rsidR="00A52643" w:rsidRPr="00A52643">
        <w:rPr>
          <w:b/>
        </w:rPr>
        <w:t>employees</w:t>
      </w:r>
      <w:r w:rsidR="00A52643" w:rsidRPr="00A52643">
        <w:t>,</w:t>
      </w:r>
      <w:r w:rsidR="00A52643">
        <w:t xml:space="preserve"> who belong to</w:t>
      </w:r>
      <w:r w:rsidR="00531672">
        <w:t xml:space="preserve"> a particular </w:t>
      </w:r>
      <w:r w:rsidR="00A52643" w:rsidRPr="00531672">
        <w:rPr>
          <w:b/>
        </w:rPr>
        <w:t>department</w:t>
      </w:r>
      <w:r w:rsidR="00A52643">
        <w:t>.</w:t>
      </w:r>
      <w:r w:rsidR="00F74D15">
        <w:t xml:space="preserve"> When you’re done, the class should look like this:</w:t>
      </w:r>
    </w:p>
    <w:p w:rsidR="00EC3737" w:rsidRDefault="00EC3737" w:rsidP="00291155">
      <w:r>
        <w:rPr>
          <w:noProof/>
          <w:lang w:val="bg-BG" w:eastAsia="bg-BG"/>
        </w:rPr>
        <w:drawing>
          <wp:inline distT="0" distB="0" distL="0" distR="0">
            <wp:extent cx="4023152" cy="2731477"/>
            <wp:effectExtent l="19050" t="19050" r="15875" b="1206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2465" cy="273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6711" w:rsidRDefault="00EC3737" w:rsidP="00291155">
      <w:r>
        <w:t>Next,</w:t>
      </w:r>
      <w:r w:rsidR="00296711">
        <w:t xml:space="preserve"> create</w:t>
      </w:r>
      <w:r w:rsidR="005654A7">
        <w:t xml:space="preserve"> a</w:t>
      </w:r>
      <w:r w:rsidR="00296711">
        <w:t xml:space="preserve"> </w:t>
      </w:r>
      <w:r w:rsidR="00296711" w:rsidRPr="00396B36">
        <w:rPr>
          <w:b/>
        </w:rPr>
        <w:t>Project</w:t>
      </w:r>
      <w:r w:rsidR="00296711">
        <w:t xml:space="preserve"> class </w:t>
      </w:r>
      <w:r w:rsidR="005654A7">
        <w:t xml:space="preserve">with an </w:t>
      </w:r>
      <w:r w:rsidR="005654A7" w:rsidRPr="005654A7">
        <w:rPr>
          <w:rStyle w:val="CodeChar"/>
        </w:rPr>
        <w:t>Id</w:t>
      </w:r>
      <w:r w:rsidR="005654A7">
        <w:t xml:space="preserve"> and a </w:t>
      </w:r>
      <w:r w:rsidR="005654A7" w:rsidRPr="005654A7">
        <w:rPr>
          <w:rStyle w:val="CodeChar"/>
        </w:rPr>
        <w:t>Name</w:t>
      </w:r>
      <w:r w:rsidR="005654A7">
        <w:t xml:space="preserve">. The </w:t>
      </w:r>
      <w:r w:rsidR="005654A7" w:rsidRPr="005654A7">
        <w:rPr>
          <w:rStyle w:val="CodeChar"/>
        </w:rPr>
        <w:t>Id</w:t>
      </w:r>
      <w:r w:rsidR="005654A7">
        <w:t xml:space="preserve"> is our </w:t>
      </w:r>
      <w:r w:rsidR="005654A7" w:rsidRPr="005654A7">
        <w:rPr>
          <w:b/>
        </w:rPr>
        <w:t>primary key</w:t>
      </w:r>
      <w:r w:rsidR="005654A7">
        <w:t xml:space="preserve">, while the </w:t>
      </w:r>
      <w:r w:rsidR="005654A7" w:rsidRPr="005654A7">
        <w:rPr>
          <w:rStyle w:val="CodeChar"/>
        </w:rPr>
        <w:t>Name</w:t>
      </w:r>
      <w:r w:rsidR="005654A7">
        <w:t xml:space="preserve"> should be </w:t>
      </w:r>
      <w:r w:rsidR="005654A7" w:rsidRPr="005654A7">
        <w:rPr>
          <w:b/>
        </w:rPr>
        <w:t>required</w:t>
      </w:r>
      <w:r w:rsidR="005654A7">
        <w:rPr>
          <w:b/>
        </w:rPr>
        <w:t xml:space="preserve"> </w:t>
      </w:r>
      <w:r w:rsidR="005654A7">
        <w:t>(not null)</w:t>
      </w:r>
      <w:r w:rsidR="00396B36">
        <w:t>.</w:t>
      </w:r>
      <w:r w:rsidR="00263711">
        <w:t xml:space="preserve"> Additionally, create a </w:t>
      </w:r>
      <w:r w:rsidR="00263711">
        <w:rPr>
          <w:b/>
        </w:rPr>
        <w:t>navigation property</w:t>
      </w:r>
      <w:r w:rsidR="00263711">
        <w:t xml:space="preserve">, called </w:t>
      </w:r>
      <w:r w:rsidR="00263711" w:rsidRPr="00263711">
        <w:rPr>
          <w:rStyle w:val="CodeChar"/>
        </w:rPr>
        <w:t>EmployeesProjects</w:t>
      </w:r>
      <w:r w:rsidR="00263711">
        <w:t xml:space="preserve">, which is a mapping entity between our </w:t>
      </w:r>
      <w:r w:rsidR="00263711" w:rsidRPr="00263711">
        <w:rPr>
          <w:rStyle w:val="CodeChar"/>
        </w:rPr>
        <w:t>Employee</w:t>
      </w:r>
      <w:r w:rsidR="00263711">
        <w:t xml:space="preserve"> and </w:t>
      </w:r>
      <w:r w:rsidR="00263711" w:rsidRPr="00263711">
        <w:rPr>
          <w:rStyle w:val="CodeChar"/>
        </w:rPr>
        <w:t>Project</w:t>
      </w:r>
      <w:r w:rsidR="00263711">
        <w:t xml:space="preserve"> entities. We’ll create this class later.</w:t>
      </w:r>
    </w:p>
    <w:p w:rsidR="00263711" w:rsidRPr="00263711" w:rsidRDefault="00263711" w:rsidP="00291155">
      <w:pPr>
        <w:rPr>
          <w:rFonts w:ascii="Consolas" w:hAnsi="Consolas"/>
          <w:noProof/>
        </w:rPr>
      </w:pPr>
      <w:r>
        <w:t xml:space="preserve">It’s generally a good idea to use a </w:t>
      </w:r>
      <w:r w:rsidRPr="00263711">
        <w:rPr>
          <w:b/>
        </w:rPr>
        <w:t>get-only</w:t>
      </w:r>
      <w:r>
        <w:t xml:space="preserve"> property of type </w:t>
      </w:r>
      <w:r w:rsidRPr="00263711">
        <w:rPr>
          <w:rStyle w:val="CodeChar"/>
        </w:rPr>
        <w:t>ICollection&lt;T&gt;</w:t>
      </w:r>
      <w:r>
        <w:t xml:space="preserve"> for our navigation properties to prevent them </w:t>
      </w:r>
      <w:r w:rsidRPr="00263711">
        <w:rPr>
          <w:b/>
        </w:rPr>
        <w:t xml:space="preserve">from being </w:t>
      </w:r>
      <w:r w:rsidRPr="00263711">
        <w:rPr>
          <w:b/>
          <w:noProof/>
        </w:rPr>
        <w:t>redeclared</w:t>
      </w:r>
      <w:r>
        <w:t xml:space="preserve"> outside of our framework. When you’re done, your code should look like this:</w:t>
      </w:r>
    </w:p>
    <w:p w:rsidR="00396B36" w:rsidRDefault="00263711" w:rsidP="00291155">
      <w:r>
        <w:rPr>
          <w:noProof/>
          <w:lang w:val="bg-BG" w:eastAsia="bg-BG"/>
        </w:rPr>
        <w:drawing>
          <wp:inline distT="0" distB="0" distL="0" distR="0">
            <wp:extent cx="4913916" cy="2687467"/>
            <wp:effectExtent l="19050" t="19050" r="20320" b="177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292" cy="2701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B36" w:rsidRDefault="00396B36" w:rsidP="00291155">
      <w:r>
        <w:t>After that</w:t>
      </w:r>
      <w:r w:rsidR="00156C77">
        <w:t>,</w:t>
      </w:r>
      <w:r>
        <w:t xml:space="preserve"> create</w:t>
      </w:r>
      <w:r w:rsidR="00156C77">
        <w:t xml:space="preserve"> an</w:t>
      </w:r>
      <w:r>
        <w:t xml:space="preserve"> </w:t>
      </w:r>
      <w:r w:rsidRPr="00396B36">
        <w:rPr>
          <w:b/>
        </w:rPr>
        <w:t>Employee</w:t>
      </w:r>
      <w:r>
        <w:t xml:space="preserve"> class and use the same logic. The only difference between the other two models we've created is that in the </w:t>
      </w:r>
      <w:r w:rsidRPr="00396B36">
        <w:rPr>
          <w:b/>
        </w:rPr>
        <w:t>Employee</w:t>
      </w:r>
      <w:r>
        <w:t xml:space="preserve"> class</w:t>
      </w:r>
      <w:r w:rsidR="00156C77">
        <w:t>,</w:t>
      </w:r>
      <w:r>
        <w:t xml:space="preserve"> we need a </w:t>
      </w:r>
      <w:r w:rsidRPr="00156C77">
        <w:rPr>
          <w:b/>
        </w:rPr>
        <w:t>foreign key</w:t>
      </w:r>
      <w:r>
        <w:t xml:space="preserve"> to our </w:t>
      </w:r>
      <w:r w:rsidRPr="00396B36">
        <w:rPr>
          <w:b/>
        </w:rPr>
        <w:t>Department</w:t>
      </w:r>
      <w:r>
        <w:t xml:space="preserve"> model. We can do that by using </w:t>
      </w:r>
      <w:r w:rsidRPr="00396B36">
        <w:rPr>
          <w:rStyle w:val="CodeChar"/>
        </w:rPr>
        <w:t>[ForeignKey(nameof(Department)]</w:t>
      </w:r>
      <w:r>
        <w:t xml:space="preserve"> annotation above the </w:t>
      </w:r>
      <w:r w:rsidRPr="00396B36">
        <w:rPr>
          <w:rStyle w:val="CodeChar"/>
        </w:rPr>
        <w:t>DepartmentId</w:t>
      </w:r>
      <w:r>
        <w:t xml:space="preserve"> property.</w:t>
      </w:r>
    </w:p>
    <w:p w:rsidR="00396B36" w:rsidRDefault="00407765" w:rsidP="00291155">
      <w:r>
        <w:rPr>
          <w:noProof/>
          <w:lang w:val="bg-BG" w:eastAsia="bg-BG"/>
        </w:rPr>
        <w:lastRenderedPageBreak/>
        <w:drawing>
          <wp:inline distT="0" distB="0" distL="0" distR="0">
            <wp:extent cx="4976446" cy="4904911"/>
            <wp:effectExtent l="19050" t="19050" r="15240" b="1016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7363" cy="4915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B36" w:rsidRDefault="00396B36" w:rsidP="00291155">
      <w:r>
        <w:t xml:space="preserve">The last class to create is </w:t>
      </w:r>
      <w:r w:rsidR="000B2E71" w:rsidRPr="000B2E71">
        <w:rPr>
          <w:rStyle w:val="CodeChar"/>
        </w:rPr>
        <w:t>EmployeesProject</w:t>
      </w:r>
      <w:r w:rsidR="00407765" w:rsidRPr="00407765">
        <w:t>,</w:t>
      </w:r>
      <w:r>
        <w:t xml:space="preserve"> where we will have a </w:t>
      </w:r>
      <w:r w:rsidRPr="009D6B2C">
        <w:rPr>
          <w:b/>
        </w:rPr>
        <w:t>composite</w:t>
      </w:r>
      <w:r>
        <w:t xml:space="preserve"> key</w:t>
      </w:r>
      <w:r w:rsidR="009D6B2C">
        <w:t xml:space="preserve"> for the </w:t>
      </w:r>
      <w:r w:rsidR="009D6B2C" w:rsidRPr="00015958">
        <w:rPr>
          <w:rStyle w:val="CodeChar"/>
        </w:rPr>
        <w:t>Projects</w:t>
      </w:r>
      <w:r w:rsidR="009D6B2C">
        <w:t xml:space="preserve"> and </w:t>
      </w:r>
      <w:r w:rsidR="009D6B2C" w:rsidRPr="00015958">
        <w:rPr>
          <w:rStyle w:val="CodeChar"/>
        </w:rPr>
        <w:t>EmployeesId</w:t>
      </w:r>
      <w:r w:rsidR="009D6B2C">
        <w:t xml:space="preserve"> property. Then make the two composite keys </w:t>
      </w:r>
      <w:r w:rsidR="009D6B2C" w:rsidRPr="009D6B2C">
        <w:rPr>
          <w:b/>
        </w:rPr>
        <w:t>foreign</w:t>
      </w:r>
      <w:r w:rsidR="009D6B2C">
        <w:t xml:space="preserve"> keys too.</w:t>
      </w:r>
    </w:p>
    <w:p w:rsidR="009D6B2C" w:rsidRDefault="00407765" w:rsidP="00291155">
      <w:r>
        <w:rPr>
          <w:noProof/>
          <w:lang w:val="bg-BG" w:eastAsia="bg-BG"/>
        </w:rPr>
        <w:drawing>
          <wp:inline distT="0" distB="0" distL="0" distR="0">
            <wp:extent cx="3704492" cy="3147824"/>
            <wp:effectExtent l="19050" t="19050" r="10795" b="146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0097" cy="3152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6B2C" w:rsidRDefault="00015958" w:rsidP="00291155">
      <w:r>
        <w:t xml:space="preserve">Now, let’s create our </w:t>
      </w:r>
      <w:r w:rsidRPr="00015958">
        <w:rPr>
          <w:rStyle w:val="CodeChar"/>
        </w:rPr>
        <w:t>DbContext</w:t>
      </w:r>
      <w:r>
        <w:t xml:space="preserve"> class. C</w:t>
      </w:r>
      <w:r w:rsidR="009D6B2C">
        <w:t>reate</w:t>
      </w:r>
      <w:r>
        <w:t xml:space="preserve"> a</w:t>
      </w:r>
      <w:r w:rsidR="009D6B2C">
        <w:t xml:space="preserve"> </w:t>
      </w:r>
      <w:r w:rsidR="009D6B2C" w:rsidRPr="009D6B2C">
        <w:rPr>
          <w:rStyle w:val="CodeChar"/>
        </w:rPr>
        <w:t>SoftUniDbContextClass</w:t>
      </w:r>
      <w:r w:rsidR="009D6B2C">
        <w:t xml:space="preserve"> </w:t>
      </w:r>
      <w:r>
        <w:t xml:space="preserve">in the </w:t>
      </w:r>
      <w:r w:rsidRPr="00015958">
        <w:rPr>
          <w:rStyle w:val="CodeChar"/>
        </w:rPr>
        <w:t>Data</w:t>
      </w:r>
      <w:r>
        <w:t xml:space="preserve"> folder, </w:t>
      </w:r>
      <w:r w:rsidR="009D6B2C">
        <w:t xml:space="preserve">which </w:t>
      </w:r>
      <w:r w:rsidR="009D6B2C" w:rsidRPr="00015958">
        <w:rPr>
          <w:b/>
        </w:rPr>
        <w:t>inherits</w:t>
      </w:r>
      <w:r w:rsidR="009D6B2C">
        <w:t xml:space="preserve"> </w:t>
      </w:r>
      <w:r>
        <w:t xml:space="preserve">from </w:t>
      </w:r>
      <w:r w:rsidR="009D6B2C">
        <w:t xml:space="preserve">our </w:t>
      </w:r>
      <w:r>
        <w:t xml:space="preserve">base </w:t>
      </w:r>
      <w:r w:rsidR="009D6B2C" w:rsidRPr="009D6B2C">
        <w:rPr>
          <w:rStyle w:val="CodeChar"/>
        </w:rPr>
        <w:t>DbContext</w:t>
      </w:r>
      <w:r w:rsidR="009D6B2C">
        <w:t xml:space="preserve"> class and has </w:t>
      </w:r>
      <w:r w:rsidR="009D6B2C" w:rsidRPr="009D6B2C">
        <w:rPr>
          <w:rStyle w:val="CodeChar"/>
        </w:rPr>
        <w:t>DbSets</w:t>
      </w:r>
      <w:r w:rsidR="009D6B2C">
        <w:t xml:space="preserve"> for all the </w:t>
      </w:r>
      <w:r w:rsidR="009D6B2C" w:rsidRPr="009D6B2C">
        <w:rPr>
          <w:b/>
        </w:rPr>
        <w:t>models</w:t>
      </w:r>
      <w:r w:rsidR="009D6B2C">
        <w:t xml:space="preserve"> we've created.</w:t>
      </w:r>
      <w:r>
        <w:t xml:space="preserve"> Make sure to inherit the constructor too.</w:t>
      </w:r>
    </w:p>
    <w:p w:rsidR="009D6B2C" w:rsidRDefault="00015958" w:rsidP="00291155">
      <w:r>
        <w:rPr>
          <w:noProof/>
          <w:lang w:val="bg-BG" w:eastAsia="bg-BG"/>
        </w:rPr>
        <w:lastRenderedPageBreak/>
        <w:drawing>
          <wp:inline distT="0" distB="0" distL="0" distR="0">
            <wp:extent cx="4438898" cy="3241969"/>
            <wp:effectExtent l="19050" t="19050" r="19050" b="158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1692" cy="3251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B36" w:rsidRPr="00291155" w:rsidRDefault="00015958" w:rsidP="00291155">
      <w:r>
        <w:t>That’s it! Our data model is done. Now it’s time to test out the framework.</w:t>
      </w:r>
    </w:p>
    <w:p w:rsidR="00FA3559" w:rsidRDefault="00E54764" w:rsidP="00FA3559">
      <w:pPr>
        <w:pStyle w:val="Heading2"/>
      </w:pPr>
      <w:r>
        <w:t>Test</w:t>
      </w:r>
      <w:r w:rsidR="00FA3559">
        <w:t xml:space="preserve"> the Framework</w:t>
      </w:r>
    </w:p>
    <w:p w:rsidR="009071EA" w:rsidRDefault="009D6B2C" w:rsidP="009D6B2C">
      <w:r>
        <w:t xml:space="preserve">Let's test our </w:t>
      </w:r>
      <w:r w:rsidRPr="009D6B2C">
        <w:rPr>
          <w:rStyle w:val="CodeChar"/>
        </w:rPr>
        <w:t>MiniORM</w:t>
      </w:r>
      <w:r>
        <w:t xml:space="preserve"> Framework by inserting some sample data in our database. </w:t>
      </w:r>
      <w:r w:rsidR="009071EA">
        <w:t>Go to your main method and</w:t>
      </w:r>
      <w:r>
        <w:t xml:space="preserve"> declare your </w:t>
      </w:r>
      <w:r w:rsidRPr="009D6B2C">
        <w:rPr>
          <w:b/>
        </w:rPr>
        <w:t>connection</w:t>
      </w:r>
      <w:r>
        <w:t xml:space="preserve"> </w:t>
      </w:r>
      <w:r w:rsidRPr="009D6B2C">
        <w:rPr>
          <w:b/>
        </w:rPr>
        <w:t>string</w:t>
      </w:r>
      <w:r w:rsidR="009071EA">
        <w:t xml:space="preserve">. After that </w:t>
      </w:r>
      <w:r>
        <w:t xml:space="preserve">create an instance of the </w:t>
      </w:r>
      <w:r w:rsidRPr="009D6B2C">
        <w:rPr>
          <w:rStyle w:val="CodeChar"/>
        </w:rPr>
        <w:t>SoftUniDbContext</w:t>
      </w:r>
      <w:r>
        <w:t xml:space="preserve"> class with your</w:t>
      </w:r>
      <w:r w:rsidR="009071EA">
        <w:t xml:space="preserve"> connection string and</w:t>
      </w:r>
      <w:r>
        <w:t xml:space="preserve"> </w:t>
      </w:r>
      <w:r w:rsidR="00F555F7">
        <w:t>insert a new</w:t>
      </w:r>
      <w:r>
        <w:t xml:space="preserve"> </w:t>
      </w:r>
      <w:r w:rsidRPr="009071EA">
        <w:rPr>
          <w:rStyle w:val="CodeChar"/>
        </w:rPr>
        <w:t>Employee</w:t>
      </w:r>
      <w:r w:rsidR="009071EA">
        <w:t xml:space="preserve">. </w:t>
      </w:r>
      <w:r w:rsidR="00F555F7">
        <w:t xml:space="preserve">Then, find the </w:t>
      </w:r>
      <w:r w:rsidR="00F555F7" w:rsidRPr="00F555F7">
        <w:rPr>
          <w:b/>
        </w:rPr>
        <w:t>first employee</w:t>
      </w:r>
      <w:r w:rsidR="00F555F7">
        <w:t xml:space="preserve"> and modify their </w:t>
      </w:r>
      <w:r w:rsidR="00F555F7" w:rsidRPr="00F555F7">
        <w:rPr>
          <w:b/>
        </w:rPr>
        <w:t>name</w:t>
      </w:r>
      <w:r w:rsidR="00F555F7">
        <w:t xml:space="preserve">. </w:t>
      </w:r>
      <w:r w:rsidR="009071EA">
        <w:t>Fi</w:t>
      </w:r>
      <w:r>
        <w:t>nally</w:t>
      </w:r>
      <w:r w:rsidR="00F555F7">
        <w:t>,</w:t>
      </w:r>
      <w:r>
        <w:t xml:space="preserve"> call the context's </w:t>
      </w:r>
      <w:r w:rsidRPr="009071EA">
        <w:rPr>
          <w:rStyle w:val="CodeChar"/>
        </w:rPr>
        <w:t>SaveChanges()</w:t>
      </w:r>
      <w:r w:rsidRPr="009071EA">
        <w:t xml:space="preserve"> </w:t>
      </w:r>
      <w:r>
        <w:t>method</w:t>
      </w:r>
      <w:r w:rsidR="009071EA">
        <w:t>.</w:t>
      </w:r>
      <w:r w:rsidR="00F555F7">
        <w:t xml:space="preserve"> </w:t>
      </w:r>
      <w:r w:rsidR="00015958">
        <w:rPr>
          <w:noProof/>
          <w:lang w:val="bg-BG" w:eastAsia="bg-BG"/>
        </w:rPr>
        <w:drawing>
          <wp:inline distT="0" distB="0" distL="0" distR="0">
            <wp:extent cx="5430133" cy="4257724"/>
            <wp:effectExtent l="19050" t="19050" r="1841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504" cy="4263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363C" w:rsidRDefault="004A363C" w:rsidP="009D6B2C">
      <w:r>
        <w:lastRenderedPageBreak/>
        <w:t xml:space="preserve">If everything works without any exceptions, we should be done! You’ve just gained some valuable insight into how an ORM </w:t>
      </w:r>
      <w:r w:rsidR="00C70988">
        <w:t xml:space="preserve">Framework </w:t>
      </w:r>
      <w:r>
        <w:t xml:space="preserve">like </w:t>
      </w:r>
      <w:r w:rsidRPr="00C70988">
        <w:rPr>
          <w:b/>
        </w:rPr>
        <w:t>Entity Framework Core</w:t>
      </w:r>
      <w:r>
        <w:t xml:space="preserve"> </w:t>
      </w:r>
      <w:r w:rsidR="00C70988">
        <w:t>is written</w:t>
      </w:r>
      <w:r>
        <w:t xml:space="preserve">. In fact, the </w:t>
      </w:r>
      <w:r w:rsidRPr="004A363C">
        <w:rPr>
          <w:rStyle w:val="CodeChar"/>
        </w:rPr>
        <w:t>MiniORM.App</w:t>
      </w:r>
      <w:r>
        <w:t xml:space="preserve"> code can be transferred to a project, using </w:t>
      </w:r>
      <w:r w:rsidRPr="004A363C">
        <w:rPr>
          <w:b/>
        </w:rPr>
        <w:t>Entity Framework Core</w:t>
      </w:r>
      <w:r>
        <w:t xml:space="preserve"> and it will work </w:t>
      </w:r>
      <w:r w:rsidRPr="003E7C15">
        <w:rPr>
          <w:b/>
        </w:rPr>
        <w:t>identically</w:t>
      </w:r>
      <w:r>
        <w:t xml:space="preserve"> without requiring any syntax changes!</w:t>
      </w:r>
    </w:p>
    <w:p w:rsidR="00B4188F" w:rsidRPr="00B4188F" w:rsidRDefault="00B4188F" w:rsidP="009D6B2C">
      <w:r>
        <w:t xml:space="preserve">You can try extending the framework by implementing extra stuff like </w:t>
      </w:r>
      <w:r>
        <w:rPr>
          <w:b/>
        </w:rPr>
        <w:t>concurrency control</w:t>
      </w:r>
      <w:r>
        <w:t xml:space="preserve"> by yourself. Happy coding </w:t>
      </w:r>
      <w:r>
        <w:rPr>
          <w:rFonts w:ascii="Segoe UI Emoji" w:eastAsia="Segoe UI Emoji" w:hAnsi="Segoe UI Emoji" w:cs="Segoe UI Emoji"/>
        </w:rPr>
        <w:t>😊</w:t>
      </w:r>
    </w:p>
    <w:sectPr w:rsidR="00B4188F" w:rsidRPr="00B4188F" w:rsidSect="009254B7">
      <w:headerReference w:type="default" r:id="rId62"/>
      <w:footerReference w:type="default" r:id="rId6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65322" w:rsidRDefault="00865322" w:rsidP="008068A2">
      <w:pPr>
        <w:spacing w:after="0" w:line="240" w:lineRule="auto"/>
      </w:pPr>
      <w:r>
        <w:separator/>
      </w:r>
    </w:p>
  </w:endnote>
  <w:endnote w:type="continuationSeparator" w:id="0">
    <w:p w:rsidR="00865322" w:rsidRDefault="0086532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36C6" w:rsidRPr="00DC0B58" w:rsidRDefault="000A36C6" w:rsidP="00DC0B58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B92E7E" w:rsidRPr="00B92E7E">
      <w:rPr>
        <w:noProof/>
      </w:rPr>
      <w:pict>
        <v:line id="Straight Connector 19" o:spid="_x0000_s4100" style="position:absolute;flip:y;z-index:251660288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<v:stroke endcap="round"/>
        </v:line>
      </w:pict>
    </w:r>
    <w:r w:rsidR="00B92E7E" w:rsidRPr="00B92E7E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6" o:spid="_x0000_s4099" type="#_x0000_t202" style="position:absolute;margin-left:124.4pt;margin-top:6.7pt;width:396.3pt;height:40.45pt;z-index:2516613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<v:textbox inset=".5mm,1.2mm,.5mm,.5mm">
            <w:txbxContent>
              <w:p w:rsidR="000A36C6" w:rsidRDefault="000A36C6" w:rsidP="00DC0B58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 xml:space="preserve">© </w:t>
                </w:r>
                <w:hyperlink r:id="rId3" w:history="1">
                  <w:r>
                    <w:rPr>
                      <w:rStyle w:val="Hyperlink"/>
                      <w:sz w:val="19"/>
                      <w:szCs w:val="19"/>
                    </w:rPr>
                    <w:t>Software University Foundation</w:t>
                  </w:r>
                </w:hyperlink>
                <w:r>
                  <w:rPr>
                    <w:sz w:val="19"/>
                    <w:szCs w:val="19"/>
                  </w:rPr>
                  <w:t xml:space="preserve">. This work is licensed under the </w:t>
                </w:r>
                <w:hyperlink r:id="rId4" w:history="1">
                  <w:r>
                    <w:rPr>
                      <w:rStyle w:val="Hyper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0A36C6" w:rsidRDefault="000A36C6" w:rsidP="00DC0B58">
                <w:pPr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12" name="Picture 1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9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</w:t>
                </w:r>
                <w:r>
                  <w:rPr>
                    <w:sz w:val="19"/>
                    <w:szCs w:val="19"/>
                    <w:lang w:val="bg-BG"/>
                  </w:rPr>
                  <w:t xml:space="preserve">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14" name="Picture 14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" name="Picture 14">
                                <a:hlinkClick r:id="rId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  <w:lang w:val="bg-BG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18" name="Picture 18">
                        <a:hlinkClick xmlns:a="http://schemas.openxmlformats.org/drawingml/2006/main" r:id="rId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" name="Picture 18">
                                <a:hlinkClick r:id="rId8"/>
                              </pic:cNvPr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15" name="Picture 15">
                        <a:hlinkClick xmlns:a="http://schemas.openxmlformats.org/drawingml/2006/main" r:id="rId1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" name="Picture 15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13" name="Picture 13">
                        <a:hlinkClick xmlns:a="http://schemas.openxmlformats.org/drawingml/2006/main" r:id="rId12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" name="Picture 13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11" name="Picture 1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2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198120" cy="198120"/>
                      <wp:effectExtent l="0" t="0" r="0" b="0"/>
                      <wp:docPr id="10" name="Picture 10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" name="Picture 10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98120" cy="198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9" name="Picture 9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9">
                                <a:hlinkClick r:id="rId1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9">
                                <a:extLst>
                                  <a:ext uri="{28A0092B-C50C-407E-A947-70E740481C1C}">
                                    <a14:useLocalDpi xmlns:a14="http://schemas.microsoft.com/office/drawing/2010/main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930" cy="201930"/>
                      <wp:effectExtent l="0" t="0" r="7620" b="7620"/>
                      <wp:docPr id="23" name="Picture 23">
                        <a:hlinkClick xmlns:a="http://schemas.openxmlformats.org/drawingml/2006/main" r:id="rId2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" name="Picture 8">
                                <a:hlinkClick r:id="rId20"/>
                              </pic:cNvPr>
                              <pic:cNvPicPr/>
                            </pic:nvPicPr>
                            <pic:blipFill>
                              <a:blip r:embed="rId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B92E7E" w:rsidRPr="00B92E7E">
      <w:rPr>
        <w:noProof/>
      </w:rPr>
      <w:pict>
        <v:shape id="Text Box 6" o:spid="_x0000_s4098" type="#_x0000_t202" style="position:absolute;margin-left:125.15pt;margin-top:26.95pt;width:44.85pt;height:15.75pt;z-index:25166233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<v:textbox inset=".5mm,0,0,0">
            <w:txbxContent>
              <w:p w:rsidR="000A36C6" w:rsidRDefault="000A36C6" w:rsidP="00DC0B58">
                <w:pPr>
                  <w:spacing w:after="0" w:line="240" w:lineRule="auto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 w:rsidR="00B92E7E" w:rsidRPr="00B92E7E">
      <w:rPr>
        <w:noProof/>
      </w:rPr>
      <w:pict>
        <v:shape id="Text Box 4" o:spid="_x0000_s4097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:rsidR="000A36C6" w:rsidRDefault="000A36C6" w:rsidP="00DC0B58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>
                  <w:rPr>
                    <w:sz w:val="18"/>
                    <w:szCs w:val="18"/>
                  </w:rPr>
                  <w:t xml:space="preserve">Page </w:t>
                </w:r>
                <w:r w:rsidR="00B92E7E">
                  <w:rPr>
                    <w:sz w:val="18"/>
                    <w:szCs w:val="18"/>
                  </w:rPr>
                  <w:fldChar w:fldCharType="begin"/>
                </w:r>
                <w:r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B92E7E">
                  <w:rPr>
                    <w:sz w:val="18"/>
                    <w:szCs w:val="18"/>
                  </w:rPr>
                  <w:fldChar w:fldCharType="separate"/>
                </w:r>
                <w:r w:rsidR="0053573D">
                  <w:rPr>
                    <w:noProof/>
                    <w:sz w:val="18"/>
                    <w:szCs w:val="18"/>
                  </w:rPr>
                  <w:t>21</w:t>
                </w:r>
                <w:r w:rsidR="00B92E7E">
                  <w:rPr>
                    <w:sz w:val="18"/>
                    <w:szCs w:val="18"/>
                  </w:rPr>
                  <w:fldChar w:fldCharType="end"/>
                </w:r>
                <w:r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53573D">
                    <w:rPr>
                      <w:noProof/>
                      <w:sz w:val="18"/>
                      <w:szCs w:val="18"/>
                    </w:rPr>
                    <w:t>21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65322" w:rsidRDefault="00865322" w:rsidP="008068A2">
      <w:pPr>
        <w:spacing w:after="0" w:line="240" w:lineRule="auto"/>
      </w:pPr>
      <w:r>
        <w:separator/>
      </w:r>
    </w:p>
  </w:footnote>
  <w:footnote w:type="continuationSeparator" w:id="0">
    <w:p w:rsidR="00865322" w:rsidRDefault="0086532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36C6" w:rsidRDefault="000A36C6" w:rsidP="00564D7B">
    <w:pPr>
      <w:pStyle w:val="Header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28306936"/>
    <w:multiLevelType w:val="hybridMultilevel"/>
    <w:tmpl w:val="9BC67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E6E5D98"/>
    <w:multiLevelType w:val="hybridMultilevel"/>
    <w:tmpl w:val="8C3695EA"/>
    <w:lvl w:ilvl="0" w:tplc="36A4C1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2563B85"/>
    <w:multiLevelType w:val="hybridMultilevel"/>
    <w:tmpl w:val="980A2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A8B7E41"/>
    <w:multiLevelType w:val="hybridMultilevel"/>
    <w:tmpl w:val="A732C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6"/>
  </w:num>
  <w:num w:numId="3">
    <w:abstractNumId w:val="5"/>
  </w:num>
  <w:num w:numId="4">
    <w:abstractNumId w:val="11"/>
  </w:num>
  <w:num w:numId="5">
    <w:abstractNumId w:val="12"/>
  </w:num>
  <w:num w:numId="6">
    <w:abstractNumId w:val="14"/>
  </w:num>
  <w:num w:numId="7">
    <w:abstractNumId w:val="2"/>
  </w:num>
  <w:num w:numId="8">
    <w:abstractNumId w:val="4"/>
  </w:num>
  <w:num w:numId="9">
    <w:abstractNumId w:val="9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8"/>
  </w:num>
  <w:num w:numId="13">
    <w:abstractNumId w:val="1"/>
  </w:num>
  <w:num w:numId="14">
    <w:abstractNumId w:val="10"/>
  </w:num>
  <w:num w:numId="15">
    <w:abstractNumId w:val="15"/>
  </w:num>
  <w:num w:numId="16">
    <w:abstractNumId w:val="17"/>
  </w:num>
  <w:num w:numId="17">
    <w:abstractNumId w:val="7"/>
  </w:num>
  <w:num w:numId="18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stylePaneFormatFilter w:val="1021"/>
  <w:defaultTabStop w:val="284"/>
  <w:hyphenationZone w:val="425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8068A2"/>
    <w:rsid w:val="00002452"/>
    <w:rsid w:val="00002C1C"/>
    <w:rsid w:val="0000480B"/>
    <w:rsid w:val="00007044"/>
    <w:rsid w:val="00015958"/>
    <w:rsid w:val="00025F04"/>
    <w:rsid w:val="00027583"/>
    <w:rsid w:val="00037479"/>
    <w:rsid w:val="00040CB4"/>
    <w:rsid w:val="00042F02"/>
    <w:rsid w:val="00043170"/>
    <w:rsid w:val="00064B22"/>
    <w:rsid w:val="00064D15"/>
    <w:rsid w:val="00081836"/>
    <w:rsid w:val="00084007"/>
    <w:rsid w:val="00086727"/>
    <w:rsid w:val="00087875"/>
    <w:rsid w:val="000912A3"/>
    <w:rsid w:val="000925CC"/>
    <w:rsid w:val="000930A0"/>
    <w:rsid w:val="000932BF"/>
    <w:rsid w:val="000A04E9"/>
    <w:rsid w:val="000A29F2"/>
    <w:rsid w:val="000A36C6"/>
    <w:rsid w:val="000A4C25"/>
    <w:rsid w:val="000B2E71"/>
    <w:rsid w:val="000B39E6"/>
    <w:rsid w:val="000B56F0"/>
    <w:rsid w:val="000C53E9"/>
    <w:rsid w:val="000C7CF9"/>
    <w:rsid w:val="000D6673"/>
    <w:rsid w:val="000D7125"/>
    <w:rsid w:val="000E0F24"/>
    <w:rsid w:val="000E3FB3"/>
    <w:rsid w:val="000F3BFA"/>
    <w:rsid w:val="000F7997"/>
    <w:rsid w:val="00101694"/>
    <w:rsid w:val="00103906"/>
    <w:rsid w:val="00107F8F"/>
    <w:rsid w:val="001275B9"/>
    <w:rsid w:val="00140593"/>
    <w:rsid w:val="00142C75"/>
    <w:rsid w:val="0015055F"/>
    <w:rsid w:val="00153202"/>
    <w:rsid w:val="00155EA5"/>
    <w:rsid w:val="00156C54"/>
    <w:rsid w:val="00156C77"/>
    <w:rsid w:val="00156D16"/>
    <w:rsid w:val="001610C1"/>
    <w:rsid w:val="001619DF"/>
    <w:rsid w:val="00164CDC"/>
    <w:rsid w:val="00167CF1"/>
    <w:rsid w:val="0017048D"/>
    <w:rsid w:val="00171021"/>
    <w:rsid w:val="00176244"/>
    <w:rsid w:val="00177D8B"/>
    <w:rsid w:val="00182279"/>
    <w:rsid w:val="00182B3F"/>
    <w:rsid w:val="001834F1"/>
    <w:rsid w:val="00183A2C"/>
    <w:rsid w:val="00183BAB"/>
    <w:rsid w:val="0018713B"/>
    <w:rsid w:val="00192866"/>
    <w:rsid w:val="001A3472"/>
    <w:rsid w:val="001A6728"/>
    <w:rsid w:val="001B128D"/>
    <w:rsid w:val="001B1500"/>
    <w:rsid w:val="001B4AE0"/>
    <w:rsid w:val="001C1FCD"/>
    <w:rsid w:val="001C391B"/>
    <w:rsid w:val="001C6B64"/>
    <w:rsid w:val="001D042F"/>
    <w:rsid w:val="001D2464"/>
    <w:rsid w:val="001E1161"/>
    <w:rsid w:val="001E24ED"/>
    <w:rsid w:val="001E3FEF"/>
    <w:rsid w:val="001E594D"/>
    <w:rsid w:val="001E618D"/>
    <w:rsid w:val="001E7EC6"/>
    <w:rsid w:val="001F5A29"/>
    <w:rsid w:val="001F7C55"/>
    <w:rsid w:val="00201523"/>
    <w:rsid w:val="00202683"/>
    <w:rsid w:val="00204CAB"/>
    <w:rsid w:val="002070DB"/>
    <w:rsid w:val="00213CDE"/>
    <w:rsid w:val="00215FCE"/>
    <w:rsid w:val="002204D9"/>
    <w:rsid w:val="00222C31"/>
    <w:rsid w:val="00230308"/>
    <w:rsid w:val="0023735B"/>
    <w:rsid w:val="00246011"/>
    <w:rsid w:val="00252B83"/>
    <w:rsid w:val="002544D4"/>
    <w:rsid w:val="00257613"/>
    <w:rsid w:val="00263711"/>
    <w:rsid w:val="00264287"/>
    <w:rsid w:val="0026589D"/>
    <w:rsid w:val="00265A71"/>
    <w:rsid w:val="002664E1"/>
    <w:rsid w:val="00272977"/>
    <w:rsid w:val="002904B0"/>
    <w:rsid w:val="00291155"/>
    <w:rsid w:val="00296711"/>
    <w:rsid w:val="002A2D2D"/>
    <w:rsid w:val="002A3382"/>
    <w:rsid w:val="002B2F74"/>
    <w:rsid w:val="002D1F91"/>
    <w:rsid w:val="002D47D0"/>
    <w:rsid w:val="002D4BAF"/>
    <w:rsid w:val="002D66FE"/>
    <w:rsid w:val="002E172D"/>
    <w:rsid w:val="002F4117"/>
    <w:rsid w:val="00302D88"/>
    <w:rsid w:val="00303256"/>
    <w:rsid w:val="00303A14"/>
    <w:rsid w:val="00304E72"/>
    <w:rsid w:val="00313482"/>
    <w:rsid w:val="00314765"/>
    <w:rsid w:val="003153B9"/>
    <w:rsid w:val="003237FF"/>
    <w:rsid w:val="00323818"/>
    <w:rsid w:val="0033212E"/>
    <w:rsid w:val="00334276"/>
    <w:rsid w:val="0033490F"/>
    <w:rsid w:val="00344EF9"/>
    <w:rsid w:val="0035090B"/>
    <w:rsid w:val="00353CC2"/>
    <w:rsid w:val="0035641A"/>
    <w:rsid w:val="00361F5D"/>
    <w:rsid w:val="0036453F"/>
    <w:rsid w:val="00365420"/>
    <w:rsid w:val="003673DE"/>
    <w:rsid w:val="0037117B"/>
    <w:rsid w:val="003727F3"/>
    <w:rsid w:val="003742C5"/>
    <w:rsid w:val="003817EF"/>
    <w:rsid w:val="00382539"/>
    <w:rsid w:val="0038267C"/>
    <w:rsid w:val="00382A45"/>
    <w:rsid w:val="00382E25"/>
    <w:rsid w:val="00387067"/>
    <w:rsid w:val="00390CD0"/>
    <w:rsid w:val="0039465E"/>
    <w:rsid w:val="00396B36"/>
    <w:rsid w:val="003A090B"/>
    <w:rsid w:val="003A1601"/>
    <w:rsid w:val="003A5602"/>
    <w:rsid w:val="003B0278"/>
    <w:rsid w:val="003B0920"/>
    <w:rsid w:val="003B6A53"/>
    <w:rsid w:val="003C0890"/>
    <w:rsid w:val="003C3991"/>
    <w:rsid w:val="003C41B7"/>
    <w:rsid w:val="003C768C"/>
    <w:rsid w:val="003D0F1A"/>
    <w:rsid w:val="003D5AE9"/>
    <w:rsid w:val="003E1013"/>
    <w:rsid w:val="003E167F"/>
    <w:rsid w:val="003E4387"/>
    <w:rsid w:val="003E6BFB"/>
    <w:rsid w:val="003E7C15"/>
    <w:rsid w:val="003F0DD5"/>
    <w:rsid w:val="003F1864"/>
    <w:rsid w:val="003F4DB6"/>
    <w:rsid w:val="00402A08"/>
    <w:rsid w:val="004074C6"/>
    <w:rsid w:val="00407765"/>
    <w:rsid w:val="00414D65"/>
    <w:rsid w:val="004163AB"/>
    <w:rsid w:val="00420068"/>
    <w:rsid w:val="00420385"/>
    <w:rsid w:val="00420570"/>
    <w:rsid w:val="00420583"/>
    <w:rsid w:val="00421792"/>
    <w:rsid w:val="00424272"/>
    <w:rsid w:val="004259B7"/>
    <w:rsid w:val="004279F6"/>
    <w:rsid w:val="004311CA"/>
    <w:rsid w:val="004348CD"/>
    <w:rsid w:val="00441A71"/>
    <w:rsid w:val="004448EF"/>
    <w:rsid w:val="00453240"/>
    <w:rsid w:val="00460C0C"/>
    <w:rsid w:val="00463738"/>
    <w:rsid w:val="00471251"/>
    <w:rsid w:val="00472D5B"/>
    <w:rsid w:val="0047331A"/>
    <w:rsid w:val="00476D4B"/>
    <w:rsid w:val="004821BA"/>
    <w:rsid w:val="00482EFD"/>
    <w:rsid w:val="00484A90"/>
    <w:rsid w:val="00491748"/>
    <w:rsid w:val="00491E5A"/>
    <w:rsid w:val="004A363C"/>
    <w:rsid w:val="004A74DF"/>
    <w:rsid w:val="004A7E77"/>
    <w:rsid w:val="004B3479"/>
    <w:rsid w:val="004D1C61"/>
    <w:rsid w:val="004D29A9"/>
    <w:rsid w:val="004F579D"/>
    <w:rsid w:val="004F69DB"/>
    <w:rsid w:val="004F7719"/>
    <w:rsid w:val="0050017E"/>
    <w:rsid w:val="00502E0C"/>
    <w:rsid w:val="00515C1D"/>
    <w:rsid w:val="00515DE9"/>
    <w:rsid w:val="00517B12"/>
    <w:rsid w:val="00523111"/>
    <w:rsid w:val="00524789"/>
    <w:rsid w:val="00531672"/>
    <w:rsid w:val="0053573D"/>
    <w:rsid w:val="005361DE"/>
    <w:rsid w:val="00537074"/>
    <w:rsid w:val="00553CCB"/>
    <w:rsid w:val="00556516"/>
    <w:rsid w:val="0055696D"/>
    <w:rsid w:val="00563DC7"/>
    <w:rsid w:val="00564029"/>
    <w:rsid w:val="00564D7B"/>
    <w:rsid w:val="0056527D"/>
    <w:rsid w:val="005654A7"/>
    <w:rsid w:val="0056786B"/>
    <w:rsid w:val="00577D15"/>
    <w:rsid w:val="005803E5"/>
    <w:rsid w:val="005807E6"/>
    <w:rsid w:val="00582C2E"/>
    <w:rsid w:val="00584EDB"/>
    <w:rsid w:val="0058723E"/>
    <w:rsid w:val="00592CF7"/>
    <w:rsid w:val="00596357"/>
    <w:rsid w:val="005976D6"/>
    <w:rsid w:val="005A0173"/>
    <w:rsid w:val="005A16C4"/>
    <w:rsid w:val="005A17E8"/>
    <w:rsid w:val="005B12FB"/>
    <w:rsid w:val="005B3369"/>
    <w:rsid w:val="005C131C"/>
    <w:rsid w:val="005C1FF7"/>
    <w:rsid w:val="005C5A1D"/>
    <w:rsid w:val="005C6A24"/>
    <w:rsid w:val="005D28D7"/>
    <w:rsid w:val="005D2CC5"/>
    <w:rsid w:val="005E04CE"/>
    <w:rsid w:val="005E075A"/>
    <w:rsid w:val="005E6CC9"/>
    <w:rsid w:val="005F58BF"/>
    <w:rsid w:val="00600083"/>
    <w:rsid w:val="00600BF6"/>
    <w:rsid w:val="00601E7D"/>
    <w:rsid w:val="00604363"/>
    <w:rsid w:val="00604F59"/>
    <w:rsid w:val="0061149C"/>
    <w:rsid w:val="0062050F"/>
    <w:rsid w:val="0062056C"/>
    <w:rsid w:val="00621390"/>
    <w:rsid w:val="00621401"/>
    <w:rsid w:val="00624DCF"/>
    <w:rsid w:val="0063342B"/>
    <w:rsid w:val="00640C24"/>
    <w:rsid w:val="00651321"/>
    <w:rsid w:val="00652744"/>
    <w:rsid w:val="006547F9"/>
    <w:rsid w:val="00655570"/>
    <w:rsid w:val="00657649"/>
    <w:rsid w:val="006656B8"/>
    <w:rsid w:val="00670041"/>
    <w:rsid w:val="0067029D"/>
    <w:rsid w:val="00671FE2"/>
    <w:rsid w:val="00672124"/>
    <w:rsid w:val="00677420"/>
    <w:rsid w:val="0068073F"/>
    <w:rsid w:val="006908D8"/>
    <w:rsid w:val="00693814"/>
    <w:rsid w:val="00695634"/>
    <w:rsid w:val="006A4B4F"/>
    <w:rsid w:val="006A623D"/>
    <w:rsid w:val="006A7D0F"/>
    <w:rsid w:val="006B05D8"/>
    <w:rsid w:val="006B75D5"/>
    <w:rsid w:val="006D0560"/>
    <w:rsid w:val="006D239A"/>
    <w:rsid w:val="006E2245"/>
    <w:rsid w:val="006E55B4"/>
    <w:rsid w:val="006E63BD"/>
    <w:rsid w:val="006E7E50"/>
    <w:rsid w:val="006F4ECA"/>
    <w:rsid w:val="00704432"/>
    <w:rsid w:val="007051DF"/>
    <w:rsid w:val="00713D3B"/>
    <w:rsid w:val="0072162C"/>
    <w:rsid w:val="00724DA4"/>
    <w:rsid w:val="0072593D"/>
    <w:rsid w:val="00735FDA"/>
    <w:rsid w:val="00741C7F"/>
    <w:rsid w:val="007463AE"/>
    <w:rsid w:val="007466E3"/>
    <w:rsid w:val="007510B0"/>
    <w:rsid w:val="00751B24"/>
    <w:rsid w:val="00763912"/>
    <w:rsid w:val="00767554"/>
    <w:rsid w:val="00782B92"/>
    <w:rsid w:val="00784588"/>
    <w:rsid w:val="00784922"/>
    <w:rsid w:val="00785258"/>
    <w:rsid w:val="00786D03"/>
    <w:rsid w:val="0079034D"/>
    <w:rsid w:val="00791F02"/>
    <w:rsid w:val="0079324A"/>
    <w:rsid w:val="00794EEE"/>
    <w:rsid w:val="007A3E80"/>
    <w:rsid w:val="007A635E"/>
    <w:rsid w:val="007B28D2"/>
    <w:rsid w:val="007B3BE5"/>
    <w:rsid w:val="007B6D09"/>
    <w:rsid w:val="007C03AC"/>
    <w:rsid w:val="007C2C37"/>
    <w:rsid w:val="007C3E81"/>
    <w:rsid w:val="007C424F"/>
    <w:rsid w:val="007C4B00"/>
    <w:rsid w:val="007C5897"/>
    <w:rsid w:val="007C6465"/>
    <w:rsid w:val="007D3254"/>
    <w:rsid w:val="007D65E1"/>
    <w:rsid w:val="007E0320"/>
    <w:rsid w:val="007E0960"/>
    <w:rsid w:val="007E42B1"/>
    <w:rsid w:val="007E69B5"/>
    <w:rsid w:val="007F005E"/>
    <w:rsid w:val="007F177C"/>
    <w:rsid w:val="007F644A"/>
    <w:rsid w:val="007F7E01"/>
    <w:rsid w:val="00801502"/>
    <w:rsid w:val="00802574"/>
    <w:rsid w:val="008063E1"/>
    <w:rsid w:val="008068A2"/>
    <w:rsid w:val="008105A0"/>
    <w:rsid w:val="00831984"/>
    <w:rsid w:val="00840F08"/>
    <w:rsid w:val="0084315A"/>
    <w:rsid w:val="00857120"/>
    <w:rsid w:val="00857977"/>
    <w:rsid w:val="008613CC"/>
    <w:rsid w:val="00861625"/>
    <w:rsid w:val="008617B5"/>
    <w:rsid w:val="00865322"/>
    <w:rsid w:val="00870828"/>
    <w:rsid w:val="0088080B"/>
    <w:rsid w:val="00880F19"/>
    <w:rsid w:val="0088733A"/>
    <w:rsid w:val="008A02BA"/>
    <w:rsid w:val="008C00E1"/>
    <w:rsid w:val="008C2B83"/>
    <w:rsid w:val="008C5930"/>
    <w:rsid w:val="008C6BF7"/>
    <w:rsid w:val="008D1D27"/>
    <w:rsid w:val="008D3B19"/>
    <w:rsid w:val="008E0724"/>
    <w:rsid w:val="008E0D15"/>
    <w:rsid w:val="008E6CF3"/>
    <w:rsid w:val="008F202C"/>
    <w:rsid w:val="008F3B95"/>
    <w:rsid w:val="008F5B43"/>
    <w:rsid w:val="008F5FDB"/>
    <w:rsid w:val="008F6035"/>
    <w:rsid w:val="008F62AB"/>
    <w:rsid w:val="00902E68"/>
    <w:rsid w:val="00904855"/>
    <w:rsid w:val="00905A31"/>
    <w:rsid w:val="009068D1"/>
    <w:rsid w:val="00907138"/>
    <w:rsid w:val="009071EA"/>
    <w:rsid w:val="00910A96"/>
    <w:rsid w:val="009126BD"/>
    <w:rsid w:val="00912BC6"/>
    <w:rsid w:val="00913EB7"/>
    <w:rsid w:val="00921A47"/>
    <w:rsid w:val="00922604"/>
    <w:rsid w:val="009254B7"/>
    <w:rsid w:val="009317C2"/>
    <w:rsid w:val="00934152"/>
    <w:rsid w:val="00937953"/>
    <w:rsid w:val="00937C23"/>
    <w:rsid w:val="00941FFF"/>
    <w:rsid w:val="00950B25"/>
    <w:rsid w:val="0095466F"/>
    <w:rsid w:val="00954CF0"/>
    <w:rsid w:val="00955691"/>
    <w:rsid w:val="00961157"/>
    <w:rsid w:val="00965F1A"/>
    <w:rsid w:val="009666E0"/>
    <w:rsid w:val="009738E3"/>
    <w:rsid w:val="00976E46"/>
    <w:rsid w:val="00977C08"/>
    <w:rsid w:val="009816ED"/>
    <w:rsid w:val="00984782"/>
    <w:rsid w:val="009A11B4"/>
    <w:rsid w:val="009A2C1B"/>
    <w:rsid w:val="009A7285"/>
    <w:rsid w:val="009B1E34"/>
    <w:rsid w:val="009B3760"/>
    <w:rsid w:val="009B6B62"/>
    <w:rsid w:val="009C0C39"/>
    <w:rsid w:val="009C6CE0"/>
    <w:rsid w:val="009D1805"/>
    <w:rsid w:val="009D2D45"/>
    <w:rsid w:val="009D6B2C"/>
    <w:rsid w:val="009E0154"/>
    <w:rsid w:val="009E4360"/>
    <w:rsid w:val="009E5FE9"/>
    <w:rsid w:val="009E6018"/>
    <w:rsid w:val="009F2B00"/>
    <w:rsid w:val="009F3476"/>
    <w:rsid w:val="009F5AAC"/>
    <w:rsid w:val="009F6625"/>
    <w:rsid w:val="00A02545"/>
    <w:rsid w:val="00A02BC0"/>
    <w:rsid w:val="00A05C1C"/>
    <w:rsid w:val="00A06A11"/>
    <w:rsid w:val="00A06D89"/>
    <w:rsid w:val="00A10FD4"/>
    <w:rsid w:val="00A17374"/>
    <w:rsid w:val="00A27739"/>
    <w:rsid w:val="00A33E37"/>
    <w:rsid w:val="00A439C2"/>
    <w:rsid w:val="00A45A89"/>
    <w:rsid w:val="00A47F12"/>
    <w:rsid w:val="00A5146B"/>
    <w:rsid w:val="00A52643"/>
    <w:rsid w:val="00A62949"/>
    <w:rsid w:val="00A642AE"/>
    <w:rsid w:val="00A66DE2"/>
    <w:rsid w:val="00A70227"/>
    <w:rsid w:val="00A76FA2"/>
    <w:rsid w:val="00A86B13"/>
    <w:rsid w:val="00A905FE"/>
    <w:rsid w:val="00A9319E"/>
    <w:rsid w:val="00A95823"/>
    <w:rsid w:val="00A97B32"/>
    <w:rsid w:val="00AA127D"/>
    <w:rsid w:val="00AA3772"/>
    <w:rsid w:val="00AA43E8"/>
    <w:rsid w:val="00AB06F0"/>
    <w:rsid w:val="00AB106E"/>
    <w:rsid w:val="00AB2224"/>
    <w:rsid w:val="00AC2C34"/>
    <w:rsid w:val="00AC2F8C"/>
    <w:rsid w:val="00AC60FE"/>
    <w:rsid w:val="00AC77AD"/>
    <w:rsid w:val="00AD3214"/>
    <w:rsid w:val="00AD54B7"/>
    <w:rsid w:val="00AD605D"/>
    <w:rsid w:val="00AD6D1C"/>
    <w:rsid w:val="00AE05D3"/>
    <w:rsid w:val="00AE21E6"/>
    <w:rsid w:val="00AE2AE1"/>
    <w:rsid w:val="00AF1F8D"/>
    <w:rsid w:val="00AF32A8"/>
    <w:rsid w:val="00AF3AF0"/>
    <w:rsid w:val="00AF6D4D"/>
    <w:rsid w:val="00B141B1"/>
    <w:rsid w:val="00B148DD"/>
    <w:rsid w:val="00B16982"/>
    <w:rsid w:val="00B20BC1"/>
    <w:rsid w:val="00B20C3E"/>
    <w:rsid w:val="00B26B9A"/>
    <w:rsid w:val="00B27DA5"/>
    <w:rsid w:val="00B31C93"/>
    <w:rsid w:val="00B37179"/>
    <w:rsid w:val="00B4188F"/>
    <w:rsid w:val="00B455BC"/>
    <w:rsid w:val="00B46E7A"/>
    <w:rsid w:val="00B53BFF"/>
    <w:rsid w:val="00B541BE"/>
    <w:rsid w:val="00B567F6"/>
    <w:rsid w:val="00B61EE3"/>
    <w:rsid w:val="00B63DED"/>
    <w:rsid w:val="00B716B3"/>
    <w:rsid w:val="00B73C58"/>
    <w:rsid w:val="00B7560D"/>
    <w:rsid w:val="00B77CEC"/>
    <w:rsid w:val="00B82533"/>
    <w:rsid w:val="00B82B08"/>
    <w:rsid w:val="00B87EE3"/>
    <w:rsid w:val="00B91225"/>
    <w:rsid w:val="00B92E7E"/>
    <w:rsid w:val="00B9309B"/>
    <w:rsid w:val="00B935B6"/>
    <w:rsid w:val="00B93E71"/>
    <w:rsid w:val="00BA1DDC"/>
    <w:rsid w:val="00BA1F40"/>
    <w:rsid w:val="00BA2E44"/>
    <w:rsid w:val="00BA4820"/>
    <w:rsid w:val="00BA4EED"/>
    <w:rsid w:val="00BA51E0"/>
    <w:rsid w:val="00BB05FA"/>
    <w:rsid w:val="00BB1860"/>
    <w:rsid w:val="00BB5B10"/>
    <w:rsid w:val="00BC56B5"/>
    <w:rsid w:val="00BC56D6"/>
    <w:rsid w:val="00BC58F4"/>
    <w:rsid w:val="00BD430C"/>
    <w:rsid w:val="00BD595E"/>
    <w:rsid w:val="00BE0618"/>
    <w:rsid w:val="00BE17A9"/>
    <w:rsid w:val="00BE6B1A"/>
    <w:rsid w:val="00BF1775"/>
    <w:rsid w:val="00BF201D"/>
    <w:rsid w:val="00BF7D52"/>
    <w:rsid w:val="00C01092"/>
    <w:rsid w:val="00C0490B"/>
    <w:rsid w:val="00C05F87"/>
    <w:rsid w:val="00C07231"/>
    <w:rsid w:val="00C07904"/>
    <w:rsid w:val="00C12174"/>
    <w:rsid w:val="00C1251E"/>
    <w:rsid w:val="00C14C80"/>
    <w:rsid w:val="00C25CAD"/>
    <w:rsid w:val="00C27AB2"/>
    <w:rsid w:val="00C355A5"/>
    <w:rsid w:val="00C3717C"/>
    <w:rsid w:val="00C37DBE"/>
    <w:rsid w:val="00C408E6"/>
    <w:rsid w:val="00C4106D"/>
    <w:rsid w:val="00C42F24"/>
    <w:rsid w:val="00C43B64"/>
    <w:rsid w:val="00C50D37"/>
    <w:rsid w:val="00C53F37"/>
    <w:rsid w:val="00C549E0"/>
    <w:rsid w:val="00C61A18"/>
    <w:rsid w:val="00C62A0F"/>
    <w:rsid w:val="00C65BC1"/>
    <w:rsid w:val="00C67378"/>
    <w:rsid w:val="00C70988"/>
    <w:rsid w:val="00C82862"/>
    <w:rsid w:val="00C82DC8"/>
    <w:rsid w:val="00C83AA5"/>
    <w:rsid w:val="00C844C0"/>
    <w:rsid w:val="00C84E4D"/>
    <w:rsid w:val="00CA2143"/>
    <w:rsid w:val="00CB2DCD"/>
    <w:rsid w:val="00CB3C22"/>
    <w:rsid w:val="00CB75C4"/>
    <w:rsid w:val="00CD0412"/>
    <w:rsid w:val="00CD5181"/>
    <w:rsid w:val="00CD7485"/>
    <w:rsid w:val="00CE23AD"/>
    <w:rsid w:val="00CE4017"/>
    <w:rsid w:val="00CF03F2"/>
    <w:rsid w:val="00CF343A"/>
    <w:rsid w:val="00CF4310"/>
    <w:rsid w:val="00CF7F7E"/>
    <w:rsid w:val="00D028C9"/>
    <w:rsid w:val="00D116E7"/>
    <w:rsid w:val="00D122CF"/>
    <w:rsid w:val="00D12A64"/>
    <w:rsid w:val="00D13FEA"/>
    <w:rsid w:val="00D14DA6"/>
    <w:rsid w:val="00D22895"/>
    <w:rsid w:val="00D24648"/>
    <w:rsid w:val="00D26A88"/>
    <w:rsid w:val="00D30A6A"/>
    <w:rsid w:val="00D34535"/>
    <w:rsid w:val="00D3501E"/>
    <w:rsid w:val="00D37822"/>
    <w:rsid w:val="00D43215"/>
    <w:rsid w:val="00D4354E"/>
    <w:rsid w:val="00D43F69"/>
    <w:rsid w:val="00D47436"/>
    <w:rsid w:val="00D5142B"/>
    <w:rsid w:val="00D54BFD"/>
    <w:rsid w:val="00D55609"/>
    <w:rsid w:val="00D558C4"/>
    <w:rsid w:val="00D56DD4"/>
    <w:rsid w:val="00D73957"/>
    <w:rsid w:val="00D7645B"/>
    <w:rsid w:val="00D8120B"/>
    <w:rsid w:val="00D83628"/>
    <w:rsid w:val="00D83E4E"/>
    <w:rsid w:val="00D854C8"/>
    <w:rsid w:val="00D85E71"/>
    <w:rsid w:val="00D860F8"/>
    <w:rsid w:val="00D87478"/>
    <w:rsid w:val="00D910AA"/>
    <w:rsid w:val="00D94F1A"/>
    <w:rsid w:val="00D954FE"/>
    <w:rsid w:val="00D964FA"/>
    <w:rsid w:val="00DA1B0B"/>
    <w:rsid w:val="00DA2AE4"/>
    <w:rsid w:val="00DB4280"/>
    <w:rsid w:val="00DC0B58"/>
    <w:rsid w:val="00DC1FC8"/>
    <w:rsid w:val="00DC2838"/>
    <w:rsid w:val="00DC28E6"/>
    <w:rsid w:val="00DC6FC5"/>
    <w:rsid w:val="00DD1329"/>
    <w:rsid w:val="00DD7BB2"/>
    <w:rsid w:val="00DE0290"/>
    <w:rsid w:val="00DE1B8E"/>
    <w:rsid w:val="00DE204B"/>
    <w:rsid w:val="00DE2902"/>
    <w:rsid w:val="00DE60D9"/>
    <w:rsid w:val="00DF00FA"/>
    <w:rsid w:val="00DF1DD7"/>
    <w:rsid w:val="00DF43ED"/>
    <w:rsid w:val="00DF57D8"/>
    <w:rsid w:val="00DF6873"/>
    <w:rsid w:val="00E12128"/>
    <w:rsid w:val="00E14C0C"/>
    <w:rsid w:val="00E158C9"/>
    <w:rsid w:val="00E15E1A"/>
    <w:rsid w:val="00E24792"/>
    <w:rsid w:val="00E24C6A"/>
    <w:rsid w:val="00E25811"/>
    <w:rsid w:val="00E310EA"/>
    <w:rsid w:val="00E32F85"/>
    <w:rsid w:val="00E36FD8"/>
    <w:rsid w:val="00E37380"/>
    <w:rsid w:val="00E465C4"/>
    <w:rsid w:val="00E51F9A"/>
    <w:rsid w:val="00E5257A"/>
    <w:rsid w:val="00E5290E"/>
    <w:rsid w:val="00E531AC"/>
    <w:rsid w:val="00E54764"/>
    <w:rsid w:val="00E54D38"/>
    <w:rsid w:val="00E60157"/>
    <w:rsid w:val="00E63F64"/>
    <w:rsid w:val="00E73818"/>
    <w:rsid w:val="00E74623"/>
    <w:rsid w:val="00E86D42"/>
    <w:rsid w:val="00E86E6F"/>
    <w:rsid w:val="00E9000E"/>
    <w:rsid w:val="00E94922"/>
    <w:rsid w:val="00EA1019"/>
    <w:rsid w:val="00EA3B29"/>
    <w:rsid w:val="00EA6B45"/>
    <w:rsid w:val="00EB29F3"/>
    <w:rsid w:val="00EB618D"/>
    <w:rsid w:val="00EB6DBC"/>
    <w:rsid w:val="00EB7421"/>
    <w:rsid w:val="00EC1FD2"/>
    <w:rsid w:val="00EC3737"/>
    <w:rsid w:val="00EC5A4D"/>
    <w:rsid w:val="00ED097E"/>
    <w:rsid w:val="00ED0DEA"/>
    <w:rsid w:val="00ED208F"/>
    <w:rsid w:val="00ED717D"/>
    <w:rsid w:val="00ED73C4"/>
    <w:rsid w:val="00ED7B73"/>
    <w:rsid w:val="00EE613C"/>
    <w:rsid w:val="00EF42C8"/>
    <w:rsid w:val="00EF79CC"/>
    <w:rsid w:val="00F01CBD"/>
    <w:rsid w:val="00F1166D"/>
    <w:rsid w:val="00F20244"/>
    <w:rsid w:val="00F20B48"/>
    <w:rsid w:val="00F23AB6"/>
    <w:rsid w:val="00F23B2C"/>
    <w:rsid w:val="00F314EC"/>
    <w:rsid w:val="00F35DE2"/>
    <w:rsid w:val="00F44CB7"/>
    <w:rsid w:val="00F46918"/>
    <w:rsid w:val="00F46DDE"/>
    <w:rsid w:val="00F555F7"/>
    <w:rsid w:val="00F60C6B"/>
    <w:rsid w:val="00F63196"/>
    <w:rsid w:val="00F64E38"/>
    <w:rsid w:val="00F65997"/>
    <w:rsid w:val="00F67AB6"/>
    <w:rsid w:val="00F7033C"/>
    <w:rsid w:val="00F74D15"/>
    <w:rsid w:val="00F75C46"/>
    <w:rsid w:val="00F80667"/>
    <w:rsid w:val="00F81428"/>
    <w:rsid w:val="00F81879"/>
    <w:rsid w:val="00F87465"/>
    <w:rsid w:val="00F976AD"/>
    <w:rsid w:val="00FA0013"/>
    <w:rsid w:val="00FA27F7"/>
    <w:rsid w:val="00FA3559"/>
    <w:rsid w:val="00FA6BB5"/>
    <w:rsid w:val="00FB0AF7"/>
    <w:rsid w:val="00FB6896"/>
    <w:rsid w:val="00FC4588"/>
    <w:rsid w:val="00FE038F"/>
    <w:rsid w:val="00FE2D5E"/>
    <w:rsid w:val="00FF67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87875"/>
    <w:rPr>
      <w:color w:val="808080"/>
      <w:shd w:val="clear" w:color="auto" w:fill="E6E6E6"/>
    </w:rPr>
  </w:style>
  <w:style w:type="character" w:customStyle="1" w:styleId="selflink">
    <w:name w:val="selflink"/>
    <w:basedOn w:val="DefaultParagraphFont"/>
    <w:rsid w:val="0088733A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7029D"/>
    <w:rPr>
      <w:color w:val="808080"/>
      <w:shd w:val="clear" w:color="auto" w:fill="E6E6E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en.wikipedia.org/wiki/Boilerplate_code" TargetMode="External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hyperlink" Target="https://docs.microsoft.com/en-us/ef/core/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58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62.png"/><Relationship Id="rId7" Type="http://schemas.openxmlformats.org/officeDocument/2006/relationships/image" Target="media/image55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60.png"/><Relationship Id="rId2" Type="http://schemas.openxmlformats.org/officeDocument/2006/relationships/image" Target="media/image53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57.png"/><Relationship Id="rId5" Type="http://schemas.openxmlformats.org/officeDocument/2006/relationships/image" Target="media/image54.png"/><Relationship Id="rId15" Type="http://schemas.openxmlformats.org/officeDocument/2006/relationships/image" Target="media/image59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61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56.png"/><Relationship Id="rId14" Type="http://schemas.openxmlformats.org/officeDocument/2006/relationships/hyperlink" Target="http://plus.google.com/+SoftuniB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0ABBCC-502B-41B4-A672-EB046C7100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3502</Words>
  <Characters>19965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Databases Advanced – Entity Framework</vt:lpstr>
    </vt:vector>
  </TitlesOfParts>
  <Company>Software University</Company>
  <LinksUpToDate>false</LinksUpToDate>
  <CharactersWithSpaces>23421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 Advanced – Entity Framework</dc:title>
  <dc:subject>Software Development Course</dc:subject>
  <dc:creator>Software University</dc:creator>
  <cp:keywords>C#, CSharp, db fundamentals, Sofware University, SoftUni, programming, coding, software development, education, training, course</cp:keywords>
  <dc:description>C# DB Advanced Course @ SoftUni - https://softuni.bg/courses/databases-advanced-entity-framework</dc:description>
  <cp:lastModifiedBy>User</cp:lastModifiedBy>
  <cp:revision>2</cp:revision>
  <cp:lastPrinted>2015-10-26T22:35:00Z</cp:lastPrinted>
  <dcterms:created xsi:type="dcterms:W3CDTF">2020-05-01T21:03:00Z</dcterms:created>
  <dcterms:modified xsi:type="dcterms:W3CDTF">2020-05-01T21:03:00Z</dcterms:modified>
  <cp:category>programming, education, software engineering, software development</cp:category>
</cp:coreProperties>
</file>