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301" w:rsidRDefault="007763A5" w:rsidP="006958F4">
      <w:pPr>
        <w:pStyle w:val="ab"/>
        <w:spacing w:after="0" w:line="240" w:lineRule="auto"/>
        <w:jc w:val="center"/>
      </w:pPr>
      <w:r>
        <w:rPr>
          <w:b/>
          <w:sz w:val="28"/>
          <w:szCs w:val="28"/>
        </w:rPr>
        <w:t>Лабораторная работа</w:t>
      </w:r>
    </w:p>
    <w:p w:rsidR="00381301" w:rsidRDefault="007763A5" w:rsidP="002375CE">
      <w:pPr>
        <w:pStyle w:val="ab"/>
        <w:spacing w:after="0" w:line="240" w:lineRule="auto"/>
        <w:ind w:firstLine="0"/>
        <w:jc w:val="center"/>
      </w:pPr>
      <w:r>
        <w:rPr>
          <w:b/>
          <w:sz w:val="28"/>
          <w:szCs w:val="28"/>
        </w:rPr>
        <w:t>«</w:t>
      </w:r>
      <w:r w:rsidR="00824C1E">
        <w:rPr>
          <w:b/>
          <w:sz w:val="28"/>
          <w:szCs w:val="28"/>
        </w:rPr>
        <w:t>И</w:t>
      </w:r>
      <w:r w:rsidR="00500C28" w:rsidRPr="00824C1E">
        <w:rPr>
          <w:b/>
          <w:sz w:val="28"/>
          <w:szCs w:val="28"/>
        </w:rPr>
        <w:t xml:space="preserve">сследование влияния </w:t>
      </w:r>
      <w:r w:rsidR="00824C1E">
        <w:rPr>
          <w:b/>
          <w:sz w:val="28"/>
          <w:szCs w:val="28"/>
        </w:rPr>
        <w:t>размера матриц и блоко</w:t>
      </w:r>
      <w:r w:rsidR="002375CE">
        <w:rPr>
          <w:b/>
          <w:sz w:val="28"/>
          <w:szCs w:val="28"/>
        </w:rPr>
        <w:t>в</w:t>
      </w:r>
      <w:r w:rsidR="00500C28" w:rsidRPr="00824C1E">
        <w:rPr>
          <w:b/>
          <w:sz w:val="28"/>
          <w:szCs w:val="28"/>
        </w:rPr>
        <w:t xml:space="preserve"> на время реализации </w:t>
      </w:r>
      <w:r w:rsidR="00500C28">
        <w:rPr>
          <w:b/>
          <w:sz w:val="28"/>
          <w:szCs w:val="28"/>
        </w:rPr>
        <w:t>б</w:t>
      </w:r>
      <w:r w:rsidR="00500C28" w:rsidRPr="00A32CD3">
        <w:rPr>
          <w:b/>
          <w:sz w:val="28"/>
          <w:szCs w:val="28"/>
        </w:rPr>
        <w:t>лочн</w:t>
      </w:r>
      <w:r w:rsidR="00500C28">
        <w:rPr>
          <w:b/>
          <w:sz w:val="28"/>
          <w:szCs w:val="28"/>
        </w:rPr>
        <w:t>ого алгоритма</w:t>
      </w:r>
      <w:r w:rsidR="00500C28" w:rsidRPr="00500C28">
        <w:rPr>
          <w:b/>
          <w:sz w:val="28"/>
          <w:szCs w:val="28"/>
        </w:rPr>
        <w:t xml:space="preserve"> перемножения матриц</w:t>
      </w:r>
      <w:r w:rsidR="00BD3222">
        <w:rPr>
          <w:b/>
          <w:sz w:val="28"/>
          <w:szCs w:val="28"/>
        </w:rPr>
        <w:t xml:space="preserve"> на многоядерном </w:t>
      </w:r>
      <w:r w:rsidR="00BD3222">
        <w:rPr>
          <w:b/>
          <w:sz w:val="28"/>
          <w:szCs w:val="28"/>
          <w:lang w:val="en-US"/>
        </w:rPr>
        <w:t>CPU</w:t>
      </w:r>
      <w:r>
        <w:rPr>
          <w:b/>
          <w:sz w:val="28"/>
          <w:szCs w:val="28"/>
        </w:rPr>
        <w:t>»</w:t>
      </w:r>
    </w:p>
    <w:p w:rsidR="00381301" w:rsidRDefault="00381301" w:rsidP="006958F4">
      <w:pPr>
        <w:pStyle w:val="ab"/>
        <w:spacing w:after="0" w:line="240" w:lineRule="auto"/>
      </w:pPr>
    </w:p>
    <w:p w:rsidR="00844EC2" w:rsidRDefault="00844EC2" w:rsidP="00844EC2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Необходимый для выполнения работы теоретический материал и алгоритмы имеются в файле </w:t>
      </w:r>
      <w:r w:rsidRPr="00C81CF6">
        <w:rPr>
          <w:sz w:val="28"/>
          <w:szCs w:val="28"/>
        </w:rPr>
        <w:t>«</w:t>
      </w:r>
      <w:r w:rsidRPr="00844EC2">
        <w:rPr>
          <w:sz w:val="28"/>
          <w:szCs w:val="28"/>
        </w:rPr>
        <w:t>Блочное MMM</w:t>
      </w:r>
      <w:r w:rsidRPr="00C81CF6">
        <w:rPr>
          <w:sz w:val="28"/>
          <w:szCs w:val="28"/>
        </w:rPr>
        <w:t>».</w:t>
      </w:r>
    </w:p>
    <w:p w:rsidR="00585B86" w:rsidRPr="00602928" w:rsidRDefault="00585B86" w:rsidP="00585B8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16"/>
          <w:szCs w:val="16"/>
          <w:lang w:val="pl-PL"/>
        </w:rPr>
      </w:pPr>
    </w:p>
    <w:p w:rsidR="008D2BBD" w:rsidRPr="008D2BBD" w:rsidRDefault="007763A5" w:rsidP="006958F4">
      <w:pPr>
        <w:pStyle w:val="ab"/>
        <w:spacing w:after="0" w:line="240" w:lineRule="auto"/>
        <w:rPr>
          <w:sz w:val="28"/>
          <w:szCs w:val="28"/>
        </w:rPr>
      </w:pPr>
      <w:r w:rsidRPr="008D2BBD">
        <w:rPr>
          <w:sz w:val="28"/>
          <w:szCs w:val="28"/>
        </w:rPr>
        <w:t>Задани</w:t>
      </w:r>
      <w:r w:rsidR="008D2BBD" w:rsidRPr="008D2BBD">
        <w:rPr>
          <w:sz w:val="28"/>
          <w:szCs w:val="28"/>
        </w:rPr>
        <w:t>я:</w:t>
      </w:r>
      <w:r w:rsidRPr="008D2BBD">
        <w:rPr>
          <w:sz w:val="28"/>
          <w:szCs w:val="28"/>
        </w:rPr>
        <w:t xml:space="preserve"> </w:t>
      </w:r>
    </w:p>
    <w:p w:rsidR="008D2BBD" w:rsidRPr="008B00B8" w:rsidRDefault="008D2BBD" w:rsidP="00011887">
      <w:pPr>
        <w:pStyle w:val="ab"/>
        <w:spacing w:after="0" w:line="240" w:lineRule="auto"/>
        <w:rPr>
          <w:sz w:val="28"/>
          <w:szCs w:val="28"/>
          <w:highlight w:val="green"/>
        </w:rPr>
      </w:pPr>
      <w:r w:rsidRPr="008D2BBD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="00011887" w:rsidRPr="008B00B8">
        <w:rPr>
          <w:sz w:val="28"/>
          <w:szCs w:val="28"/>
          <w:highlight w:val="green"/>
        </w:rPr>
        <w:t xml:space="preserve">Программно реализовать (С или </w:t>
      </w:r>
      <w:r w:rsidR="00011887" w:rsidRPr="008B00B8">
        <w:rPr>
          <w:sz w:val="28"/>
          <w:szCs w:val="28"/>
          <w:highlight w:val="green"/>
          <w:lang w:val="en-US"/>
        </w:rPr>
        <w:t>C</w:t>
      </w:r>
      <w:r w:rsidR="00011887" w:rsidRPr="008B00B8">
        <w:rPr>
          <w:sz w:val="28"/>
          <w:szCs w:val="28"/>
          <w:highlight w:val="green"/>
        </w:rPr>
        <w:t xml:space="preserve">++, OpenMP) алгоритмы точечного и блочного перемножения матриц. </w:t>
      </w:r>
      <w:r w:rsidR="00B2756D" w:rsidRPr="008B00B8">
        <w:rPr>
          <w:sz w:val="28"/>
          <w:szCs w:val="28"/>
          <w:highlight w:val="green"/>
        </w:rPr>
        <w:t xml:space="preserve">В блочном варианте не допускать повторяющихся одних и тех же вычислений.  </w:t>
      </w:r>
    </w:p>
    <w:p w:rsidR="00C56EC7" w:rsidRDefault="00C56EC7" w:rsidP="00011887">
      <w:pPr>
        <w:pStyle w:val="ab"/>
        <w:spacing w:after="0" w:line="240" w:lineRule="auto"/>
        <w:rPr>
          <w:sz w:val="28"/>
          <w:szCs w:val="28"/>
        </w:rPr>
      </w:pPr>
      <w:r w:rsidRPr="008B00B8">
        <w:rPr>
          <w:sz w:val="28"/>
          <w:szCs w:val="28"/>
          <w:highlight w:val="green"/>
        </w:rPr>
        <w:t>Программно реализовать OpenMP-верси</w:t>
      </w:r>
      <w:r w:rsidR="00B2756D" w:rsidRPr="008B00B8">
        <w:rPr>
          <w:sz w:val="28"/>
          <w:szCs w:val="28"/>
          <w:highlight w:val="green"/>
        </w:rPr>
        <w:t>и</w:t>
      </w:r>
      <w:r w:rsidRPr="008B00B8">
        <w:rPr>
          <w:sz w:val="28"/>
          <w:szCs w:val="28"/>
          <w:highlight w:val="green"/>
        </w:rPr>
        <w:t xml:space="preserve"> алгоритм</w:t>
      </w:r>
      <w:r w:rsidR="00B2756D" w:rsidRPr="008B00B8">
        <w:rPr>
          <w:sz w:val="28"/>
          <w:szCs w:val="28"/>
          <w:highlight w:val="green"/>
        </w:rPr>
        <w:t>ов</w:t>
      </w:r>
      <w:r w:rsidRPr="008B00B8">
        <w:rPr>
          <w:sz w:val="28"/>
          <w:szCs w:val="28"/>
          <w:highlight w:val="green"/>
        </w:rPr>
        <w:t xml:space="preserve"> точечного и блочного перемножения матриц.</w:t>
      </w:r>
    </w:p>
    <w:p w:rsidR="00AB2D3D" w:rsidRDefault="008D2BBD" w:rsidP="00011887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11887" w:rsidRPr="00045367">
        <w:rPr>
          <w:sz w:val="28"/>
          <w:szCs w:val="28"/>
        </w:rPr>
        <w:t xml:space="preserve">Экспериментально исследовать влияние на время реализации алгоритмов: </w:t>
      </w:r>
    </w:p>
    <w:p w:rsidR="007A7E8B" w:rsidRDefault="00011887" w:rsidP="00AB2D3D">
      <w:pPr>
        <w:pStyle w:val="ab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045367">
        <w:rPr>
          <w:sz w:val="28"/>
          <w:szCs w:val="28"/>
        </w:rPr>
        <w:t>размеров</w:t>
      </w:r>
      <w:r w:rsidR="00AB2D3D" w:rsidRPr="00AB2D3D">
        <w:rPr>
          <w:sz w:val="28"/>
          <w:szCs w:val="28"/>
        </w:rPr>
        <w:t xml:space="preserve"> </w:t>
      </w:r>
      <w:r w:rsidR="00AB2D3D">
        <w:rPr>
          <w:sz w:val="28"/>
          <w:szCs w:val="28"/>
        </w:rPr>
        <w:t>матриц и</w:t>
      </w:r>
      <w:r w:rsidRPr="00045367">
        <w:rPr>
          <w:sz w:val="28"/>
          <w:szCs w:val="28"/>
        </w:rPr>
        <w:t xml:space="preserve"> блоков</w:t>
      </w:r>
      <w:r w:rsidR="0003214F">
        <w:rPr>
          <w:sz w:val="28"/>
          <w:szCs w:val="28"/>
        </w:rPr>
        <w:t xml:space="preserve"> (случай </w:t>
      </w:r>
      <w:r w:rsidR="0003214F" w:rsidRPr="009E2988">
        <w:rPr>
          <w:i/>
          <w:sz w:val="28"/>
          <w:szCs w:val="28"/>
          <w:lang w:val="pl-PL"/>
        </w:rPr>
        <w:t>r</w:t>
      </w:r>
      <w:r w:rsidR="0003214F">
        <w:rPr>
          <w:i/>
          <w:sz w:val="28"/>
          <w:szCs w:val="28"/>
        </w:rPr>
        <w:t>=</w:t>
      </w:r>
      <w:r w:rsidR="0003214F">
        <w:rPr>
          <w:sz w:val="28"/>
          <w:szCs w:val="28"/>
        </w:rPr>
        <w:t xml:space="preserve">1 – </w:t>
      </w:r>
      <w:r w:rsidR="0003214F">
        <w:rPr>
          <w:rFonts w:eastAsia="Calibri"/>
          <w:sz w:val="28"/>
          <w:szCs w:val="28"/>
        </w:rPr>
        <w:t>обычный точечный алгор</w:t>
      </w:r>
      <w:r w:rsidR="00C56EC7">
        <w:rPr>
          <w:rFonts w:eastAsia="Calibri"/>
          <w:sz w:val="28"/>
          <w:szCs w:val="28"/>
        </w:rPr>
        <w:t>и</w:t>
      </w:r>
      <w:r w:rsidR="0003214F">
        <w:rPr>
          <w:rFonts w:eastAsia="Calibri"/>
          <w:sz w:val="28"/>
          <w:szCs w:val="28"/>
        </w:rPr>
        <w:t>тм</w:t>
      </w:r>
      <w:r w:rsidR="0003214F">
        <w:rPr>
          <w:sz w:val="28"/>
          <w:szCs w:val="28"/>
        </w:rPr>
        <w:t>)</w:t>
      </w:r>
      <w:r w:rsidRPr="00045367">
        <w:rPr>
          <w:sz w:val="28"/>
          <w:szCs w:val="28"/>
        </w:rPr>
        <w:t xml:space="preserve">; </w:t>
      </w:r>
    </w:p>
    <w:p w:rsidR="00215D17" w:rsidRDefault="00215D17" w:rsidP="00215D17">
      <w:pPr>
        <w:pStyle w:val="ab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выбора</w:t>
      </w:r>
      <w:r w:rsidRPr="000453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цикла </w:t>
      </w:r>
      <w:r w:rsidRPr="00602928">
        <w:rPr>
          <w:sz w:val="28"/>
          <w:szCs w:val="28"/>
          <w:lang w:val="pl-PL"/>
        </w:rPr>
        <w:t>do</w:t>
      </w:r>
      <w:r w:rsidRPr="00602928">
        <w:rPr>
          <w:sz w:val="28"/>
          <w:szCs w:val="28"/>
          <w:lang w:val="en-US"/>
        </w:rPr>
        <w:t>par</w:t>
      </w:r>
      <w:r>
        <w:rPr>
          <w:sz w:val="28"/>
          <w:szCs w:val="28"/>
        </w:rPr>
        <w:t xml:space="preserve"> (внешний, внутренний), который служит для образования потоков вычислений</w:t>
      </w:r>
      <w:r w:rsidRPr="00045367">
        <w:rPr>
          <w:sz w:val="28"/>
          <w:szCs w:val="28"/>
        </w:rPr>
        <w:t xml:space="preserve">; </w:t>
      </w:r>
    </w:p>
    <w:p w:rsidR="00C56EC7" w:rsidRDefault="00C56EC7" w:rsidP="00011887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3. Сравнить</w:t>
      </w:r>
      <w:r w:rsidR="00215D17">
        <w:rPr>
          <w:sz w:val="28"/>
          <w:szCs w:val="28"/>
        </w:rPr>
        <w:t xml:space="preserve"> </w:t>
      </w:r>
      <w:r w:rsidR="00215D17" w:rsidRPr="00045367">
        <w:rPr>
          <w:sz w:val="28"/>
          <w:szCs w:val="28"/>
        </w:rPr>
        <w:t>время реализации</w:t>
      </w:r>
      <w:r>
        <w:rPr>
          <w:sz w:val="28"/>
          <w:szCs w:val="28"/>
        </w:rPr>
        <w:t xml:space="preserve"> </w:t>
      </w:r>
      <w:r w:rsidR="00215D17" w:rsidRPr="00045367">
        <w:rPr>
          <w:sz w:val="28"/>
          <w:szCs w:val="28"/>
        </w:rPr>
        <w:t>точечн</w:t>
      </w:r>
      <w:r w:rsidR="00215D17">
        <w:rPr>
          <w:sz w:val="28"/>
          <w:szCs w:val="28"/>
        </w:rPr>
        <w:t xml:space="preserve">ых алгоритмов с </w:t>
      </w:r>
      <w:r w:rsidR="00215D17" w:rsidRPr="00045367">
        <w:rPr>
          <w:sz w:val="28"/>
          <w:szCs w:val="28"/>
        </w:rPr>
        <w:t>врем</w:t>
      </w:r>
      <w:r w:rsidR="00215D17">
        <w:rPr>
          <w:sz w:val="28"/>
          <w:szCs w:val="28"/>
        </w:rPr>
        <w:t>енем</w:t>
      </w:r>
      <w:r w:rsidR="00215D17" w:rsidRPr="00045367">
        <w:rPr>
          <w:sz w:val="28"/>
          <w:szCs w:val="28"/>
        </w:rPr>
        <w:t xml:space="preserve"> реализации блочн</w:t>
      </w:r>
      <w:r w:rsidR="00215D17">
        <w:rPr>
          <w:sz w:val="28"/>
          <w:szCs w:val="28"/>
        </w:rPr>
        <w:t>ы</w:t>
      </w:r>
      <w:r w:rsidR="0055354D">
        <w:rPr>
          <w:sz w:val="28"/>
          <w:szCs w:val="28"/>
        </w:rPr>
        <w:t>х</w:t>
      </w:r>
      <w:r>
        <w:rPr>
          <w:sz w:val="28"/>
          <w:szCs w:val="28"/>
        </w:rPr>
        <w:t xml:space="preserve"> алгоритмо</w:t>
      </w:r>
      <w:r w:rsidR="0055354D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55354D">
        <w:rPr>
          <w:sz w:val="28"/>
          <w:szCs w:val="28"/>
        </w:rPr>
        <w:t xml:space="preserve"> Сравни</w:t>
      </w:r>
      <w:r w:rsidR="004C6484">
        <w:rPr>
          <w:sz w:val="28"/>
          <w:szCs w:val="28"/>
        </w:rPr>
        <w:t>вать как последовательные, так и параллельны</w:t>
      </w:r>
      <w:r w:rsidR="003A0A6C">
        <w:rPr>
          <w:sz w:val="28"/>
          <w:szCs w:val="28"/>
        </w:rPr>
        <w:t>е</w:t>
      </w:r>
      <w:r w:rsidR="004C6484">
        <w:rPr>
          <w:sz w:val="28"/>
          <w:szCs w:val="28"/>
        </w:rPr>
        <w:t xml:space="preserve"> версии программ</w:t>
      </w:r>
      <w:r w:rsidR="0055354D">
        <w:rPr>
          <w:sz w:val="28"/>
          <w:szCs w:val="28"/>
        </w:rPr>
        <w:t>.</w:t>
      </w:r>
    </w:p>
    <w:p w:rsidR="00011887" w:rsidRPr="005747CF" w:rsidRDefault="00011887" w:rsidP="00011887">
      <w:pPr>
        <w:pStyle w:val="ab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Результаты экспериментов представить в виде г</w:t>
      </w:r>
      <w:r w:rsidRPr="00A52FE2">
        <w:rPr>
          <w:sz w:val="28"/>
          <w:szCs w:val="28"/>
        </w:rPr>
        <w:t>рафик</w:t>
      </w:r>
      <w:r>
        <w:rPr>
          <w:sz w:val="28"/>
          <w:szCs w:val="28"/>
        </w:rPr>
        <w:t>ов</w:t>
      </w:r>
      <w:r w:rsidRPr="00A52FE2">
        <w:rPr>
          <w:sz w:val="28"/>
          <w:szCs w:val="28"/>
        </w:rPr>
        <w:t xml:space="preserve"> и (или) таблиц</w:t>
      </w:r>
      <w:r w:rsidRPr="005747CF">
        <w:rPr>
          <w:sz w:val="28"/>
          <w:szCs w:val="28"/>
        </w:rPr>
        <w:t xml:space="preserve">. </w:t>
      </w:r>
    </w:p>
    <w:p w:rsidR="00011887" w:rsidRPr="00DC4529" w:rsidRDefault="00011887" w:rsidP="006958F4">
      <w:pPr>
        <w:pStyle w:val="a3"/>
        <w:spacing w:after="0" w:line="240" w:lineRule="auto"/>
        <w:ind w:firstLine="567"/>
        <w:jc w:val="both"/>
        <w:rPr>
          <w:sz w:val="16"/>
          <w:szCs w:val="16"/>
        </w:rPr>
      </w:pPr>
    </w:p>
    <w:p w:rsidR="005747CF" w:rsidRPr="00690D64" w:rsidRDefault="005747CF" w:rsidP="006958F4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F02C7D">
        <w:rPr>
          <w:sz w:val="28"/>
          <w:szCs w:val="28"/>
          <w:highlight w:val="green"/>
        </w:rPr>
        <w:t xml:space="preserve">Для заполнения матриц </w:t>
      </w:r>
      <w:r w:rsidRPr="00F02C7D">
        <w:rPr>
          <w:i/>
          <w:sz w:val="28"/>
          <w:szCs w:val="28"/>
          <w:highlight w:val="green"/>
          <w:lang w:val="en-US"/>
        </w:rPr>
        <w:t>A</w:t>
      </w:r>
      <w:r w:rsidRPr="00F02C7D">
        <w:rPr>
          <w:sz w:val="28"/>
          <w:szCs w:val="28"/>
          <w:highlight w:val="green"/>
        </w:rPr>
        <w:t xml:space="preserve"> </w:t>
      </w:r>
      <w:r w:rsidR="00F06B74" w:rsidRPr="00F02C7D">
        <w:rPr>
          <w:sz w:val="28"/>
          <w:szCs w:val="28"/>
          <w:highlight w:val="green"/>
        </w:rPr>
        <w:t xml:space="preserve">и </w:t>
      </w:r>
      <w:r w:rsidR="00F06B74" w:rsidRPr="00F02C7D">
        <w:rPr>
          <w:i/>
          <w:sz w:val="28"/>
          <w:szCs w:val="28"/>
          <w:highlight w:val="green"/>
          <w:lang w:val="en-US"/>
        </w:rPr>
        <w:t>B</w:t>
      </w:r>
      <w:r w:rsidR="00F06B74" w:rsidRPr="00F02C7D">
        <w:rPr>
          <w:sz w:val="28"/>
          <w:szCs w:val="28"/>
          <w:highlight w:val="green"/>
        </w:rPr>
        <w:t xml:space="preserve"> </w:t>
      </w:r>
      <w:r w:rsidRPr="00F02C7D">
        <w:rPr>
          <w:sz w:val="28"/>
          <w:szCs w:val="28"/>
          <w:highlight w:val="green"/>
        </w:rPr>
        <w:t>использовать случайные числа из диапазона от −10</w:t>
      </w:r>
      <w:bookmarkStart w:id="0" w:name="_GoBack"/>
      <w:bookmarkEnd w:id="0"/>
      <w:r w:rsidRPr="00F02C7D">
        <w:rPr>
          <w:sz w:val="28"/>
          <w:szCs w:val="28"/>
          <w:highlight w:val="green"/>
        </w:rPr>
        <w:t>0 до 100. Для получения случайных чисел использовать библиотечную функцию r</w:t>
      </w:r>
      <w:r w:rsidR="00690D64" w:rsidRPr="00F02C7D">
        <w:rPr>
          <w:sz w:val="28"/>
          <w:szCs w:val="28"/>
          <w:highlight w:val="green"/>
        </w:rPr>
        <w:t xml:space="preserve">and(), подключив </w:t>
      </w:r>
      <w:r w:rsidR="004B0BC6" w:rsidRPr="00F02C7D">
        <w:rPr>
          <w:sz w:val="28"/>
          <w:szCs w:val="28"/>
          <w:highlight w:val="green"/>
        </w:rPr>
        <w:t xml:space="preserve">заголовочный файл </w:t>
      </w:r>
      <w:r w:rsidR="00690D64" w:rsidRPr="00F02C7D">
        <w:rPr>
          <w:sz w:val="28"/>
          <w:szCs w:val="28"/>
          <w:highlight w:val="green"/>
        </w:rPr>
        <w:t xml:space="preserve">stdlib.h, или функции из заголовочного файла </w:t>
      </w:r>
      <w:r w:rsidR="00690D64" w:rsidRPr="00F02C7D">
        <w:rPr>
          <w:sz w:val="28"/>
          <w:szCs w:val="28"/>
          <w:highlight w:val="green"/>
          <w:lang w:val="en-US"/>
        </w:rPr>
        <w:t>random</w:t>
      </w:r>
      <w:r w:rsidR="00690D64" w:rsidRPr="00F02C7D">
        <w:rPr>
          <w:sz w:val="28"/>
          <w:szCs w:val="28"/>
          <w:highlight w:val="green"/>
        </w:rPr>
        <w:t>.</w:t>
      </w:r>
      <w:r w:rsidR="00690D64" w:rsidRPr="00F02C7D">
        <w:rPr>
          <w:sz w:val="28"/>
          <w:szCs w:val="28"/>
          <w:highlight w:val="green"/>
          <w:lang w:val="en-US"/>
        </w:rPr>
        <w:t>h</w:t>
      </w:r>
      <w:r w:rsidR="00690D64" w:rsidRPr="00F02C7D">
        <w:rPr>
          <w:sz w:val="28"/>
          <w:szCs w:val="28"/>
          <w:highlight w:val="green"/>
        </w:rPr>
        <w:t xml:space="preserve"> (С++11).</w:t>
      </w:r>
    </w:p>
    <w:p w:rsidR="00381301" w:rsidRPr="00143F9D" w:rsidRDefault="007763A5" w:rsidP="006958F4">
      <w:pPr>
        <w:pStyle w:val="a3"/>
        <w:spacing w:after="0" w:line="240" w:lineRule="auto"/>
        <w:ind w:firstLine="567"/>
        <w:jc w:val="both"/>
        <w:rPr>
          <w:sz w:val="28"/>
          <w:szCs w:val="28"/>
        </w:rPr>
      </w:pPr>
      <w:r w:rsidRPr="00143F9D">
        <w:rPr>
          <w:sz w:val="28"/>
          <w:szCs w:val="28"/>
        </w:rPr>
        <w:t>Для вычислений выбрать</w:t>
      </w:r>
      <w:r w:rsidR="00AB62A2">
        <w:rPr>
          <w:sz w:val="28"/>
          <w:szCs w:val="28"/>
        </w:rPr>
        <w:t xml:space="preserve"> </w:t>
      </w:r>
      <w:r w:rsidR="004B0BC6">
        <w:rPr>
          <w:sz w:val="28"/>
          <w:szCs w:val="28"/>
        </w:rPr>
        <w:t>параметры:</w:t>
      </w:r>
    </w:p>
    <w:p w:rsidR="00381301" w:rsidRPr="00143F9D" w:rsidRDefault="000F4A33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C56A62">
        <w:rPr>
          <w:i/>
          <w:sz w:val="28"/>
          <w:szCs w:val="28"/>
          <w:lang w:val="pl-PL"/>
        </w:rPr>
        <w:t>N</w:t>
      </w:r>
      <w:r w:rsidRPr="00EF5A10">
        <w:rPr>
          <w:position w:val="-8"/>
          <w:sz w:val="18"/>
          <w:szCs w:val="18"/>
        </w:rPr>
        <w:t>1</w:t>
      </w:r>
      <w:r>
        <w:rPr>
          <w:sz w:val="28"/>
          <w:szCs w:val="28"/>
        </w:rPr>
        <w:t xml:space="preserve">, </w:t>
      </w:r>
      <w:r w:rsidRPr="00C56A62">
        <w:rPr>
          <w:i/>
          <w:sz w:val="28"/>
          <w:szCs w:val="28"/>
          <w:lang w:val="pl-PL"/>
        </w:rPr>
        <w:t>N</w:t>
      </w:r>
      <w:r w:rsidRPr="00DE20FF">
        <w:rPr>
          <w:position w:val="-8"/>
          <w:sz w:val="18"/>
          <w:szCs w:val="18"/>
        </w:rPr>
        <w:t>2</w:t>
      </w:r>
      <w:r>
        <w:rPr>
          <w:sz w:val="28"/>
          <w:szCs w:val="28"/>
        </w:rPr>
        <w:t xml:space="preserve">, </w:t>
      </w:r>
      <w:r w:rsidRPr="00C56A62">
        <w:rPr>
          <w:i/>
          <w:sz w:val="28"/>
          <w:szCs w:val="28"/>
          <w:lang w:val="pl-PL"/>
        </w:rPr>
        <w:t>N</w:t>
      </w:r>
      <w:r>
        <w:rPr>
          <w:position w:val="-8"/>
          <w:sz w:val="18"/>
          <w:szCs w:val="18"/>
        </w:rPr>
        <w:t>3</w:t>
      </w:r>
      <w:r>
        <w:rPr>
          <w:sz w:val="28"/>
          <w:szCs w:val="28"/>
        </w:rPr>
        <w:t xml:space="preserve"> </w:t>
      </w:r>
      <w:r w:rsidR="007763A5" w:rsidRPr="00143F9D">
        <w:rPr>
          <w:sz w:val="28"/>
          <w:szCs w:val="28"/>
        </w:rPr>
        <w:t xml:space="preserve">– </w:t>
      </w:r>
      <w:r w:rsidRPr="00746127">
        <w:rPr>
          <w:sz w:val="28"/>
          <w:szCs w:val="28"/>
        </w:rPr>
        <w:t>размер</w:t>
      </w:r>
      <w:r>
        <w:rPr>
          <w:sz w:val="28"/>
          <w:szCs w:val="28"/>
        </w:rPr>
        <w:t>ы матриц</w:t>
      </w:r>
      <w:r w:rsidR="003F66DE">
        <w:rPr>
          <w:sz w:val="28"/>
          <w:szCs w:val="28"/>
        </w:rPr>
        <w:t xml:space="preserve"> </w:t>
      </w:r>
      <w:r w:rsidR="003F66DE" w:rsidRPr="00143F9D">
        <w:rPr>
          <w:sz w:val="28"/>
          <w:szCs w:val="28"/>
          <w:lang w:val="pl-PL"/>
        </w:rPr>
        <w:t>(</w:t>
      </w:r>
      <w:r w:rsidR="003F66DE" w:rsidRPr="00143F9D">
        <w:rPr>
          <w:sz w:val="28"/>
          <w:szCs w:val="28"/>
        </w:rPr>
        <w:t>рассмотреть</w:t>
      </w:r>
      <w:r w:rsidR="003F66DE">
        <w:rPr>
          <w:sz w:val="28"/>
          <w:szCs w:val="28"/>
        </w:rPr>
        <w:t xml:space="preserve"> не менее</w:t>
      </w:r>
      <w:r w:rsidR="003F66DE" w:rsidRPr="00143F9D">
        <w:rPr>
          <w:sz w:val="28"/>
          <w:szCs w:val="28"/>
        </w:rPr>
        <w:t xml:space="preserve"> дв</w:t>
      </w:r>
      <w:r w:rsidR="003F66DE">
        <w:rPr>
          <w:sz w:val="28"/>
          <w:szCs w:val="28"/>
        </w:rPr>
        <w:t>ух</w:t>
      </w:r>
      <w:r w:rsidR="003F66DE" w:rsidRPr="00143F9D">
        <w:rPr>
          <w:sz w:val="28"/>
          <w:szCs w:val="28"/>
        </w:rPr>
        <w:t xml:space="preserve"> </w:t>
      </w:r>
      <w:r w:rsidR="003F66DE">
        <w:rPr>
          <w:sz w:val="28"/>
          <w:szCs w:val="28"/>
        </w:rPr>
        <w:t>наборов</w:t>
      </w:r>
      <w:r w:rsidR="00690D64">
        <w:rPr>
          <w:sz w:val="28"/>
          <w:szCs w:val="28"/>
        </w:rPr>
        <w:t xml:space="preserve"> размер</w:t>
      </w:r>
      <w:r w:rsidR="00393722">
        <w:rPr>
          <w:sz w:val="28"/>
          <w:szCs w:val="28"/>
        </w:rPr>
        <w:t>ов</w:t>
      </w:r>
      <w:r w:rsidR="00393722" w:rsidRPr="00393722">
        <w:rPr>
          <w:sz w:val="28"/>
          <w:szCs w:val="28"/>
        </w:rPr>
        <w:t xml:space="preserve"> </w:t>
      </w:r>
      <w:r w:rsidR="00393722">
        <w:rPr>
          <w:sz w:val="28"/>
          <w:szCs w:val="28"/>
        </w:rPr>
        <w:t>матриц: небольшие размеры (до 500, если матрица квадратная) и размеры побольше</w:t>
      </w:r>
      <w:r w:rsidR="00690D64">
        <w:rPr>
          <w:sz w:val="28"/>
          <w:szCs w:val="28"/>
        </w:rPr>
        <w:t xml:space="preserve"> </w:t>
      </w:r>
      <w:r w:rsidR="00393722">
        <w:rPr>
          <w:sz w:val="28"/>
          <w:szCs w:val="28"/>
        </w:rPr>
        <w:t>(например, от</w:t>
      </w:r>
      <w:r w:rsidR="00690D64">
        <w:rPr>
          <w:sz w:val="28"/>
          <w:szCs w:val="28"/>
        </w:rPr>
        <w:t>1</w:t>
      </w:r>
      <w:r w:rsidR="00393722" w:rsidRPr="00393722">
        <w:rPr>
          <w:sz w:val="28"/>
          <w:szCs w:val="28"/>
        </w:rPr>
        <w:t>5</w:t>
      </w:r>
      <w:r w:rsidR="00690D64">
        <w:rPr>
          <w:sz w:val="28"/>
          <w:szCs w:val="28"/>
        </w:rPr>
        <w:t>00 до 2000</w:t>
      </w:r>
      <w:r w:rsidR="003F66DE" w:rsidRPr="00143F9D">
        <w:rPr>
          <w:sz w:val="28"/>
          <w:szCs w:val="28"/>
        </w:rPr>
        <w:t>)</w:t>
      </w:r>
      <w:r w:rsidR="00FD2270">
        <w:rPr>
          <w:sz w:val="28"/>
          <w:szCs w:val="28"/>
        </w:rPr>
        <w:t>;</w:t>
      </w:r>
    </w:p>
    <w:p w:rsidR="00381301" w:rsidRPr="00143F9D" w:rsidRDefault="003F66DE" w:rsidP="006958F4">
      <w:pPr>
        <w:pStyle w:val="a3"/>
        <w:widowControl/>
        <w:numPr>
          <w:ilvl w:val="0"/>
          <w:numId w:val="1"/>
        </w:numPr>
        <w:spacing w:after="0" w:line="240" w:lineRule="auto"/>
        <w:ind w:left="538" w:hanging="357"/>
        <w:jc w:val="both"/>
        <w:rPr>
          <w:sz w:val="28"/>
          <w:szCs w:val="28"/>
        </w:rPr>
      </w:pPr>
      <w:r w:rsidRPr="00602928">
        <w:rPr>
          <w:i/>
          <w:sz w:val="28"/>
          <w:szCs w:val="28"/>
          <w:lang w:val="pl-PL"/>
        </w:rPr>
        <w:t>r</w:t>
      </w:r>
      <w:r w:rsidR="007763A5" w:rsidRPr="00143F9D">
        <w:rPr>
          <w:sz w:val="28"/>
          <w:szCs w:val="28"/>
        </w:rPr>
        <w:t xml:space="preserve"> – </w:t>
      </w:r>
      <w:r>
        <w:rPr>
          <w:rFonts w:eastAsia="Calibri"/>
          <w:sz w:val="28"/>
          <w:szCs w:val="28"/>
        </w:rPr>
        <w:t>размер</w:t>
      </w:r>
      <w:r w:rsidRPr="00602928">
        <w:rPr>
          <w:rFonts w:eastAsia="Calibri"/>
          <w:sz w:val="28"/>
          <w:szCs w:val="28"/>
        </w:rPr>
        <w:t xml:space="preserve"> </w:t>
      </w:r>
      <w:r w:rsidRPr="00602928">
        <w:rPr>
          <w:sz w:val="28"/>
          <w:szCs w:val="28"/>
        </w:rPr>
        <w:t>блок</w:t>
      </w:r>
      <w:r>
        <w:rPr>
          <w:sz w:val="28"/>
          <w:szCs w:val="28"/>
        </w:rPr>
        <w:t>ов</w:t>
      </w:r>
      <w:r w:rsidR="007763A5" w:rsidRPr="00143F9D">
        <w:rPr>
          <w:sz w:val="28"/>
          <w:szCs w:val="28"/>
          <w:lang w:val="pl-PL"/>
        </w:rPr>
        <w:t xml:space="preserve"> (</w:t>
      </w:r>
      <w:r w:rsidR="007763A5" w:rsidRPr="00143F9D">
        <w:rPr>
          <w:sz w:val="28"/>
          <w:szCs w:val="28"/>
        </w:rPr>
        <w:t xml:space="preserve">рассмотреть </w:t>
      </w:r>
      <w:r>
        <w:rPr>
          <w:sz w:val="28"/>
          <w:szCs w:val="28"/>
        </w:rPr>
        <w:t>несколько</w:t>
      </w:r>
      <w:r w:rsidR="007763A5" w:rsidRPr="00143F9D">
        <w:rPr>
          <w:sz w:val="28"/>
          <w:szCs w:val="28"/>
        </w:rPr>
        <w:t xml:space="preserve"> случа</w:t>
      </w:r>
      <w:r>
        <w:rPr>
          <w:sz w:val="28"/>
          <w:szCs w:val="28"/>
        </w:rPr>
        <w:t>ев</w:t>
      </w:r>
      <w:r w:rsidR="00690D64">
        <w:rPr>
          <w:sz w:val="28"/>
          <w:szCs w:val="28"/>
        </w:rPr>
        <w:t>: единицы, десятки, сотни</w:t>
      </w:r>
      <w:r w:rsidR="00FD2270">
        <w:rPr>
          <w:sz w:val="28"/>
          <w:szCs w:val="28"/>
        </w:rPr>
        <w:t>).</w:t>
      </w:r>
    </w:p>
    <w:p w:rsidR="00107BDD" w:rsidRPr="0024114B" w:rsidRDefault="00107BDD" w:rsidP="006958F4">
      <w:pPr>
        <w:pStyle w:val="ab"/>
        <w:spacing w:after="0" w:line="240" w:lineRule="auto"/>
        <w:rPr>
          <w:sz w:val="16"/>
          <w:szCs w:val="16"/>
        </w:rPr>
      </w:pPr>
    </w:p>
    <w:p w:rsidR="00142204" w:rsidRPr="00813D17" w:rsidRDefault="00142204" w:rsidP="00142204">
      <w:pPr>
        <w:pStyle w:val="ab"/>
        <w:spacing w:after="0" w:line="240" w:lineRule="auto"/>
        <w:rPr>
          <w:sz w:val="28"/>
          <w:szCs w:val="28"/>
          <w:highlight w:val="green"/>
        </w:rPr>
      </w:pPr>
      <w:r w:rsidRPr="00813D17">
        <w:rPr>
          <w:color w:val="000000"/>
          <w:sz w:val="28"/>
          <w:szCs w:val="28"/>
          <w:highlight w:val="green"/>
          <w:lang w:val="en-US"/>
        </w:rPr>
        <w:t>OpenMP</w:t>
      </w:r>
      <w:r w:rsidRPr="00813D17">
        <w:rPr>
          <w:color w:val="000000"/>
          <w:sz w:val="28"/>
          <w:szCs w:val="28"/>
          <w:highlight w:val="green"/>
        </w:rPr>
        <w:t xml:space="preserve"> поддерживается большинством компиляторов, поэтому, для его использования достаточно выставить соответствующие флаги компилятора:</w:t>
      </w:r>
    </w:p>
    <w:p w:rsidR="00142204" w:rsidRPr="00813D17" w:rsidRDefault="00142204" w:rsidP="00142204">
      <w:pPr>
        <w:pStyle w:val="ab"/>
        <w:spacing w:after="0" w:line="240" w:lineRule="auto"/>
        <w:rPr>
          <w:sz w:val="28"/>
          <w:szCs w:val="28"/>
          <w:highlight w:val="green"/>
          <w:lang w:val="en-US"/>
        </w:rPr>
      </w:pPr>
      <w:r w:rsidRPr="00813D17">
        <w:rPr>
          <w:sz w:val="28"/>
          <w:szCs w:val="28"/>
          <w:highlight w:val="green"/>
          <w:lang w:val="en-US" w:eastAsia="ru-RU"/>
        </w:rPr>
        <w:t>gcc -fopenmp</w:t>
      </w:r>
    </w:p>
    <w:p w:rsidR="00142204" w:rsidRPr="00813D17" w:rsidRDefault="00142204" w:rsidP="00142204">
      <w:pPr>
        <w:pStyle w:val="ab"/>
        <w:spacing w:after="0" w:line="240" w:lineRule="auto"/>
        <w:rPr>
          <w:sz w:val="28"/>
          <w:szCs w:val="28"/>
          <w:highlight w:val="green"/>
          <w:lang w:val="en-US"/>
        </w:rPr>
      </w:pPr>
      <w:r w:rsidRPr="00813D17">
        <w:rPr>
          <w:sz w:val="28"/>
          <w:szCs w:val="28"/>
          <w:highlight w:val="green"/>
          <w:lang w:val="en-US" w:eastAsia="ru-RU"/>
        </w:rPr>
        <w:t>Intel   -openmp (Linux, MacOSX), -Qopenmp (Windows)</w:t>
      </w:r>
    </w:p>
    <w:p w:rsidR="00142204" w:rsidRPr="00FD6372" w:rsidRDefault="00142204" w:rsidP="00142204">
      <w:pPr>
        <w:pStyle w:val="ab"/>
        <w:spacing w:after="0" w:line="240" w:lineRule="auto"/>
        <w:rPr>
          <w:sz w:val="28"/>
          <w:szCs w:val="28"/>
          <w:lang w:val="en-US" w:eastAsia="ru-RU"/>
        </w:rPr>
      </w:pPr>
      <w:r w:rsidRPr="00813D17">
        <w:rPr>
          <w:sz w:val="28"/>
          <w:szCs w:val="28"/>
          <w:highlight w:val="green"/>
          <w:lang w:val="en-US" w:eastAsia="ru-RU"/>
        </w:rPr>
        <w:t>Microsoft   -openmp (</w:t>
      </w:r>
      <w:r w:rsidRPr="00813D17">
        <w:rPr>
          <w:sz w:val="28"/>
          <w:szCs w:val="28"/>
          <w:highlight w:val="green"/>
          <w:lang w:eastAsia="ru-RU"/>
        </w:rPr>
        <w:t>настройки</w:t>
      </w:r>
      <w:r w:rsidRPr="00813D17">
        <w:rPr>
          <w:sz w:val="28"/>
          <w:szCs w:val="28"/>
          <w:highlight w:val="green"/>
          <w:lang w:val="en-US" w:eastAsia="ru-RU"/>
        </w:rPr>
        <w:t xml:space="preserve"> </w:t>
      </w:r>
      <w:r w:rsidRPr="00813D17">
        <w:rPr>
          <w:sz w:val="28"/>
          <w:szCs w:val="28"/>
          <w:highlight w:val="green"/>
          <w:lang w:eastAsia="ru-RU"/>
        </w:rPr>
        <w:t>проекта</w:t>
      </w:r>
      <w:r w:rsidRPr="00813D17">
        <w:rPr>
          <w:sz w:val="28"/>
          <w:szCs w:val="28"/>
          <w:highlight w:val="green"/>
          <w:lang w:val="en-US" w:eastAsia="ru-RU"/>
        </w:rPr>
        <w:t xml:space="preserve"> </w:t>
      </w:r>
      <w:r w:rsidRPr="00813D17">
        <w:rPr>
          <w:sz w:val="28"/>
          <w:szCs w:val="28"/>
          <w:highlight w:val="green"/>
          <w:lang w:eastAsia="ru-RU"/>
        </w:rPr>
        <w:t>в</w:t>
      </w:r>
      <w:r w:rsidRPr="00813D17">
        <w:rPr>
          <w:sz w:val="28"/>
          <w:szCs w:val="28"/>
          <w:highlight w:val="green"/>
          <w:lang w:val="en-US" w:eastAsia="ru-RU"/>
        </w:rPr>
        <w:t xml:space="preserve"> Visual Studio)</w:t>
      </w:r>
    </w:p>
    <w:p w:rsidR="00142204" w:rsidRPr="007A7E8B" w:rsidRDefault="00142204" w:rsidP="00142204">
      <w:pPr>
        <w:pStyle w:val="ab"/>
        <w:spacing w:after="0" w:line="240" w:lineRule="auto"/>
        <w:rPr>
          <w:sz w:val="16"/>
          <w:szCs w:val="16"/>
          <w:lang w:val="en-US" w:eastAsia="ru-RU"/>
        </w:rPr>
      </w:pPr>
    </w:p>
    <w:p w:rsidR="00142204" w:rsidRPr="00FD6372" w:rsidRDefault="00142204" w:rsidP="00142204">
      <w:pPr>
        <w:pStyle w:val="ab"/>
        <w:spacing w:after="0" w:line="240" w:lineRule="auto"/>
        <w:rPr>
          <w:sz w:val="28"/>
          <w:szCs w:val="28"/>
          <w:lang w:val="en-US" w:eastAsia="ru-RU"/>
        </w:rPr>
      </w:pPr>
      <w:r w:rsidRPr="00813D17">
        <w:rPr>
          <w:sz w:val="28"/>
          <w:szCs w:val="28"/>
          <w:highlight w:val="green"/>
          <w:lang w:val="en-US" w:eastAsia="ru-RU"/>
        </w:rPr>
        <w:t xml:space="preserve">Microsoft Visual C++ 2005 </w:t>
      </w:r>
      <w:r w:rsidRPr="00813D17">
        <w:rPr>
          <w:sz w:val="28"/>
          <w:szCs w:val="28"/>
          <w:highlight w:val="green"/>
          <w:lang w:eastAsia="ru-RU"/>
        </w:rPr>
        <w:t>и</w:t>
      </w:r>
      <w:r w:rsidRPr="00813D17">
        <w:rPr>
          <w:sz w:val="28"/>
          <w:szCs w:val="28"/>
          <w:highlight w:val="green"/>
          <w:lang w:val="en-US" w:eastAsia="ru-RU"/>
        </w:rPr>
        <w:t xml:space="preserve"> 2008 </w:t>
      </w:r>
      <w:r w:rsidRPr="00813D17">
        <w:rPr>
          <w:sz w:val="28"/>
          <w:szCs w:val="28"/>
          <w:highlight w:val="green"/>
          <w:lang w:eastAsia="ru-RU"/>
        </w:rPr>
        <w:t>поддерживает</w:t>
      </w:r>
      <w:r w:rsidRPr="00813D17">
        <w:rPr>
          <w:sz w:val="28"/>
          <w:szCs w:val="28"/>
          <w:highlight w:val="green"/>
          <w:lang w:val="en-US" w:eastAsia="ru-RU"/>
        </w:rPr>
        <w:t xml:space="preserve"> OpenMP 2.0 </w:t>
      </w:r>
      <w:r w:rsidRPr="00813D17">
        <w:rPr>
          <w:sz w:val="28"/>
          <w:szCs w:val="28"/>
          <w:highlight w:val="green"/>
          <w:lang w:eastAsia="ru-RU"/>
        </w:rPr>
        <w:t>в</w:t>
      </w:r>
      <w:r w:rsidRPr="00813D17">
        <w:rPr>
          <w:sz w:val="28"/>
          <w:szCs w:val="28"/>
          <w:highlight w:val="green"/>
          <w:lang w:val="en-US" w:eastAsia="ru-RU"/>
        </w:rPr>
        <w:t xml:space="preserve"> </w:t>
      </w:r>
      <w:r w:rsidRPr="00813D17">
        <w:rPr>
          <w:sz w:val="28"/>
          <w:szCs w:val="28"/>
          <w:highlight w:val="green"/>
          <w:lang w:eastAsia="ru-RU"/>
        </w:rPr>
        <w:t>редакциях</w:t>
      </w:r>
      <w:r w:rsidRPr="00813D17">
        <w:rPr>
          <w:sz w:val="28"/>
          <w:szCs w:val="28"/>
          <w:highlight w:val="green"/>
          <w:lang w:val="en-US" w:eastAsia="ru-RU"/>
        </w:rPr>
        <w:t xml:space="preserve"> Professional </w:t>
      </w:r>
      <w:r w:rsidRPr="00813D17">
        <w:rPr>
          <w:sz w:val="28"/>
          <w:szCs w:val="28"/>
          <w:highlight w:val="green"/>
          <w:lang w:eastAsia="ru-RU"/>
        </w:rPr>
        <w:t>и</w:t>
      </w:r>
      <w:r w:rsidRPr="00813D17">
        <w:rPr>
          <w:sz w:val="28"/>
          <w:szCs w:val="28"/>
          <w:highlight w:val="green"/>
          <w:lang w:val="en-US" w:eastAsia="ru-RU"/>
        </w:rPr>
        <w:t xml:space="preserve"> Team System, 2010 — </w:t>
      </w:r>
      <w:r w:rsidRPr="00813D17">
        <w:rPr>
          <w:sz w:val="28"/>
          <w:szCs w:val="28"/>
          <w:highlight w:val="green"/>
          <w:lang w:eastAsia="ru-RU"/>
        </w:rPr>
        <w:t>в</w:t>
      </w:r>
      <w:r w:rsidRPr="00813D17">
        <w:rPr>
          <w:sz w:val="28"/>
          <w:szCs w:val="28"/>
          <w:highlight w:val="green"/>
          <w:lang w:val="en-US" w:eastAsia="ru-RU"/>
        </w:rPr>
        <w:t xml:space="preserve"> </w:t>
      </w:r>
      <w:r w:rsidRPr="00813D17">
        <w:rPr>
          <w:sz w:val="28"/>
          <w:szCs w:val="28"/>
          <w:highlight w:val="green"/>
          <w:lang w:eastAsia="ru-RU"/>
        </w:rPr>
        <w:t>редакциях</w:t>
      </w:r>
      <w:r w:rsidRPr="00813D17">
        <w:rPr>
          <w:sz w:val="28"/>
          <w:szCs w:val="28"/>
          <w:highlight w:val="green"/>
          <w:lang w:val="en-US" w:eastAsia="ru-RU"/>
        </w:rPr>
        <w:t xml:space="preserve"> Professional, Premium </w:t>
      </w:r>
      <w:r w:rsidRPr="00813D17">
        <w:rPr>
          <w:sz w:val="28"/>
          <w:szCs w:val="28"/>
          <w:highlight w:val="green"/>
          <w:lang w:eastAsia="ru-RU"/>
        </w:rPr>
        <w:t>и</w:t>
      </w:r>
      <w:r w:rsidRPr="00813D17">
        <w:rPr>
          <w:sz w:val="28"/>
          <w:szCs w:val="28"/>
          <w:highlight w:val="green"/>
          <w:lang w:val="en-US" w:eastAsia="ru-RU"/>
        </w:rPr>
        <w:t xml:space="preserve"> Ultimate, 2012 — </w:t>
      </w:r>
      <w:r w:rsidRPr="00813D17">
        <w:rPr>
          <w:sz w:val="28"/>
          <w:szCs w:val="28"/>
          <w:highlight w:val="green"/>
          <w:lang w:eastAsia="ru-RU"/>
        </w:rPr>
        <w:t>во</w:t>
      </w:r>
      <w:r w:rsidRPr="00813D17">
        <w:rPr>
          <w:sz w:val="28"/>
          <w:szCs w:val="28"/>
          <w:highlight w:val="green"/>
          <w:lang w:val="en-US" w:eastAsia="ru-RU"/>
        </w:rPr>
        <w:t xml:space="preserve"> </w:t>
      </w:r>
      <w:r w:rsidRPr="00813D17">
        <w:rPr>
          <w:sz w:val="28"/>
          <w:szCs w:val="28"/>
          <w:highlight w:val="green"/>
          <w:lang w:eastAsia="ru-RU"/>
        </w:rPr>
        <w:t>всех</w:t>
      </w:r>
      <w:r w:rsidRPr="00813D17">
        <w:rPr>
          <w:sz w:val="28"/>
          <w:szCs w:val="28"/>
          <w:highlight w:val="green"/>
          <w:lang w:val="en-US" w:eastAsia="ru-RU"/>
        </w:rPr>
        <w:t xml:space="preserve"> </w:t>
      </w:r>
      <w:r w:rsidRPr="00813D17">
        <w:rPr>
          <w:sz w:val="28"/>
          <w:szCs w:val="28"/>
          <w:highlight w:val="green"/>
          <w:lang w:eastAsia="ru-RU"/>
        </w:rPr>
        <w:t>редакциях</w:t>
      </w:r>
      <w:r w:rsidRPr="00813D17">
        <w:rPr>
          <w:sz w:val="28"/>
          <w:szCs w:val="28"/>
          <w:highlight w:val="green"/>
          <w:lang w:val="en-US" w:eastAsia="ru-RU"/>
        </w:rPr>
        <w:t>.</w:t>
      </w:r>
    </w:p>
    <w:p w:rsidR="00142204" w:rsidRDefault="00142204" w:rsidP="00142204">
      <w:pPr>
        <w:pStyle w:val="ab"/>
        <w:spacing w:after="0" w:line="240" w:lineRule="auto"/>
        <w:rPr>
          <w:sz w:val="28"/>
          <w:szCs w:val="28"/>
        </w:rPr>
      </w:pPr>
      <w:r w:rsidRPr="009728C0">
        <w:rPr>
          <w:sz w:val="28"/>
          <w:szCs w:val="28"/>
          <w:highlight w:val="green"/>
        </w:rPr>
        <w:lastRenderedPageBreak/>
        <w:t>Для включения поддержки OpenMP в Visual Studio нужно в свойствах проекта в категории «</w:t>
      </w:r>
      <w:r w:rsidRPr="009728C0">
        <w:rPr>
          <w:sz w:val="28"/>
          <w:szCs w:val="28"/>
          <w:highlight w:val="green"/>
          <w:lang w:val="en-US"/>
        </w:rPr>
        <w:t>Configuration</w:t>
      </w:r>
      <w:r w:rsidRPr="009728C0">
        <w:rPr>
          <w:sz w:val="28"/>
          <w:szCs w:val="28"/>
          <w:highlight w:val="green"/>
        </w:rPr>
        <w:t xml:space="preserve"> </w:t>
      </w:r>
      <w:r w:rsidRPr="009728C0">
        <w:rPr>
          <w:sz w:val="28"/>
          <w:szCs w:val="28"/>
          <w:highlight w:val="green"/>
          <w:lang w:val="en-US"/>
        </w:rPr>
        <w:t>Properties</w:t>
      </w:r>
      <w:r w:rsidRPr="009728C0">
        <w:rPr>
          <w:sz w:val="28"/>
          <w:szCs w:val="28"/>
          <w:highlight w:val="green"/>
        </w:rPr>
        <w:t>» → «</w:t>
      </w:r>
      <w:r w:rsidRPr="009728C0">
        <w:rPr>
          <w:sz w:val="28"/>
          <w:szCs w:val="28"/>
          <w:highlight w:val="green"/>
          <w:lang w:val="en-US"/>
        </w:rPr>
        <w:t>C</w:t>
      </w:r>
      <w:r w:rsidRPr="009728C0">
        <w:rPr>
          <w:sz w:val="28"/>
          <w:szCs w:val="28"/>
          <w:highlight w:val="green"/>
        </w:rPr>
        <w:t>/</w:t>
      </w:r>
      <w:r w:rsidRPr="009728C0">
        <w:rPr>
          <w:sz w:val="28"/>
          <w:szCs w:val="28"/>
          <w:highlight w:val="green"/>
          <w:lang w:val="en-US"/>
        </w:rPr>
        <w:t>C</w:t>
      </w:r>
      <w:r w:rsidRPr="009728C0">
        <w:rPr>
          <w:sz w:val="28"/>
          <w:szCs w:val="28"/>
          <w:highlight w:val="green"/>
        </w:rPr>
        <w:t>++» → «</w:t>
      </w:r>
      <w:r w:rsidRPr="009728C0">
        <w:rPr>
          <w:sz w:val="28"/>
          <w:szCs w:val="28"/>
          <w:highlight w:val="green"/>
          <w:lang w:val="en-US"/>
        </w:rPr>
        <w:t>Language</w:t>
      </w:r>
      <w:r w:rsidRPr="009728C0">
        <w:rPr>
          <w:sz w:val="28"/>
          <w:szCs w:val="28"/>
          <w:highlight w:val="green"/>
        </w:rPr>
        <w:t>» выставить опцию «Open MP support» в значение «Yes». Это нужно проделать отдельно для Debug и Release. Внимание: если не включить поддержку OpenMP, то программа скомпилируется без ошибок, но будет работать последовательно.</w:t>
      </w:r>
    </w:p>
    <w:p w:rsidR="00142204" w:rsidRDefault="00142204" w:rsidP="006958F4">
      <w:pPr>
        <w:pStyle w:val="ab"/>
        <w:spacing w:after="0" w:line="240" w:lineRule="auto"/>
        <w:rPr>
          <w:sz w:val="28"/>
          <w:szCs w:val="28"/>
        </w:rPr>
      </w:pPr>
    </w:p>
    <w:p w:rsidR="00381301" w:rsidRPr="00103F65" w:rsidRDefault="007763A5" w:rsidP="006958F4">
      <w:pPr>
        <w:pStyle w:val="ab"/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Содержание работы до</w:t>
      </w:r>
      <w:r w:rsidR="00FD2270">
        <w:rPr>
          <w:sz w:val="28"/>
          <w:szCs w:val="28"/>
        </w:rPr>
        <w:t>лжно включать следующие пункты.</w:t>
      </w:r>
    </w:p>
    <w:p w:rsidR="00381301" w:rsidRPr="00103F65" w:rsidRDefault="007763A5" w:rsidP="006958F4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Входные данные</w:t>
      </w:r>
      <w:r w:rsidR="00AB62A2">
        <w:rPr>
          <w:sz w:val="28"/>
          <w:szCs w:val="28"/>
        </w:rPr>
        <w:t>: выбранные параме</w:t>
      </w:r>
      <w:r w:rsidR="00D01D69">
        <w:rPr>
          <w:sz w:val="28"/>
          <w:szCs w:val="28"/>
        </w:rPr>
        <w:t>т</w:t>
      </w:r>
      <w:r w:rsidR="00AB62A2">
        <w:rPr>
          <w:sz w:val="28"/>
          <w:szCs w:val="28"/>
        </w:rPr>
        <w:t>ры</w:t>
      </w:r>
      <w:r w:rsidRPr="00103F65">
        <w:rPr>
          <w:sz w:val="28"/>
          <w:szCs w:val="28"/>
        </w:rPr>
        <w:t>.</w:t>
      </w:r>
    </w:p>
    <w:p w:rsidR="00381301" w:rsidRPr="00103F65" w:rsidRDefault="007763A5" w:rsidP="006958F4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Листинг программы.</w:t>
      </w:r>
    </w:p>
    <w:p w:rsidR="00711FB0" w:rsidRDefault="00711FB0" w:rsidP="00711FB0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103F65">
        <w:rPr>
          <w:sz w:val="28"/>
          <w:szCs w:val="28"/>
        </w:rPr>
        <w:t>Выходные данные</w:t>
      </w:r>
      <w:r>
        <w:rPr>
          <w:sz w:val="28"/>
          <w:szCs w:val="28"/>
        </w:rPr>
        <w:t>: г</w:t>
      </w:r>
      <w:r w:rsidRPr="00A52FE2">
        <w:rPr>
          <w:sz w:val="28"/>
          <w:szCs w:val="28"/>
        </w:rPr>
        <w:t>рафик</w:t>
      </w:r>
      <w:r>
        <w:rPr>
          <w:sz w:val="28"/>
          <w:szCs w:val="28"/>
        </w:rPr>
        <w:t>и</w:t>
      </w:r>
      <w:r w:rsidRPr="00A52FE2">
        <w:rPr>
          <w:sz w:val="28"/>
          <w:szCs w:val="28"/>
        </w:rPr>
        <w:t xml:space="preserve"> и (или) таблиц</w:t>
      </w:r>
      <w:r>
        <w:rPr>
          <w:sz w:val="28"/>
          <w:szCs w:val="28"/>
        </w:rPr>
        <w:t>ы (</w:t>
      </w:r>
      <w:r>
        <w:rPr>
          <w:sz w:val="28"/>
          <w:szCs w:val="28"/>
          <w:lang w:val="en-US"/>
        </w:rPr>
        <w:t>Excel</w:t>
      </w:r>
      <w:r w:rsidRPr="00C60A5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iPython</w:t>
      </w:r>
      <w:r w:rsidRPr="00C60A57">
        <w:rPr>
          <w:sz w:val="28"/>
          <w:szCs w:val="28"/>
        </w:rPr>
        <w:t xml:space="preserve"> </w:t>
      </w:r>
      <w:r>
        <w:rPr>
          <w:sz w:val="28"/>
          <w:szCs w:val="28"/>
        </w:rPr>
        <w:t>предпочтительно).</w:t>
      </w:r>
    </w:p>
    <w:p w:rsidR="00711FB0" w:rsidRDefault="00711FB0" w:rsidP="00711FB0">
      <w:pPr>
        <w:pStyle w:val="ab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Проверку корректности работы алгоритмов. </w:t>
      </w:r>
    </w:p>
    <w:p w:rsidR="00FD2270" w:rsidRPr="00FD2270" w:rsidRDefault="00FD2270" w:rsidP="00FD2270">
      <w:pPr>
        <w:pStyle w:val="ab"/>
        <w:spacing w:after="0" w:line="240" w:lineRule="auto"/>
        <w:ind w:firstLine="0"/>
        <w:rPr>
          <w:sz w:val="28"/>
          <w:szCs w:val="28"/>
        </w:rPr>
      </w:pPr>
    </w:p>
    <w:sectPr w:rsidR="00FD2270" w:rsidRPr="00FD2270" w:rsidSect="00381301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22A0" w:rsidRDefault="002022A0" w:rsidP="00381301">
      <w:pPr>
        <w:spacing w:after="0" w:line="240" w:lineRule="auto"/>
      </w:pPr>
      <w:r>
        <w:separator/>
      </w:r>
    </w:p>
  </w:endnote>
  <w:endnote w:type="continuationSeparator" w:id="0">
    <w:p w:rsidR="002022A0" w:rsidRDefault="002022A0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2347" w:rsidRDefault="00AF15D5">
    <w:pPr>
      <w:pStyle w:val="ae"/>
      <w:jc w:val="center"/>
    </w:pPr>
    <w:r>
      <w:fldChar w:fldCharType="begin"/>
    </w:r>
    <w:r w:rsidR="00F53754">
      <w:instrText>PAGE</w:instrText>
    </w:r>
    <w:r>
      <w:fldChar w:fldCharType="separate"/>
    </w:r>
    <w:r w:rsidR="00235D59">
      <w:rPr>
        <w:noProof/>
      </w:rPr>
      <w:t>2</w:t>
    </w:r>
    <w:r>
      <w:rPr>
        <w:noProof/>
      </w:rPr>
      <w:fldChar w:fldCharType="end"/>
    </w:r>
  </w:p>
  <w:p w:rsidR="000D2347" w:rsidRDefault="000D234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22A0" w:rsidRDefault="002022A0" w:rsidP="00381301">
      <w:pPr>
        <w:spacing w:after="0" w:line="240" w:lineRule="auto"/>
      </w:pPr>
      <w:r>
        <w:separator/>
      </w:r>
    </w:p>
  </w:footnote>
  <w:footnote w:type="continuationSeparator" w:id="0">
    <w:p w:rsidR="002022A0" w:rsidRDefault="002022A0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9750B"/>
    <w:multiLevelType w:val="multilevel"/>
    <w:tmpl w:val="24F882A6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34278F5"/>
    <w:multiLevelType w:val="hybridMultilevel"/>
    <w:tmpl w:val="2FBC9548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B523CBC"/>
    <w:multiLevelType w:val="hybridMultilevel"/>
    <w:tmpl w:val="82766A0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81301"/>
    <w:rsid w:val="00011887"/>
    <w:rsid w:val="000126B1"/>
    <w:rsid w:val="0003214F"/>
    <w:rsid w:val="00054F96"/>
    <w:rsid w:val="00071DF7"/>
    <w:rsid w:val="000A25D6"/>
    <w:rsid w:val="000B6732"/>
    <w:rsid w:val="000C1A41"/>
    <w:rsid w:val="000D2347"/>
    <w:rsid w:val="000D25FE"/>
    <w:rsid w:val="000D4598"/>
    <w:rsid w:val="000F4A33"/>
    <w:rsid w:val="000F78D6"/>
    <w:rsid w:val="00103F65"/>
    <w:rsid w:val="00107BDD"/>
    <w:rsid w:val="001127B2"/>
    <w:rsid w:val="00142204"/>
    <w:rsid w:val="00143F9D"/>
    <w:rsid w:val="001F2A87"/>
    <w:rsid w:val="002022A0"/>
    <w:rsid w:val="00215D17"/>
    <w:rsid w:val="00235D59"/>
    <w:rsid w:val="002375CE"/>
    <w:rsid w:val="00240C9D"/>
    <w:rsid w:val="0024114B"/>
    <w:rsid w:val="002565CE"/>
    <w:rsid w:val="0028765F"/>
    <w:rsid w:val="002B78E4"/>
    <w:rsid w:val="00341F94"/>
    <w:rsid w:val="003536EF"/>
    <w:rsid w:val="003629DC"/>
    <w:rsid w:val="00381301"/>
    <w:rsid w:val="003864AB"/>
    <w:rsid w:val="00393722"/>
    <w:rsid w:val="003A0A6C"/>
    <w:rsid w:val="003F3927"/>
    <w:rsid w:val="003F66DE"/>
    <w:rsid w:val="00435581"/>
    <w:rsid w:val="00442005"/>
    <w:rsid w:val="00455AB0"/>
    <w:rsid w:val="00481C7A"/>
    <w:rsid w:val="004B0BC6"/>
    <w:rsid w:val="004C6484"/>
    <w:rsid w:val="00500C28"/>
    <w:rsid w:val="0055354D"/>
    <w:rsid w:val="005747CF"/>
    <w:rsid w:val="00584482"/>
    <w:rsid w:val="00585B86"/>
    <w:rsid w:val="005F34D2"/>
    <w:rsid w:val="00642203"/>
    <w:rsid w:val="00690D64"/>
    <w:rsid w:val="006958F4"/>
    <w:rsid w:val="006B356E"/>
    <w:rsid w:val="006F0F91"/>
    <w:rsid w:val="00711FB0"/>
    <w:rsid w:val="007763A5"/>
    <w:rsid w:val="007A7E8B"/>
    <w:rsid w:val="007D178F"/>
    <w:rsid w:val="00813D17"/>
    <w:rsid w:val="00824C1E"/>
    <w:rsid w:val="00842298"/>
    <w:rsid w:val="00844EC2"/>
    <w:rsid w:val="008839E1"/>
    <w:rsid w:val="008B00B8"/>
    <w:rsid w:val="008B3A08"/>
    <w:rsid w:val="008D2BBD"/>
    <w:rsid w:val="008E39BB"/>
    <w:rsid w:val="00906D83"/>
    <w:rsid w:val="009229B9"/>
    <w:rsid w:val="009728C0"/>
    <w:rsid w:val="0099217F"/>
    <w:rsid w:val="00A237F1"/>
    <w:rsid w:val="00A36330"/>
    <w:rsid w:val="00A60829"/>
    <w:rsid w:val="00A6307E"/>
    <w:rsid w:val="00A947DB"/>
    <w:rsid w:val="00AB2D3D"/>
    <w:rsid w:val="00AB62A2"/>
    <w:rsid w:val="00AF15D5"/>
    <w:rsid w:val="00B2756D"/>
    <w:rsid w:val="00B276EF"/>
    <w:rsid w:val="00B97321"/>
    <w:rsid w:val="00BB41FC"/>
    <w:rsid w:val="00BD3222"/>
    <w:rsid w:val="00C56A08"/>
    <w:rsid w:val="00C56EC7"/>
    <w:rsid w:val="00C70F70"/>
    <w:rsid w:val="00C765F2"/>
    <w:rsid w:val="00D01D69"/>
    <w:rsid w:val="00D36122"/>
    <w:rsid w:val="00D50407"/>
    <w:rsid w:val="00D543CF"/>
    <w:rsid w:val="00D64CDB"/>
    <w:rsid w:val="00D96FFA"/>
    <w:rsid w:val="00DC4529"/>
    <w:rsid w:val="00E22DFF"/>
    <w:rsid w:val="00F0200F"/>
    <w:rsid w:val="00F02C7D"/>
    <w:rsid w:val="00F06B74"/>
    <w:rsid w:val="00F07959"/>
    <w:rsid w:val="00F53754"/>
    <w:rsid w:val="00F777F9"/>
    <w:rsid w:val="00FD2270"/>
    <w:rsid w:val="00FD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31AD1-0CD1-4F7C-8190-78E46DAA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1">
    <w:name w:val="Заголовок1"/>
    <w:basedOn w:val="a3"/>
    <w:next w:val="a7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7">
    <w:name w:val="Body Text"/>
    <w:basedOn w:val="a3"/>
    <w:rsid w:val="00381301"/>
    <w:pPr>
      <w:spacing w:after="120"/>
    </w:pPr>
  </w:style>
  <w:style w:type="paragraph" w:styleId="a8">
    <w:name w:val="List"/>
    <w:basedOn w:val="a7"/>
    <w:rsid w:val="00381301"/>
    <w:rPr>
      <w:rFonts w:cs="Lohit Hindi"/>
    </w:rPr>
  </w:style>
  <w:style w:type="paragraph" w:styleId="a9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a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b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0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c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d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e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8899C-12AE-4E90-B6A2-D2344A25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Vadzim Zakharchenya</cp:lastModifiedBy>
  <cp:revision>123</cp:revision>
  <dcterms:created xsi:type="dcterms:W3CDTF">2012-03-12T11:10:00Z</dcterms:created>
  <dcterms:modified xsi:type="dcterms:W3CDTF">2017-09-22T10:29:00Z</dcterms:modified>
</cp:coreProperties>
</file>