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193BF" w14:textId="77777777" w:rsidR="002706B2" w:rsidRDefault="00D342B2">
      <w:r>
        <w:rPr>
          <w:noProof/>
        </w:rPr>
        <w:drawing>
          <wp:inline distT="114300" distB="114300" distL="114300" distR="114300" wp14:anchorId="2711FAA6" wp14:editId="77C96E78">
            <wp:extent cx="5731200" cy="3022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t="27121" b="19967"/>
                    <a:stretch>
                      <a:fillRect/>
                    </a:stretch>
                  </pic:blipFill>
                  <pic:spPr>
                    <a:xfrm>
                      <a:off x="0" y="0"/>
                      <a:ext cx="5731200" cy="3022600"/>
                    </a:xfrm>
                    <a:prstGeom prst="rect">
                      <a:avLst/>
                    </a:prstGeom>
                    <a:ln/>
                  </pic:spPr>
                </pic:pic>
              </a:graphicData>
            </a:graphic>
          </wp:inline>
        </w:drawing>
      </w:r>
    </w:p>
    <w:p w14:paraId="028DDA63" w14:textId="77777777" w:rsidR="002706B2" w:rsidRDefault="00D342B2">
      <w:pPr>
        <w:spacing w:before="400" w:after="120"/>
        <w:jc w:val="center"/>
      </w:pPr>
      <w:r>
        <w:rPr>
          <w:b/>
          <w:bCs/>
        </w:rPr>
        <w:t>Proyecto:</w:t>
      </w:r>
      <w:r>
        <w:rPr>
          <w:b/>
          <w:bCs/>
        </w:rPr>
        <w:br/>
        <w:t>Infraestructura de conectividad para un coworking multitenant</w:t>
      </w:r>
    </w:p>
    <w:p w14:paraId="16FFACD5" w14:textId="77777777" w:rsidR="002706B2" w:rsidRDefault="00D342B2">
      <w:pPr>
        <w:spacing w:after="600"/>
        <w:jc w:val="center"/>
      </w:pPr>
      <w:r>
        <w:t>Ajuste y desarrollo avanzado del proyecto</w:t>
      </w:r>
    </w:p>
    <w:p w14:paraId="699628F1" w14:textId="77777777" w:rsidR="002706B2" w:rsidRDefault="00D342B2">
      <w:pPr>
        <w:spacing w:after="200"/>
        <w:jc w:val="center"/>
        <w:rPr>
          <w:b/>
          <w:bCs/>
        </w:rPr>
      </w:pPr>
      <w:r>
        <w:rPr>
          <w:b/>
          <w:bCs/>
        </w:rPr>
        <w:t>Estudiantes:</w:t>
      </w:r>
    </w:p>
    <w:p w14:paraId="40AD93EC" w14:textId="77777777" w:rsidR="002706B2" w:rsidRDefault="00D342B2">
      <w:pPr>
        <w:spacing w:after="240"/>
        <w:jc w:val="center"/>
      </w:pPr>
      <w:r>
        <w:t>Saúl Julián Gutiérrez Román</w:t>
      </w:r>
    </w:p>
    <w:p w14:paraId="5E108D90" w14:textId="77777777" w:rsidR="002706B2" w:rsidRDefault="00D342B2">
      <w:pPr>
        <w:spacing w:after="240"/>
        <w:jc w:val="center"/>
      </w:pPr>
      <w:r>
        <w:t>Rafael Antonio Rodríguez Gamarra</w:t>
      </w:r>
    </w:p>
    <w:p w14:paraId="3C13BC6F" w14:textId="77777777" w:rsidR="002706B2" w:rsidRDefault="00D342B2">
      <w:pPr>
        <w:spacing w:after="240"/>
        <w:jc w:val="center"/>
      </w:pPr>
      <w:r>
        <w:t>Sergio Esteban Veloza González</w:t>
      </w:r>
    </w:p>
    <w:p w14:paraId="5C30B01C" w14:textId="77777777" w:rsidR="002706B2" w:rsidRDefault="00D342B2">
      <w:pPr>
        <w:spacing w:after="240"/>
        <w:jc w:val="center"/>
        <w:rPr>
          <w:b/>
          <w:bCs/>
        </w:rPr>
      </w:pPr>
      <w:r>
        <w:rPr>
          <w:b/>
          <w:bCs/>
        </w:rPr>
        <w:t>Cableado estructurado</w:t>
      </w:r>
    </w:p>
    <w:p w14:paraId="52E10E71" w14:textId="77777777" w:rsidR="002706B2" w:rsidRDefault="00D342B2">
      <w:pPr>
        <w:spacing w:after="240"/>
        <w:jc w:val="center"/>
      </w:pPr>
      <w:r>
        <w:rPr>
          <w:b/>
          <w:bCs/>
        </w:rPr>
        <w:t>Docente:</w:t>
      </w:r>
      <w:r>
        <w:t xml:space="preserve"> Kerwin Carlos Torres Castillo</w:t>
      </w:r>
    </w:p>
    <w:p w14:paraId="1EF3F0F3" w14:textId="77777777" w:rsidR="002706B2" w:rsidRDefault="00D342B2">
      <w:pPr>
        <w:spacing w:after="240"/>
        <w:jc w:val="center"/>
      </w:pPr>
      <w:r>
        <w:t>Corporación Unificada Nacional de Educación Superior – CUN</w:t>
      </w:r>
    </w:p>
    <w:p w14:paraId="0F6F6356" w14:textId="77777777" w:rsidR="002706B2" w:rsidRDefault="00D342B2">
      <w:pPr>
        <w:spacing w:after="240"/>
        <w:jc w:val="center"/>
      </w:pPr>
      <w:r>
        <w:t>Ingeniería de Sistemas</w:t>
      </w:r>
    </w:p>
    <w:p w14:paraId="3F42918A" w14:textId="77777777" w:rsidR="002706B2" w:rsidRDefault="00D342B2">
      <w:pPr>
        <w:spacing w:after="160"/>
        <w:jc w:val="center"/>
      </w:pPr>
      <w:r>
        <w:t>Septiembre 2026</w:t>
      </w:r>
    </w:p>
    <w:p w14:paraId="77D636EB" w14:textId="77777777" w:rsidR="002706B2" w:rsidRDefault="00D342B2">
      <w:pPr>
        <w:spacing w:after="160"/>
        <w:rPr>
          <w:b/>
          <w:bCs/>
        </w:rPr>
      </w:pPr>
      <w:r>
        <w:rPr>
          <w:b/>
          <w:bCs/>
        </w:rPr>
        <w:lastRenderedPageBreak/>
        <w:t>Contenido</w:t>
      </w:r>
    </w:p>
    <w:sdt>
      <w:sdtPr>
        <w:id w:val="-1094453726"/>
        <w:docPartObj>
          <w:docPartGallery w:val="Table of Contents"/>
          <w:docPartUnique/>
        </w:docPartObj>
      </w:sdtPr>
      <w:sdtEndPr/>
      <w:sdtContent>
        <w:p w14:paraId="268AA6DE" w14:textId="2FD12D34" w:rsidR="00D342B2" w:rsidRDefault="00D342B2">
          <w:pPr>
            <w:pStyle w:val="TDC1"/>
            <w:tabs>
              <w:tab w:val="right" w:leader="dot" w:pos="9019"/>
            </w:tabs>
            <w:rPr>
              <w:rFonts w:asciiTheme="minorHAnsi" w:eastAsiaTheme="minorEastAsia" w:hAnsiTheme="minorHAnsi" w:cstheme="minorBidi"/>
              <w:noProof/>
              <w:lang w:val="es-CO"/>
            </w:rPr>
          </w:pPr>
          <w:r>
            <w:fldChar w:fldCharType="begin"/>
          </w:r>
          <w:r>
            <w:instrText xml:space="preserve"> TOC \o "1-2" \h \z \u </w:instrText>
          </w:r>
          <w:r>
            <w:fldChar w:fldCharType="separate"/>
          </w:r>
          <w:hyperlink w:anchor="_Toc241582652" w:history="1">
            <w:r w:rsidRPr="005B1273">
              <w:rPr>
                <w:rStyle w:val="Hipervnculo"/>
                <w:noProof/>
              </w:rPr>
              <w:t>Introducción</w:t>
            </w:r>
            <w:r>
              <w:rPr>
                <w:noProof/>
                <w:webHidden/>
              </w:rPr>
              <w:tab/>
            </w:r>
            <w:r>
              <w:rPr>
                <w:noProof/>
                <w:webHidden/>
              </w:rPr>
              <w:fldChar w:fldCharType="begin"/>
            </w:r>
            <w:r>
              <w:rPr>
                <w:noProof/>
                <w:webHidden/>
              </w:rPr>
              <w:instrText xml:space="preserve"> PAGEREF _Toc241582652 \h </w:instrText>
            </w:r>
            <w:r>
              <w:rPr>
                <w:noProof/>
                <w:webHidden/>
              </w:rPr>
            </w:r>
            <w:r>
              <w:rPr>
                <w:noProof/>
                <w:webHidden/>
              </w:rPr>
              <w:fldChar w:fldCharType="separate"/>
            </w:r>
            <w:r>
              <w:rPr>
                <w:noProof/>
                <w:webHidden/>
              </w:rPr>
              <w:t>4</w:t>
            </w:r>
            <w:r>
              <w:rPr>
                <w:noProof/>
                <w:webHidden/>
              </w:rPr>
              <w:fldChar w:fldCharType="end"/>
            </w:r>
          </w:hyperlink>
        </w:p>
        <w:p w14:paraId="303060E0" w14:textId="6FB6FEA3" w:rsidR="00D342B2" w:rsidRDefault="00D342B2">
          <w:pPr>
            <w:pStyle w:val="TDC1"/>
            <w:tabs>
              <w:tab w:val="right" w:leader="dot" w:pos="9019"/>
            </w:tabs>
            <w:rPr>
              <w:rFonts w:asciiTheme="minorHAnsi" w:eastAsiaTheme="minorEastAsia" w:hAnsiTheme="minorHAnsi" w:cstheme="minorBidi"/>
              <w:noProof/>
              <w:lang w:val="es-CO"/>
            </w:rPr>
          </w:pPr>
          <w:hyperlink w:anchor="_Toc241582653" w:history="1">
            <w:r w:rsidRPr="005B1273">
              <w:rPr>
                <w:rStyle w:val="Hipervnculo"/>
                <w:noProof/>
              </w:rPr>
              <w:t>Identificación del problema, necesidad u oportunidad</w:t>
            </w:r>
            <w:r>
              <w:rPr>
                <w:noProof/>
                <w:webHidden/>
              </w:rPr>
              <w:tab/>
            </w:r>
            <w:r>
              <w:rPr>
                <w:noProof/>
                <w:webHidden/>
              </w:rPr>
              <w:fldChar w:fldCharType="begin"/>
            </w:r>
            <w:r>
              <w:rPr>
                <w:noProof/>
                <w:webHidden/>
              </w:rPr>
              <w:instrText xml:space="preserve"> PAGEREF _Toc241582653 \h </w:instrText>
            </w:r>
            <w:r>
              <w:rPr>
                <w:noProof/>
                <w:webHidden/>
              </w:rPr>
            </w:r>
            <w:r>
              <w:rPr>
                <w:noProof/>
                <w:webHidden/>
              </w:rPr>
              <w:fldChar w:fldCharType="separate"/>
            </w:r>
            <w:r>
              <w:rPr>
                <w:noProof/>
                <w:webHidden/>
              </w:rPr>
              <w:t>4</w:t>
            </w:r>
            <w:r>
              <w:rPr>
                <w:noProof/>
                <w:webHidden/>
              </w:rPr>
              <w:fldChar w:fldCharType="end"/>
            </w:r>
          </w:hyperlink>
        </w:p>
        <w:p w14:paraId="4B013D21" w14:textId="33B22558" w:rsidR="00D342B2" w:rsidRDefault="00D342B2">
          <w:pPr>
            <w:pStyle w:val="TDC1"/>
            <w:tabs>
              <w:tab w:val="right" w:leader="dot" w:pos="9019"/>
            </w:tabs>
            <w:rPr>
              <w:rFonts w:asciiTheme="minorHAnsi" w:eastAsiaTheme="minorEastAsia" w:hAnsiTheme="minorHAnsi" w:cstheme="minorBidi"/>
              <w:noProof/>
              <w:lang w:val="es-CO"/>
            </w:rPr>
          </w:pPr>
          <w:hyperlink w:anchor="_Toc241582654" w:history="1">
            <w:r w:rsidRPr="005B1273">
              <w:rPr>
                <w:rStyle w:val="Hipervnculo"/>
                <w:noProof/>
              </w:rPr>
              <w:t>Comprensión y contextualización</w:t>
            </w:r>
            <w:r>
              <w:rPr>
                <w:noProof/>
                <w:webHidden/>
              </w:rPr>
              <w:tab/>
            </w:r>
            <w:r>
              <w:rPr>
                <w:noProof/>
                <w:webHidden/>
              </w:rPr>
              <w:fldChar w:fldCharType="begin"/>
            </w:r>
            <w:r>
              <w:rPr>
                <w:noProof/>
                <w:webHidden/>
              </w:rPr>
              <w:instrText xml:space="preserve"> PAGEREF _Toc241582654 \h </w:instrText>
            </w:r>
            <w:r>
              <w:rPr>
                <w:noProof/>
                <w:webHidden/>
              </w:rPr>
            </w:r>
            <w:r>
              <w:rPr>
                <w:noProof/>
                <w:webHidden/>
              </w:rPr>
              <w:fldChar w:fldCharType="separate"/>
            </w:r>
            <w:r>
              <w:rPr>
                <w:noProof/>
                <w:webHidden/>
              </w:rPr>
              <w:t>5</w:t>
            </w:r>
            <w:r>
              <w:rPr>
                <w:noProof/>
                <w:webHidden/>
              </w:rPr>
              <w:fldChar w:fldCharType="end"/>
            </w:r>
          </w:hyperlink>
        </w:p>
        <w:p w14:paraId="0992E6F8" w14:textId="28C358D3" w:rsidR="00D342B2" w:rsidRDefault="00D342B2">
          <w:pPr>
            <w:pStyle w:val="TDC1"/>
            <w:tabs>
              <w:tab w:val="right" w:leader="dot" w:pos="9019"/>
            </w:tabs>
            <w:rPr>
              <w:rFonts w:asciiTheme="minorHAnsi" w:eastAsiaTheme="minorEastAsia" w:hAnsiTheme="minorHAnsi" w:cstheme="minorBidi"/>
              <w:noProof/>
              <w:lang w:val="es-CO"/>
            </w:rPr>
          </w:pPr>
          <w:hyperlink w:anchor="_Toc241582655" w:history="1">
            <w:r w:rsidRPr="005B1273">
              <w:rPr>
                <w:rStyle w:val="Hipervnculo"/>
                <w:noProof/>
              </w:rPr>
              <w:t>Pertinencia con la asignatura</w:t>
            </w:r>
            <w:r>
              <w:rPr>
                <w:noProof/>
                <w:webHidden/>
              </w:rPr>
              <w:tab/>
            </w:r>
            <w:r>
              <w:rPr>
                <w:noProof/>
                <w:webHidden/>
              </w:rPr>
              <w:fldChar w:fldCharType="begin"/>
            </w:r>
            <w:r>
              <w:rPr>
                <w:noProof/>
                <w:webHidden/>
              </w:rPr>
              <w:instrText xml:space="preserve"> PAGEREF _Toc241582655 \h </w:instrText>
            </w:r>
            <w:r>
              <w:rPr>
                <w:noProof/>
                <w:webHidden/>
              </w:rPr>
            </w:r>
            <w:r>
              <w:rPr>
                <w:noProof/>
                <w:webHidden/>
              </w:rPr>
              <w:fldChar w:fldCharType="separate"/>
            </w:r>
            <w:r>
              <w:rPr>
                <w:noProof/>
                <w:webHidden/>
              </w:rPr>
              <w:t>6</w:t>
            </w:r>
            <w:r>
              <w:rPr>
                <w:noProof/>
                <w:webHidden/>
              </w:rPr>
              <w:fldChar w:fldCharType="end"/>
            </w:r>
          </w:hyperlink>
        </w:p>
        <w:p w14:paraId="63B3729C" w14:textId="4133D31D" w:rsidR="00D342B2" w:rsidRDefault="00D342B2">
          <w:pPr>
            <w:pStyle w:val="TDC1"/>
            <w:tabs>
              <w:tab w:val="right" w:leader="dot" w:pos="9019"/>
            </w:tabs>
            <w:rPr>
              <w:rFonts w:asciiTheme="minorHAnsi" w:eastAsiaTheme="minorEastAsia" w:hAnsiTheme="minorHAnsi" w:cstheme="minorBidi"/>
              <w:noProof/>
              <w:lang w:val="es-CO"/>
            </w:rPr>
          </w:pPr>
          <w:hyperlink w:anchor="_Toc241582656" w:history="1">
            <w:r w:rsidRPr="005B1273">
              <w:rPr>
                <w:rStyle w:val="Hipervnculo"/>
                <w:noProof/>
              </w:rPr>
              <w:t>Objetivo general</w:t>
            </w:r>
            <w:r>
              <w:rPr>
                <w:noProof/>
                <w:webHidden/>
              </w:rPr>
              <w:tab/>
            </w:r>
            <w:r>
              <w:rPr>
                <w:noProof/>
                <w:webHidden/>
              </w:rPr>
              <w:fldChar w:fldCharType="begin"/>
            </w:r>
            <w:r>
              <w:rPr>
                <w:noProof/>
                <w:webHidden/>
              </w:rPr>
              <w:instrText xml:space="preserve"> PAGEREF _Toc241582656 \h </w:instrText>
            </w:r>
            <w:r>
              <w:rPr>
                <w:noProof/>
                <w:webHidden/>
              </w:rPr>
            </w:r>
            <w:r>
              <w:rPr>
                <w:noProof/>
                <w:webHidden/>
              </w:rPr>
              <w:fldChar w:fldCharType="separate"/>
            </w:r>
            <w:r>
              <w:rPr>
                <w:noProof/>
                <w:webHidden/>
              </w:rPr>
              <w:t>7</w:t>
            </w:r>
            <w:r>
              <w:rPr>
                <w:noProof/>
                <w:webHidden/>
              </w:rPr>
              <w:fldChar w:fldCharType="end"/>
            </w:r>
          </w:hyperlink>
        </w:p>
        <w:p w14:paraId="7640C58D" w14:textId="3C4A18F5" w:rsidR="00D342B2" w:rsidRDefault="00D342B2">
          <w:pPr>
            <w:pStyle w:val="TDC1"/>
            <w:tabs>
              <w:tab w:val="right" w:leader="dot" w:pos="9019"/>
            </w:tabs>
            <w:rPr>
              <w:rFonts w:asciiTheme="minorHAnsi" w:eastAsiaTheme="minorEastAsia" w:hAnsiTheme="minorHAnsi" w:cstheme="minorBidi"/>
              <w:noProof/>
              <w:lang w:val="es-CO"/>
            </w:rPr>
          </w:pPr>
          <w:hyperlink w:anchor="_Toc241582657" w:history="1">
            <w:r w:rsidRPr="005B1273">
              <w:rPr>
                <w:rStyle w:val="Hipervnculo"/>
                <w:noProof/>
              </w:rPr>
              <w:t>Objetivos específicos</w:t>
            </w:r>
            <w:r>
              <w:rPr>
                <w:noProof/>
                <w:webHidden/>
              </w:rPr>
              <w:tab/>
            </w:r>
            <w:r>
              <w:rPr>
                <w:noProof/>
                <w:webHidden/>
              </w:rPr>
              <w:fldChar w:fldCharType="begin"/>
            </w:r>
            <w:r>
              <w:rPr>
                <w:noProof/>
                <w:webHidden/>
              </w:rPr>
              <w:instrText xml:space="preserve"> PAGEREF _Toc241582657 \h </w:instrText>
            </w:r>
            <w:r>
              <w:rPr>
                <w:noProof/>
                <w:webHidden/>
              </w:rPr>
            </w:r>
            <w:r>
              <w:rPr>
                <w:noProof/>
                <w:webHidden/>
              </w:rPr>
              <w:fldChar w:fldCharType="separate"/>
            </w:r>
            <w:r>
              <w:rPr>
                <w:noProof/>
                <w:webHidden/>
              </w:rPr>
              <w:t>7</w:t>
            </w:r>
            <w:r>
              <w:rPr>
                <w:noProof/>
                <w:webHidden/>
              </w:rPr>
              <w:fldChar w:fldCharType="end"/>
            </w:r>
          </w:hyperlink>
        </w:p>
        <w:p w14:paraId="2DE7AE3B" w14:textId="436E4286" w:rsidR="00D342B2" w:rsidRDefault="00D342B2">
          <w:pPr>
            <w:pStyle w:val="TDC1"/>
            <w:tabs>
              <w:tab w:val="right" w:leader="dot" w:pos="9019"/>
            </w:tabs>
            <w:rPr>
              <w:rFonts w:asciiTheme="minorHAnsi" w:eastAsiaTheme="minorEastAsia" w:hAnsiTheme="minorHAnsi" w:cstheme="minorBidi"/>
              <w:noProof/>
              <w:lang w:val="es-CO"/>
            </w:rPr>
          </w:pPr>
          <w:hyperlink w:anchor="_Toc241582658" w:history="1">
            <w:r w:rsidRPr="005B1273">
              <w:rPr>
                <w:rStyle w:val="Hipervnculo"/>
                <w:noProof/>
              </w:rPr>
              <w:t>Justificación</w:t>
            </w:r>
            <w:r>
              <w:rPr>
                <w:noProof/>
                <w:webHidden/>
              </w:rPr>
              <w:tab/>
            </w:r>
            <w:r>
              <w:rPr>
                <w:noProof/>
                <w:webHidden/>
              </w:rPr>
              <w:fldChar w:fldCharType="begin"/>
            </w:r>
            <w:r>
              <w:rPr>
                <w:noProof/>
                <w:webHidden/>
              </w:rPr>
              <w:instrText xml:space="preserve"> PAGEREF _Toc241582658 \h </w:instrText>
            </w:r>
            <w:r>
              <w:rPr>
                <w:noProof/>
                <w:webHidden/>
              </w:rPr>
            </w:r>
            <w:r>
              <w:rPr>
                <w:noProof/>
                <w:webHidden/>
              </w:rPr>
              <w:fldChar w:fldCharType="separate"/>
            </w:r>
            <w:r>
              <w:rPr>
                <w:noProof/>
                <w:webHidden/>
              </w:rPr>
              <w:t>8</w:t>
            </w:r>
            <w:r>
              <w:rPr>
                <w:noProof/>
                <w:webHidden/>
              </w:rPr>
              <w:fldChar w:fldCharType="end"/>
            </w:r>
          </w:hyperlink>
        </w:p>
        <w:p w14:paraId="2C13D897" w14:textId="01C11823" w:rsidR="00D342B2" w:rsidRDefault="00D342B2">
          <w:pPr>
            <w:pStyle w:val="TDC1"/>
            <w:tabs>
              <w:tab w:val="right" w:leader="dot" w:pos="9019"/>
            </w:tabs>
            <w:rPr>
              <w:rFonts w:asciiTheme="minorHAnsi" w:eastAsiaTheme="minorEastAsia" w:hAnsiTheme="minorHAnsi" w:cstheme="minorBidi"/>
              <w:noProof/>
              <w:lang w:val="es-CO"/>
            </w:rPr>
          </w:pPr>
          <w:hyperlink w:anchor="_Toc241582659" w:history="1">
            <w:r w:rsidRPr="005B1273">
              <w:rPr>
                <w:rStyle w:val="Hipervnculo"/>
                <w:noProof/>
              </w:rPr>
              <w:t>Propuesta de solución y valor generado</w:t>
            </w:r>
            <w:r>
              <w:rPr>
                <w:noProof/>
                <w:webHidden/>
              </w:rPr>
              <w:tab/>
            </w:r>
            <w:r>
              <w:rPr>
                <w:noProof/>
                <w:webHidden/>
              </w:rPr>
              <w:fldChar w:fldCharType="begin"/>
            </w:r>
            <w:r>
              <w:rPr>
                <w:noProof/>
                <w:webHidden/>
              </w:rPr>
              <w:instrText xml:space="preserve"> PAGEREF _Toc241582659 \h </w:instrText>
            </w:r>
            <w:r>
              <w:rPr>
                <w:noProof/>
                <w:webHidden/>
              </w:rPr>
            </w:r>
            <w:r>
              <w:rPr>
                <w:noProof/>
                <w:webHidden/>
              </w:rPr>
              <w:fldChar w:fldCharType="separate"/>
            </w:r>
            <w:r>
              <w:rPr>
                <w:noProof/>
                <w:webHidden/>
              </w:rPr>
              <w:t>8</w:t>
            </w:r>
            <w:r>
              <w:rPr>
                <w:noProof/>
                <w:webHidden/>
              </w:rPr>
              <w:fldChar w:fldCharType="end"/>
            </w:r>
          </w:hyperlink>
        </w:p>
        <w:p w14:paraId="1068D374" w14:textId="414665EB" w:rsidR="00D342B2" w:rsidRDefault="00D342B2">
          <w:pPr>
            <w:pStyle w:val="TDC1"/>
            <w:tabs>
              <w:tab w:val="right" w:leader="dot" w:pos="9019"/>
            </w:tabs>
            <w:rPr>
              <w:rFonts w:asciiTheme="minorHAnsi" w:eastAsiaTheme="minorEastAsia" w:hAnsiTheme="minorHAnsi" w:cstheme="minorBidi"/>
              <w:noProof/>
              <w:lang w:val="es-CO"/>
            </w:rPr>
          </w:pPr>
          <w:hyperlink w:anchor="_Toc241582660" w:history="1">
            <w:r w:rsidRPr="005B1273">
              <w:rPr>
                <w:rStyle w:val="Hipervnculo"/>
                <w:noProof/>
              </w:rPr>
              <w:t>Innovación y diferenciación</w:t>
            </w:r>
            <w:r>
              <w:rPr>
                <w:noProof/>
                <w:webHidden/>
              </w:rPr>
              <w:tab/>
            </w:r>
            <w:r>
              <w:rPr>
                <w:noProof/>
                <w:webHidden/>
              </w:rPr>
              <w:fldChar w:fldCharType="begin"/>
            </w:r>
            <w:r>
              <w:rPr>
                <w:noProof/>
                <w:webHidden/>
              </w:rPr>
              <w:instrText xml:space="preserve"> PAGEREF _Toc241582660 \h </w:instrText>
            </w:r>
            <w:r>
              <w:rPr>
                <w:noProof/>
                <w:webHidden/>
              </w:rPr>
            </w:r>
            <w:r>
              <w:rPr>
                <w:noProof/>
                <w:webHidden/>
              </w:rPr>
              <w:fldChar w:fldCharType="separate"/>
            </w:r>
            <w:r>
              <w:rPr>
                <w:noProof/>
                <w:webHidden/>
              </w:rPr>
              <w:t>9</w:t>
            </w:r>
            <w:r>
              <w:rPr>
                <w:noProof/>
                <w:webHidden/>
              </w:rPr>
              <w:fldChar w:fldCharType="end"/>
            </w:r>
          </w:hyperlink>
        </w:p>
        <w:p w14:paraId="2084BE44" w14:textId="0C8FDBD6" w:rsidR="00D342B2" w:rsidRDefault="00D342B2">
          <w:pPr>
            <w:pStyle w:val="TDC1"/>
            <w:tabs>
              <w:tab w:val="right" w:leader="dot" w:pos="9019"/>
            </w:tabs>
            <w:rPr>
              <w:rFonts w:asciiTheme="minorHAnsi" w:eastAsiaTheme="minorEastAsia" w:hAnsiTheme="minorHAnsi" w:cstheme="minorBidi"/>
              <w:noProof/>
              <w:lang w:val="es-CO"/>
            </w:rPr>
          </w:pPr>
          <w:hyperlink w:anchor="_Toc241582661" w:history="1">
            <w:r w:rsidRPr="005B1273">
              <w:rPr>
                <w:rStyle w:val="Hipervnculo"/>
                <w:noProof/>
              </w:rPr>
              <w:t>Metodología</w:t>
            </w:r>
            <w:r>
              <w:rPr>
                <w:noProof/>
                <w:webHidden/>
              </w:rPr>
              <w:tab/>
            </w:r>
            <w:r>
              <w:rPr>
                <w:noProof/>
                <w:webHidden/>
              </w:rPr>
              <w:fldChar w:fldCharType="begin"/>
            </w:r>
            <w:r>
              <w:rPr>
                <w:noProof/>
                <w:webHidden/>
              </w:rPr>
              <w:instrText xml:space="preserve"> PAGEREF _Toc241582661 \h </w:instrText>
            </w:r>
            <w:r>
              <w:rPr>
                <w:noProof/>
                <w:webHidden/>
              </w:rPr>
            </w:r>
            <w:r>
              <w:rPr>
                <w:noProof/>
                <w:webHidden/>
              </w:rPr>
              <w:fldChar w:fldCharType="separate"/>
            </w:r>
            <w:r>
              <w:rPr>
                <w:noProof/>
                <w:webHidden/>
              </w:rPr>
              <w:t>10</w:t>
            </w:r>
            <w:r>
              <w:rPr>
                <w:noProof/>
                <w:webHidden/>
              </w:rPr>
              <w:fldChar w:fldCharType="end"/>
            </w:r>
          </w:hyperlink>
        </w:p>
        <w:p w14:paraId="1F84083A" w14:textId="1B80D53E" w:rsidR="00D342B2" w:rsidRDefault="00D342B2">
          <w:pPr>
            <w:pStyle w:val="TDC1"/>
            <w:tabs>
              <w:tab w:val="right" w:leader="dot" w:pos="9019"/>
            </w:tabs>
            <w:rPr>
              <w:rFonts w:asciiTheme="minorHAnsi" w:eastAsiaTheme="minorEastAsia" w:hAnsiTheme="minorHAnsi" w:cstheme="minorBidi"/>
              <w:noProof/>
              <w:lang w:val="es-CO"/>
            </w:rPr>
          </w:pPr>
          <w:hyperlink w:anchor="_Toc241582662" w:history="1">
            <w:r w:rsidRPr="005B1273">
              <w:rPr>
                <w:rStyle w:val="Hipervnculo"/>
                <w:noProof/>
              </w:rPr>
              <w:t>Delimitación y alcance</w:t>
            </w:r>
            <w:r>
              <w:rPr>
                <w:noProof/>
                <w:webHidden/>
              </w:rPr>
              <w:tab/>
            </w:r>
            <w:r>
              <w:rPr>
                <w:noProof/>
                <w:webHidden/>
              </w:rPr>
              <w:fldChar w:fldCharType="begin"/>
            </w:r>
            <w:r>
              <w:rPr>
                <w:noProof/>
                <w:webHidden/>
              </w:rPr>
              <w:instrText xml:space="preserve"> PAGEREF _Toc241582662 \h </w:instrText>
            </w:r>
            <w:r>
              <w:rPr>
                <w:noProof/>
                <w:webHidden/>
              </w:rPr>
            </w:r>
            <w:r>
              <w:rPr>
                <w:noProof/>
                <w:webHidden/>
              </w:rPr>
              <w:fldChar w:fldCharType="separate"/>
            </w:r>
            <w:r>
              <w:rPr>
                <w:noProof/>
                <w:webHidden/>
              </w:rPr>
              <w:t>11</w:t>
            </w:r>
            <w:r>
              <w:rPr>
                <w:noProof/>
                <w:webHidden/>
              </w:rPr>
              <w:fldChar w:fldCharType="end"/>
            </w:r>
          </w:hyperlink>
        </w:p>
        <w:p w14:paraId="273C6486" w14:textId="00085856" w:rsidR="00D342B2" w:rsidRDefault="00D342B2">
          <w:pPr>
            <w:pStyle w:val="TDC1"/>
            <w:tabs>
              <w:tab w:val="right" w:leader="dot" w:pos="9019"/>
            </w:tabs>
            <w:rPr>
              <w:rFonts w:asciiTheme="minorHAnsi" w:eastAsiaTheme="minorEastAsia" w:hAnsiTheme="minorHAnsi" w:cstheme="minorBidi"/>
              <w:noProof/>
              <w:lang w:val="es-CO"/>
            </w:rPr>
          </w:pPr>
          <w:hyperlink w:anchor="_Toc241582663" w:history="1">
            <w:r w:rsidRPr="005B1273">
              <w:rPr>
                <w:rStyle w:val="Hipervnculo"/>
                <w:noProof/>
              </w:rPr>
              <w:t>Diseño físico del cableado estructurado</w:t>
            </w:r>
            <w:r>
              <w:rPr>
                <w:noProof/>
                <w:webHidden/>
              </w:rPr>
              <w:tab/>
            </w:r>
            <w:r>
              <w:rPr>
                <w:noProof/>
                <w:webHidden/>
              </w:rPr>
              <w:fldChar w:fldCharType="begin"/>
            </w:r>
            <w:r>
              <w:rPr>
                <w:noProof/>
                <w:webHidden/>
              </w:rPr>
              <w:instrText xml:space="preserve"> PAGEREF _Toc241582663 \h </w:instrText>
            </w:r>
            <w:r>
              <w:rPr>
                <w:noProof/>
                <w:webHidden/>
              </w:rPr>
            </w:r>
            <w:r>
              <w:rPr>
                <w:noProof/>
                <w:webHidden/>
              </w:rPr>
              <w:fldChar w:fldCharType="separate"/>
            </w:r>
            <w:r>
              <w:rPr>
                <w:noProof/>
                <w:webHidden/>
              </w:rPr>
              <w:t>12</w:t>
            </w:r>
            <w:r>
              <w:rPr>
                <w:noProof/>
                <w:webHidden/>
              </w:rPr>
              <w:fldChar w:fldCharType="end"/>
            </w:r>
          </w:hyperlink>
        </w:p>
        <w:p w14:paraId="52E93F25" w14:textId="5E739047" w:rsidR="00D342B2" w:rsidRDefault="00D342B2">
          <w:pPr>
            <w:pStyle w:val="TDC2"/>
            <w:tabs>
              <w:tab w:val="right" w:leader="dot" w:pos="9019"/>
            </w:tabs>
            <w:rPr>
              <w:rFonts w:asciiTheme="minorHAnsi" w:eastAsiaTheme="minorEastAsia" w:hAnsiTheme="minorHAnsi" w:cstheme="minorBidi"/>
              <w:noProof/>
              <w:lang w:val="es-CO"/>
            </w:rPr>
          </w:pPr>
          <w:hyperlink w:anchor="_Toc241582664" w:history="1">
            <w:r w:rsidRPr="005B1273">
              <w:rPr>
                <w:rStyle w:val="Hipervnculo"/>
                <w:noProof/>
              </w:rPr>
              <w:t>Puntos de red y distribución de espacios</w:t>
            </w:r>
            <w:r>
              <w:rPr>
                <w:noProof/>
                <w:webHidden/>
              </w:rPr>
              <w:tab/>
            </w:r>
            <w:r>
              <w:rPr>
                <w:noProof/>
                <w:webHidden/>
              </w:rPr>
              <w:fldChar w:fldCharType="begin"/>
            </w:r>
            <w:r>
              <w:rPr>
                <w:noProof/>
                <w:webHidden/>
              </w:rPr>
              <w:instrText xml:space="preserve"> PAGEREF _Toc241582664 \h </w:instrText>
            </w:r>
            <w:r>
              <w:rPr>
                <w:noProof/>
                <w:webHidden/>
              </w:rPr>
            </w:r>
            <w:r>
              <w:rPr>
                <w:noProof/>
                <w:webHidden/>
              </w:rPr>
              <w:fldChar w:fldCharType="separate"/>
            </w:r>
            <w:r>
              <w:rPr>
                <w:noProof/>
                <w:webHidden/>
              </w:rPr>
              <w:t>12</w:t>
            </w:r>
            <w:r>
              <w:rPr>
                <w:noProof/>
                <w:webHidden/>
              </w:rPr>
              <w:fldChar w:fldCharType="end"/>
            </w:r>
          </w:hyperlink>
        </w:p>
        <w:p w14:paraId="59285FCF" w14:textId="0298A341" w:rsidR="00D342B2" w:rsidRDefault="00D342B2">
          <w:pPr>
            <w:pStyle w:val="TDC2"/>
            <w:tabs>
              <w:tab w:val="right" w:leader="dot" w:pos="9019"/>
            </w:tabs>
            <w:rPr>
              <w:rFonts w:asciiTheme="minorHAnsi" w:eastAsiaTheme="minorEastAsia" w:hAnsiTheme="minorHAnsi" w:cstheme="minorBidi"/>
              <w:noProof/>
              <w:lang w:val="es-CO"/>
            </w:rPr>
          </w:pPr>
          <w:hyperlink w:anchor="_Toc241582665" w:history="1">
            <w:r w:rsidRPr="005B1273">
              <w:rPr>
                <w:rStyle w:val="Hipervnculo"/>
                <w:noProof/>
              </w:rPr>
              <w:t>Cableado horizontal y cálculo de cable</w:t>
            </w:r>
            <w:r>
              <w:rPr>
                <w:noProof/>
                <w:webHidden/>
              </w:rPr>
              <w:tab/>
            </w:r>
            <w:r>
              <w:rPr>
                <w:noProof/>
                <w:webHidden/>
              </w:rPr>
              <w:fldChar w:fldCharType="begin"/>
            </w:r>
            <w:r>
              <w:rPr>
                <w:noProof/>
                <w:webHidden/>
              </w:rPr>
              <w:instrText xml:space="preserve"> PAGEREF _Toc241582665 \h </w:instrText>
            </w:r>
            <w:r>
              <w:rPr>
                <w:noProof/>
                <w:webHidden/>
              </w:rPr>
            </w:r>
            <w:r>
              <w:rPr>
                <w:noProof/>
                <w:webHidden/>
              </w:rPr>
              <w:fldChar w:fldCharType="separate"/>
            </w:r>
            <w:r>
              <w:rPr>
                <w:noProof/>
                <w:webHidden/>
              </w:rPr>
              <w:t>15</w:t>
            </w:r>
            <w:r>
              <w:rPr>
                <w:noProof/>
                <w:webHidden/>
              </w:rPr>
              <w:fldChar w:fldCharType="end"/>
            </w:r>
          </w:hyperlink>
        </w:p>
        <w:p w14:paraId="7CF05B37" w14:textId="6E64D75B" w:rsidR="00D342B2" w:rsidRDefault="00D342B2">
          <w:pPr>
            <w:pStyle w:val="TDC2"/>
            <w:tabs>
              <w:tab w:val="right" w:leader="dot" w:pos="9019"/>
            </w:tabs>
            <w:rPr>
              <w:rFonts w:asciiTheme="minorHAnsi" w:eastAsiaTheme="minorEastAsia" w:hAnsiTheme="minorHAnsi" w:cstheme="minorBidi"/>
              <w:noProof/>
              <w:lang w:val="es-CO"/>
            </w:rPr>
          </w:pPr>
          <w:hyperlink w:anchor="_Toc241582666" w:history="1">
            <w:r w:rsidRPr="005B1273">
              <w:rPr>
                <w:rStyle w:val="Hipervnculo"/>
                <w:noProof/>
              </w:rPr>
              <w:t>Backbone de fibra óptica</w:t>
            </w:r>
            <w:r>
              <w:rPr>
                <w:noProof/>
                <w:webHidden/>
              </w:rPr>
              <w:tab/>
            </w:r>
            <w:r>
              <w:rPr>
                <w:noProof/>
                <w:webHidden/>
              </w:rPr>
              <w:fldChar w:fldCharType="begin"/>
            </w:r>
            <w:r>
              <w:rPr>
                <w:noProof/>
                <w:webHidden/>
              </w:rPr>
              <w:instrText xml:space="preserve"> PAGEREF _Toc241582666 \h </w:instrText>
            </w:r>
            <w:r>
              <w:rPr>
                <w:noProof/>
                <w:webHidden/>
              </w:rPr>
            </w:r>
            <w:r>
              <w:rPr>
                <w:noProof/>
                <w:webHidden/>
              </w:rPr>
              <w:fldChar w:fldCharType="separate"/>
            </w:r>
            <w:r>
              <w:rPr>
                <w:noProof/>
                <w:webHidden/>
              </w:rPr>
              <w:t>15</w:t>
            </w:r>
            <w:r>
              <w:rPr>
                <w:noProof/>
                <w:webHidden/>
              </w:rPr>
              <w:fldChar w:fldCharType="end"/>
            </w:r>
          </w:hyperlink>
        </w:p>
        <w:p w14:paraId="2BE85713" w14:textId="4AD66F03" w:rsidR="00D342B2" w:rsidRDefault="00D342B2">
          <w:pPr>
            <w:pStyle w:val="TDC2"/>
            <w:tabs>
              <w:tab w:val="right" w:leader="dot" w:pos="9019"/>
            </w:tabs>
            <w:rPr>
              <w:rFonts w:asciiTheme="minorHAnsi" w:eastAsiaTheme="minorEastAsia" w:hAnsiTheme="minorHAnsi" w:cstheme="minorBidi"/>
              <w:noProof/>
              <w:lang w:val="es-CO"/>
            </w:rPr>
          </w:pPr>
          <w:hyperlink w:anchor="_Toc241582667" w:history="1">
            <w:r w:rsidRPr="005B1273">
              <w:rPr>
                <w:rStyle w:val="Hipervnculo"/>
                <w:noProof/>
              </w:rPr>
              <w:t>Canalizaciones y separación eléctrica</w:t>
            </w:r>
            <w:r>
              <w:rPr>
                <w:noProof/>
                <w:webHidden/>
              </w:rPr>
              <w:tab/>
            </w:r>
            <w:r>
              <w:rPr>
                <w:noProof/>
                <w:webHidden/>
              </w:rPr>
              <w:fldChar w:fldCharType="begin"/>
            </w:r>
            <w:r>
              <w:rPr>
                <w:noProof/>
                <w:webHidden/>
              </w:rPr>
              <w:instrText xml:space="preserve"> PAGEREF _Toc241582667 \h </w:instrText>
            </w:r>
            <w:r>
              <w:rPr>
                <w:noProof/>
                <w:webHidden/>
              </w:rPr>
            </w:r>
            <w:r>
              <w:rPr>
                <w:noProof/>
                <w:webHidden/>
              </w:rPr>
              <w:fldChar w:fldCharType="separate"/>
            </w:r>
            <w:r>
              <w:rPr>
                <w:noProof/>
                <w:webHidden/>
              </w:rPr>
              <w:t>16</w:t>
            </w:r>
            <w:r>
              <w:rPr>
                <w:noProof/>
                <w:webHidden/>
              </w:rPr>
              <w:fldChar w:fldCharType="end"/>
            </w:r>
          </w:hyperlink>
        </w:p>
        <w:p w14:paraId="0B6144C1" w14:textId="2F40A2FE" w:rsidR="00D342B2" w:rsidRDefault="00D342B2">
          <w:pPr>
            <w:pStyle w:val="TDC2"/>
            <w:tabs>
              <w:tab w:val="right" w:leader="dot" w:pos="9019"/>
            </w:tabs>
            <w:rPr>
              <w:rFonts w:asciiTheme="minorHAnsi" w:eastAsiaTheme="minorEastAsia" w:hAnsiTheme="minorHAnsi" w:cstheme="minorBidi"/>
              <w:noProof/>
              <w:lang w:val="es-CO"/>
            </w:rPr>
          </w:pPr>
          <w:hyperlink w:anchor="_Toc241582668" w:history="1">
            <w:r w:rsidRPr="005B1273">
              <w:rPr>
                <w:rStyle w:val="Hipervnculo"/>
                <w:noProof/>
              </w:rPr>
              <w:t>Racks y cuartos de telecomunicaciones</w:t>
            </w:r>
            <w:r>
              <w:rPr>
                <w:noProof/>
                <w:webHidden/>
              </w:rPr>
              <w:tab/>
            </w:r>
            <w:r>
              <w:rPr>
                <w:noProof/>
                <w:webHidden/>
              </w:rPr>
              <w:fldChar w:fldCharType="begin"/>
            </w:r>
            <w:r>
              <w:rPr>
                <w:noProof/>
                <w:webHidden/>
              </w:rPr>
              <w:instrText xml:space="preserve"> PAGEREF _Toc241582668 \h </w:instrText>
            </w:r>
            <w:r>
              <w:rPr>
                <w:noProof/>
                <w:webHidden/>
              </w:rPr>
            </w:r>
            <w:r>
              <w:rPr>
                <w:noProof/>
                <w:webHidden/>
              </w:rPr>
              <w:fldChar w:fldCharType="separate"/>
            </w:r>
            <w:r>
              <w:rPr>
                <w:noProof/>
                <w:webHidden/>
              </w:rPr>
              <w:t>17</w:t>
            </w:r>
            <w:r>
              <w:rPr>
                <w:noProof/>
                <w:webHidden/>
              </w:rPr>
              <w:fldChar w:fldCharType="end"/>
            </w:r>
          </w:hyperlink>
        </w:p>
        <w:p w14:paraId="2D975337" w14:textId="39B203B1" w:rsidR="00D342B2" w:rsidRDefault="00D342B2">
          <w:pPr>
            <w:pStyle w:val="TDC2"/>
            <w:tabs>
              <w:tab w:val="right" w:leader="dot" w:pos="9019"/>
            </w:tabs>
            <w:rPr>
              <w:rFonts w:asciiTheme="minorHAnsi" w:eastAsiaTheme="minorEastAsia" w:hAnsiTheme="minorHAnsi" w:cstheme="minorBidi"/>
              <w:noProof/>
              <w:lang w:val="es-CO"/>
            </w:rPr>
          </w:pPr>
          <w:hyperlink w:anchor="_Toc241582669" w:history="1">
            <w:r w:rsidRPr="005B1273">
              <w:rPr>
                <w:rStyle w:val="Hipervnculo"/>
                <w:noProof/>
              </w:rPr>
              <w:t>Etiquetado y administración</w:t>
            </w:r>
            <w:r>
              <w:rPr>
                <w:noProof/>
                <w:webHidden/>
              </w:rPr>
              <w:tab/>
            </w:r>
            <w:r>
              <w:rPr>
                <w:noProof/>
                <w:webHidden/>
              </w:rPr>
              <w:fldChar w:fldCharType="begin"/>
            </w:r>
            <w:r>
              <w:rPr>
                <w:noProof/>
                <w:webHidden/>
              </w:rPr>
              <w:instrText xml:space="preserve"> PAGEREF _Toc241582669 \h </w:instrText>
            </w:r>
            <w:r>
              <w:rPr>
                <w:noProof/>
                <w:webHidden/>
              </w:rPr>
            </w:r>
            <w:r>
              <w:rPr>
                <w:noProof/>
                <w:webHidden/>
              </w:rPr>
              <w:fldChar w:fldCharType="separate"/>
            </w:r>
            <w:r>
              <w:rPr>
                <w:noProof/>
                <w:webHidden/>
              </w:rPr>
              <w:t>18</w:t>
            </w:r>
            <w:r>
              <w:rPr>
                <w:noProof/>
                <w:webHidden/>
              </w:rPr>
              <w:fldChar w:fldCharType="end"/>
            </w:r>
          </w:hyperlink>
        </w:p>
        <w:p w14:paraId="21603A2D" w14:textId="15E0C550" w:rsidR="00D342B2" w:rsidRDefault="00D342B2">
          <w:pPr>
            <w:pStyle w:val="TDC2"/>
            <w:tabs>
              <w:tab w:val="right" w:leader="dot" w:pos="9019"/>
            </w:tabs>
            <w:rPr>
              <w:rFonts w:asciiTheme="minorHAnsi" w:eastAsiaTheme="minorEastAsia" w:hAnsiTheme="minorHAnsi" w:cstheme="minorBidi"/>
              <w:noProof/>
              <w:lang w:val="es-CO"/>
            </w:rPr>
          </w:pPr>
          <w:hyperlink w:anchor="_Toc241582670" w:history="1">
            <w:r w:rsidRPr="005B1273">
              <w:rPr>
                <w:rStyle w:val="Hipervnculo"/>
                <w:noProof/>
              </w:rPr>
              <w:t>Lista de materiales</w:t>
            </w:r>
            <w:r>
              <w:rPr>
                <w:noProof/>
                <w:webHidden/>
              </w:rPr>
              <w:tab/>
            </w:r>
            <w:r>
              <w:rPr>
                <w:noProof/>
                <w:webHidden/>
              </w:rPr>
              <w:fldChar w:fldCharType="begin"/>
            </w:r>
            <w:r>
              <w:rPr>
                <w:noProof/>
                <w:webHidden/>
              </w:rPr>
              <w:instrText xml:space="preserve"> PAGEREF _Toc241582670 \h </w:instrText>
            </w:r>
            <w:r>
              <w:rPr>
                <w:noProof/>
                <w:webHidden/>
              </w:rPr>
            </w:r>
            <w:r>
              <w:rPr>
                <w:noProof/>
                <w:webHidden/>
              </w:rPr>
              <w:fldChar w:fldCharType="separate"/>
            </w:r>
            <w:r>
              <w:rPr>
                <w:noProof/>
                <w:webHidden/>
              </w:rPr>
              <w:t>19</w:t>
            </w:r>
            <w:r>
              <w:rPr>
                <w:noProof/>
                <w:webHidden/>
              </w:rPr>
              <w:fldChar w:fldCharType="end"/>
            </w:r>
          </w:hyperlink>
        </w:p>
        <w:p w14:paraId="03A497FC" w14:textId="3A04E621" w:rsidR="00D342B2" w:rsidRDefault="00D342B2">
          <w:pPr>
            <w:pStyle w:val="TDC1"/>
            <w:tabs>
              <w:tab w:val="right" w:leader="dot" w:pos="9019"/>
            </w:tabs>
            <w:rPr>
              <w:rFonts w:asciiTheme="minorHAnsi" w:eastAsiaTheme="minorEastAsia" w:hAnsiTheme="minorHAnsi" w:cstheme="minorBidi"/>
              <w:noProof/>
              <w:lang w:val="es-CO"/>
            </w:rPr>
          </w:pPr>
          <w:hyperlink w:anchor="_Toc241582671" w:history="1">
            <w:r w:rsidRPr="005B1273">
              <w:rPr>
                <w:rStyle w:val="Hipervnculo"/>
                <w:noProof/>
              </w:rPr>
              <w:t>Diseño lógico y simulación en Packet Tracer</w:t>
            </w:r>
            <w:r>
              <w:rPr>
                <w:noProof/>
                <w:webHidden/>
              </w:rPr>
              <w:tab/>
            </w:r>
            <w:r>
              <w:rPr>
                <w:noProof/>
                <w:webHidden/>
              </w:rPr>
              <w:fldChar w:fldCharType="begin"/>
            </w:r>
            <w:r>
              <w:rPr>
                <w:noProof/>
                <w:webHidden/>
              </w:rPr>
              <w:instrText xml:space="preserve"> PAGEREF _Toc241582671 \h </w:instrText>
            </w:r>
            <w:r>
              <w:rPr>
                <w:noProof/>
                <w:webHidden/>
              </w:rPr>
            </w:r>
            <w:r>
              <w:rPr>
                <w:noProof/>
                <w:webHidden/>
              </w:rPr>
              <w:fldChar w:fldCharType="separate"/>
            </w:r>
            <w:r>
              <w:rPr>
                <w:noProof/>
                <w:webHidden/>
              </w:rPr>
              <w:t>20</w:t>
            </w:r>
            <w:r>
              <w:rPr>
                <w:noProof/>
                <w:webHidden/>
              </w:rPr>
              <w:fldChar w:fldCharType="end"/>
            </w:r>
          </w:hyperlink>
        </w:p>
        <w:p w14:paraId="5C674489" w14:textId="0594EC4C" w:rsidR="00D342B2" w:rsidRDefault="00D342B2">
          <w:pPr>
            <w:pStyle w:val="TDC1"/>
            <w:tabs>
              <w:tab w:val="right" w:leader="dot" w:pos="9019"/>
            </w:tabs>
            <w:rPr>
              <w:rFonts w:asciiTheme="minorHAnsi" w:eastAsiaTheme="minorEastAsia" w:hAnsiTheme="minorHAnsi" w:cstheme="minorBidi"/>
              <w:noProof/>
              <w:lang w:val="es-CO"/>
            </w:rPr>
          </w:pPr>
          <w:hyperlink w:anchor="_Toc241582672" w:history="1">
            <w:r w:rsidRPr="005B1273">
              <w:rPr>
                <w:rStyle w:val="Hipervnculo"/>
                <w:noProof/>
              </w:rPr>
              <w:t>Pruebas y resultados</w:t>
            </w:r>
            <w:r>
              <w:rPr>
                <w:noProof/>
                <w:webHidden/>
              </w:rPr>
              <w:tab/>
            </w:r>
            <w:r>
              <w:rPr>
                <w:noProof/>
                <w:webHidden/>
              </w:rPr>
              <w:fldChar w:fldCharType="begin"/>
            </w:r>
            <w:r>
              <w:rPr>
                <w:noProof/>
                <w:webHidden/>
              </w:rPr>
              <w:instrText xml:space="preserve"> PAGEREF _Toc241582672 \h </w:instrText>
            </w:r>
            <w:r>
              <w:rPr>
                <w:noProof/>
                <w:webHidden/>
              </w:rPr>
            </w:r>
            <w:r>
              <w:rPr>
                <w:noProof/>
                <w:webHidden/>
              </w:rPr>
              <w:fldChar w:fldCharType="separate"/>
            </w:r>
            <w:r>
              <w:rPr>
                <w:noProof/>
                <w:webHidden/>
              </w:rPr>
              <w:t>22</w:t>
            </w:r>
            <w:r>
              <w:rPr>
                <w:noProof/>
                <w:webHidden/>
              </w:rPr>
              <w:fldChar w:fldCharType="end"/>
            </w:r>
          </w:hyperlink>
        </w:p>
        <w:p w14:paraId="00BD1922" w14:textId="51697A31" w:rsidR="00D342B2" w:rsidRDefault="00D342B2">
          <w:pPr>
            <w:pStyle w:val="TDC1"/>
            <w:tabs>
              <w:tab w:val="right" w:leader="dot" w:pos="9019"/>
            </w:tabs>
            <w:rPr>
              <w:rFonts w:asciiTheme="minorHAnsi" w:eastAsiaTheme="minorEastAsia" w:hAnsiTheme="minorHAnsi" w:cstheme="minorBidi"/>
              <w:noProof/>
              <w:lang w:val="es-CO"/>
            </w:rPr>
          </w:pPr>
          <w:hyperlink w:anchor="_Toc241582673" w:history="1">
            <w:r w:rsidRPr="005B1273">
              <w:rPr>
                <w:rStyle w:val="Hipervnculo"/>
                <w:noProof/>
              </w:rPr>
              <w:t>Ajustes respecto al Momento 1</w:t>
            </w:r>
            <w:r>
              <w:rPr>
                <w:noProof/>
                <w:webHidden/>
              </w:rPr>
              <w:tab/>
            </w:r>
            <w:r>
              <w:rPr>
                <w:noProof/>
                <w:webHidden/>
              </w:rPr>
              <w:fldChar w:fldCharType="begin"/>
            </w:r>
            <w:r>
              <w:rPr>
                <w:noProof/>
                <w:webHidden/>
              </w:rPr>
              <w:instrText xml:space="preserve"> PAGEREF _Toc241582673 \h </w:instrText>
            </w:r>
            <w:r>
              <w:rPr>
                <w:noProof/>
                <w:webHidden/>
              </w:rPr>
            </w:r>
            <w:r>
              <w:rPr>
                <w:noProof/>
                <w:webHidden/>
              </w:rPr>
              <w:fldChar w:fldCharType="separate"/>
            </w:r>
            <w:r>
              <w:rPr>
                <w:noProof/>
                <w:webHidden/>
              </w:rPr>
              <w:t>30</w:t>
            </w:r>
            <w:r>
              <w:rPr>
                <w:noProof/>
                <w:webHidden/>
              </w:rPr>
              <w:fldChar w:fldCharType="end"/>
            </w:r>
          </w:hyperlink>
        </w:p>
        <w:p w14:paraId="7179ED43" w14:textId="044AF133" w:rsidR="00D342B2" w:rsidRDefault="00D342B2">
          <w:pPr>
            <w:pStyle w:val="TDC1"/>
            <w:tabs>
              <w:tab w:val="right" w:leader="dot" w:pos="9019"/>
            </w:tabs>
            <w:rPr>
              <w:rFonts w:asciiTheme="minorHAnsi" w:eastAsiaTheme="minorEastAsia" w:hAnsiTheme="minorHAnsi" w:cstheme="minorBidi"/>
              <w:noProof/>
              <w:lang w:val="es-CO"/>
            </w:rPr>
          </w:pPr>
          <w:hyperlink w:anchor="_Toc241582674" w:history="1">
            <w:r w:rsidRPr="005B1273">
              <w:rPr>
                <w:rStyle w:val="Hipervnculo"/>
                <w:noProof/>
              </w:rPr>
              <w:t>Viabilidad, recursos y gestión del proyecto</w:t>
            </w:r>
            <w:r>
              <w:rPr>
                <w:noProof/>
                <w:webHidden/>
              </w:rPr>
              <w:tab/>
            </w:r>
            <w:r>
              <w:rPr>
                <w:noProof/>
                <w:webHidden/>
              </w:rPr>
              <w:fldChar w:fldCharType="begin"/>
            </w:r>
            <w:r>
              <w:rPr>
                <w:noProof/>
                <w:webHidden/>
              </w:rPr>
              <w:instrText xml:space="preserve"> PAGEREF _Toc241582674 \h </w:instrText>
            </w:r>
            <w:r>
              <w:rPr>
                <w:noProof/>
                <w:webHidden/>
              </w:rPr>
            </w:r>
            <w:r>
              <w:rPr>
                <w:noProof/>
                <w:webHidden/>
              </w:rPr>
              <w:fldChar w:fldCharType="separate"/>
            </w:r>
            <w:r>
              <w:rPr>
                <w:noProof/>
                <w:webHidden/>
              </w:rPr>
              <w:t>31</w:t>
            </w:r>
            <w:r>
              <w:rPr>
                <w:noProof/>
                <w:webHidden/>
              </w:rPr>
              <w:fldChar w:fldCharType="end"/>
            </w:r>
          </w:hyperlink>
        </w:p>
        <w:p w14:paraId="6D902138" w14:textId="37C24A0D" w:rsidR="00D342B2" w:rsidRDefault="00D342B2">
          <w:pPr>
            <w:pStyle w:val="TDC1"/>
            <w:tabs>
              <w:tab w:val="right" w:leader="dot" w:pos="9019"/>
            </w:tabs>
            <w:rPr>
              <w:rFonts w:asciiTheme="minorHAnsi" w:eastAsiaTheme="minorEastAsia" w:hAnsiTheme="minorHAnsi" w:cstheme="minorBidi"/>
              <w:noProof/>
              <w:lang w:val="es-CO"/>
            </w:rPr>
          </w:pPr>
          <w:hyperlink w:anchor="_Toc241582675" w:history="1">
            <w:r w:rsidRPr="005B1273">
              <w:rPr>
                <w:rStyle w:val="Hipervnculo"/>
                <w:noProof/>
              </w:rPr>
              <w:t>Cronograma de actividades</w:t>
            </w:r>
            <w:r>
              <w:rPr>
                <w:noProof/>
                <w:webHidden/>
              </w:rPr>
              <w:tab/>
            </w:r>
            <w:r>
              <w:rPr>
                <w:noProof/>
                <w:webHidden/>
              </w:rPr>
              <w:fldChar w:fldCharType="begin"/>
            </w:r>
            <w:r>
              <w:rPr>
                <w:noProof/>
                <w:webHidden/>
              </w:rPr>
              <w:instrText xml:space="preserve"> PAGEREF _Toc241582675 \h </w:instrText>
            </w:r>
            <w:r>
              <w:rPr>
                <w:noProof/>
                <w:webHidden/>
              </w:rPr>
            </w:r>
            <w:r>
              <w:rPr>
                <w:noProof/>
                <w:webHidden/>
              </w:rPr>
              <w:fldChar w:fldCharType="separate"/>
            </w:r>
            <w:r>
              <w:rPr>
                <w:noProof/>
                <w:webHidden/>
              </w:rPr>
              <w:t>32</w:t>
            </w:r>
            <w:r>
              <w:rPr>
                <w:noProof/>
                <w:webHidden/>
              </w:rPr>
              <w:fldChar w:fldCharType="end"/>
            </w:r>
          </w:hyperlink>
        </w:p>
        <w:p w14:paraId="4D574CB7" w14:textId="1479B94C" w:rsidR="00D342B2" w:rsidRDefault="00D342B2">
          <w:pPr>
            <w:pStyle w:val="TDC1"/>
            <w:tabs>
              <w:tab w:val="right" w:leader="dot" w:pos="9019"/>
            </w:tabs>
            <w:rPr>
              <w:rFonts w:asciiTheme="minorHAnsi" w:eastAsiaTheme="minorEastAsia" w:hAnsiTheme="minorHAnsi" w:cstheme="minorBidi"/>
              <w:noProof/>
              <w:lang w:val="es-CO"/>
            </w:rPr>
          </w:pPr>
          <w:hyperlink w:anchor="_Toc241582676" w:history="1">
            <w:r w:rsidRPr="005B1273">
              <w:rPr>
                <w:rStyle w:val="Hipervnculo"/>
                <w:noProof/>
              </w:rPr>
              <w:t>Conclusiones</w:t>
            </w:r>
            <w:r>
              <w:rPr>
                <w:noProof/>
                <w:webHidden/>
              </w:rPr>
              <w:tab/>
            </w:r>
            <w:r>
              <w:rPr>
                <w:noProof/>
                <w:webHidden/>
              </w:rPr>
              <w:fldChar w:fldCharType="begin"/>
            </w:r>
            <w:r>
              <w:rPr>
                <w:noProof/>
                <w:webHidden/>
              </w:rPr>
              <w:instrText xml:space="preserve"> PAGEREF _Toc241582676 \h </w:instrText>
            </w:r>
            <w:r>
              <w:rPr>
                <w:noProof/>
                <w:webHidden/>
              </w:rPr>
            </w:r>
            <w:r>
              <w:rPr>
                <w:noProof/>
                <w:webHidden/>
              </w:rPr>
              <w:fldChar w:fldCharType="separate"/>
            </w:r>
            <w:r>
              <w:rPr>
                <w:noProof/>
                <w:webHidden/>
              </w:rPr>
              <w:t>32</w:t>
            </w:r>
            <w:r>
              <w:rPr>
                <w:noProof/>
                <w:webHidden/>
              </w:rPr>
              <w:fldChar w:fldCharType="end"/>
            </w:r>
          </w:hyperlink>
        </w:p>
        <w:p w14:paraId="2926ED8F" w14:textId="3BD0119F" w:rsidR="00D342B2" w:rsidRDefault="00D342B2">
          <w:pPr>
            <w:pStyle w:val="TDC1"/>
            <w:tabs>
              <w:tab w:val="right" w:leader="dot" w:pos="9019"/>
            </w:tabs>
            <w:rPr>
              <w:rFonts w:asciiTheme="minorHAnsi" w:eastAsiaTheme="minorEastAsia" w:hAnsiTheme="minorHAnsi" w:cstheme="minorBidi"/>
              <w:noProof/>
              <w:lang w:val="es-CO"/>
            </w:rPr>
          </w:pPr>
          <w:hyperlink w:anchor="_Toc241582677" w:history="1">
            <w:r w:rsidRPr="005B1273">
              <w:rPr>
                <w:rStyle w:val="Hipervnculo"/>
                <w:noProof/>
              </w:rPr>
              <w:t>Referencias</w:t>
            </w:r>
            <w:r>
              <w:rPr>
                <w:noProof/>
                <w:webHidden/>
              </w:rPr>
              <w:tab/>
            </w:r>
            <w:r>
              <w:rPr>
                <w:noProof/>
                <w:webHidden/>
              </w:rPr>
              <w:fldChar w:fldCharType="begin"/>
            </w:r>
            <w:r>
              <w:rPr>
                <w:noProof/>
                <w:webHidden/>
              </w:rPr>
              <w:instrText xml:space="preserve"> PAGEREF _Toc241582677 \h </w:instrText>
            </w:r>
            <w:r>
              <w:rPr>
                <w:noProof/>
                <w:webHidden/>
              </w:rPr>
            </w:r>
            <w:r>
              <w:rPr>
                <w:noProof/>
                <w:webHidden/>
              </w:rPr>
              <w:fldChar w:fldCharType="separate"/>
            </w:r>
            <w:r>
              <w:rPr>
                <w:noProof/>
                <w:webHidden/>
              </w:rPr>
              <w:t>34</w:t>
            </w:r>
            <w:r>
              <w:rPr>
                <w:noProof/>
                <w:webHidden/>
              </w:rPr>
              <w:fldChar w:fldCharType="end"/>
            </w:r>
          </w:hyperlink>
        </w:p>
        <w:p w14:paraId="280DBA89" w14:textId="55746210" w:rsidR="002706B2" w:rsidRDefault="00D342B2">
          <w:pPr>
            <w:tabs>
              <w:tab w:val="right" w:leader="dot" w:pos="9020"/>
            </w:tabs>
            <w:spacing w:before="60" w:line="240" w:lineRule="auto"/>
            <w:jc w:val="left"/>
          </w:pPr>
          <w:r>
            <w:fldChar w:fldCharType="end"/>
          </w:r>
        </w:p>
      </w:sdtContent>
    </w:sdt>
    <w:p w14:paraId="31B9F1D0" w14:textId="77777777" w:rsidR="002706B2" w:rsidRDefault="00D342B2">
      <w:pPr>
        <w:pStyle w:val="Ttulo1"/>
        <w:pageBreakBefore/>
        <w:spacing w:before="240" w:after="120" w:line="480" w:lineRule="auto"/>
        <w:jc w:val="center"/>
      </w:pPr>
      <w:bookmarkStart w:id="0" w:name="_Toc241582652"/>
      <w:r>
        <w:lastRenderedPageBreak/>
        <w:t>Introducción</w:t>
      </w:r>
      <w:bookmarkEnd w:id="0"/>
    </w:p>
    <w:p w14:paraId="457E7C73" w14:textId="77777777" w:rsidR="002706B2" w:rsidRDefault="00D342B2">
      <w:pPr>
        <w:spacing w:after="160"/>
        <w:ind w:firstLine="720"/>
      </w:pPr>
      <w:r>
        <w:t>El presente proyecto des</w:t>
      </w:r>
      <w:r>
        <w:t>arrolla el diseño y la validación de una infraestructura de cableado estructurado para un coworking multi-tenant de dos pisos y 350 m², con capacidad para 40 a 60 usuarios. En este tipo de entorno, la ausencia de una red planificada genera problemas de seg</w:t>
      </w:r>
      <w:r>
        <w:t>uridad, congestión de datos e ineficiencia operativa, porque varias empresas comparten el mismo medio físico. Para resolverlo se propone una arquitectura física y lógica que garantiza la privacidad entre las empresas arrendatarias, la estabilidad del servi</w:t>
      </w:r>
      <w:r>
        <w:t>cio y la posibilidad de crecer si el espacio se expande: el ISP entrega el enlace en el rack principal, la administración controla la operación interna y cada inquilino recibe una red independiente.</w:t>
      </w:r>
    </w:p>
    <w:p w14:paraId="207910FC" w14:textId="77777777" w:rsidR="002706B2" w:rsidRDefault="00D342B2">
      <w:pPr>
        <w:spacing w:after="160"/>
        <w:ind w:firstLine="720"/>
      </w:pPr>
      <w:r>
        <w:t>El proyecto aplica las normas ANSI/TIA-568.0-D y ANSI/TIA</w:t>
      </w:r>
      <w:r>
        <w:t>-568.2-D para el cableado horizontal en UTP categoría 6, la ANSI/TIA-569-D para espacios y canalizaciones, y la ANSI/TIA-606-C para la administración y el etiquetado (Telecommunications Industry Association [TIA], 2015a, 2015b, 2017, 2018), además del RETI</w:t>
      </w:r>
      <w:r>
        <w:t>E para la separación respecto a las instalaciones eléctricas (Ministerio de Minas y Energía, 2013). Frente a la propuesta del Momento 1, este informe presenta el desarrollo completo: el cálculo de puntos de red, el plano de distribución, el cálculo de cabl</w:t>
      </w:r>
      <w:r>
        <w:t>e y de canalizaciones, el esquema de etiquetado, la lista de materiales y una simulación funcional en Cisco Packet Tracer validada con una matriz de pruebas. También documenta los ajustes realizados durante el proceso y su justificación.</w:t>
      </w:r>
    </w:p>
    <w:p w14:paraId="5F8D58C7" w14:textId="77777777" w:rsidR="002706B2" w:rsidRDefault="00D342B2">
      <w:pPr>
        <w:pStyle w:val="Ttulo1"/>
        <w:spacing w:before="240" w:after="120" w:line="480" w:lineRule="auto"/>
        <w:jc w:val="center"/>
      </w:pPr>
      <w:bookmarkStart w:id="1" w:name="_Toc241582653"/>
      <w:r>
        <w:t>Identificación del</w:t>
      </w:r>
      <w:r>
        <w:t xml:space="preserve"> problema, necesidad u oportunidad</w:t>
      </w:r>
      <w:bookmarkEnd w:id="1"/>
    </w:p>
    <w:p w14:paraId="4C93C433" w14:textId="77777777" w:rsidR="002706B2" w:rsidRDefault="00D342B2">
      <w:pPr>
        <w:spacing w:after="160"/>
        <w:ind w:firstLine="720"/>
      </w:pPr>
      <w:r>
        <w:t>En el caso de estudio propuesto, el problema se plantea a partir de la ausencia de una infraestructura de red planificada y de cableado estructurado en un coworking multiarrendatario. En este tipo de espacios es posible encontrar configuraciones basadas en</w:t>
      </w:r>
      <w:r>
        <w:t xml:space="preserve"> routers domésticos o switches básicos compartidos entre varias oficinas, cableado expuesto o sin canalización y una cantidad insuficiente de puntos de red frente a la demanda real de los usuarios. Esta situación puede generar congestión de datos, riesgos </w:t>
      </w:r>
      <w:r>
        <w:t xml:space="preserve">de seguridad, </w:t>
      </w:r>
      <w:r>
        <w:lastRenderedPageBreak/>
        <w:t>dificultades de mantenimiento e ineficiencias operativas, además de limitar la capacidad de incorporar nuevos arrendatarios sin realizar modificaciones improvisadas en la infraestructura.</w:t>
      </w:r>
    </w:p>
    <w:p w14:paraId="5BDAC6AC" w14:textId="77777777" w:rsidR="002706B2" w:rsidRDefault="00D342B2">
      <w:pPr>
        <w:spacing w:after="160"/>
        <w:ind w:firstLine="720"/>
      </w:pPr>
      <w:r>
        <w:t>La problemática afecta tanto al administrador del cowo</w:t>
      </w:r>
      <w:r>
        <w:t xml:space="preserve">rking, quien requiere garantizar un servicio de conectividad confiable, como a las empresas y usuarios arrendatarios, cuyo funcionamiento cotidiano depende de una red estable y disponible. Desde una perspectiva técnica, el cableado estructurado constituye </w:t>
      </w:r>
      <w:r>
        <w:t>la base de las redes en oficinas y edificios e integra elementos como gabinetes, paneles, salidas, cableado y canalizaciones dentro de un sistema planificado (Pogorelskiy y Kocsis, 2024). Asimismo, un referente aplicado específicamente a entornos de cowork</w:t>
      </w:r>
      <w:r>
        <w:t>ing evidencia que una red administrada puede contribuir a mejorar la disponibilidad, la seguridad, el monitoreo y la capacidad de crecimiento del servicio (Buladaco et al., 2021).</w:t>
      </w:r>
    </w:p>
    <w:p w14:paraId="73048EC5" w14:textId="77777777" w:rsidR="002706B2" w:rsidRDefault="00D342B2">
      <w:pPr>
        <w:spacing w:after="160"/>
        <w:ind w:firstLine="720"/>
      </w:pPr>
      <w:r>
        <w:t>La situación detectada constituye una oportunidad para aplicar los conceptos</w:t>
      </w:r>
      <w:r>
        <w:t xml:space="preserve"> de la asignatura de Cableado Estructurado mediante el diseño de una infraestructura organizada, documentada y enfocada en el crecimiento. La propuesta busca satisfacer las necesidades actuales de conectividad del coworking y, al mismo tiempo, crear una ba</w:t>
      </w:r>
      <w:r>
        <w:t>se técnica que permita integrar de forma ordenada nuevos usuarios y empresas, lo cual disminuye la dependencia de soluciones improvisadas y promueve una red segura, escalable y estable.</w:t>
      </w:r>
    </w:p>
    <w:p w14:paraId="10E6170D" w14:textId="77777777" w:rsidR="002706B2" w:rsidRDefault="00D342B2">
      <w:pPr>
        <w:pStyle w:val="Ttulo1"/>
        <w:spacing w:before="240" w:after="120" w:line="480" w:lineRule="auto"/>
        <w:jc w:val="center"/>
      </w:pPr>
      <w:bookmarkStart w:id="2" w:name="_Toc241582654"/>
      <w:r>
        <w:t>Comprensión y contextualización</w:t>
      </w:r>
      <w:bookmarkEnd w:id="2"/>
    </w:p>
    <w:p w14:paraId="660F0E62" w14:textId="77777777" w:rsidR="002706B2" w:rsidRDefault="00D342B2">
      <w:pPr>
        <w:spacing w:after="160"/>
        <w:ind w:firstLine="720"/>
      </w:pPr>
      <w:r>
        <w:t>El caso de estudio es hipotético, pero</w:t>
      </w:r>
      <w:r>
        <w:t xml:space="preserve"> realista: un coworking ubicado en una edificación de dos pisos de aproximadamente 175 m² cada uno (17,5 m × 10 m). En el primer piso se encuentran la oficina de administración y la recepción, donde se ubica el rack principal y llega el servicio del ISP, d</w:t>
      </w:r>
      <w:r>
        <w:t>os oficinas privadas (OF101 y OF102) y un área común de puestos flexibles. En el segundo piso se ubican el cuarto de telecomunicaciones del piso, dos oficinas privadas (OF201 y OF202), una sala de reuniones y un área común (ver Figura 1).</w:t>
      </w:r>
    </w:p>
    <w:p w14:paraId="6AA7BC70" w14:textId="77777777" w:rsidR="002706B2" w:rsidRDefault="00D342B2">
      <w:pPr>
        <w:spacing w:after="160"/>
        <w:ind w:firstLine="720"/>
      </w:pPr>
      <w:r>
        <w:lastRenderedPageBreak/>
        <w:t>Cada oficina priv</w:t>
      </w:r>
      <w:r>
        <w:t>ada es arrendada por una empresa pequeña con cuatro puestos fijos cableados y capacidad para crecer hasta seis. Los demás usuarios, hasta completar entre 40 y 60 personas en horario laboral, trabajan en los puestos flexibles o en la sala de reuniones, o so</w:t>
      </w:r>
      <w:r>
        <w:t>n visitantes, y se conectan por medio de la red inalámbrica de invitados. Los actores involucrados son:</w:t>
      </w:r>
    </w:p>
    <w:p w14:paraId="3FF4F1AD" w14:textId="77777777" w:rsidR="002706B2" w:rsidRDefault="00D342B2">
      <w:pPr>
        <w:numPr>
          <w:ilvl w:val="0"/>
          <w:numId w:val="2"/>
        </w:numPr>
        <w:spacing w:after="80"/>
      </w:pPr>
      <w:r>
        <w:rPr>
          <w:b/>
          <w:bCs/>
        </w:rPr>
        <w:t>Administrador del coworking:</w:t>
      </w:r>
      <w:r>
        <w:t xml:space="preserve"> contrata el servicio de Internet, responde por la disponibilidad de la red y necesita administrarla y ampliarla sin rediseñ</w:t>
      </w:r>
      <w:r>
        <w:t>arla.</w:t>
      </w:r>
    </w:p>
    <w:p w14:paraId="32E83D49" w14:textId="77777777" w:rsidR="002706B2" w:rsidRDefault="00D342B2">
      <w:pPr>
        <w:numPr>
          <w:ilvl w:val="0"/>
          <w:numId w:val="2"/>
        </w:numPr>
        <w:spacing w:after="80"/>
      </w:pPr>
      <w:r>
        <w:rPr>
          <w:b/>
          <w:bCs/>
        </w:rPr>
        <w:t>Empresas arrendatarias (A, B, C y D):</w:t>
      </w:r>
      <w:r>
        <w:t xml:space="preserve"> requieren una conexión estable y privada, aislada del tráfico de las demás empresas.</w:t>
      </w:r>
    </w:p>
    <w:p w14:paraId="1283DF48" w14:textId="77777777" w:rsidR="002706B2" w:rsidRDefault="00D342B2">
      <w:pPr>
        <w:numPr>
          <w:ilvl w:val="0"/>
          <w:numId w:val="2"/>
        </w:numPr>
        <w:spacing w:after="80"/>
      </w:pPr>
      <w:r>
        <w:rPr>
          <w:b/>
          <w:bCs/>
        </w:rPr>
        <w:t>Usuarios flexibles y visitantes:</w:t>
      </w:r>
      <w:r>
        <w:t xml:space="preserve"> necesitan acceso a Internet sin acceso a las redes de las oficinas.</w:t>
      </w:r>
    </w:p>
    <w:p w14:paraId="681984C0" w14:textId="77777777" w:rsidR="002706B2" w:rsidRDefault="00D342B2">
      <w:pPr>
        <w:numPr>
          <w:ilvl w:val="0"/>
          <w:numId w:val="2"/>
        </w:numPr>
        <w:spacing w:after="80"/>
      </w:pPr>
      <w:r>
        <w:rPr>
          <w:b/>
          <w:bCs/>
        </w:rPr>
        <w:t>Proveedor de Internet (ISP</w:t>
      </w:r>
      <w:r>
        <w:rPr>
          <w:b/>
          <w:bCs/>
        </w:rPr>
        <w:t>):</w:t>
      </w:r>
      <w:r>
        <w:t xml:space="preserve"> entrega el enlace en el rack principal.</w:t>
      </w:r>
    </w:p>
    <w:p w14:paraId="3606B169" w14:textId="77777777" w:rsidR="002706B2" w:rsidRDefault="00D342B2">
      <w:pPr>
        <w:numPr>
          <w:ilvl w:val="0"/>
          <w:numId w:val="2"/>
        </w:numPr>
        <w:spacing w:after="80"/>
      </w:pPr>
      <w:r>
        <w:rPr>
          <w:b/>
          <w:bCs/>
        </w:rPr>
        <w:t>Instalador y personal técnico:</w:t>
      </w:r>
      <w:r>
        <w:t xml:space="preserve"> ejecutan y mantienen el cableado, por lo que necesitan planos, etiquetas y documentación.</w:t>
      </w:r>
    </w:p>
    <w:p w14:paraId="39D0E60E" w14:textId="77777777" w:rsidR="002706B2" w:rsidRDefault="00D342B2">
      <w:pPr>
        <w:spacing w:after="160"/>
        <w:ind w:firstLine="720"/>
      </w:pPr>
      <w:r>
        <w:t xml:space="preserve">Entre los factores relevantes se encuentran la alta rotación de arrendatarios, que obliga a </w:t>
      </w:r>
      <w:r>
        <w:t>reasignar puertos con frecuencia; la convivencia del cableado de datos con la instalación eléctrica, regulada en Colombia por el RETIE (Ministerio de Minas y Energía, 2013); y la necesidad de un servicio de red administrado, que en espacios de coworking me</w:t>
      </w:r>
      <w:r>
        <w:t>jora la disponibilidad, la seguridad y el monitoreo (Buladaco et al., 2021).</w:t>
      </w:r>
    </w:p>
    <w:p w14:paraId="1E1689EB" w14:textId="77777777" w:rsidR="002706B2" w:rsidRDefault="00D342B2">
      <w:pPr>
        <w:pStyle w:val="Ttulo1"/>
        <w:spacing w:before="240" w:after="120" w:line="480" w:lineRule="auto"/>
        <w:jc w:val="center"/>
      </w:pPr>
      <w:bookmarkStart w:id="3" w:name="_Toc241582655"/>
      <w:r>
        <w:t>Pertinencia con la asignatura</w:t>
      </w:r>
      <w:bookmarkEnd w:id="3"/>
    </w:p>
    <w:p w14:paraId="61B5C640" w14:textId="77777777" w:rsidR="002706B2" w:rsidRDefault="00D342B2">
      <w:pPr>
        <w:spacing w:after="160"/>
        <w:ind w:firstLine="720"/>
      </w:pPr>
      <w:r>
        <w:t>El proyecto se relaciona directamente con la asignatura de Cableado Estructurado, porque cada decisión de diseño parte de una norma del área y se tra</w:t>
      </w:r>
      <w:r>
        <w:t>duce en un entregable verificable. La Tabla 1 resume esta relación.</w:t>
      </w:r>
    </w:p>
    <w:p w14:paraId="158362D7" w14:textId="77777777" w:rsidR="002706B2" w:rsidRDefault="00D342B2">
      <w:pPr>
        <w:keepNext/>
        <w:spacing w:before="240"/>
        <w:jc w:val="left"/>
      </w:pPr>
      <w:r>
        <w:rPr>
          <w:b/>
          <w:bCs/>
        </w:rPr>
        <w:lastRenderedPageBreak/>
        <w:t>Tabla 1</w:t>
      </w:r>
    </w:p>
    <w:p w14:paraId="6C73808F" w14:textId="77777777" w:rsidR="002706B2" w:rsidRDefault="00D342B2">
      <w:pPr>
        <w:keepNext/>
        <w:spacing w:after="120"/>
        <w:jc w:val="left"/>
      </w:pPr>
      <w:r>
        <w:rPr>
          <w:i/>
          <w:iCs/>
        </w:rPr>
        <w:t>Normas y conocimientos de la asignatura aplicados en el proyecto</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2900"/>
        <w:gridCol w:w="4300"/>
        <w:gridCol w:w="1800"/>
      </w:tblGrid>
      <w:tr w:rsidR="002706B2" w14:paraId="4CB15CA9" w14:textId="77777777">
        <w:trPr>
          <w:cantSplit/>
          <w:tblHeader/>
          <w:jc w:val="center"/>
        </w:trPr>
        <w:tc>
          <w:tcPr>
            <w:tcW w:w="2900" w:type="dxa"/>
            <w:shd w:val="clear" w:color="auto" w:fill="D9D9D9"/>
            <w:vAlign w:val="center"/>
          </w:tcPr>
          <w:p w14:paraId="2617DF78" w14:textId="77777777" w:rsidR="002706B2" w:rsidRDefault="00D342B2">
            <w:pPr>
              <w:spacing w:line="240" w:lineRule="auto"/>
              <w:jc w:val="center"/>
            </w:pPr>
            <w:r>
              <w:rPr>
                <w:b/>
                <w:bCs/>
                <w:sz w:val="20"/>
                <w:szCs w:val="20"/>
              </w:rPr>
              <w:t>Norma o conocimiento</w:t>
            </w:r>
          </w:p>
        </w:tc>
        <w:tc>
          <w:tcPr>
            <w:tcW w:w="4300" w:type="dxa"/>
            <w:shd w:val="clear" w:color="auto" w:fill="D9D9D9"/>
            <w:vAlign w:val="center"/>
          </w:tcPr>
          <w:p w14:paraId="7CE4B942" w14:textId="77777777" w:rsidR="002706B2" w:rsidRDefault="00D342B2">
            <w:pPr>
              <w:spacing w:line="240" w:lineRule="auto"/>
              <w:jc w:val="center"/>
            </w:pPr>
            <w:r>
              <w:rPr>
                <w:b/>
                <w:bCs/>
                <w:sz w:val="20"/>
                <w:szCs w:val="20"/>
              </w:rPr>
              <w:t>Aplicación en el proyecto</w:t>
            </w:r>
          </w:p>
        </w:tc>
        <w:tc>
          <w:tcPr>
            <w:tcW w:w="1800" w:type="dxa"/>
            <w:shd w:val="clear" w:color="auto" w:fill="D9D9D9"/>
            <w:vAlign w:val="center"/>
          </w:tcPr>
          <w:p w14:paraId="6DA421CB" w14:textId="77777777" w:rsidR="002706B2" w:rsidRDefault="00D342B2">
            <w:pPr>
              <w:spacing w:line="240" w:lineRule="auto"/>
              <w:jc w:val="center"/>
            </w:pPr>
            <w:r>
              <w:rPr>
                <w:b/>
                <w:bCs/>
                <w:sz w:val="20"/>
                <w:szCs w:val="20"/>
              </w:rPr>
              <w:t>Sección del informe</w:t>
            </w:r>
          </w:p>
        </w:tc>
      </w:tr>
      <w:tr w:rsidR="002706B2" w14:paraId="428719D9" w14:textId="77777777">
        <w:trPr>
          <w:cantSplit/>
          <w:jc w:val="center"/>
        </w:trPr>
        <w:tc>
          <w:tcPr>
            <w:tcW w:w="2900" w:type="dxa"/>
            <w:vAlign w:val="center"/>
          </w:tcPr>
          <w:p w14:paraId="4B3C993C" w14:textId="77777777" w:rsidR="002706B2" w:rsidRDefault="00D342B2">
            <w:pPr>
              <w:spacing w:line="240" w:lineRule="auto"/>
              <w:jc w:val="left"/>
            </w:pPr>
            <w:r>
              <w:rPr>
                <w:sz w:val="20"/>
                <w:szCs w:val="20"/>
              </w:rPr>
              <w:t>ANSI/TIA-568.0-D y ANSI/TIA-568.2-D (TIA, 2015a, 2018)</w:t>
            </w:r>
          </w:p>
        </w:tc>
        <w:tc>
          <w:tcPr>
            <w:tcW w:w="4300" w:type="dxa"/>
            <w:vAlign w:val="center"/>
          </w:tcPr>
          <w:p w14:paraId="6ECF6477" w14:textId="77777777" w:rsidR="002706B2" w:rsidRDefault="00D342B2">
            <w:pPr>
              <w:spacing w:line="240" w:lineRule="auto"/>
              <w:jc w:val="left"/>
            </w:pPr>
            <w:r>
              <w:rPr>
                <w:sz w:val="20"/>
                <w:szCs w:val="20"/>
              </w:rPr>
              <w:t>Topología en estrella, cableado horizontal UTP categoría 6 de máximo 90 m, cálculo de puntos y de cable</w:t>
            </w:r>
          </w:p>
        </w:tc>
        <w:tc>
          <w:tcPr>
            <w:tcW w:w="1800" w:type="dxa"/>
            <w:vAlign w:val="center"/>
          </w:tcPr>
          <w:p w14:paraId="254E28FC" w14:textId="77777777" w:rsidR="002706B2" w:rsidRDefault="00D342B2">
            <w:pPr>
              <w:spacing w:line="240" w:lineRule="auto"/>
              <w:jc w:val="left"/>
            </w:pPr>
            <w:r>
              <w:rPr>
                <w:sz w:val="20"/>
                <w:szCs w:val="20"/>
              </w:rPr>
              <w:t>Diseño físico</w:t>
            </w:r>
          </w:p>
        </w:tc>
      </w:tr>
      <w:tr w:rsidR="002706B2" w14:paraId="79D31AB2" w14:textId="77777777">
        <w:trPr>
          <w:cantSplit/>
          <w:jc w:val="center"/>
        </w:trPr>
        <w:tc>
          <w:tcPr>
            <w:tcW w:w="2900" w:type="dxa"/>
            <w:vAlign w:val="center"/>
          </w:tcPr>
          <w:p w14:paraId="53F76C8D" w14:textId="77777777" w:rsidR="002706B2" w:rsidRDefault="00D342B2">
            <w:pPr>
              <w:spacing w:line="240" w:lineRule="auto"/>
              <w:jc w:val="left"/>
            </w:pPr>
            <w:r>
              <w:rPr>
                <w:sz w:val="20"/>
                <w:szCs w:val="20"/>
              </w:rPr>
              <w:t>ANSI/TIA-569-D (TIA, 2015b)</w:t>
            </w:r>
          </w:p>
        </w:tc>
        <w:tc>
          <w:tcPr>
            <w:tcW w:w="4300" w:type="dxa"/>
            <w:vAlign w:val="center"/>
          </w:tcPr>
          <w:p w14:paraId="560C4B71" w14:textId="77777777" w:rsidR="002706B2" w:rsidRDefault="00D342B2">
            <w:pPr>
              <w:spacing w:line="240" w:lineRule="auto"/>
              <w:jc w:val="left"/>
            </w:pPr>
            <w:r>
              <w:rPr>
                <w:sz w:val="20"/>
                <w:szCs w:val="20"/>
              </w:rPr>
              <w:t>Ubicación del cuarto de equipos y del cuarto de telecomunicaciones; canalizaciones con ocupación máxima del 40 %</w:t>
            </w:r>
          </w:p>
        </w:tc>
        <w:tc>
          <w:tcPr>
            <w:tcW w:w="1800" w:type="dxa"/>
            <w:vAlign w:val="center"/>
          </w:tcPr>
          <w:p w14:paraId="30B70F4F" w14:textId="77777777" w:rsidR="002706B2" w:rsidRDefault="00D342B2">
            <w:pPr>
              <w:spacing w:line="240" w:lineRule="auto"/>
              <w:jc w:val="left"/>
            </w:pPr>
            <w:r>
              <w:rPr>
                <w:sz w:val="20"/>
                <w:szCs w:val="20"/>
              </w:rPr>
              <w:t>Canalizaciones</w:t>
            </w:r>
          </w:p>
        </w:tc>
      </w:tr>
      <w:tr w:rsidR="002706B2" w14:paraId="211D92D3" w14:textId="77777777">
        <w:trPr>
          <w:cantSplit/>
          <w:jc w:val="center"/>
        </w:trPr>
        <w:tc>
          <w:tcPr>
            <w:tcW w:w="2900" w:type="dxa"/>
            <w:vAlign w:val="center"/>
          </w:tcPr>
          <w:p w14:paraId="32B40611" w14:textId="77777777" w:rsidR="002706B2" w:rsidRDefault="00D342B2">
            <w:pPr>
              <w:spacing w:line="240" w:lineRule="auto"/>
              <w:jc w:val="left"/>
            </w:pPr>
            <w:r>
              <w:rPr>
                <w:sz w:val="20"/>
                <w:szCs w:val="20"/>
              </w:rPr>
              <w:t>ANSI/TIA-606-C (TIA, 2017)</w:t>
            </w:r>
          </w:p>
        </w:tc>
        <w:tc>
          <w:tcPr>
            <w:tcW w:w="4300" w:type="dxa"/>
            <w:vAlign w:val="center"/>
          </w:tcPr>
          <w:p w14:paraId="3F598721" w14:textId="77777777" w:rsidR="002706B2" w:rsidRDefault="00D342B2">
            <w:pPr>
              <w:spacing w:line="240" w:lineRule="auto"/>
              <w:jc w:val="left"/>
            </w:pPr>
            <w:r>
              <w:rPr>
                <w:sz w:val="20"/>
                <w:szCs w:val="20"/>
              </w:rPr>
              <w:t>Identificadores de espacios, paneles, enlaces horizontales y backbone</w:t>
            </w:r>
          </w:p>
        </w:tc>
        <w:tc>
          <w:tcPr>
            <w:tcW w:w="1800" w:type="dxa"/>
            <w:vAlign w:val="center"/>
          </w:tcPr>
          <w:p w14:paraId="68A1C55E" w14:textId="77777777" w:rsidR="002706B2" w:rsidRDefault="00D342B2">
            <w:pPr>
              <w:spacing w:line="240" w:lineRule="auto"/>
              <w:jc w:val="left"/>
            </w:pPr>
            <w:r>
              <w:rPr>
                <w:sz w:val="20"/>
                <w:szCs w:val="20"/>
              </w:rPr>
              <w:t>Etiquetado</w:t>
            </w:r>
          </w:p>
        </w:tc>
      </w:tr>
      <w:tr w:rsidR="002706B2" w14:paraId="07F8A213" w14:textId="77777777">
        <w:trPr>
          <w:cantSplit/>
          <w:jc w:val="center"/>
        </w:trPr>
        <w:tc>
          <w:tcPr>
            <w:tcW w:w="2900" w:type="dxa"/>
            <w:vAlign w:val="center"/>
          </w:tcPr>
          <w:p w14:paraId="06965CCE" w14:textId="77777777" w:rsidR="002706B2" w:rsidRDefault="00D342B2">
            <w:pPr>
              <w:spacing w:line="240" w:lineRule="auto"/>
              <w:jc w:val="left"/>
            </w:pPr>
            <w:r>
              <w:rPr>
                <w:sz w:val="20"/>
                <w:szCs w:val="20"/>
              </w:rPr>
              <w:t>ISO/IEC 11801-1 (I</w:t>
            </w:r>
            <w:r>
              <w:rPr>
                <w:sz w:val="20"/>
                <w:szCs w:val="20"/>
              </w:rPr>
              <w:t>nternational Organization for Standardization [ISO] e International Electrotechnical Commission [IEC], 2017)</w:t>
            </w:r>
          </w:p>
        </w:tc>
        <w:tc>
          <w:tcPr>
            <w:tcW w:w="4300" w:type="dxa"/>
            <w:vAlign w:val="center"/>
          </w:tcPr>
          <w:p w14:paraId="51730E7F" w14:textId="77777777" w:rsidR="002706B2" w:rsidRDefault="00D342B2">
            <w:pPr>
              <w:spacing w:line="240" w:lineRule="auto"/>
              <w:jc w:val="left"/>
            </w:pPr>
            <w:r>
              <w:rPr>
                <w:sz w:val="20"/>
                <w:szCs w:val="20"/>
              </w:rPr>
              <w:t>Referencia internacional equivalente para la arquitectura del cableado genérico</w:t>
            </w:r>
          </w:p>
        </w:tc>
        <w:tc>
          <w:tcPr>
            <w:tcW w:w="1800" w:type="dxa"/>
            <w:vAlign w:val="center"/>
          </w:tcPr>
          <w:p w14:paraId="45FFF8CD" w14:textId="77777777" w:rsidR="002706B2" w:rsidRDefault="00D342B2">
            <w:pPr>
              <w:spacing w:line="240" w:lineRule="auto"/>
              <w:jc w:val="left"/>
            </w:pPr>
            <w:r>
              <w:rPr>
                <w:sz w:val="20"/>
                <w:szCs w:val="20"/>
              </w:rPr>
              <w:t>Diseño físico</w:t>
            </w:r>
          </w:p>
        </w:tc>
      </w:tr>
      <w:tr w:rsidR="002706B2" w14:paraId="47C0FF92" w14:textId="77777777">
        <w:trPr>
          <w:cantSplit/>
          <w:jc w:val="center"/>
        </w:trPr>
        <w:tc>
          <w:tcPr>
            <w:tcW w:w="2900" w:type="dxa"/>
            <w:vAlign w:val="center"/>
          </w:tcPr>
          <w:p w14:paraId="686E5EF5" w14:textId="77777777" w:rsidR="002706B2" w:rsidRDefault="00D342B2">
            <w:pPr>
              <w:spacing w:line="240" w:lineRule="auto"/>
              <w:jc w:val="left"/>
            </w:pPr>
            <w:r>
              <w:rPr>
                <w:sz w:val="20"/>
                <w:szCs w:val="20"/>
              </w:rPr>
              <w:t xml:space="preserve">RETIE (Ministerio de Minas y Energía, 2013) y BICSI </w:t>
            </w:r>
            <w:r>
              <w:rPr>
                <w:sz w:val="20"/>
                <w:szCs w:val="20"/>
              </w:rPr>
              <w:t>(2014)</w:t>
            </w:r>
          </w:p>
        </w:tc>
        <w:tc>
          <w:tcPr>
            <w:tcW w:w="4300" w:type="dxa"/>
            <w:vAlign w:val="center"/>
          </w:tcPr>
          <w:p w14:paraId="6D3DD5B6" w14:textId="77777777" w:rsidR="002706B2" w:rsidRDefault="00D342B2">
            <w:pPr>
              <w:spacing w:line="240" w:lineRule="auto"/>
              <w:jc w:val="left"/>
            </w:pPr>
            <w:r>
              <w:rPr>
                <w:sz w:val="20"/>
                <w:szCs w:val="20"/>
              </w:rPr>
              <w:t>Separación entre el cableado de datos y el eléctrico; canalizaciones independientes</w:t>
            </w:r>
          </w:p>
        </w:tc>
        <w:tc>
          <w:tcPr>
            <w:tcW w:w="1800" w:type="dxa"/>
            <w:vAlign w:val="center"/>
          </w:tcPr>
          <w:p w14:paraId="783C98DB" w14:textId="77777777" w:rsidR="002706B2" w:rsidRDefault="00D342B2">
            <w:pPr>
              <w:spacing w:line="240" w:lineRule="auto"/>
              <w:jc w:val="left"/>
            </w:pPr>
            <w:r>
              <w:rPr>
                <w:sz w:val="20"/>
                <w:szCs w:val="20"/>
              </w:rPr>
              <w:t>Separación eléctrica</w:t>
            </w:r>
          </w:p>
        </w:tc>
      </w:tr>
      <w:tr w:rsidR="002706B2" w14:paraId="3F94A1EB" w14:textId="77777777">
        <w:trPr>
          <w:cantSplit/>
          <w:jc w:val="center"/>
        </w:trPr>
        <w:tc>
          <w:tcPr>
            <w:tcW w:w="2900" w:type="dxa"/>
            <w:vAlign w:val="center"/>
          </w:tcPr>
          <w:p w14:paraId="5219612D" w14:textId="77777777" w:rsidR="002706B2" w:rsidRDefault="00D342B2">
            <w:pPr>
              <w:spacing w:line="240" w:lineRule="auto"/>
              <w:jc w:val="left"/>
            </w:pPr>
            <w:r>
              <w:rPr>
                <w:sz w:val="20"/>
                <w:szCs w:val="20"/>
              </w:rPr>
              <w:t>Medios de transmisión y conmutación (fibra óptica, VLAN, troncales 802.1Q)</w:t>
            </w:r>
          </w:p>
        </w:tc>
        <w:tc>
          <w:tcPr>
            <w:tcW w:w="4300" w:type="dxa"/>
            <w:vAlign w:val="center"/>
          </w:tcPr>
          <w:p w14:paraId="32B1CCB9" w14:textId="77777777" w:rsidR="002706B2" w:rsidRDefault="00D342B2">
            <w:pPr>
              <w:spacing w:line="240" w:lineRule="auto"/>
              <w:jc w:val="left"/>
            </w:pPr>
            <w:r>
              <w:rPr>
                <w:sz w:val="20"/>
                <w:szCs w:val="20"/>
              </w:rPr>
              <w:t>Backbone de fibra monomodo, segmentación lógica por empresa y validación en Packet Tracer</w:t>
            </w:r>
          </w:p>
        </w:tc>
        <w:tc>
          <w:tcPr>
            <w:tcW w:w="1800" w:type="dxa"/>
            <w:vAlign w:val="center"/>
          </w:tcPr>
          <w:p w14:paraId="6A0792B9" w14:textId="77777777" w:rsidR="002706B2" w:rsidRDefault="00D342B2">
            <w:pPr>
              <w:spacing w:line="240" w:lineRule="auto"/>
              <w:jc w:val="left"/>
            </w:pPr>
            <w:r>
              <w:rPr>
                <w:sz w:val="20"/>
                <w:szCs w:val="20"/>
              </w:rPr>
              <w:t>Diseño lógico</w:t>
            </w:r>
          </w:p>
        </w:tc>
      </w:tr>
    </w:tbl>
    <w:p w14:paraId="44147EA0" w14:textId="77777777" w:rsidR="002706B2" w:rsidRDefault="002706B2">
      <w:pPr>
        <w:spacing w:before="80" w:after="240"/>
      </w:pPr>
    </w:p>
    <w:p w14:paraId="614A9A30" w14:textId="77777777" w:rsidR="002706B2" w:rsidRDefault="00D342B2">
      <w:pPr>
        <w:pStyle w:val="Ttulo1"/>
        <w:spacing w:before="240" w:after="120" w:line="480" w:lineRule="auto"/>
        <w:jc w:val="center"/>
      </w:pPr>
      <w:bookmarkStart w:id="4" w:name="_Toc241582656"/>
      <w:r>
        <w:t>Objetivo general</w:t>
      </w:r>
      <w:bookmarkEnd w:id="4"/>
    </w:p>
    <w:p w14:paraId="060A0A05" w14:textId="77777777" w:rsidR="002706B2" w:rsidRDefault="00D342B2">
      <w:pPr>
        <w:spacing w:after="160"/>
        <w:ind w:firstLine="720"/>
      </w:pPr>
      <w:r>
        <w:t>Diseñar y validar mediante simulación una infraestructura de cableado estructurado estandarizada para un coworking multi-tenant de do</w:t>
      </w:r>
      <w:r>
        <w:t>s pisos y 350 m², que garantice una conectividad estable y escalable y la segmentación segura de la red de cada empresa arrendataria.</w:t>
      </w:r>
    </w:p>
    <w:p w14:paraId="4A2F087B" w14:textId="77777777" w:rsidR="002706B2" w:rsidRDefault="00D342B2">
      <w:pPr>
        <w:pStyle w:val="Ttulo1"/>
        <w:spacing w:before="240" w:after="120" w:line="480" w:lineRule="auto"/>
        <w:jc w:val="center"/>
      </w:pPr>
      <w:bookmarkStart w:id="5" w:name="_Toc241582657"/>
      <w:r>
        <w:t>Objetivos específicos</w:t>
      </w:r>
      <w:bookmarkEnd w:id="5"/>
    </w:p>
    <w:p w14:paraId="09652609" w14:textId="77777777" w:rsidR="002706B2" w:rsidRDefault="00D342B2">
      <w:pPr>
        <w:numPr>
          <w:ilvl w:val="0"/>
          <w:numId w:val="1"/>
        </w:numPr>
        <w:spacing w:after="80"/>
      </w:pPr>
      <w:r>
        <w:t>Determinar los requerimientos y el dimensionamiento de la red aplicando las normas ANSI/TIA-568 y AN</w:t>
      </w:r>
      <w:r>
        <w:t>SI/TIA-569, mediante el cálculo de los puntos de red por espacio (incluidos los de reserva), de la longitud del cableado horizontal y de la ubicación del rack principal y del distribuidor de piso.</w:t>
      </w:r>
    </w:p>
    <w:p w14:paraId="0870E876" w14:textId="77777777" w:rsidR="002706B2" w:rsidRDefault="00D342B2">
      <w:pPr>
        <w:numPr>
          <w:ilvl w:val="0"/>
          <w:numId w:val="1"/>
        </w:numPr>
        <w:spacing w:after="80"/>
      </w:pPr>
      <w:r>
        <w:t>Establecer la arquitectura física y lógica de telecomunicac</w:t>
      </w:r>
      <w:r>
        <w:t xml:space="preserve">iones, con cableado horizontal UTP categoría 6 de máximo 90 m, un backbone de fibra óptica entre pisos </w:t>
      </w:r>
      <w:r>
        <w:lastRenderedPageBreak/>
        <w:t>y la separación del tráfico de cada empresa mediante VLAN y listas de control de acceso.</w:t>
      </w:r>
    </w:p>
    <w:p w14:paraId="6E92AB64" w14:textId="77777777" w:rsidR="002706B2" w:rsidRDefault="00D342B2">
      <w:pPr>
        <w:numPr>
          <w:ilvl w:val="0"/>
          <w:numId w:val="1"/>
        </w:numPr>
        <w:spacing w:after="80"/>
      </w:pPr>
      <w:r>
        <w:t xml:space="preserve">Elaborar el plan de administración y la estimación de recursos, </w:t>
      </w:r>
      <w:r>
        <w:t>con el esquema de etiquetado ANSI/TIA-606-C, el plano de distribución y la lista de materiales.</w:t>
      </w:r>
    </w:p>
    <w:p w14:paraId="0BC601D5" w14:textId="77777777" w:rsidR="002706B2" w:rsidRDefault="00D342B2">
      <w:pPr>
        <w:numPr>
          <w:ilvl w:val="0"/>
          <w:numId w:val="1"/>
        </w:numPr>
        <w:spacing w:after="80"/>
      </w:pPr>
      <w:r>
        <w:t>Validar el diseño lógico mediante una simulación en Cisco Packet Tracer y una matriz de pruebas de conectividad, direccionamiento y aislamiento entre inquilinos</w:t>
      </w:r>
      <w:r>
        <w:t>.</w:t>
      </w:r>
    </w:p>
    <w:p w14:paraId="46410E70" w14:textId="77777777" w:rsidR="002706B2" w:rsidRDefault="00D342B2">
      <w:pPr>
        <w:pStyle w:val="Ttulo1"/>
        <w:spacing w:before="240" w:after="120" w:line="480" w:lineRule="auto"/>
        <w:jc w:val="center"/>
      </w:pPr>
      <w:bookmarkStart w:id="6" w:name="_Toc241582658"/>
      <w:r>
        <w:t>Justificación</w:t>
      </w:r>
      <w:bookmarkEnd w:id="6"/>
    </w:p>
    <w:p w14:paraId="48D3B228" w14:textId="77777777" w:rsidR="002706B2" w:rsidRDefault="00D342B2">
      <w:pPr>
        <w:spacing w:after="160"/>
        <w:ind w:firstLine="720"/>
      </w:pPr>
      <w:r>
        <w:t>La implementación de una infraestructura de cableado estructurado en un coworking multi-tenant es necesaria por la alta rotación y diversidad de las empresas arrendatarias, que exigen seguridad, alta disponibilidad y velocidad en la transmi</w:t>
      </w:r>
      <w:r>
        <w:t>sión de datos. Muchos de estos espacios operan con redes improvisadas o planas y compartidas, que generan vulnerabilidades, cuellos de botella por saturación de tráfico y una experiencia deficiente para los usuarios (Buladaco et al., 2021). Este proyecto s</w:t>
      </w:r>
      <w:r>
        <w:t>e justifica en la necesidad de superar esas limitaciones mediante la aplicación de las normas de telecomunicaciones y de los reglamentos técnicos vigentes. Al diseñar una arquitectura con backbone de fibra óptica, cableado horizontal en categoría 6 y segme</w:t>
      </w:r>
      <w:r>
        <w:t xml:space="preserve">ntación lógica por medio de VLAN y listas de control de acceso, se garantiza la privacidad y el aislamiento del tráfico entre inquilinos sin incurrir en los costos de redes físicas independientes. De este modo, la solución responde a los desafíos técnicos </w:t>
      </w:r>
      <w:r>
        <w:t>y operativos de los espacios de trabajo compartido y aporta una base ordenada y escalable, preparada para futuras expansiones y para el aumento de la demanda de ancho de banda sin rediseños complejos ni costosos.</w:t>
      </w:r>
    </w:p>
    <w:p w14:paraId="7C668FB4" w14:textId="77777777" w:rsidR="002706B2" w:rsidRDefault="00D342B2">
      <w:pPr>
        <w:pStyle w:val="Ttulo1"/>
        <w:spacing w:before="240" w:after="120" w:line="480" w:lineRule="auto"/>
        <w:jc w:val="center"/>
      </w:pPr>
      <w:bookmarkStart w:id="7" w:name="_Toc241582659"/>
      <w:r>
        <w:t>Propuesta de solución y valor generado</w:t>
      </w:r>
      <w:bookmarkEnd w:id="7"/>
    </w:p>
    <w:p w14:paraId="05A3F12B" w14:textId="77777777" w:rsidR="002706B2" w:rsidRDefault="00D342B2">
      <w:pPr>
        <w:spacing w:after="160"/>
        <w:ind w:firstLine="720"/>
      </w:pPr>
      <w:r>
        <w:t>Se propone un diseño de cableado estructurado ordenado, documentado y pensado para crecer, compuesto por los siguientes elementos:</w:t>
      </w:r>
    </w:p>
    <w:p w14:paraId="7D67AD00" w14:textId="77777777" w:rsidR="002706B2" w:rsidRDefault="00D342B2">
      <w:pPr>
        <w:numPr>
          <w:ilvl w:val="0"/>
          <w:numId w:val="2"/>
        </w:numPr>
        <w:spacing w:after="80"/>
      </w:pPr>
      <w:r>
        <w:rPr>
          <w:b/>
          <w:bCs/>
        </w:rPr>
        <w:lastRenderedPageBreak/>
        <w:t>Cuarto de equipos y rack principal (1A)</w:t>
      </w:r>
      <w:r>
        <w:t xml:space="preserve"> en la oficina de administración del piso 1, do</w:t>
      </w:r>
      <w:r>
        <w:t>nde llega el servicio del ISP y se ubican el router de borde, el switch principal y el patch panel del piso.</w:t>
      </w:r>
    </w:p>
    <w:p w14:paraId="0D64C38D" w14:textId="77777777" w:rsidR="002706B2" w:rsidRDefault="00D342B2">
      <w:pPr>
        <w:numPr>
          <w:ilvl w:val="0"/>
          <w:numId w:val="2"/>
        </w:numPr>
        <w:spacing w:after="80"/>
      </w:pPr>
      <w:r>
        <w:rPr>
          <w:b/>
          <w:bCs/>
        </w:rPr>
        <w:t>Cuarto de telecomunicaciones del piso 2 (2A)</w:t>
      </w:r>
      <w:r>
        <w:t xml:space="preserve"> con un gabinete de pared, alineado verticalmente con el rack principal para acortar el backbone.</w:t>
      </w:r>
    </w:p>
    <w:p w14:paraId="6DAEB716" w14:textId="77777777" w:rsidR="002706B2" w:rsidRDefault="00D342B2">
      <w:pPr>
        <w:numPr>
          <w:ilvl w:val="0"/>
          <w:numId w:val="2"/>
        </w:numPr>
        <w:spacing w:after="80"/>
      </w:pPr>
      <w:r>
        <w:rPr>
          <w:b/>
          <w:bCs/>
        </w:rPr>
        <w:t>Backb</w:t>
      </w:r>
      <w:r>
        <w:rPr>
          <w:b/>
          <w:bCs/>
        </w:rPr>
        <w:t>one de fibra óptica monomodo OS2 de 6 hilos</w:t>
      </w:r>
      <w:r>
        <w:t xml:space="preserve"> entre 1A y 2A, con 2 hilos en uso y 4 de reserva. En el piso 1 no se requiere backbone, porque el cuarto de equipos y el distribuidor del piso comparten el mismo rack.</w:t>
      </w:r>
    </w:p>
    <w:p w14:paraId="62B2B00A" w14:textId="77777777" w:rsidR="002706B2" w:rsidRDefault="00D342B2">
      <w:pPr>
        <w:numPr>
          <w:ilvl w:val="0"/>
          <w:numId w:val="2"/>
        </w:numPr>
        <w:spacing w:after="80"/>
      </w:pPr>
      <w:r>
        <w:rPr>
          <w:b/>
          <w:bCs/>
        </w:rPr>
        <w:t>Cableado horizontal UTP categoría 6</w:t>
      </w:r>
      <w:r>
        <w:t xml:space="preserve"> en topol</w:t>
      </w:r>
      <w:r>
        <w:t>ogía en estrella hasta 32 salidas de telecomunicaciones, con una longitud máxima estimada de 28 m, muy por debajo del límite de 90 m.</w:t>
      </w:r>
    </w:p>
    <w:p w14:paraId="7C1862F2" w14:textId="77777777" w:rsidR="002706B2" w:rsidRDefault="00D342B2">
      <w:pPr>
        <w:numPr>
          <w:ilvl w:val="0"/>
          <w:numId w:val="2"/>
        </w:numPr>
        <w:spacing w:after="80"/>
      </w:pPr>
      <w:r>
        <w:rPr>
          <w:b/>
          <w:bCs/>
        </w:rPr>
        <w:t>Seis puntos por oficina</w:t>
      </w:r>
      <w:r>
        <w:t xml:space="preserve"> (cuatro en uso y dos de reserva), cuatro en administración y dos por cada punto de acceso inalámbr</w:t>
      </w:r>
      <w:r>
        <w:t>ico.</w:t>
      </w:r>
    </w:p>
    <w:p w14:paraId="4E98CCA8" w14:textId="77777777" w:rsidR="002706B2" w:rsidRDefault="00D342B2">
      <w:pPr>
        <w:numPr>
          <w:ilvl w:val="0"/>
          <w:numId w:val="2"/>
        </w:numPr>
        <w:spacing w:after="80"/>
      </w:pPr>
      <w:r>
        <w:rPr>
          <w:b/>
          <w:bCs/>
        </w:rPr>
        <w:t>Segmentación lógica</w:t>
      </w:r>
      <w:r>
        <w:t xml:space="preserve"> con una VLAN por empresa, una para la administración, una para invitados y una de gestión, y listas de control de acceso que bloquean el tráfico entre inquilinos.</w:t>
      </w:r>
    </w:p>
    <w:p w14:paraId="56F034DA" w14:textId="77777777" w:rsidR="002706B2" w:rsidRDefault="00D342B2">
      <w:pPr>
        <w:numPr>
          <w:ilvl w:val="0"/>
          <w:numId w:val="2"/>
        </w:numPr>
        <w:spacing w:after="80"/>
      </w:pPr>
      <w:r>
        <w:rPr>
          <w:b/>
          <w:bCs/>
        </w:rPr>
        <w:t>Etiquetado según ANSI/TIA-606-C</w:t>
      </w:r>
      <w:r>
        <w:t xml:space="preserve"> en paneles, salidas y cables, acompa</w:t>
      </w:r>
      <w:r>
        <w:t>ñado del plano y de la lista de materiales.</w:t>
      </w:r>
    </w:p>
    <w:p w14:paraId="582877A5" w14:textId="77777777" w:rsidR="002706B2" w:rsidRDefault="00D342B2">
      <w:pPr>
        <w:spacing w:after="160"/>
        <w:ind w:firstLine="720"/>
      </w:pPr>
      <w:r>
        <w:t xml:space="preserve">El valor generado es triple: cada empresa obtiene una red privada sin necesidad de cableados físicos independientes; el administrador cuenta con una infraestructura documentada, en la que agregar un arrendatario </w:t>
      </w:r>
      <w:r>
        <w:t>consiste en asignar puertos de reserva a una VLAN; y el backbone de fibra instalado soporta más ancho de banda o la incorporación de un nuevo piso sin rediseñar la red.</w:t>
      </w:r>
    </w:p>
    <w:p w14:paraId="2382D6BA" w14:textId="77777777" w:rsidR="002706B2" w:rsidRDefault="00D342B2">
      <w:pPr>
        <w:pStyle w:val="Ttulo1"/>
        <w:spacing w:before="240" w:after="120" w:line="480" w:lineRule="auto"/>
        <w:jc w:val="center"/>
      </w:pPr>
      <w:bookmarkStart w:id="8" w:name="_Toc241582660"/>
      <w:r>
        <w:t>Innovación y diferenciación</w:t>
      </w:r>
      <w:bookmarkEnd w:id="8"/>
    </w:p>
    <w:p w14:paraId="6D74529E" w14:textId="77777777" w:rsidR="002706B2" w:rsidRDefault="00D342B2">
      <w:pPr>
        <w:spacing w:after="160"/>
        <w:ind w:firstLine="720"/>
      </w:pPr>
      <w:r>
        <w:t>No se trata de tecnología nueva, sino de aplicar de forma i</w:t>
      </w:r>
      <w:r>
        <w:t xml:space="preserve">ntencional conceptos de la asignatura que casi nunca se usan en coworkings pequeños: separar el tráfico de cada </w:t>
      </w:r>
      <w:r>
        <w:lastRenderedPageBreak/>
        <w:t>empresa con VLAN en lugar de una sola red compartida e instalar desde el inicio un backbone de fibra óptica, aunque el edificio actual sea peque</w:t>
      </w:r>
      <w:r>
        <w:t>ño. Así, agregar una empresa nueva, un piso adicional o más ancho de banda no implica rediseñar la red desde cero, sino ampliar lo que ya está planeado.</w:t>
      </w:r>
    </w:p>
    <w:p w14:paraId="22926851" w14:textId="77777777" w:rsidR="002706B2" w:rsidRDefault="00D342B2">
      <w:pPr>
        <w:spacing w:after="160"/>
        <w:ind w:firstLine="720"/>
      </w:pPr>
      <w:r>
        <w:t>El diseño se diferencia además en dos aspectos. Primero, reconoce que las VLAN por sí solas no aíslan a los inquilinos cuando un mismo router enruta entre ellas (router-on-a-stick); por eso combina VLAN con listas de control de acceso. Segundo, el diseño f</w:t>
      </w:r>
      <w:r>
        <w:t>ísico y el lógico comparten la misma numeración: el puerto n del patch panel corresponde al puerto n del switch y a la salida etiquetada con ese número, lo que simplifica la administración y reduce errores cuando cambia un arrendatario.</w:t>
      </w:r>
    </w:p>
    <w:p w14:paraId="65B8BB13" w14:textId="77777777" w:rsidR="002706B2" w:rsidRDefault="00D342B2">
      <w:pPr>
        <w:pStyle w:val="Ttulo1"/>
        <w:spacing w:before="240" w:after="120" w:line="480" w:lineRule="auto"/>
        <w:jc w:val="center"/>
      </w:pPr>
      <w:bookmarkStart w:id="9" w:name="_Toc241582661"/>
      <w:r>
        <w:t>Metodología</w:t>
      </w:r>
      <w:bookmarkEnd w:id="9"/>
    </w:p>
    <w:p w14:paraId="7AEDA4F6" w14:textId="77777777" w:rsidR="002706B2" w:rsidRDefault="00D342B2">
      <w:pPr>
        <w:spacing w:after="160"/>
        <w:ind w:firstLine="720"/>
      </w:pPr>
      <w:r>
        <w:t>El proy</w:t>
      </w:r>
      <w:r>
        <w:t>ecto sigue la metodología de diseño de redes descendente (top-down) propuesta por Oppenheimer (2011), que parte de los requerimientos de los usuarios antes de elegir tecnologías y equipos. Sus cuatro fases se adaptaron al alcance de la asignatura:</w:t>
      </w:r>
    </w:p>
    <w:p w14:paraId="09DE6223" w14:textId="77777777" w:rsidR="002706B2" w:rsidRDefault="00D342B2">
      <w:pPr>
        <w:numPr>
          <w:ilvl w:val="0"/>
          <w:numId w:val="2"/>
        </w:numPr>
        <w:spacing w:after="80"/>
      </w:pPr>
      <w:r>
        <w:rPr>
          <w:b/>
          <w:bCs/>
        </w:rPr>
        <w:t xml:space="preserve">Fase 1. </w:t>
      </w:r>
      <w:r>
        <w:rPr>
          <w:b/>
          <w:bCs/>
        </w:rPr>
        <w:t>Análisis de requerimientos:</w:t>
      </w:r>
      <w:r>
        <w:t xml:space="preserve"> definición del caso (áreas, usuarios y actores), de los requerimientos de privacidad, disponibilidad y crecimiento, y de los supuestos de medidas del edificio. Productos: secciones de contextualización y de alcance.</w:t>
      </w:r>
    </w:p>
    <w:p w14:paraId="33679A6E" w14:textId="77777777" w:rsidR="002706B2" w:rsidRDefault="00D342B2">
      <w:pPr>
        <w:numPr>
          <w:ilvl w:val="0"/>
          <w:numId w:val="2"/>
        </w:numPr>
        <w:spacing w:after="80"/>
      </w:pPr>
      <w:r>
        <w:rPr>
          <w:b/>
          <w:bCs/>
        </w:rPr>
        <w:t>Fase 2. Dise</w:t>
      </w:r>
      <w:r>
        <w:rPr>
          <w:b/>
          <w:bCs/>
        </w:rPr>
        <w:t>ño lógico:</w:t>
      </w:r>
      <w:r>
        <w:t xml:space="preserve"> definición de las VLAN, del plan de direccionamiento, del enrutamiento, del DHCP, del NAT y de las políticas de aislamiento con listas de control de acceso. Producto: Tabla 9.</w:t>
      </w:r>
    </w:p>
    <w:p w14:paraId="289C2CE7" w14:textId="77777777" w:rsidR="002706B2" w:rsidRDefault="00D342B2">
      <w:pPr>
        <w:numPr>
          <w:ilvl w:val="0"/>
          <w:numId w:val="2"/>
        </w:numPr>
        <w:spacing w:after="80"/>
      </w:pPr>
      <w:r>
        <w:rPr>
          <w:b/>
          <w:bCs/>
        </w:rPr>
        <w:t>Fase 3. Diseño físico:</w:t>
      </w:r>
      <w:r>
        <w:t xml:space="preserve"> ubicación de los cuartos de telecomunicaciones</w:t>
      </w:r>
      <w:r>
        <w:t>, cálculo de puntos y de cable, selección de medios, canalizaciones, separación eléctrica, etiquetado y materiales. Productos: Figura 1 y Tablas 2 a 8.</w:t>
      </w:r>
    </w:p>
    <w:p w14:paraId="0A736393" w14:textId="77777777" w:rsidR="002706B2" w:rsidRDefault="00D342B2">
      <w:pPr>
        <w:numPr>
          <w:ilvl w:val="0"/>
          <w:numId w:val="2"/>
        </w:numPr>
        <w:spacing w:after="80"/>
      </w:pPr>
      <w:r>
        <w:rPr>
          <w:b/>
          <w:bCs/>
        </w:rPr>
        <w:t>Fase 4. Prueba, optimización y documentación:</w:t>
      </w:r>
      <w:r>
        <w:t xml:space="preserve"> construcción de la simulación en Cisco Packet Tracer (Cisc</w:t>
      </w:r>
      <w:r>
        <w:t xml:space="preserve">o Systems, s.f.), ejecución de la matriz de pruebas, ajustes </w:t>
      </w:r>
      <w:r>
        <w:lastRenderedPageBreak/>
        <w:t>derivados de los hallazgos y consolidación de este informe. Productos: Figura 2, Tablas 10 y 11 y el repositorio del proyecto.</w:t>
      </w:r>
    </w:p>
    <w:p w14:paraId="07BFC716" w14:textId="77777777" w:rsidR="002706B2" w:rsidRDefault="00D342B2">
      <w:pPr>
        <w:spacing w:after="160"/>
        <w:ind w:firstLine="720"/>
      </w:pPr>
      <w:r>
        <w:t>Las herramientas utilizadas fueron Cisco Packet Tracer para la simul</w:t>
      </w:r>
      <w:r>
        <w:t>ación, Google Docs para la documentación colaborativa y GitHub para el control de versiones y la publicación del archivo de simulación (Gutiérrez Román et al., 2026).</w:t>
      </w:r>
    </w:p>
    <w:p w14:paraId="634551CF" w14:textId="77777777" w:rsidR="002706B2" w:rsidRDefault="00D342B2">
      <w:pPr>
        <w:pStyle w:val="Ttulo1"/>
        <w:spacing w:before="240" w:after="120" w:line="480" w:lineRule="auto"/>
        <w:jc w:val="center"/>
      </w:pPr>
      <w:bookmarkStart w:id="10" w:name="_Toc241582662"/>
      <w:r>
        <w:t>Delimitación y alcance</w:t>
      </w:r>
      <w:bookmarkEnd w:id="10"/>
    </w:p>
    <w:p w14:paraId="75606297" w14:textId="77777777" w:rsidR="002706B2" w:rsidRDefault="00D342B2">
      <w:pPr>
        <w:spacing w:after="160"/>
      </w:pPr>
      <w:r>
        <w:t>El proyecto comprende:</w:t>
      </w:r>
    </w:p>
    <w:p w14:paraId="0DB32662" w14:textId="77777777" w:rsidR="002706B2" w:rsidRDefault="00D342B2">
      <w:pPr>
        <w:numPr>
          <w:ilvl w:val="0"/>
          <w:numId w:val="2"/>
        </w:numPr>
        <w:spacing w:after="80"/>
      </w:pPr>
      <w:r>
        <w:t>El diseño del cableado estructurado de un e</w:t>
      </w:r>
      <w:r>
        <w:t>dificio de dos pisos con cuatro oficinas arrendables, administración y áreas comunes, con capacidad de crecimiento.</w:t>
      </w:r>
    </w:p>
    <w:p w14:paraId="2CD423E4" w14:textId="77777777" w:rsidR="002706B2" w:rsidRDefault="00D342B2">
      <w:pPr>
        <w:numPr>
          <w:ilvl w:val="0"/>
          <w:numId w:val="2"/>
        </w:numPr>
        <w:spacing w:after="80"/>
      </w:pPr>
      <w:r>
        <w:t>El cálculo de puntos de red por espacio, de la longitud del cableado horizontal y del número de bobinas, incluidos los puntos de reserva.</w:t>
      </w:r>
    </w:p>
    <w:p w14:paraId="6171B4B2" w14:textId="77777777" w:rsidR="002706B2" w:rsidRDefault="00D342B2">
      <w:pPr>
        <w:numPr>
          <w:ilvl w:val="0"/>
          <w:numId w:val="2"/>
        </w:numPr>
        <w:spacing w:after="80"/>
      </w:pPr>
      <w:r>
        <w:t>La</w:t>
      </w:r>
      <w:r>
        <w:t xml:space="preserve"> selección y justificación de los medios de transmisión (UTP categoría 6 y fibra óptica monomodo), de las canalizaciones y de la separación respecto a la red eléctrica.</w:t>
      </w:r>
    </w:p>
    <w:p w14:paraId="622E0CD2" w14:textId="77777777" w:rsidR="002706B2" w:rsidRDefault="00D342B2">
      <w:pPr>
        <w:numPr>
          <w:ilvl w:val="0"/>
          <w:numId w:val="2"/>
        </w:numPr>
        <w:spacing w:after="80"/>
      </w:pPr>
      <w:r>
        <w:t>La ubicación y distribución de los racks, el esquema de etiquetado ANSI/TIA-606-C, el p</w:t>
      </w:r>
      <w:r>
        <w:t>lano esquemático de distribución y la lista de materiales.</w:t>
      </w:r>
    </w:p>
    <w:p w14:paraId="1BAEAD4E" w14:textId="77777777" w:rsidR="002706B2" w:rsidRDefault="00D342B2">
      <w:pPr>
        <w:numPr>
          <w:ilvl w:val="0"/>
          <w:numId w:val="2"/>
        </w:numPr>
        <w:spacing w:after="80"/>
      </w:pPr>
      <w:r>
        <w:t>La configuración lógica de la red (VLAN, troncales, enrutamiento, DHCP, NAT y listas de control de acceso) a nivel de simulación en Cisco Packet Tracer, con su matriz de pruebas.</w:t>
      </w:r>
    </w:p>
    <w:p w14:paraId="173B5B16" w14:textId="77777777" w:rsidR="002706B2" w:rsidRDefault="00D342B2">
      <w:pPr>
        <w:spacing w:after="160"/>
      </w:pPr>
      <w:r>
        <w:t>Quedan fuera del alcance, como fases posteriores:</w:t>
      </w:r>
    </w:p>
    <w:p w14:paraId="5B2214FC" w14:textId="77777777" w:rsidR="002706B2" w:rsidRDefault="00D342B2">
      <w:pPr>
        <w:numPr>
          <w:ilvl w:val="0"/>
          <w:numId w:val="2"/>
        </w:numPr>
        <w:spacing w:after="80"/>
      </w:pPr>
      <w:r>
        <w:t>La instalación física, la c</w:t>
      </w:r>
      <w:r>
        <w:t>ertificación del cableado con equipos de medición y el levantamiento de medidas en un edificio real.</w:t>
      </w:r>
    </w:p>
    <w:p w14:paraId="458BF804" w14:textId="77777777" w:rsidR="002706B2" w:rsidRDefault="00D342B2">
      <w:pPr>
        <w:numPr>
          <w:ilvl w:val="0"/>
          <w:numId w:val="2"/>
        </w:numPr>
        <w:spacing w:after="80"/>
      </w:pPr>
      <w:r>
        <w:t>La configuración de equipos reales, la redundancia del enrutamiento y el controlador inalámbrico.</w:t>
      </w:r>
    </w:p>
    <w:p w14:paraId="25B67D95" w14:textId="77777777" w:rsidR="002706B2" w:rsidRDefault="00D342B2">
      <w:pPr>
        <w:numPr>
          <w:ilvl w:val="0"/>
          <w:numId w:val="2"/>
        </w:numPr>
        <w:spacing w:after="80"/>
      </w:pPr>
      <w:r>
        <w:lastRenderedPageBreak/>
        <w:t>El diseño eléctrico del edificio, la cotización de los ma</w:t>
      </w:r>
      <w:r>
        <w:t>teriales y los aspectos comerciales del servicio.</w:t>
      </w:r>
    </w:p>
    <w:p w14:paraId="64FC8595" w14:textId="77777777" w:rsidR="002706B2" w:rsidRDefault="00D342B2">
      <w:pPr>
        <w:spacing w:after="160"/>
        <w:ind w:firstLine="720"/>
      </w:pPr>
      <w:r>
        <w:t>Este alcance se ajustó con respecto al Momento 1: la configuración de los equipos, que antes estaba excluida, se incorporó a nivel de simulación porque era necesaria para validar la segmentación entre inqui</w:t>
      </w:r>
      <w:r>
        <w:t>linos (ver la sección de ajustes respecto al Momento 1).</w:t>
      </w:r>
    </w:p>
    <w:p w14:paraId="469D97C5" w14:textId="77777777" w:rsidR="002706B2" w:rsidRDefault="00D342B2">
      <w:pPr>
        <w:pStyle w:val="Ttulo1"/>
        <w:spacing w:before="240" w:after="120" w:line="480" w:lineRule="auto"/>
        <w:jc w:val="center"/>
      </w:pPr>
      <w:bookmarkStart w:id="11" w:name="_Toc241582663"/>
      <w:r>
        <w:t>Diseño físico del cableado estructurado</w:t>
      </w:r>
      <w:bookmarkEnd w:id="11"/>
    </w:p>
    <w:p w14:paraId="26D436F6" w14:textId="77777777" w:rsidR="002706B2" w:rsidRDefault="00D342B2">
      <w:pPr>
        <w:spacing w:after="160"/>
        <w:ind w:firstLine="720"/>
      </w:pPr>
      <w:r>
        <w:t>Esta sección desarrolla los objetivos específicos 1 y 3. Como el caso es hipotético, las distancias se obtuvieron del plano esquemático de la Figura 1, constru</w:t>
      </w:r>
      <w:r>
        <w:t>ido con medidas supuestas y razonables para una edificación de 175 m² por piso.</w:t>
      </w:r>
    </w:p>
    <w:p w14:paraId="364D3F67" w14:textId="77777777" w:rsidR="002706B2" w:rsidRDefault="00D342B2">
      <w:pPr>
        <w:pStyle w:val="Ttulo2"/>
        <w:spacing w:before="200" w:after="80"/>
        <w:jc w:val="left"/>
      </w:pPr>
      <w:bookmarkStart w:id="12" w:name="_Toc241582664"/>
      <w:r>
        <w:rPr>
          <w:sz w:val="22"/>
          <w:szCs w:val="22"/>
        </w:rPr>
        <w:t>Puntos de red y distribución de espacios</w:t>
      </w:r>
      <w:bookmarkEnd w:id="12"/>
    </w:p>
    <w:p w14:paraId="4C86298F" w14:textId="77777777" w:rsidR="002706B2" w:rsidRDefault="00D342B2">
      <w:pPr>
        <w:spacing w:after="160"/>
        <w:ind w:firstLine="720"/>
      </w:pPr>
      <w:r>
        <w:t>El número de salidas se calculó por espacio: cuatro puestos fijos por oficina más dos puntos de reserva; cuatro puntos en administració</w:t>
      </w:r>
      <w:r>
        <w:t>n (computador administrativo, recepción, impresora y reserva), y dos puntos por cada punto de acceso inalámbrico (uno en uso y uno de reserva). Para simplificar la administración, el puerto n del patch panel se conecta al puerto n del switch, de modo que l</w:t>
      </w:r>
      <w:r>
        <w:t>a etiqueta de la salida identifica también el puerto y la VLAN (Tabla 2).</w:t>
      </w:r>
    </w:p>
    <w:p w14:paraId="51F5364E" w14:textId="77777777" w:rsidR="002706B2" w:rsidRDefault="00D342B2">
      <w:pPr>
        <w:keepNext/>
        <w:spacing w:before="240"/>
        <w:jc w:val="left"/>
      </w:pPr>
      <w:r>
        <w:rPr>
          <w:b/>
          <w:bCs/>
        </w:rPr>
        <w:t>Tabla 2</w:t>
      </w:r>
    </w:p>
    <w:p w14:paraId="473122A1" w14:textId="77777777" w:rsidR="002706B2" w:rsidRDefault="00D342B2">
      <w:pPr>
        <w:keepNext/>
        <w:spacing w:after="120"/>
        <w:jc w:val="left"/>
      </w:pPr>
      <w:r>
        <w:rPr>
          <w:i/>
          <w:iCs/>
        </w:rPr>
        <w:t>Puntos de red por espacio y su correspondencia con el patch panel, el switch y la VLAN</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2000"/>
        <w:gridCol w:w="700"/>
        <w:gridCol w:w="1250"/>
        <w:gridCol w:w="1700"/>
        <w:gridCol w:w="1300"/>
        <w:gridCol w:w="2050"/>
      </w:tblGrid>
      <w:tr w:rsidR="002706B2" w14:paraId="2A25CACC" w14:textId="77777777">
        <w:trPr>
          <w:cantSplit/>
          <w:tblHeader/>
          <w:jc w:val="center"/>
        </w:trPr>
        <w:tc>
          <w:tcPr>
            <w:tcW w:w="2000" w:type="dxa"/>
            <w:shd w:val="clear" w:color="auto" w:fill="D9D9D9"/>
            <w:vAlign w:val="center"/>
          </w:tcPr>
          <w:p w14:paraId="430A6197" w14:textId="77777777" w:rsidR="002706B2" w:rsidRDefault="00D342B2">
            <w:pPr>
              <w:spacing w:line="240" w:lineRule="auto"/>
              <w:jc w:val="center"/>
            </w:pPr>
            <w:r>
              <w:rPr>
                <w:b/>
                <w:bCs/>
                <w:sz w:val="20"/>
                <w:szCs w:val="20"/>
              </w:rPr>
              <w:t>Espacio</w:t>
            </w:r>
          </w:p>
        </w:tc>
        <w:tc>
          <w:tcPr>
            <w:tcW w:w="700" w:type="dxa"/>
            <w:shd w:val="clear" w:color="auto" w:fill="D9D9D9"/>
            <w:vAlign w:val="center"/>
          </w:tcPr>
          <w:p w14:paraId="004EB54D" w14:textId="77777777" w:rsidR="002706B2" w:rsidRDefault="00D342B2">
            <w:pPr>
              <w:spacing w:line="240" w:lineRule="auto"/>
              <w:jc w:val="center"/>
            </w:pPr>
            <w:r>
              <w:rPr>
                <w:b/>
                <w:bCs/>
                <w:sz w:val="20"/>
                <w:szCs w:val="20"/>
              </w:rPr>
              <w:t>Piso</w:t>
            </w:r>
          </w:p>
        </w:tc>
        <w:tc>
          <w:tcPr>
            <w:tcW w:w="1250" w:type="dxa"/>
            <w:shd w:val="clear" w:color="auto" w:fill="D9D9D9"/>
            <w:vAlign w:val="center"/>
          </w:tcPr>
          <w:p w14:paraId="668DFD79" w14:textId="77777777" w:rsidR="002706B2" w:rsidRDefault="00D342B2">
            <w:pPr>
              <w:spacing w:line="240" w:lineRule="auto"/>
              <w:jc w:val="center"/>
            </w:pPr>
            <w:r>
              <w:rPr>
                <w:b/>
                <w:bCs/>
                <w:sz w:val="20"/>
                <w:szCs w:val="20"/>
              </w:rPr>
              <w:t>Puntos (uso + reserva)</w:t>
            </w:r>
          </w:p>
        </w:tc>
        <w:tc>
          <w:tcPr>
            <w:tcW w:w="1700" w:type="dxa"/>
            <w:shd w:val="clear" w:color="auto" w:fill="D9D9D9"/>
            <w:vAlign w:val="center"/>
          </w:tcPr>
          <w:p w14:paraId="7041F521" w14:textId="77777777" w:rsidR="002706B2" w:rsidRDefault="00D342B2">
            <w:pPr>
              <w:spacing w:line="240" w:lineRule="auto"/>
              <w:jc w:val="center"/>
            </w:pPr>
            <w:r>
              <w:rPr>
                <w:b/>
                <w:bCs/>
                <w:sz w:val="20"/>
                <w:szCs w:val="20"/>
              </w:rPr>
              <w:t>Etiquetas de las salidas</w:t>
            </w:r>
          </w:p>
        </w:tc>
        <w:tc>
          <w:tcPr>
            <w:tcW w:w="1300" w:type="dxa"/>
            <w:shd w:val="clear" w:color="auto" w:fill="D9D9D9"/>
            <w:vAlign w:val="center"/>
          </w:tcPr>
          <w:p w14:paraId="2D65E9FA" w14:textId="77777777" w:rsidR="002706B2" w:rsidRDefault="00D342B2">
            <w:pPr>
              <w:spacing w:line="240" w:lineRule="auto"/>
              <w:jc w:val="center"/>
            </w:pPr>
            <w:r>
              <w:rPr>
                <w:b/>
                <w:bCs/>
                <w:sz w:val="20"/>
                <w:szCs w:val="20"/>
              </w:rPr>
              <w:t>Puertos del switch</w:t>
            </w:r>
          </w:p>
        </w:tc>
        <w:tc>
          <w:tcPr>
            <w:tcW w:w="2050" w:type="dxa"/>
            <w:shd w:val="clear" w:color="auto" w:fill="D9D9D9"/>
            <w:vAlign w:val="center"/>
          </w:tcPr>
          <w:p w14:paraId="39CDE061" w14:textId="77777777" w:rsidR="002706B2" w:rsidRDefault="00D342B2">
            <w:pPr>
              <w:spacing w:line="240" w:lineRule="auto"/>
              <w:jc w:val="center"/>
            </w:pPr>
            <w:r>
              <w:rPr>
                <w:b/>
                <w:bCs/>
                <w:sz w:val="20"/>
                <w:szCs w:val="20"/>
              </w:rPr>
              <w:t>VLAN</w:t>
            </w:r>
          </w:p>
        </w:tc>
      </w:tr>
      <w:tr w:rsidR="002706B2" w14:paraId="678AED20" w14:textId="77777777">
        <w:trPr>
          <w:cantSplit/>
          <w:jc w:val="center"/>
        </w:trPr>
        <w:tc>
          <w:tcPr>
            <w:tcW w:w="2000" w:type="dxa"/>
            <w:vAlign w:val="center"/>
          </w:tcPr>
          <w:p w14:paraId="06E1BA9F" w14:textId="77777777" w:rsidR="002706B2" w:rsidRDefault="00D342B2">
            <w:pPr>
              <w:spacing w:line="240" w:lineRule="auto"/>
              <w:jc w:val="left"/>
            </w:pPr>
            <w:r>
              <w:rPr>
                <w:sz w:val="20"/>
                <w:szCs w:val="20"/>
              </w:rPr>
              <w:t>Administración y recepción</w:t>
            </w:r>
          </w:p>
        </w:tc>
        <w:tc>
          <w:tcPr>
            <w:tcW w:w="700" w:type="dxa"/>
            <w:vAlign w:val="center"/>
          </w:tcPr>
          <w:p w14:paraId="1CC11651" w14:textId="77777777" w:rsidR="002706B2" w:rsidRDefault="00D342B2">
            <w:pPr>
              <w:spacing w:line="240" w:lineRule="auto"/>
              <w:jc w:val="center"/>
            </w:pPr>
            <w:r>
              <w:rPr>
                <w:sz w:val="20"/>
                <w:szCs w:val="20"/>
              </w:rPr>
              <w:t>1</w:t>
            </w:r>
          </w:p>
        </w:tc>
        <w:tc>
          <w:tcPr>
            <w:tcW w:w="1250" w:type="dxa"/>
            <w:vAlign w:val="center"/>
          </w:tcPr>
          <w:p w14:paraId="3681EFE0" w14:textId="77777777" w:rsidR="002706B2" w:rsidRDefault="00D342B2">
            <w:pPr>
              <w:spacing w:line="240" w:lineRule="auto"/>
              <w:jc w:val="center"/>
            </w:pPr>
            <w:r>
              <w:rPr>
                <w:sz w:val="20"/>
                <w:szCs w:val="20"/>
              </w:rPr>
              <w:t>4 (3 + 1)</w:t>
            </w:r>
          </w:p>
        </w:tc>
        <w:tc>
          <w:tcPr>
            <w:tcW w:w="1700" w:type="dxa"/>
            <w:vAlign w:val="center"/>
          </w:tcPr>
          <w:p w14:paraId="31DC4509" w14:textId="77777777" w:rsidR="002706B2" w:rsidRDefault="00D342B2">
            <w:pPr>
              <w:spacing w:line="240" w:lineRule="auto"/>
              <w:jc w:val="center"/>
            </w:pPr>
            <w:r>
              <w:rPr>
                <w:sz w:val="20"/>
                <w:szCs w:val="20"/>
              </w:rPr>
              <w:t>1A.A01 a 1A.A04</w:t>
            </w:r>
          </w:p>
        </w:tc>
        <w:tc>
          <w:tcPr>
            <w:tcW w:w="1300" w:type="dxa"/>
            <w:vAlign w:val="center"/>
          </w:tcPr>
          <w:p w14:paraId="6A5129E2" w14:textId="77777777" w:rsidR="002706B2" w:rsidRDefault="00D342B2">
            <w:pPr>
              <w:spacing w:line="240" w:lineRule="auto"/>
              <w:jc w:val="center"/>
            </w:pPr>
            <w:r>
              <w:rPr>
                <w:sz w:val="20"/>
                <w:szCs w:val="20"/>
              </w:rPr>
              <w:t>Gi1/0/1–4</w:t>
            </w:r>
          </w:p>
        </w:tc>
        <w:tc>
          <w:tcPr>
            <w:tcW w:w="2050" w:type="dxa"/>
            <w:vAlign w:val="center"/>
          </w:tcPr>
          <w:p w14:paraId="46C0A51C" w14:textId="77777777" w:rsidR="002706B2" w:rsidRDefault="00D342B2">
            <w:pPr>
              <w:spacing w:line="240" w:lineRule="auto"/>
              <w:jc w:val="left"/>
            </w:pPr>
            <w:r>
              <w:rPr>
                <w:sz w:val="20"/>
                <w:szCs w:val="20"/>
              </w:rPr>
              <w:t>10 ADMIN</w:t>
            </w:r>
          </w:p>
        </w:tc>
      </w:tr>
      <w:tr w:rsidR="002706B2" w14:paraId="0FEFB375" w14:textId="77777777">
        <w:trPr>
          <w:cantSplit/>
          <w:jc w:val="center"/>
        </w:trPr>
        <w:tc>
          <w:tcPr>
            <w:tcW w:w="2000" w:type="dxa"/>
            <w:vAlign w:val="center"/>
          </w:tcPr>
          <w:p w14:paraId="57B7C92D" w14:textId="77777777" w:rsidR="002706B2" w:rsidRDefault="00D342B2">
            <w:pPr>
              <w:spacing w:line="240" w:lineRule="auto"/>
              <w:jc w:val="left"/>
            </w:pPr>
            <w:r>
              <w:rPr>
                <w:sz w:val="20"/>
                <w:szCs w:val="20"/>
              </w:rPr>
              <w:t>OF101 (Empresa A)</w:t>
            </w:r>
          </w:p>
        </w:tc>
        <w:tc>
          <w:tcPr>
            <w:tcW w:w="700" w:type="dxa"/>
            <w:vAlign w:val="center"/>
          </w:tcPr>
          <w:p w14:paraId="40ADBA69" w14:textId="77777777" w:rsidR="002706B2" w:rsidRDefault="00D342B2">
            <w:pPr>
              <w:spacing w:line="240" w:lineRule="auto"/>
              <w:jc w:val="center"/>
            </w:pPr>
            <w:r>
              <w:rPr>
                <w:sz w:val="20"/>
                <w:szCs w:val="20"/>
              </w:rPr>
              <w:t>1</w:t>
            </w:r>
          </w:p>
        </w:tc>
        <w:tc>
          <w:tcPr>
            <w:tcW w:w="1250" w:type="dxa"/>
            <w:vAlign w:val="center"/>
          </w:tcPr>
          <w:p w14:paraId="63D519AC" w14:textId="77777777" w:rsidR="002706B2" w:rsidRDefault="00D342B2">
            <w:pPr>
              <w:spacing w:line="240" w:lineRule="auto"/>
              <w:jc w:val="center"/>
            </w:pPr>
            <w:r>
              <w:rPr>
                <w:sz w:val="20"/>
                <w:szCs w:val="20"/>
              </w:rPr>
              <w:t>6 (4 + 2)</w:t>
            </w:r>
          </w:p>
        </w:tc>
        <w:tc>
          <w:tcPr>
            <w:tcW w:w="1700" w:type="dxa"/>
            <w:vAlign w:val="center"/>
          </w:tcPr>
          <w:p w14:paraId="0146B8ED" w14:textId="77777777" w:rsidR="002706B2" w:rsidRDefault="00D342B2">
            <w:pPr>
              <w:spacing w:line="240" w:lineRule="auto"/>
              <w:jc w:val="center"/>
            </w:pPr>
            <w:r>
              <w:rPr>
                <w:sz w:val="20"/>
                <w:szCs w:val="20"/>
              </w:rPr>
              <w:t>1A.A05 a 1A.A10</w:t>
            </w:r>
          </w:p>
        </w:tc>
        <w:tc>
          <w:tcPr>
            <w:tcW w:w="1300" w:type="dxa"/>
            <w:vAlign w:val="center"/>
          </w:tcPr>
          <w:p w14:paraId="1130FC9F" w14:textId="77777777" w:rsidR="002706B2" w:rsidRDefault="00D342B2">
            <w:pPr>
              <w:spacing w:line="240" w:lineRule="auto"/>
              <w:jc w:val="center"/>
            </w:pPr>
            <w:r>
              <w:rPr>
                <w:sz w:val="20"/>
                <w:szCs w:val="20"/>
              </w:rPr>
              <w:t>Gi1/0/5–10</w:t>
            </w:r>
          </w:p>
        </w:tc>
        <w:tc>
          <w:tcPr>
            <w:tcW w:w="2050" w:type="dxa"/>
            <w:vAlign w:val="center"/>
          </w:tcPr>
          <w:p w14:paraId="1F580CCC" w14:textId="77777777" w:rsidR="002706B2" w:rsidRDefault="00D342B2">
            <w:pPr>
              <w:spacing w:line="240" w:lineRule="auto"/>
              <w:jc w:val="left"/>
            </w:pPr>
            <w:r>
              <w:rPr>
                <w:sz w:val="20"/>
                <w:szCs w:val="20"/>
              </w:rPr>
              <w:t>20 EMPRESA-A-OF101</w:t>
            </w:r>
          </w:p>
        </w:tc>
      </w:tr>
      <w:tr w:rsidR="002706B2" w14:paraId="212D0EC3" w14:textId="77777777">
        <w:trPr>
          <w:cantSplit/>
          <w:jc w:val="center"/>
        </w:trPr>
        <w:tc>
          <w:tcPr>
            <w:tcW w:w="2000" w:type="dxa"/>
            <w:vAlign w:val="center"/>
          </w:tcPr>
          <w:p w14:paraId="79C45A51" w14:textId="77777777" w:rsidR="002706B2" w:rsidRDefault="00D342B2">
            <w:pPr>
              <w:spacing w:line="240" w:lineRule="auto"/>
              <w:jc w:val="left"/>
            </w:pPr>
            <w:r>
              <w:rPr>
                <w:sz w:val="20"/>
                <w:szCs w:val="20"/>
              </w:rPr>
              <w:t>OF102 (Empresa B)</w:t>
            </w:r>
          </w:p>
        </w:tc>
        <w:tc>
          <w:tcPr>
            <w:tcW w:w="700" w:type="dxa"/>
            <w:vAlign w:val="center"/>
          </w:tcPr>
          <w:p w14:paraId="7CC9D091" w14:textId="77777777" w:rsidR="002706B2" w:rsidRDefault="00D342B2">
            <w:pPr>
              <w:spacing w:line="240" w:lineRule="auto"/>
              <w:jc w:val="center"/>
            </w:pPr>
            <w:r>
              <w:rPr>
                <w:sz w:val="20"/>
                <w:szCs w:val="20"/>
              </w:rPr>
              <w:t>1</w:t>
            </w:r>
          </w:p>
        </w:tc>
        <w:tc>
          <w:tcPr>
            <w:tcW w:w="1250" w:type="dxa"/>
            <w:vAlign w:val="center"/>
          </w:tcPr>
          <w:p w14:paraId="65534BED" w14:textId="77777777" w:rsidR="002706B2" w:rsidRDefault="00D342B2">
            <w:pPr>
              <w:spacing w:line="240" w:lineRule="auto"/>
              <w:jc w:val="center"/>
            </w:pPr>
            <w:r>
              <w:rPr>
                <w:sz w:val="20"/>
                <w:szCs w:val="20"/>
              </w:rPr>
              <w:t>6 (4 + 2)</w:t>
            </w:r>
          </w:p>
        </w:tc>
        <w:tc>
          <w:tcPr>
            <w:tcW w:w="1700" w:type="dxa"/>
            <w:vAlign w:val="center"/>
          </w:tcPr>
          <w:p w14:paraId="4794A9AD" w14:textId="77777777" w:rsidR="002706B2" w:rsidRDefault="00D342B2">
            <w:pPr>
              <w:spacing w:line="240" w:lineRule="auto"/>
              <w:jc w:val="center"/>
            </w:pPr>
            <w:r>
              <w:rPr>
                <w:sz w:val="20"/>
                <w:szCs w:val="20"/>
              </w:rPr>
              <w:t>1A.A11 a 1A.A16</w:t>
            </w:r>
          </w:p>
        </w:tc>
        <w:tc>
          <w:tcPr>
            <w:tcW w:w="1300" w:type="dxa"/>
            <w:vAlign w:val="center"/>
          </w:tcPr>
          <w:p w14:paraId="2D3E1EE0" w14:textId="77777777" w:rsidR="002706B2" w:rsidRDefault="00D342B2">
            <w:pPr>
              <w:spacing w:line="240" w:lineRule="auto"/>
              <w:jc w:val="center"/>
            </w:pPr>
            <w:r>
              <w:rPr>
                <w:sz w:val="20"/>
                <w:szCs w:val="20"/>
              </w:rPr>
              <w:t>Gi1/0/11–16</w:t>
            </w:r>
          </w:p>
        </w:tc>
        <w:tc>
          <w:tcPr>
            <w:tcW w:w="2050" w:type="dxa"/>
            <w:vAlign w:val="center"/>
          </w:tcPr>
          <w:p w14:paraId="433346B9" w14:textId="77777777" w:rsidR="002706B2" w:rsidRDefault="00D342B2">
            <w:pPr>
              <w:spacing w:line="240" w:lineRule="auto"/>
              <w:jc w:val="left"/>
            </w:pPr>
            <w:r>
              <w:rPr>
                <w:sz w:val="20"/>
                <w:szCs w:val="20"/>
              </w:rPr>
              <w:t>30 EMPRESA-B-OF102</w:t>
            </w:r>
          </w:p>
        </w:tc>
      </w:tr>
      <w:tr w:rsidR="002706B2" w14:paraId="01BB4E6A" w14:textId="77777777">
        <w:trPr>
          <w:cantSplit/>
          <w:jc w:val="center"/>
        </w:trPr>
        <w:tc>
          <w:tcPr>
            <w:tcW w:w="2000" w:type="dxa"/>
            <w:vAlign w:val="center"/>
          </w:tcPr>
          <w:p w14:paraId="589C035D" w14:textId="77777777" w:rsidR="002706B2" w:rsidRDefault="00D342B2">
            <w:pPr>
              <w:spacing w:line="240" w:lineRule="auto"/>
              <w:jc w:val="left"/>
            </w:pPr>
            <w:r>
              <w:rPr>
                <w:sz w:val="20"/>
                <w:szCs w:val="20"/>
              </w:rPr>
              <w:t>Punto de acceso AP-P1 (pasillo)</w:t>
            </w:r>
          </w:p>
        </w:tc>
        <w:tc>
          <w:tcPr>
            <w:tcW w:w="700" w:type="dxa"/>
            <w:vAlign w:val="center"/>
          </w:tcPr>
          <w:p w14:paraId="7439ED49" w14:textId="77777777" w:rsidR="002706B2" w:rsidRDefault="00D342B2">
            <w:pPr>
              <w:spacing w:line="240" w:lineRule="auto"/>
              <w:jc w:val="center"/>
            </w:pPr>
            <w:r>
              <w:rPr>
                <w:sz w:val="20"/>
                <w:szCs w:val="20"/>
              </w:rPr>
              <w:t>1</w:t>
            </w:r>
          </w:p>
        </w:tc>
        <w:tc>
          <w:tcPr>
            <w:tcW w:w="1250" w:type="dxa"/>
            <w:vAlign w:val="center"/>
          </w:tcPr>
          <w:p w14:paraId="6D50F5F0" w14:textId="77777777" w:rsidR="002706B2" w:rsidRDefault="00D342B2">
            <w:pPr>
              <w:spacing w:line="240" w:lineRule="auto"/>
              <w:jc w:val="center"/>
            </w:pPr>
            <w:r>
              <w:rPr>
                <w:sz w:val="20"/>
                <w:szCs w:val="20"/>
              </w:rPr>
              <w:t>2 (1 + 1)</w:t>
            </w:r>
          </w:p>
        </w:tc>
        <w:tc>
          <w:tcPr>
            <w:tcW w:w="1700" w:type="dxa"/>
            <w:vAlign w:val="center"/>
          </w:tcPr>
          <w:p w14:paraId="55F7F218" w14:textId="77777777" w:rsidR="002706B2" w:rsidRDefault="00D342B2">
            <w:pPr>
              <w:spacing w:line="240" w:lineRule="auto"/>
              <w:jc w:val="center"/>
            </w:pPr>
            <w:r>
              <w:rPr>
                <w:sz w:val="20"/>
                <w:szCs w:val="20"/>
              </w:rPr>
              <w:t>1A.A20 a 1A.A21</w:t>
            </w:r>
          </w:p>
        </w:tc>
        <w:tc>
          <w:tcPr>
            <w:tcW w:w="1300" w:type="dxa"/>
            <w:vAlign w:val="center"/>
          </w:tcPr>
          <w:p w14:paraId="240F70F1" w14:textId="77777777" w:rsidR="002706B2" w:rsidRDefault="00D342B2">
            <w:pPr>
              <w:spacing w:line="240" w:lineRule="auto"/>
              <w:jc w:val="center"/>
            </w:pPr>
            <w:r>
              <w:rPr>
                <w:sz w:val="20"/>
                <w:szCs w:val="20"/>
              </w:rPr>
              <w:t>Gi1/0/20–21</w:t>
            </w:r>
          </w:p>
        </w:tc>
        <w:tc>
          <w:tcPr>
            <w:tcW w:w="2050" w:type="dxa"/>
            <w:vAlign w:val="center"/>
          </w:tcPr>
          <w:p w14:paraId="7F6C8871" w14:textId="77777777" w:rsidR="002706B2" w:rsidRDefault="00D342B2">
            <w:pPr>
              <w:spacing w:line="240" w:lineRule="auto"/>
              <w:jc w:val="left"/>
            </w:pPr>
            <w:r>
              <w:rPr>
                <w:sz w:val="20"/>
                <w:szCs w:val="20"/>
              </w:rPr>
              <w:t>60 WIFI-INVITADOS</w:t>
            </w:r>
          </w:p>
        </w:tc>
      </w:tr>
      <w:tr w:rsidR="002706B2" w14:paraId="596D6890" w14:textId="77777777">
        <w:trPr>
          <w:cantSplit/>
          <w:jc w:val="center"/>
        </w:trPr>
        <w:tc>
          <w:tcPr>
            <w:tcW w:w="2000" w:type="dxa"/>
            <w:vAlign w:val="center"/>
          </w:tcPr>
          <w:p w14:paraId="09BBF9A0" w14:textId="77777777" w:rsidR="002706B2" w:rsidRDefault="00D342B2">
            <w:pPr>
              <w:spacing w:line="240" w:lineRule="auto"/>
              <w:jc w:val="left"/>
            </w:pPr>
            <w:r>
              <w:rPr>
                <w:b/>
                <w:bCs/>
                <w:sz w:val="20"/>
                <w:szCs w:val="20"/>
              </w:rPr>
              <w:t>Subtotal piso 1</w:t>
            </w:r>
          </w:p>
        </w:tc>
        <w:tc>
          <w:tcPr>
            <w:tcW w:w="700" w:type="dxa"/>
            <w:vAlign w:val="center"/>
          </w:tcPr>
          <w:p w14:paraId="0B641CB0" w14:textId="77777777" w:rsidR="002706B2" w:rsidRDefault="002706B2">
            <w:pPr>
              <w:spacing w:line="240" w:lineRule="auto"/>
              <w:jc w:val="center"/>
            </w:pPr>
          </w:p>
        </w:tc>
        <w:tc>
          <w:tcPr>
            <w:tcW w:w="1250" w:type="dxa"/>
            <w:vAlign w:val="center"/>
          </w:tcPr>
          <w:p w14:paraId="1AAD40D5" w14:textId="77777777" w:rsidR="002706B2" w:rsidRDefault="00D342B2">
            <w:pPr>
              <w:spacing w:line="240" w:lineRule="auto"/>
              <w:jc w:val="center"/>
            </w:pPr>
            <w:r>
              <w:rPr>
                <w:b/>
                <w:bCs/>
                <w:sz w:val="20"/>
                <w:szCs w:val="20"/>
              </w:rPr>
              <w:t>18</w:t>
            </w:r>
          </w:p>
        </w:tc>
        <w:tc>
          <w:tcPr>
            <w:tcW w:w="1700" w:type="dxa"/>
            <w:vAlign w:val="center"/>
          </w:tcPr>
          <w:p w14:paraId="039CD8BE" w14:textId="77777777" w:rsidR="002706B2" w:rsidRDefault="002706B2">
            <w:pPr>
              <w:spacing w:line="240" w:lineRule="auto"/>
              <w:jc w:val="center"/>
            </w:pPr>
          </w:p>
        </w:tc>
        <w:tc>
          <w:tcPr>
            <w:tcW w:w="1300" w:type="dxa"/>
            <w:vAlign w:val="center"/>
          </w:tcPr>
          <w:p w14:paraId="3333A7CC" w14:textId="77777777" w:rsidR="002706B2" w:rsidRDefault="002706B2">
            <w:pPr>
              <w:spacing w:line="240" w:lineRule="auto"/>
              <w:jc w:val="center"/>
            </w:pPr>
          </w:p>
        </w:tc>
        <w:tc>
          <w:tcPr>
            <w:tcW w:w="2050" w:type="dxa"/>
            <w:vAlign w:val="center"/>
          </w:tcPr>
          <w:p w14:paraId="5FB90E7B" w14:textId="77777777" w:rsidR="002706B2" w:rsidRDefault="002706B2">
            <w:pPr>
              <w:spacing w:line="240" w:lineRule="auto"/>
              <w:jc w:val="left"/>
            </w:pPr>
          </w:p>
        </w:tc>
      </w:tr>
      <w:tr w:rsidR="002706B2" w14:paraId="618F35FC" w14:textId="77777777">
        <w:trPr>
          <w:cantSplit/>
          <w:jc w:val="center"/>
        </w:trPr>
        <w:tc>
          <w:tcPr>
            <w:tcW w:w="2000" w:type="dxa"/>
            <w:vAlign w:val="center"/>
          </w:tcPr>
          <w:p w14:paraId="55513B05" w14:textId="77777777" w:rsidR="002706B2" w:rsidRDefault="00D342B2">
            <w:pPr>
              <w:spacing w:line="240" w:lineRule="auto"/>
              <w:jc w:val="left"/>
            </w:pPr>
            <w:r>
              <w:rPr>
                <w:sz w:val="20"/>
                <w:szCs w:val="20"/>
              </w:rPr>
              <w:lastRenderedPageBreak/>
              <w:t>OF201 (Empresa C)</w:t>
            </w:r>
          </w:p>
        </w:tc>
        <w:tc>
          <w:tcPr>
            <w:tcW w:w="700" w:type="dxa"/>
            <w:vAlign w:val="center"/>
          </w:tcPr>
          <w:p w14:paraId="28521F6F" w14:textId="77777777" w:rsidR="002706B2" w:rsidRDefault="00D342B2">
            <w:pPr>
              <w:spacing w:line="240" w:lineRule="auto"/>
              <w:jc w:val="center"/>
            </w:pPr>
            <w:r>
              <w:rPr>
                <w:sz w:val="20"/>
                <w:szCs w:val="20"/>
              </w:rPr>
              <w:t>2</w:t>
            </w:r>
          </w:p>
        </w:tc>
        <w:tc>
          <w:tcPr>
            <w:tcW w:w="1250" w:type="dxa"/>
            <w:vAlign w:val="center"/>
          </w:tcPr>
          <w:p w14:paraId="718CBF63" w14:textId="77777777" w:rsidR="002706B2" w:rsidRDefault="00D342B2">
            <w:pPr>
              <w:spacing w:line="240" w:lineRule="auto"/>
              <w:jc w:val="center"/>
            </w:pPr>
            <w:r>
              <w:rPr>
                <w:sz w:val="20"/>
                <w:szCs w:val="20"/>
              </w:rPr>
              <w:t>6 (4 + 2)</w:t>
            </w:r>
          </w:p>
        </w:tc>
        <w:tc>
          <w:tcPr>
            <w:tcW w:w="1700" w:type="dxa"/>
            <w:vAlign w:val="center"/>
          </w:tcPr>
          <w:p w14:paraId="3F971F8B" w14:textId="77777777" w:rsidR="002706B2" w:rsidRDefault="00D342B2">
            <w:pPr>
              <w:spacing w:line="240" w:lineRule="auto"/>
              <w:jc w:val="center"/>
            </w:pPr>
            <w:r>
              <w:rPr>
                <w:sz w:val="20"/>
                <w:szCs w:val="20"/>
              </w:rPr>
              <w:t>2A.A05 a 2A.A10</w:t>
            </w:r>
          </w:p>
        </w:tc>
        <w:tc>
          <w:tcPr>
            <w:tcW w:w="1300" w:type="dxa"/>
            <w:vAlign w:val="center"/>
          </w:tcPr>
          <w:p w14:paraId="23A1E499" w14:textId="77777777" w:rsidR="002706B2" w:rsidRDefault="00D342B2">
            <w:pPr>
              <w:spacing w:line="240" w:lineRule="auto"/>
              <w:jc w:val="center"/>
            </w:pPr>
            <w:r>
              <w:rPr>
                <w:sz w:val="20"/>
                <w:szCs w:val="20"/>
              </w:rPr>
              <w:t>Gi1/0/5–10</w:t>
            </w:r>
          </w:p>
        </w:tc>
        <w:tc>
          <w:tcPr>
            <w:tcW w:w="2050" w:type="dxa"/>
            <w:vAlign w:val="center"/>
          </w:tcPr>
          <w:p w14:paraId="14CB97E7" w14:textId="77777777" w:rsidR="002706B2" w:rsidRDefault="00D342B2">
            <w:pPr>
              <w:spacing w:line="240" w:lineRule="auto"/>
              <w:jc w:val="left"/>
            </w:pPr>
            <w:r>
              <w:rPr>
                <w:sz w:val="20"/>
                <w:szCs w:val="20"/>
              </w:rPr>
              <w:t>40 EMPRESA-C-OF201</w:t>
            </w:r>
          </w:p>
        </w:tc>
      </w:tr>
      <w:tr w:rsidR="002706B2" w14:paraId="70B872D8" w14:textId="77777777">
        <w:trPr>
          <w:cantSplit/>
          <w:jc w:val="center"/>
        </w:trPr>
        <w:tc>
          <w:tcPr>
            <w:tcW w:w="2000" w:type="dxa"/>
            <w:vAlign w:val="center"/>
          </w:tcPr>
          <w:p w14:paraId="4E16DFCF" w14:textId="77777777" w:rsidR="002706B2" w:rsidRDefault="00D342B2">
            <w:pPr>
              <w:spacing w:line="240" w:lineRule="auto"/>
              <w:jc w:val="left"/>
            </w:pPr>
            <w:r>
              <w:rPr>
                <w:sz w:val="20"/>
                <w:szCs w:val="20"/>
              </w:rPr>
              <w:t>OF202 (Empresa D)</w:t>
            </w:r>
          </w:p>
        </w:tc>
        <w:tc>
          <w:tcPr>
            <w:tcW w:w="700" w:type="dxa"/>
            <w:vAlign w:val="center"/>
          </w:tcPr>
          <w:p w14:paraId="5E94EB2E" w14:textId="77777777" w:rsidR="002706B2" w:rsidRDefault="00D342B2">
            <w:pPr>
              <w:spacing w:line="240" w:lineRule="auto"/>
              <w:jc w:val="center"/>
            </w:pPr>
            <w:r>
              <w:rPr>
                <w:sz w:val="20"/>
                <w:szCs w:val="20"/>
              </w:rPr>
              <w:t>2</w:t>
            </w:r>
          </w:p>
        </w:tc>
        <w:tc>
          <w:tcPr>
            <w:tcW w:w="1250" w:type="dxa"/>
            <w:vAlign w:val="center"/>
          </w:tcPr>
          <w:p w14:paraId="120F1B88" w14:textId="77777777" w:rsidR="002706B2" w:rsidRDefault="00D342B2">
            <w:pPr>
              <w:spacing w:line="240" w:lineRule="auto"/>
              <w:jc w:val="center"/>
            </w:pPr>
            <w:r>
              <w:rPr>
                <w:sz w:val="20"/>
                <w:szCs w:val="20"/>
              </w:rPr>
              <w:t>6 (4 + 2)</w:t>
            </w:r>
          </w:p>
        </w:tc>
        <w:tc>
          <w:tcPr>
            <w:tcW w:w="1700" w:type="dxa"/>
            <w:vAlign w:val="center"/>
          </w:tcPr>
          <w:p w14:paraId="689FDF62" w14:textId="77777777" w:rsidR="002706B2" w:rsidRDefault="00D342B2">
            <w:pPr>
              <w:spacing w:line="240" w:lineRule="auto"/>
              <w:jc w:val="center"/>
            </w:pPr>
            <w:r>
              <w:rPr>
                <w:sz w:val="20"/>
                <w:szCs w:val="20"/>
              </w:rPr>
              <w:t>2A.A11 a 2A.A16</w:t>
            </w:r>
          </w:p>
        </w:tc>
        <w:tc>
          <w:tcPr>
            <w:tcW w:w="1300" w:type="dxa"/>
            <w:vAlign w:val="center"/>
          </w:tcPr>
          <w:p w14:paraId="5849AE88" w14:textId="77777777" w:rsidR="002706B2" w:rsidRDefault="00D342B2">
            <w:pPr>
              <w:spacing w:line="240" w:lineRule="auto"/>
              <w:jc w:val="center"/>
            </w:pPr>
            <w:r>
              <w:rPr>
                <w:sz w:val="20"/>
                <w:szCs w:val="20"/>
              </w:rPr>
              <w:t>Gi1/0/11–16</w:t>
            </w:r>
          </w:p>
        </w:tc>
        <w:tc>
          <w:tcPr>
            <w:tcW w:w="2050" w:type="dxa"/>
            <w:vAlign w:val="center"/>
          </w:tcPr>
          <w:p w14:paraId="1DB981E2" w14:textId="77777777" w:rsidR="002706B2" w:rsidRDefault="00D342B2">
            <w:pPr>
              <w:spacing w:line="240" w:lineRule="auto"/>
              <w:jc w:val="left"/>
            </w:pPr>
            <w:r>
              <w:rPr>
                <w:sz w:val="20"/>
                <w:szCs w:val="20"/>
              </w:rPr>
              <w:t>50 EMPRESA-D-OF202</w:t>
            </w:r>
          </w:p>
        </w:tc>
      </w:tr>
      <w:tr w:rsidR="002706B2" w14:paraId="784840AE" w14:textId="77777777">
        <w:trPr>
          <w:cantSplit/>
          <w:jc w:val="center"/>
        </w:trPr>
        <w:tc>
          <w:tcPr>
            <w:tcW w:w="2000" w:type="dxa"/>
            <w:vAlign w:val="center"/>
          </w:tcPr>
          <w:p w14:paraId="6F1ACE10" w14:textId="77777777" w:rsidR="002706B2" w:rsidRDefault="00D342B2">
            <w:pPr>
              <w:spacing w:line="240" w:lineRule="auto"/>
              <w:jc w:val="left"/>
            </w:pPr>
            <w:r>
              <w:rPr>
                <w:sz w:val="20"/>
                <w:szCs w:val="20"/>
              </w:rPr>
              <w:t>Punto de acceso AP-P2 (pasillo)</w:t>
            </w:r>
          </w:p>
        </w:tc>
        <w:tc>
          <w:tcPr>
            <w:tcW w:w="700" w:type="dxa"/>
            <w:vAlign w:val="center"/>
          </w:tcPr>
          <w:p w14:paraId="726036EB" w14:textId="77777777" w:rsidR="002706B2" w:rsidRDefault="00D342B2">
            <w:pPr>
              <w:spacing w:line="240" w:lineRule="auto"/>
              <w:jc w:val="center"/>
            </w:pPr>
            <w:r>
              <w:rPr>
                <w:sz w:val="20"/>
                <w:szCs w:val="20"/>
              </w:rPr>
              <w:t>2</w:t>
            </w:r>
          </w:p>
        </w:tc>
        <w:tc>
          <w:tcPr>
            <w:tcW w:w="1250" w:type="dxa"/>
            <w:vAlign w:val="center"/>
          </w:tcPr>
          <w:p w14:paraId="7027BFFE" w14:textId="77777777" w:rsidR="002706B2" w:rsidRDefault="00D342B2">
            <w:pPr>
              <w:spacing w:line="240" w:lineRule="auto"/>
              <w:jc w:val="center"/>
            </w:pPr>
            <w:r>
              <w:rPr>
                <w:sz w:val="20"/>
                <w:szCs w:val="20"/>
              </w:rPr>
              <w:t>2 (1 + 1)</w:t>
            </w:r>
          </w:p>
        </w:tc>
        <w:tc>
          <w:tcPr>
            <w:tcW w:w="1700" w:type="dxa"/>
            <w:vAlign w:val="center"/>
          </w:tcPr>
          <w:p w14:paraId="3FFD5F65" w14:textId="77777777" w:rsidR="002706B2" w:rsidRDefault="00D342B2">
            <w:pPr>
              <w:spacing w:line="240" w:lineRule="auto"/>
              <w:jc w:val="center"/>
            </w:pPr>
            <w:r>
              <w:rPr>
                <w:sz w:val="20"/>
                <w:szCs w:val="20"/>
              </w:rPr>
              <w:t>2A.A20 a 2A.A21</w:t>
            </w:r>
          </w:p>
        </w:tc>
        <w:tc>
          <w:tcPr>
            <w:tcW w:w="1300" w:type="dxa"/>
            <w:vAlign w:val="center"/>
          </w:tcPr>
          <w:p w14:paraId="764183B9" w14:textId="77777777" w:rsidR="002706B2" w:rsidRDefault="00D342B2">
            <w:pPr>
              <w:spacing w:line="240" w:lineRule="auto"/>
              <w:jc w:val="center"/>
            </w:pPr>
            <w:r>
              <w:rPr>
                <w:sz w:val="20"/>
                <w:szCs w:val="20"/>
              </w:rPr>
              <w:t>Gi1/0/20–21</w:t>
            </w:r>
          </w:p>
        </w:tc>
        <w:tc>
          <w:tcPr>
            <w:tcW w:w="2050" w:type="dxa"/>
            <w:vAlign w:val="center"/>
          </w:tcPr>
          <w:p w14:paraId="4A674ED6" w14:textId="77777777" w:rsidR="002706B2" w:rsidRDefault="00D342B2">
            <w:pPr>
              <w:spacing w:line="240" w:lineRule="auto"/>
              <w:jc w:val="left"/>
            </w:pPr>
            <w:r>
              <w:rPr>
                <w:sz w:val="20"/>
                <w:szCs w:val="20"/>
              </w:rPr>
              <w:t>60 WIFI-INVITADOS</w:t>
            </w:r>
          </w:p>
        </w:tc>
      </w:tr>
      <w:tr w:rsidR="002706B2" w14:paraId="37AAF45D" w14:textId="77777777">
        <w:trPr>
          <w:cantSplit/>
          <w:jc w:val="center"/>
        </w:trPr>
        <w:tc>
          <w:tcPr>
            <w:tcW w:w="2000" w:type="dxa"/>
            <w:vAlign w:val="center"/>
          </w:tcPr>
          <w:p w14:paraId="06E6445B" w14:textId="77777777" w:rsidR="002706B2" w:rsidRDefault="00D342B2">
            <w:pPr>
              <w:spacing w:line="240" w:lineRule="auto"/>
              <w:jc w:val="left"/>
            </w:pPr>
            <w:r>
              <w:rPr>
                <w:b/>
                <w:bCs/>
                <w:sz w:val="20"/>
                <w:szCs w:val="20"/>
              </w:rPr>
              <w:t>Subtotal piso 2</w:t>
            </w:r>
          </w:p>
        </w:tc>
        <w:tc>
          <w:tcPr>
            <w:tcW w:w="700" w:type="dxa"/>
            <w:vAlign w:val="center"/>
          </w:tcPr>
          <w:p w14:paraId="4AD91553" w14:textId="77777777" w:rsidR="002706B2" w:rsidRDefault="002706B2">
            <w:pPr>
              <w:spacing w:line="240" w:lineRule="auto"/>
              <w:jc w:val="center"/>
            </w:pPr>
          </w:p>
        </w:tc>
        <w:tc>
          <w:tcPr>
            <w:tcW w:w="1250" w:type="dxa"/>
            <w:vAlign w:val="center"/>
          </w:tcPr>
          <w:p w14:paraId="0513E8D3" w14:textId="77777777" w:rsidR="002706B2" w:rsidRDefault="00D342B2">
            <w:pPr>
              <w:spacing w:line="240" w:lineRule="auto"/>
              <w:jc w:val="center"/>
            </w:pPr>
            <w:r>
              <w:rPr>
                <w:b/>
                <w:bCs/>
                <w:sz w:val="20"/>
                <w:szCs w:val="20"/>
              </w:rPr>
              <w:t>14</w:t>
            </w:r>
          </w:p>
        </w:tc>
        <w:tc>
          <w:tcPr>
            <w:tcW w:w="1700" w:type="dxa"/>
            <w:vAlign w:val="center"/>
          </w:tcPr>
          <w:p w14:paraId="67D787B2" w14:textId="77777777" w:rsidR="002706B2" w:rsidRDefault="002706B2">
            <w:pPr>
              <w:spacing w:line="240" w:lineRule="auto"/>
              <w:jc w:val="center"/>
            </w:pPr>
          </w:p>
        </w:tc>
        <w:tc>
          <w:tcPr>
            <w:tcW w:w="1300" w:type="dxa"/>
            <w:vAlign w:val="center"/>
          </w:tcPr>
          <w:p w14:paraId="527D9579" w14:textId="77777777" w:rsidR="002706B2" w:rsidRDefault="002706B2">
            <w:pPr>
              <w:spacing w:line="240" w:lineRule="auto"/>
              <w:jc w:val="center"/>
            </w:pPr>
          </w:p>
        </w:tc>
        <w:tc>
          <w:tcPr>
            <w:tcW w:w="2050" w:type="dxa"/>
            <w:vAlign w:val="center"/>
          </w:tcPr>
          <w:p w14:paraId="36DC2CAF" w14:textId="77777777" w:rsidR="002706B2" w:rsidRDefault="002706B2">
            <w:pPr>
              <w:spacing w:line="240" w:lineRule="auto"/>
              <w:jc w:val="left"/>
            </w:pPr>
          </w:p>
        </w:tc>
      </w:tr>
      <w:tr w:rsidR="002706B2" w14:paraId="0A9F4DDD" w14:textId="77777777">
        <w:trPr>
          <w:cantSplit/>
          <w:jc w:val="center"/>
        </w:trPr>
        <w:tc>
          <w:tcPr>
            <w:tcW w:w="2000" w:type="dxa"/>
            <w:vAlign w:val="center"/>
          </w:tcPr>
          <w:p w14:paraId="346D75DE" w14:textId="77777777" w:rsidR="002706B2" w:rsidRDefault="00D342B2">
            <w:pPr>
              <w:spacing w:line="240" w:lineRule="auto"/>
              <w:jc w:val="left"/>
            </w:pPr>
            <w:r>
              <w:rPr>
                <w:b/>
                <w:bCs/>
                <w:sz w:val="20"/>
                <w:szCs w:val="20"/>
              </w:rPr>
              <w:t>Total</w:t>
            </w:r>
          </w:p>
        </w:tc>
        <w:tc>
          <w:tcPr>
            <w:tcW w:w="700" w:type="dxa"/>
            <w:vAlign w:val="center"/>
          </w:tcPr>
          <w:p w14:paraId="664F9692" w14:textId="77777777" w:rsidR="002706B2" w:rsidRDefault="002706B2">
            <w:pPr>
              <w:spacing w:line="240" w:lineRule="auto"/>
              <w:jc w:val="center"/>
            </w:pPr>
          </w:p>
        </w:tc>
        <w:tc>
          <w:tcPr>
            <w:tcW w:w="1250" w:type="dxa"/>
            <w:vAlign w:val="center"/>
          </w:tcPr>
          <w:p w14:paraId="16503F7A" w14:textId="77777777" w:rsidR="002706B2" w:rsidRDefault="00D342B2">
            <w:pPr>
              <w:spacing w:line="240" w:lineRule="auto"/>
              <w:jc w:val="center"/>
            </w:pPr>
            <w:r>
              <w:rPr>
                <w:b/>
                <w:bCs/>
                <w:sz w:val="20"/>
                <w:szCs w:val="20"/>
              </w:rPr>
              <w:t>32 (21 + 11)</w:t>
            </w:r>
          </w:p>
        </w:tc>
        <w:tc>
          <w:tcPr>
            <w:tcW w:w="1700" w:type="dxa"/>
            <w:vAlign w:val="center"/>
          </w:tcPr>
          <w:p w14:paraId="1F9FD608" w14:textId="77777777" w:rsidR="002706B2" w:rsidRDefault="002706B2">
            <w:pPr>
              <w:spacing w:line="240" w:lineRule="auto"/>
              <w:jc w:val="center"/>
            </w:pPr>
          </w:p>
        </w:tc>
        <w:tc>
          <w:tcPr>
            <w:tcW w:w="1300" w:type="dxa"/>
            <w:vAlign w:val="center"/>
          </w:tcPr>
          <w:p w14:paraId="51E2B8E9" w14:textId="77777777" w:rsidR="002706B2" w:rsidRDefault="002706B2">
            <w:pPr>
              <w:spacing w:line="240" w:lineRule="auto"/>
              <w:jc w:val="center"/>
            </w:pPr>
          </w:p>
        </w:tc>
        <w:tc>
          <w:tcPr>
            <w:tcW w:w="2050" w:type="dxa"/>
            <w:vAlign w:val="center"/>
          </w:tcPr>
          <w:p w14:paraId="01DCB1D8" w14:textId="77777777" w:rsidR="002706B2" w:rsidRDefault="002706B2">
            <w:pPr>
              <w:spacing w:line="240" w:lineRule="auto"/>
              <w:jc w:val="left"/>
            </w:pPr>
          </w:p>
        </w:tc>
      </w:tr>
    </w:tbl>
    <w:p w14:paraId="1C7AD914" w14:textId="77777777" w:rsidR="002706B2" w:rsidRDefault="00D342B2">
      <w:pPr>
        <w:spacing w:before="80" w:after="240"/>
      </w:pPr>
      <w:r>
        <w:rPr>
          <w:i/>
          <w:iCs/>
        </w:rPr>
        <w:t>Nota.</w:t>
      </w:r>
      <w:r>
        <w:t xml:space="preserve"> Los puertos 1A.A17 a A19 y A22 a A24 del piso 1, y 2A.A01 a A04, A17 a A19 y A22 a A24 del piso 2 quedan libres en el patch panel para crecimiento. El puerto Gi1/0/24 del switch principal es la troncal hacia el router y el puerto Gi1/1/1 de ambos switches</w:t>
      </w:r>
      <w:r>
        <w:t xml:space="preserve"> es el enlace de fibra.</w:t>
      </w:r>
    </w:p>
    <w:p w14:paraId="2FE68ACE" w14:textId="77777777" w:rsidR="002706B2" w:rsidRDefault="00D342B2">
      <w:pPr>
        <w:keepNext/>
        <w:spacing w:before="240"/>
        <w:jc w:val="left"/>
      </w:pPr>
      <w:r>
        <w:rPr>
          <w:b/>
          <w:bCs/>
        </w:rPr>
        <w:lastRenderedPageBreak/>
        <w:t>Figura 1</w:t>
      </w:r>
    </w:p>
    <w:p w14:paraId="3A67D46B" w14:textId="77777777" w:rsidR="002706B2" w:rsidRDefault="00D342B2">
      <w:pPr>
        <w:keepNext/>
        <w:spacing w:after="120"/>
        <w:jc w:val="left"/>
      </w:pPr>
      <w:r>
        <w:rPr>
          <w:i/>
          <w:iCs/>
        </w:rPr>
        <w:t>Plano esquemático de distribución del cableado en los dos pisos</w:t>
      </w:r>
    </w:p>
    <w:p w14:paraId="3C4CEB52" w14:textId="77777777" w:rsidR="002706B2" w:rsidRDefault="00D342B2">
      <w:pPr>
        <w:jc w:val="center"/>
      </w:pPr>
      <w:r>
        <w:rPr>
          <w:noProof/>
        </w:rPr>
        <w:drawing>
          <wp:inline distT="0" distB="0" distL="0" distR="0" wp14:anchorId="059FEC55" wp14:editId="633A1A5F">
            <wp:extent cx="5580000" cy="7378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o.png"/>
                    <pic:cNvPicPr/>
                  </pic:nvPicPr>
                  <pic:blipFill>
                    <a:blip r:embed="rId8"/>
                    <a:stretch>
                      <a:fillRect/>
                    </a:stretch>
                  </pic:blipFill>
                  <pic:spPr>
                    <a:xfrm>
                      <a:off x="0" y="0"/>
                      <a:ext cx="5580000" cy="7378816"/>
                    </a:xfrm>
                    <a:prstGeom prst="rect">
                      <a:avLst/>
                    </a:prstGeom>
                  </pic:spPr>
                </pic:pic>
              </a:graphicData>
            </a:graphic>
          </wp:inline>
        </w:drawing>
      </w:r>
    </w:p>
    <w:p w14:paraId="6DEC6DDF" w14:textId="77777777" w:rsidR="002706B2" w:rsidRDefault="00D342B2">
      <w:pPr>
        <w:spacing w:before="80" w:after="240"/>
      </w:pPr>
      <w:r>
        <w:rPr>
          <w:i/>
          <w:iCs/>
        </w:rPr>
        <w:t>Nota.</w:t>
      </w:r>
      <w:r>
        <w:t xml:space="preserve"> Elaboración propia con medidas supuestas. Las etiquetas corresponden a los enlaces horizontales según la ANSI/TIA-606-C.</w:t>
      </w:r>
    </w:p>
    <w:p w14:paraId="223FEFFC" w14:textId="77777777" w:rsidR="002706B2" w:rsidRDefault="00D342B2">
      <w:pPr>
        <w:pStyle w:val="Ttulo2"/>
        <w:spacing w:before="200" w:after="80"/>
        <w:jc w:val="left"/>
      </w:pPr>
      <w:bookmarkStart w:id="13" w:name="_Toc241582665"/>
      <w:r>
        <w:rPr>
          <w:sz w:val="22"/>
          <w:szCs w:val="22"/>
        </w:rPr>
        <w:lastRenderedPageBreak/>
        <w:t>Cableado horizontal y cálculo de cable</w:t>
      </w:r>
      <w:bookmarkEnd w:id="13"/>
    </w:p>
    <w:p w14:paraId="09E666A6" w14:textId="77777777" w:rsidR="002706B2" w:rsidRDefault="00D342B2">
      <w:pPr>
        <w:spacing w:after="160"/>
        <w:ind w:firstLine="720"/>
      </w:pPr>
      <w:r>
        <w:t>El cableado horizontal se diseñó en UTP categoría 6, en topología en estrella desde el patch panel de cada piso hasta cada salida, sin empalmes ni derivaciones y con un enlace permanente máximo de 90 m (TIA, 2015a, 20</w:t>
      </w:r>
      <w:r>
        <w:t>18). La cantidad de cable se calculó con el método de la distancia promedio:</w:t>
      </w:r>
    </w:p>
    <w:p w14:paraId="66FCA872" w14:textId="77777777" w:rsidR="002706B2" w:rsidRDefault="00D342B2">
      <w:pPr>
        <w:spacing w:after="160"/>
        <w:jc w:val="center"/>
      </w:pPr>
      <w:r>
        <w:rPr>
          <w:i/>
          <w:iCs/>
        </w:rPr>
        <w:t>Lprom = (Lmáx + Lmín) / 2;   Lcalc = Lprom × 1,10 + 2,5 m;   cables por bobina = ⌊305 / Lcalc⌋;   bobinas = ⌈puntos / cables por bobina⌉</w:t>
      </w:r>
    </w:p>
    <w:p w14:paraId="05D71BD2" w14:textId="77777777" w:rsidR="002706B2" w:rsidRDefault="00D342B2">
      <w:pPr>
        <w:spacing w:after="160"/>
      </w:pPr>
      <w:r>
        <w:t xml:space="preserve">donde el 10 % cubre imprevistos de ruta y </w:t>
      </w:r>
      <w:r>
        <w:t>los 2,5 m cubren las holguras de terminación en el rack y en la salida. Las distancias mínima y máxima se midieron sobre la ruta de canalización de la Figura 1, incluidas las subidas y bajadas en el rack y en las salidas (Tabla 3).</w:t>
      </w:r>
    </w:p>
    <w:p w14:paraId="28530B2D" w14:textId="77777777" w:rsidR="002706B2" w:rsidRDefault="00D342B2">
      <w:pPr>
        <w:keepNext/>
        <w:spacing w:before="240"/>
        <w:jc w:val="left"/>
      </w:pPr>
      <w:r>
        <w:rPr>
          <w:b/>
          <w:bCs/>
        </w:rPr>
        <w:t>Tabla 3</w:t>
      </w:r>
    </w:p>
    <w:p w14:paraId="14E0868E" w14:textId="77777777" w:rsidR="002706B2" w:rsidRDefault="00D342B2">
      <w:pPr>
        <w:keepNext/>
        <w:spacing w:after="120"/>
        <w:jc w:val="left"/>
      </w:pPr>
      <w:r>
        <w:rPr>
          <w:i/>
          <w:iCs/>
        </w:rPr>
        <w:t>Cálculo de cable</w:t>
      </w:r>
      <w:r>
        <w:rPr>
          <w:i/>
          <w:iCs/>
        </w:rPr>
        <w:t xml:space="preserve"> UTP categoría 6 por piso</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1300"/>
        <w:gridCol w:w="1000"/>
        <w:gridCol w:w="1000"/>
        <w:gridCol w:w="1000"/>
        <w:gridCol w:w="1100"/>
        <w:gridCol w:w="1100"/>
        <w:gridCol w:w="1250"/>
        <w:gridCol w:w="1250"/>
      </w:tblGrid>
      <w:tr w:rsidR="002706B2" w14:paraId="34015593" w14:textId="77777777">
        <w:trPr>
          <w:cantSplit/>
          <w:tblHeader/>
          <w:jc w:val="center"/>
        </w:trPr>
        <w:tc>
          <w:tcPr>
            <w:tcW w:w="1300" w:type="dxa"/>
            <w:shd w:val="clear" w:color="auto" w:fill="D9D9D9"/>
            <w:vAlign w:val="center"/>
          </w:tcPr>
          <w:p w14:paraId="0496BAD3" w14:textId="77777777" w:rsidR="002706B2" w:rsidRDefault="00D342B2">
            <w:pPr>
              <w:spacing w:line="240" w:lineRule="auto"/>
              <w:jc w:val="center"/>
            </w:pPr>
            <w:r>
              <w:rPr>
                <w:b/>
                <w:bCs/>
                <w:sz w:val="20"/>
                <w:szCs w:val="20"/>
              </w:rPr>
              <w:t>Piso</w:t>
            </w:r>
          </w:p>
        </w:tc>
        <w:tc>
          <w:tcPr>
            <w:tcW w:w="1000" w:type="dxa"/>
            <w:shd w:val="clear" w:color="auto" w:fill="D9D9D9"/>
            <w:vAlign w:val="center"/>
          </w:tcPr>
          <w:p w14:paraId="2589DDD6" w14:textId="77777777" w:rsidR="002706B2" w:rsidRDefault="00D342B2">
            <w:pPr>
              <w:spacing w:line="240" w:lineRule="auto"/>
              <w:jc w:val="center"/>
            </w:pPr>
            <w:r>
              <w:rPr>
                <w:b/>
                <w:bCs/>
                <w:sz w:val="20"/>
                <w:szCs w:val="20"/>
              </w:rPr>
              <w:t>Puntos</w:t>
            </w:r>
          </w:p>
        </w:tc>
        <w:tc>
          <w:tcPr>
            <w:tcW w:w="1000" w:type="dxa"/>
            <w:shd w:val="clear" w:color="auto" w:fill="D9D9D9"/>
            <w:vAlign w:val="center"/>
          </w:tcPr>
          <w:p w14:paraId="35102286" w14:textId="77777777" w:rsidR="002706B2" w:rsidRDefault="00D342B2">
            <w:pPr>
              <w:spacing w:line="240" w:lineRule="auto"/>
              <w:jc w:val="center"/>
            </w:pPr>
            <w:r>
              <w:rPr>
                <w:b/>
                <w:bCs/>
                <w:sz w:val="20"/>
                <w:szCs w:val="20"/>
              </w:rPr>
              <w:t>Lmín (m)</w:t>
            </w:r>
          </w:p>
        </w:tc>
        <w:tc>
          <w:tcPr>
            <w:tcW w:w="1000" w:type="dxa"/>
            <w:shd w:val="clear" w:color="auto" w:fill="D9D9D9"/>
            <w:vAlign w:val="center"/>
          </w:tcPr>
          <w:p w14:paraId="470948F8" w14:textId="77777777" w:rsidR="002706B2" w:rsidRDefault="00D342B2">
            <w:pPr>
              <w:spacing w:line="240" w:lineRule="auto"/>
              <w:jc w:val="center"/>
            </w:pPr>
            <w:r>
              <w:rPr>
                <w:b/>
                <w:bCs/>
                <w:sz w:val="20"/>
                <w:szCs w:val="20"/>
              </w:rPr>
              <w:t>Lmáx (m)</w:t>
            </w:r>
          </w:p>
        </w:tc>
        <w:tc>
          <w:tcPr>
            <w:tcW w:w="1100" w:type="dxa"/>
            <w:shd w:val="clear" w:color="auto" w:fill="D9D9D9"/>
            <w:vAlign w:val="center"/>
          </w:tcPr>
          <w:p w14:paraId="4A412736" w14:textId="77777777" w:rsidR="002706B2" w:rsidRDefault="00D342B2">
            <w:pPr>
              <w:spacing w:line="240" w:lineRule="auto"/>
              <w:jc w:val="center"/>
            </w:pPr>
            <w:r>
              <w:rPr>
                <w:b/>
                <w:bCs/>
                <w:sz w:val="20"/>
                <w:szCs w:val="20"/>
              </w:rPr>
              <w:t>Lprom (m)</w:t>
            </w:r>
          </w:p>
        </w:tc>
        <w:tc>
          <w:tcPr>
            <w:tcW w:w="1100" w:type="dxa"/>
            <w:shd w:val="clear" w:color="auto" w:fill="D9D9D9"/>
            <w:vAlign w:val="center"/>
          </w:tcPr>
          <w:p w14:paraId="408A29A5" w14:textId="77777777" w:rsidR="002706B2" w:rsidRDefault="00D342B2">
            <w:pPr>
              <w:spacing w:line="240" w:lineRule="auto"/>
              <w:jc w:val="center"/>
            </w:pPr>
            <w:r>
              <w:rPr>
                <w:b/>
                <w:bCs/>
                <w:sz w:val="20"/>
                <w:szCs w:val="20"/>
              </w:rPr>
              <w:t>Lcalc (m)</w:t>
            </w:r>
          </w:p>
        </w:tc>
        <w:tc>
          <w:tcPr>
            <w:tcW w:w="1250" w:type="dxa"/>
            <w:shd w:val="clear" w:color="auto" w:fill="D9D9D9"/>
            <w:vAlign w:val="center"/>
          </w:tcPr>
          <w:p w14:paraId="0F6C6F6B" w14:textId="77777777" w:rsidR="002706B2" w:rsidRDefault="00D342B2">
            <w:pPr>
              <w:spacing w:line="240" w:lineRule="auto"/>
              <w:jc w:val="center"/>
            </w:pPr>
            <w:r>
              <w:rPr>
                <w:b/>
                <w:bCs/>
                <w:sz w:val="20"/>
                <w:szCs w:val="20"/>
              </w:rPr>
              <w:t>Cables por bobina</w:t>
            </w:r>
          </w:p>
        </w:tc>
        <w:tc>
          <w:tcPr>
            <w:tcW w:w="1250" w:type="dxa"/>
            <w:shd w:val="clear" w:color="auto" w:fill="D9D9D9"/>
            <w:vAlign w:val="center"/>
          </w:tcPr>
          <w:p w14:paraId="4DFB127E" w14:textId="77777777" w:rsidR="002706B2" w:rsidRDefault="00D342B2">
            <w:pPr>
              <w:spacing w:line="240" w:lineRule="auto"/>
              <w:jc w:val="center"/>
            </w:pPr>
            <w:r>
              <w:rPr>
                <w:b/>
                <w:bCs/>
                <w:sz w:val="20"/>
                <w:szCs w:val="20"/>
              </w:rPr>
              <w:t>Bobinas de 305 m</w:t>
            </w:r>
          </w:p>
        </w:tc>
      </w:tr>
      <w:tr w:rsidR="002706B2" w14:paraId="52758B78" w14:textId="77777777">
        <w:trPr>
          <w:cantSplit/>
          <w:jc w:val="center"/>
        </w:trPr>
        <w:tc>
          <w:tcPr>
            <w:tcW w:w="1300" w:type="dxa"/>
            <w:vAlign w:val="center"/>
          </w:tcPr>
          <w:p w14:paraId="323CAE29" w14:textId="77777777" w:rsidR="002706B2" w:rsidRDefault="00D342B2">
            <w:pPr>
              <w:spacing w:line="240" w:lineRule="auto"/>
              <w:jc w:val="left"/>
            </w:pPr>
            <w:r>
              <w:rPr>
                <w:sz w:val="20"/>
                <w:szCs w:val="20"/>
              </w:rPr>
              <w:t>Piso 1</w:t>
            </w:r>
          </w:p>
        </w:tc>
        <w:tc>
          <w:tcPr>
            <w:tcW w:w="1000" w:type="dxa"/>
            <w:vAlign w:val="center"/>
          </w:tcPr>
          <w:p w14:paraId="5CF238DA" w14:textId="77777777" w:rsidR="002706B2" w:rsidRDefault="00D342B2">
            <w:pPr>
              <w:spacing w:line="240" w:lineRule="auto"/>
              <w:jc w:val="center"/>
            </w:pPr>
            <w:r>
              <w:rPr>
                <w:sz w:val="20"/>
                <w:szCs w:val="20"/>
              </w:rPr>
              <w:t>18</w:t>
            </w:r>
          </w:p>
        </w:tc>
        <w:tc>
          <w:tcPr>
            <w:tcW w:w="1000" w:type="dxa"/>
            <w:vAlign w:val="center"/>
          </w:tcPr>
          <w:p w14:paraId="537BFADB" w14:textId="77777777" w:rsidR="002706B2" w:rsidRDefault="00D342B2">
            <w:pPr>
              <w:spacing w:line="240" w:lineRule="auto"/>
              <w:jc w:val="center"/>
            </w:pPr>
            <w:r>
              <w:rPr>
                <w:sz w:val="20"/>
                <w:szCs w:val="20"/>
              </w:rPr>
              <w:t>5,4</w:t>
            </w:r>
          </w:p>
        </w:tc>
        <w:tc>
          <w:tcPr>
            <w:tcW w:w="1000" w:type="dxa"/>
            <w:vAlign w:val="center"/>
          </w:tcPr>
          <w:p w14:paraId="56538078" w14:textId="77777777" w:rsidR="002706B2" w:rsidRDefault="00D342B2">
            <w:pPr>
              <w:spacing w:line="240" w:lineRule="auto"/>
              <w:jc w:val="center"/>
            </w:pPr>
            <w:r>
              <w:rPr>
                <w:sz w:val="20"/>
                <w:szCs w:val="20"/>
              </w:rPr>
              <w:t>28,0</w:t>
            </w:r>
          </w:p>
        </w:tc>
        <w:tc>
          <w:tcPr>
            <w:tcW w:w="1100" w:type="dxa"/>
            <w:vAlign w:val="center"/>
          </w:tcPr>
          <w:p w14:paraId="5C745E6C" w14:textId="77777777" w:rsidR="002706B2" w:rsidRDefault="00D342B2">
            <w:pPr>
              <w:spacing w:line="240" w:lineRule="auto"/>
              <w:jc w:val="center"/>
            </w:pPr>
            <w:r>
              <w:rPr>
                <w:sz w:val="20"/>
                <w:szCs w:val="20"/>
              </w:rPr>
              <w:t>16,70</w:t>
            </w:r>
          </w:p>
        </w:tc>
        <w:tc>
          <w:tcPr>
            <w:tcW w:w="1100" w:type="dxa"/>
            <w:vAlign w:val="center"/>
          </w:tcPr>
          <w:p w14:paraId="77574579" w14:textId="77777777" w:rsidR="002706B2" w:rsidRDefault="00D342B2">
            <w:pPr>
              <w:spacing w:line="240" w:lineRule="auto"/>
              <w:jc w:val="center"/>
            </w:pPr>
            <w:r>
              <w:rPr>
                <w:sz w:val="20"/>
                <w:szCs w:val="20"/>
              </w:rPr>
              <w:t>20,87</w:t>
            </w:r>
          </w:p>
        </w:tc>
        <w:tc>
          <w:tcPr>
            <w:tcW w:w="1250" w:type="dxa"/>
            <w:vAlign w:val="center"/>
          </w:tcPr>
          <w:p w14:paraId="6A1136E7" w14:textId="77777777" w:rsidR="002706B2" w:rsidRDefault="00D342B2">
            <w:pPr>
              <w:spacing w:line="240" w:lineRule="auto"/>
              <w:jc w:val="center"/>
            </w:pPr>
            <w:r>
              <w:rPr>
                <w:sz w:val="20"/>
                <w:szCs w:val="20"/>
              </w:rPr>
              <w:t>14</w:t>
            </w:r>
          </w:p>
        </w:tc>
        <w:tc>
          <w:tcPr>
            <w:tcW w:w="1250" w:type="dxa"/>
            <w:vAlign w:val="center"/>
          </w:tcPr>
          <w:p w14:paraId="3174372D" w14:textId="77777777" w:rsidR="002706B2" w:rsidRDefault="00D342B2">
            <w:pPr>
              <w:spacing w:line="240" w:lineRule="auto"/>
              <w:jc w:val="center"/>
            </w:pPr>
            <w:r>
              <w:rPr>
                <w:sz w:val="20"/>
                <w:szCs w:val="20"/>
              </w:rPr>
              <w:t>2</w:t>
            </w:r>
          </w:p>
        </w:tc>
      </w:tr>
      <w:tr w:rsidR="002706B2" w14:paraId="0D2EAA80" w14:textId="77777777">
        <w:trPr>
          <w:cantSplit/>
          <w:jc w:val="center"/>
        </w:trPr>
        <w:tc>
          <w:tcPr>
            <w:tcW w:w="1300" w:type="dxa"/>
            <w:vAlign w:val="center"/>
          </w:tcPr>
          <w:p w14:paraId="0274576F" w14:textId="77777777" w:rsidR="002706B2" w:rsidRDefault="00D342B2">
            <w:pPr>
              <w:spacing w:line="240" w:lineRule="auto"/>
              <w:jc w:val="left"/>
            </w:pPr>
            <w:r>
              <w:rPr>
                <w:sz w:val="20"/>
                <w:szCs w:val="20"/>
              </w:rPr>
              <w:t>Piso 2</w:t>
            </w:r>
          </w:p>
        </w:tc>
        <w:tc>
          <w:tcPr>
            <w:tcW w:w="1000" w:type="dxa"/>
            <w:vAlign w:val="center"/>
          </w:tcPr>
          <w:p w14:paraId="444AF2D3" w14:textId="77777777" w:rsidR="002706B2" w:rsidRDefault="00D342B2">
            <w:pPr>
              <w:spacing w:line="240" w:lineRule="auto"/>
              <w:jc w:val="center"/>
            </w:pPr>
            <w:r>
              <w:rPr>
                <w:sz w:val="20"/>
                <w:szCs w:val="20"/>
              </w:rPr>
              <w:t>14</w:t>
            </w:r>
          </w:p>
        </w:tc>
        <w:tc>
          <w:tcPr>
            <w:tcW w:w="1000" w:type="dxa"/>
            <w:vAlign w:val="center"/>
          </w:tcPr>
          <w:p w14:paraId="0A5256A9" w14:textId="77777777" w:rsidR="002706B2" w:rsidRDefault="00D342B2">
            <w:pPr>
              <w:spacing w:line="240" w:lineRule="auto"/>
              <w:jc w:val="center"/>
            </w:pPr>
            <w:r>
              <w:rPr>
                <w:sz w:val="20"/>
                <w:szCs w:val="20"/>
              </w:rPr>
              <w:t>15,6</w:t>
            </w:r>
          </w:p>
        </w:tc>
        <w:tc>
          <w:tcPr>
            <w:tcW w:w="1000" w:type="dxa"/>
            <w:vAlign w:val="center"/>
          </w:tcPr>
          <w:p w14:paraId="13D338E3" w14:textId="77777777" w:rsidR="002706B2" w:rsidRDefault="00D342B2">
            <w:pPr>
              <w:spacing w:line="240" w:lineRule="auto"/>
              <w:jc w:val="center"/>
            </w:pPr>
            <w:r>
              <w:rPr>
                <w:sz w:val="20"/>
                <w:szCs w:val="20"/>
              </w:rPr>
              <w:t>28,0</w:t>
            </w:r>
          </w:p>
        </w:tc>
        <w:tc>
          <w:tcPr>
            <w:tcW w:w="1100" w:type="dxa"/>
            <w:vAlign w:val="center"/>
          </w:tcPr>
          <w:p w14:paraId="293A0561" w14:textId="77777777" w:rsidR="002706B2" w:rsidRDefault="00D342B2">
            <w:pPr>
              <w:spacing w:line="240" w:lineRule="auto"/>
              <w:jc w:val="center"/>
            </w:pPr>
            <w:r>
              <w:rPr>
                <w:sz w:val="20"/>
                <w:szCs w:val="20"/>
              </w:rPr>
              <w:t>21,80</w:t>
            </w:r>
          </w:p>
        </w:tc>
        <w:tc>
          <w:tcPr>
            <w:tcW w:w="1100" w:type="dxa"/>
            <w:vAlign w:val="center"/>
          </w:tcPr>
          <w:p w14:paraId="31ED1475" w14:textId="77777777" w:rsidR="002706B2" w:rsidRDefault="00D342B2">
            <w:pPr>
              <w:spacing w:line="240" w:lineRule="auto"/>
              <w:jc w:val="center"/>
            </w:pPr>
            <w:r>
              <w:rPr>
                <w:sz w:val="20"/>
                <w:szCs w:val="20"/>
              </w:rPr>
              <w:t>26,48</w:t>
            </w:r>
          </w:p>
        </w:tc>
        <w:tc>
          <w:tcPr>
            <w:tcW w:w="1250" w:type="dxa"/>
            <w:vAlign w:val="center"/>
          </w:tcPr>
          <w:p w14:paraId="6F36AB83" w14:textId="77777777" w:rsidR="002706B2" w:rsidRDefault="00D342B2">
            <w:pPr>
              <w:spacing w:line="240" w:lineRule="auto"/>
              <w:jc w:val="center"/>
            </w:pPr>
            <w:r>
              <w:rPr>
                <w:sz w:val="20"/>
                <w:szCs w:val="20"/>
              </w:rPr>
              <w:t>11</w:t>
            </w:r>
          </w:p>
        </w:tc>
        <w:tc>
          <w:tcPr>
            <w:tcW w:w="1250" w:type="dxa"/>
            <w:vAlign w:val="center"/>
          </w:tcPr>
          <w:p w14:paraId="1F5EA6B8" w14:textId="77777777" w:rsidR="002706B2" w:rsidRDefault="00D342B2">
            <w:pPr>
              <w:spacing w:line="240" w:lineRule="auto"/>
              <w:jc w:val="center"/>
            </w:pPr>
            <w:r>
              <w:rPr>
                <w:sz w:val="20"/>
                <w:szCs w:val="20"/>
              </w:rPr>
              <w:t>2</w:t>
            </w:r>
          </w:p>
        </w:tc>
      </w:tr>
      <w:tr w:rsidR="002706B2" w14:paraId="1B17DD70" w14:textId="77777777">
        <w:trPr>
          <w:cantSplit/>
          <w:jc w:val="center"/>
        </w:trPr>
        <w:tc>
          <w:tcPr>
            <w:tcW w:w="1300" w:type="dxa"/>
            <w:vAlign w:val="center"/>
          </w:tcPr>
          <w:p w14:paraId="524FB92E" w14:textId="77777777" w:rsidR="002706B2" w:rsidRDefault="00D342B2">
            <w:pPr>
              <w:spacing w:line="240" w:lineRule="auto"/>
              <w:jc w:val="left"/>
            </w:pPr>
            <w:r>
              <w:rPr>
                <w:b/>
                <w:bCs/>
                <w:sz w:val="20"/>
                <w:szCs w:val="20"/>
              </w:rPr>
              <w:t>Total</w:t>
            </w:r>
          </w:p>
        </w:tc>
        <w:tc>
          <w:tcPr>
            <w:tcW w:w="1000" w:type="dxa"/>
            <w:vAlign w:val="center"/>
          </w:tcPr>
          <w:p w14:paraId="577FFAE4" w14:textId="77777777" w:rsidR="002706B2" w:rsidRDefault="00D342B2">
            <w:pPr>
              <w:spacing w:line="240" w:lineRule="auto"/>
              <w:jc w:val="center"/>
            </w:pPr>
            <w:r>
              <w:rPr>
                <w:b/>
                <w:bCs/>
                <w:sz w:val="20"/>
                <w:szCs w:val="20"/>
              </w:rPr>
              <w:t>32</w:t>
            </w:r>
          </w:p>
        </w:tc>
        <w:tc>
          <w:tcPr>
            <w:tcW w:w="1000" w:type="dxa"/>
            <w:vAlign w:val="center"/>
          </w:tcPr>
          <w:p w14:paraId="63C8ED38" w14:textId="77777777" w:rsidR="002706B2" w:rsidRDefault="002706B2">
            <w:pPr>
              <w:spacing w:line="240" w:lineRule="auto"/>
              <w:jc w:val="center"/>
            </w:pPr>
          </w:p>
        </w:tc>
        <w:tc>
          <w:tcPr>
            <w:tcW w:w="1000" w:type="dxa"/>
            <w:vAlign w:val="center"/>
          </w:tcPr>
          <w:p w14:paraId="2E4168DE" w14:textId="77777777" w:rsidR="002706B2" w:rsidRDefault="002706B2">
            <w:pPr>
              <w:spacing w:line="240" w:lineRule="auto"/>
              <w:jc w:val="center"/>
            </w:pPr>
          </w:p>
        </w:tc>
        <w:tc>
          <w:tcPr>
            <w:tcW w:w="1100" w:type="dxa"/>
            <w:vAlign w:val="center"/>
          </w:tcPr>
          <w:p w14:paraId="1E60D93A" w14:textId="77777777" w:rsidR="002706B2" w:rsidRDefault="002706B2">
            <w:pPr>
              <w:spacing w:line="240" w:lineRule="auto"/>
              <w:jc w:val="center"/>
            </w:pPr>
          </w:p>
        </w:tc>
        <w:tc>
          <w:tcPr>
            <w:tcW w:w="1100" w:type="dxa"/>
            <w:vAlign w:val="center"/>
          </w:tcPr>
          <w:p w14:paraId="047A51FA" w14:textId="77777777" w:rsidR="002706B2" w:rsidRDefault="002706B2">
            <w:pPr>
              <w:spacing w:line="240" w:lineRule="auto"/>
              <w:jc w:val="center"/>
            </w:pPr>
          </w:p>
        </w:tc>
        <w:tc>
          <w:tcPr>
            <w:tcW w:w="1250" w:type="dxa"/>
            <w:vAlign w:val="center"/>
          </w:tcPr>
          <w:p w14:paraId="63A7975E" w14:textId="77777777" w:rsidR="002706B2" w:rsidRDefault="002706B2">
            <w:pPr>
              <w:spacing w:line="240" w:lineRule="auto"/>
              <w:jc w:val="center"/>
            </w:pPr>
          </w:p>
        </w:tc>
        <w:tc>
          <w:tcPr>
            <w:tcW w:w="1250" w:type="dxa"/>
            <w:vAlign w:val="center"/>
          </w:tcPr>
          <w:p w14:paraId="2F66F027" w14:textId="77777777" w:rsidR="002706B2" w:rsidRDefault="00D342B2">
            <w:pPr>
              <w:spacing w:line="240" w:lineRule="auto"/>
              <w:jc w:val="center"/>
            </w:pPr>
            <w:r>
              <w:rPr>
                <w:b/>
                <w:bCs/>
                <w:sz w:val="20"/>
                <w:szCs w:val="20"/>
              </w:rPr>
              <w:t>4</w:t>
            </w:r>
          </w:p>
        </w:tc>
      </w:tr>
    </w:tbl>
    <w:p w14:paraId="7D96E049" w14:textId="77777777" w:rsidR="002706B2" w:rsidRDefault="00D342B2">
      <w:pPr>
        <w:spacing w:before="80" w:after="240"/>
      </w:pPr>
      <w:r>
        <w:rPr>
          <w:i/>
          <w:iCs/>
        </w:rPr>
        <w:t>Nota.</w:t>
      </w:r>
      <w:r>
        <w:t xml:space="preserve"> La longitud máxima (28 m) cumple con amplio margen el límite de 90 m del enlace permanente. El consumo estimado es de 746 m; la diferencia con los 1220 m de las 4 bobinas se debe a que cada enlace debe ser un tramo continuo y los sobrantes de una bobina n</w:t>
      </w:r>
      <w:r>
        <w:t>o se pueden unir.</w:t>
      </w:r>
    </w:p>
    <w:p w14:paraId="20273F1E" w14:textId="77777777" w:rsidR="002706B2" w:rsidRDefault="00D342B2">
      <w:pPr>
        <w:pStyle w:val="Ttulo2"/>
        <w:spacing w:before="200" w:after="80"/>
        <w:jc w:val="left"/>
      </w:pPr>
      <w:bookmarkStart w:id="14" w:name="_Toc241582666"/>
      <w:r>
        <w:rPr>
          <w:sz w:val="22"/>
          <w:szCs w:val="22"/>
        </w:rPr>
        <w:t>Backbone de fibra óptica</w:t>
      </w:r>
      <w:bookmarkEnd w:id="14"/>
    </w:p>
    <w:p w14:paraId="1CAD1946" w14:textId="77777777" w:rsidR="002706B2" w:rsidRDefault="00D342B2">
      <w:pPr>
        <w:spacing w:after="160"/>
        <w:ind w:firstLine="720"/>
      </w:pPr>
      <w:r>
        <w:t>El backbone une el rack principal (1A) con el gabinete del piso 2 (2A). Se eligió fibra óptica monomodo OS2 de interior (tipo riser) de 6 hilos, terminada en conectores LC en un distribuidor de fibra (ODF) de 1U e</w:t>
      </w:r>
      <w:r>
        <w:t xml:space="preserve">n cada extremo. Se usan dos hilos (transmisión y recepción) con transceptores SFP 1000BASE-LX/LH (GLC-LH-SMD), configurados como troncal 802.1Q; los cuatro hilos restantes quedan de reserva para un segundo enlace o para </w:t>
      </w:r>
      <w:r>
        <w:lastRenderedPageBreak/>
        <w:t>un tercer piso. La longitud estimada</w:t>
      </w:r>
      <w:r>
        <w:t xml:space="preserve"> es de 12 m (3,5 m de recorrido vertical por el ducto alineado entre ambos cuartos, 2,5 m de recorrido horizontal y 3 m de holgura en cada extremo), que se redondean a 15 m. Aunque la distancia permitiría usar UTP, se prefirió la fibra por su inmunidad a l</w:t>
      </w:r>
      <w:r>
        <w:t>a interferencia electromagnética y su capacidad de crecimiento, que evita rediseñar el backbone si el edificio se amplía (BICSI, 2014).</w:t>
      </w:r>
    </w:p>
    <w:p w14:paraId="37AF4ED3" w14:textId="77777777" w:rsidR="002706B2" w:rsidRDefault="00D342B2">
      <w:pPr>
        <w:pStyle w:val="Ttulo2"/>
        <w:spacing w:before="200" w:after="80"/>
        <w:jc w:val="left"/>
      </w:pPr>
      <w:bookmarkStart w:id="15" w:name="_Toc241582667"/>
      <w:r>
        <w:rPr>
          <w:sz w:val="22"/>
          <w:szCs w:val="22"/>
        </w:rPr>
        <w:t>Canalizaciones y separación eléctrica</w:t>
      </w:r>
      <w:bookmarkEnd w:id="15"/>
    </w:p>
    <w:p w14:paraId="5B6FB790" w14:textId="77777777" w:rsidR="002706B2" w:rsidRDefault="00D342B2">
      <w:pPr>
        <w:spacing w:after="160"/>
        <w:ind w:firstLine="720"/>
      </w:pPr>
      <w:r>
        <w:t>Las canalizaciones se dimensionaron con una ocupación máxima del 40 % del área int</w:t>
      </w:r>
      <w:r>
        <w:t>erna, criterio de la ANSI/TIA-569-D para tres o más cables (TIA, 2015b). Se tomó un diámetro externo de 6,2 mm para el cable UTP categoría 6, es decir, un área de 30,2 mm² por cable (Tabla 4).</w:t>
      </w:r>
    </w:p>
    <w:p w14:paraId="67E1F104" w14:textId="77777777" w:rsidR="002706B2" w:rsidRDefault="00D342B2">
      <w:pPr>
        <w:keepNext/>
        <w:spacing w:before="240"/>
        <w:jc w:val="left"/>
      </w:pPr>
      <w:r>
        <w:rPr>
          <w:b/>
          <w:bCs/>
        </w:rPr>
        <w:t>Tabla 4</w:t>
      </w:r>
    </w:p>
    <w:p w14:paraId="61E82142" w14:textId="77777777" w:rsidR="002706B2" w:rsidRDefault="00D342B2">
      <w:pPr>
        <w:keepNext/>
        <w:spacing w:after="120"/>
        <w:jc w:val="left"/>
      </w:pPr>
      <w:r>
        <w:rPr>
          <w:i/>
          <w:iCs/>
        </w:rPr>
        <w:t>Dimensionamiento de canalizaciones</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2300"/>
        <w:gridCol w:w="1000"/>
        <w:gridCol w:w="1200"/>
        <w:gridCol w:w="1400"/>
        <w:gridCol w:w="1900"/>
        <w:gridCol w:w="1200"/>
      </w:tblGrid>
      <w:tr w:rsidR="002706B2" w14:paraId="13C70F9F" w14:textId="77777777">
        <w:trPr>
          <w:cantSplit/>
          <w:tblHeader/>
          <w:jc w:val="center"/>
        </w:trPr>
        <w:tc>
          <w:tcPr>
            <w:tcW w:w="2300" w:type="dxa"/>
            <w:shd w:val="clear" w:color="auto" w:fill="D9D9D9"/>
            <w:vAlign w:val="center"/>
          </w:tcPr>
          <w:p w14:paraId="2150D604" w14:textId="77777777" w:rsidR="002706B2" w:rsidRDefault="00D342B2">
            <w:pPr>
              <w:spacing w:line="240" w:lineRule="auto"/>
              <w:jc w:val="center"/>
            </w:pPr>
            <w:r>
              <w:rPr>
                <w:b/>
                <w:bCs/>
                <w:sz w:val="20"/>
                <w:szCs w:val="20"/>
              </w:rPr>
              <w:t>Tramo</w:t>
            </w:r>
          </w:p>
        </w:tc>
        <w:tc>
          <w:tcPr>
            <w:tcW w:w="1000" w:type="dxa"/>
            <w:shd w:val="clear" w:color="auto" w:fill="D9D9D9"/>
            <w:vAlign w:val="center"/>
          </w:tcPr>
          <w:p w14:paraId="352F26A7" w14:textId="77777777" w:rsidR="002706B2" w:rsidRDefault="00D342B2">
            <w:pPr>
              <w:spacing w:line="240" w:lineRule="auto"/>
              <w:jc w:val="center"/>
            </w:pPr>
            <w:r>
              <w:rPr>
                <w:b/>
                <w:bCs/>
                <w:sz w:val="20"/>
                <w:szCs w:val="20"/>
              </w:rPr>
              <w:t>Cables</w:t>
            </w:r>
          </w:p>
        </w:tc>
        <w:tc>
          <w:tcPr>
            <w:tcW w:w="1200" w:type="dxa"/>
            <w:shd w:val="clear" w:color="auto" w:fill="D9D9D9"/>
            <w:vAlign w:val="center"/>
          </w:tcPr>
          <w:p w14:paraId="6CEAAE48" w14:textId="77777777" w:rsidR="002706B2" w:rsidRDefault="00D342B2">
            <w:pPr>
              <w:spacing w:line="240" w:lineRule="auto"/>
              <w:jc w:val="center"/>
            </w:pPr>
            <w:r>
              <w:rPr>
                <w:b/>
                <w:bCs/>
                <w:sz w:val="20"/>
                <w:szCs w:val="20"/>
              </w:rPr>
              <w:t>Área de cables (mm²)</w:t>
            </w:r>
          </w:p>
        </w:tc>
        <w:tc>
          <w:tcPr>
            <w:tcW w:w="1400" w:type="dxa"/>
            <w:shd w:val="clear" w:color="auto" w:fill="D9D9D9"/>
            <w:vAlign w:val="center"/>
          </w:tcPr>
          <w:p w14:paraId="022CE34A" w14:textId="77777777" w:rsidR="002706B2" w:rsidRDefault="00D342B2">
            <w:pPr>
              <w:spacing w:line="240" w:lineRule="auto"/>
              <w:jc w:val="center"/>
            </w:pPr>
            <w:r>
              <w:rPr>
                <w:b/>
                <w:bCs/>
                <w:sz w:val="20"/>
                <w:szCs w:val="20"/>
              </w:rPr>
              <w:t>Área mínima requerida (mm²)</w:t>
            </w:r>
          </w:p>
        </w:tc>
        <w:tc>
          <w:tcPr>
            <w:tcW w:w="1900" w:type="dxa"/>
            <w:shd w:val="clear" w:color="auto" w:fill="D9D9D9"/>
            <w:vAlign w:val="center"/>
          </w:tcPr>
          <w:p w14:paraId="0F184D5A" w14:textId="77777777" w:rsidR="002706B2" w:rsidRDefault="00D342B2">
            <w:pPr>
              <w:spacing w:line="240" w:lineRule="auto"/>
              <w:jc w:val="center"/>
            </w:pPr>
            <w:r>
              <w:rPr>
                <w:b/>
                <w:bCs/>
                <w:sz w:val="20"/>
                <w:szCs w:val="20"/>
              </w:rPr>
              <w:t>Canalización seleccionada</w:t>
            </w:r>
          </w:p>
        </w:tc>
        <w:tc>
          <w:tcPr>
            <w:tcW w:w="1200" w:type="dxa"/>
            <w:shd w:val="clear" w:color="auto" w:fill="D9D9D9"/>
            <w:vAlign w:val="center"/>
          </w:tcPr>
          <w:p w14:paraId="325C2368" w14:textId="77777777" w:rsidR="002706B2" w:rsidRDefault="00D342B2">
            <w:pPr>
              <w:spacing w:line="240" w:lineRule="auto"/>
              <w:jc w:val="center"/>
            </w:pPr>
            <w:r>
              <w:rPr>
                <w:b/>
                <w:bCs/>
                <w:sz w:val="20"/>
                <w:szCs w:val="20"/>
              </w:rPr>
              <w:t>Ocupación</w:t>
            </w:r>
          </w:p>
        </w:tc>
      </w:tr>
      <w:tr w:rsidR="002706B2" w14:paraId="30E7E9EE" w14:textId="77777777">
        <w:trPr>
          <w:cantSplit/>
          <w:jc w:val="center"/>
        </w:trPr>
        <w:tc>
          <w:tcPr>
            <w:tcW w:w="2300" w:type="dxa"/>
            <w:vAlign w:val="center"/>
          </w:tcPr>
          <w:p w14:paraId="56AEFB23" w14:textId="77777777" w:rsidR="002706B2" w:rsidRDefault="00D342B2">
            <w:pPr>
              <w:spacing w:line="240" w:lineRule="auto"/>
              <w:jc w:val="left"/>
            </w:pPr>
            <w:r>
              <w:rPr>
                <w:sz w:val="20"/>
                <w:szCs w:val="20"/>
              </w:rPr>
              <w:t>Bajante del rack 1A hacia el pasillo</w:t>
            </w:r>
          </w:p>
        </w:tc>
        <w:tc>
          <w:tcPr>
            <w:tcW w:w="1000" w:type="dxa"/>
            <w:vAlign w:val="center"/>
          </w:tcPr>
          <w:p w14:paraId="11E54649" w14:textId="77777777" w:rsidR="002706B2" w:rsidRDefault="00D342B2">
            <w:pPr>
              <w:spacing w:line="240" w:lineRule="auto"/>
              <w:jc w:val="center"/>
            </w:pPr>
            <w:r>
              <w:rPr>
                <w:sz w:val="20"/>
                <w:szCs w:val="20"/>
              </w:rPr>
              <w:t>18</w:t>
            </w:r>
          </w:p>
        </w:tc>
        <w:tc>
          <w:tcPr>
            <w:tcW w:w="1200" w:type="dxa"/>
            <w:vAlign w:val="center"/>
          </w:tcPr>
          <w:p w14:paraId="23C60675" w14:textId="77777777" w:rsidR="002706B2" w:rsidRDefault="00D342B2">
            <w:pPr>
              <w:spacing w:line="240" w:lineRule="auto"/>
              <w:jc w:val="center"/>
            </w:pPr>
            <w:r>
              <w:rPr>
                <w:sz w:val="20"/>
                <w:szCs w:val="20"/>
              </w:rPr>
              <w:t>543,4</w:t>
            </w:r>
          </w:p>
        </w:tc>
        <w:tc>
          <w:tcPr>
            <w:tcW w:w="1400" w:type="dxa"/>
            <w:vAlign w:val="center"/>
          </w:tcPr>
          <w:p w14:paraId="7EF28939" w14:textId="77777777" w:rsidR="002706B2" w:rsidRDefault="00D342B2">
            <w:pPr>
              <w:spacing w:line="240" w:lineRule="auto"/>
              <w:jc w:val="center"/>
            </w:pPr>
            <w:r>
              <w:rPr>
                <w:sz w:val="20"/>
                <w:szCs w:val="20"/>
              </w:rPr>
              <w:t>1.358,6</w:t>
            </w:r>
          </w:p>
        </w:tc>
        <w:tc>
          <w:tcPr>
            <w:tcW w:w="1900" w:type="dxa"/>
            <w:vAlign w:val="center"/>
          </w:tcPr>
          <w:p w14:paraId="39873DED" w14:textId="77777777" w:rsidR="002706B2" w:rsidRDefault="00D342B2">
            <w:pPr>
              <w:spacing w:line="240" w:lineRule="auto"/>
              <w:jc w:val="left"/>
            </w:pPr>
            <w:r>
              <w:rPr>
                <w:sz w:val="20"/>
                <w:szCs w:val="20"/>
              </w:rPr>
              <w:t>Canaleta 60×40 mm (≈2.400 mm²)</w:t>
            </w:r>
          </w:p>
        </w:tc>
        <w:tc>
          <w:tcPr>
            <w:tcW w:w="1200" w:type="dxa"/>
            <w:vAlign w:val="center"/>
          </w:tcPr>
          <w:p w14:paraId="145F8E6F" w14:textId="77777777" w:rsidR="002706B2" w:rsidRDefault="00D342B2">
            <w:pPr>
              <w:spacing w:line="240" w:lineRule="auto"/>
              <w:jc w:val="center"/>
            </w:pPr>
            <w:r>
              <w:rPr>
                <w:sz w:val="20"/>
                <w:szCs w:val="20"/>
              </w:rPr>
              <w:t>22,6 %</w:t>
            </w:r>
          </w:p>
        </w:tc>
      </w:tr>
      <w:tr w:rsidR="002706B2" w14:paraId="55B2E525" w14:textId="77777777">
        <w:trPr>
          <w:cantSplit/>
          <w:jc w:val="center"/>
        </w:trPr>
        <w:tc>
          <w:tcPr>
            <w:tcW w:w="2300" w:type="dxa"/>
            <w:vAlign w:val="center"/>
          </w:tcPr>
          <w:p w14:paraId="4C060C61" w14:textId="77777777" w:rsidR="002706B2" w:rsidRDefault="00D342B2">
            <w:pPr>
              <w:spacing w:line="240" w:lineRule="auto"/>
              <w:jc w:val="left"/>
            </w:pPr>
            <w:r>
              <w:rPr>
                <w:sz w:val="20"/>
                <w:szCs w:val="20"/>
              </w:rPr>
              <w:t>Troncal del pasillo, piso 1</w:t>
            </w:r>
          </w:p>
        </w:tc>
        <w:tc>
          <w:tcPr>
            <w:tcW w:w="1000" w:type="dxa"/>
            <w:vAlign w:val="center"/>
          </w:tcPr>
          <w:p w14:paraId="1F15B291" w14:textId="77777777" w:rsidR="002706B2" w:rsidRDefault="00D342B2">
            <w:pPr>
              <w:spacing w:line="240" w:lineRule="auto"/>
              <w:jc w:val="center"/>
            </w:pPr>
            <w:r>
              <w:rPr>
                <w:sz w:val="20"/>
                <w:szCs w:val="20"/>
              </w:rPr>
              <w:t>14</w:t>
            </w:r>
          </w:p>
        </w:tc>
        <w:tc>
          <w:tcPr>
            <w:tcW w:w="1200" w:type="dxa"/>
            <w:vAlign w:val="center"/>
          </w:tcPr>
          <w:p w14:paraId="1E70298A" w14:textId="77777777" w:rsidR="002706B2" w:rsidRDefault="00D342B2">
            <w:pPr>
              <w:spacing w:line="240" w:lineRule="auto"/>
              <w:jc w:val="center"/>
            </w:pPr>
            <w:r>
              <w:rPr>
                <w:sz w:val="20"/>
                <w:szCs w:val="20"/>
              </w:rPr>
              <w:t>422,7</w:t>
            </w:r>
          </w:p>
        </w:tc>
        <w:tc>
          <w:tcPr>
            <w:tcW w:w="1400" w:type="dxa"/>
            <w:vAlign w:val="center"/>
          </w:tcPr>
          <w:p w14:paraId="4FF643D6" w14:textId="77777777" w:rsidR="002706B2" w:rsidRDefault="00D342B2">
            <w:pPr>
              <w:spacing w:line="240" w:lineRule="auto"/>
              <w:jc w:val="center"/>
            </w:pPr>
            <w:r>
              <w:rPr>
                <w:sz w:val="20"/>
                <w:szCs w:val="20"/>
              </w:rPr>
              <w:t>1.056,7</w:t>
            </w:r>
          </w:p>
        </w:tc>
        <w:tc>
          <w:tcPr>
            <w:tcW w:w="1900" w:type="dxa"/>
            <w:vAlign w:val="center"/>
          </w:tcPr>
          <w:p w14:paraId="35954521" w14:textId="77777777" w:rsidR="002706B2" w:rsidRDefault="00D342B2">
            <w:pPr>
              <w:spacing w:line="240" w:lineRule="auto"/>
              <w:jc w:val="left"/>
            </w:pPr>
            <w:r>
              <w:rPr>
                <w:sz w:val="20"/>
                <w:szCs w:val="20"/>
              </w:rPr>
              <w:t>Canaleta 60×40 mm (≈2.400 mm²)</w:t>
            </w:r>
          </w:p>
        </w:tc>
        <w:tc>
          <w:tcPr>
            <w:tcW w:w="1200" w:type="dxa"/>
            <w:vAlign w:val="center"/>
          </w:tcPr>
          <w:p w14:paraId="3A89DB68" w14:textId="77777777" w:rsidR="002706B2" w:rsidRDefault="00D342B2">
            <w:pPr>
              <w:spacing w:line="240" w:lineRule="auto"/>
              <w:jc w:val="center"/>
            </w:pPr>
            <w:r>
              <w:rPr>
                <w:sz w:val="20"/>
                <w:szCs w:val="20"/>
              </w:rPr>
              <w:t>17,6 %</w:t>
            </w:r>
          </w:p>
        </w:tc>
      </w:tr>
      <w:tr w:rsidR="002706B2" w14:paraId="33E077AB" w14:textId="77777777">
        <w:trPr>
          <w:cantSplit/>
          <w:jc w:val="center"/>
        </w:trPr>
        <w:tc>
          <w:tcPr>
            <w:tcW w:w="2300" w:type="dxa"/>
            <w:vAlign w:val="center"/>
          </w:tcPr>
          <w:p w14:paraId="4B0D9767" w14:textId="77777777" w:rsidR="002706B2" w:rsidRDefault="00D342B2">
            <w:pPr>
              <w:spacing w:line="240" w:lineRule="auto"/>
              <w:jc w:val="left"/>
            </w:pPr>
            <w:r>
              <w:rPr>
                <w:sz w:val="20"/>
                <w:szCs w:val="20"/>
              </w:rPr>
              <w:t>Bajante del gabinete 2A y troncal del pasillo, piso 2</w:t>
            </w:r>
          </w:p>
        </w:tc>
        <w:tc>
          <w:tcPr>
            <w:tcW w:w="1000" w:type="dxa"/>
            <w:vAlign w:val="center"/>
          </w:tcPr>
          <w:p w14:paraId="637637E3" w14:textId="77777777" w:rsidR="002706B2" w:rsidRDefault="00D342B2">
            <w:pPr>
              <w:spacing w:line="240" w:lineRule="auto"/>
              <w:jc w:val="center"/>
            </w:pPr>
            <w:r>
              <w:rPr>
                <w:sz w:val="20"/>
                <w:szCs w:val="20"/>
              </w:rPr>
              <w:t>14</w:t>
            </w:r>
          </w:p>
        </w:tc>
        <w:tc>
          <w:tcPr>
            <w:tcW w:w="1200" w:type="dxa"/>
            <w:vAlign w:val="center"/>
          </w:tcPr>
          <w:p w14:paraId="494AE7C4" w14:textId="77777777" w:rsidR="002706B2" w:rsidRDefault="00D342B2">
            <w:pPr>
              <w:spacing w:line="240" w:lineRule="auto"/>
              <w:jc w:val="center"/>
            </w:pPr>
            <w:r>
              <w:rPr>
                <w:sz w:val="20"/>
                <w:szCs w:val="20"/>
              </w:rPr>
              <w:t>422,7</w:t>
            </w:r>
          </w:p>
        </w:tc>
        <w:tc>
          <w:tcPr>
            <w:tcW w:w="1400" w:type="dxa"/>
            <w:vAlign w:val="center"/>
          </w:tcPr>
          <w:p w14:paraId="59AA1E0C" w14:textId="77777777" w:rsidR="002706B2" w:rsidRDefault="00D342B2">
            <w:pPr>
              <w:spacing w:line="240" w:lineRule="auto"/>
              <w:jc w:val="center"/>
            </w:pPr>
            <w:r>
              <w:rPr>
                <w:sz w:val="20"/>
                <w:szCs w:val="20"/>
              </w:rPr>
              <w:t>1.056,7</w:t>
            </w:r>
          </w:p>
        </w:tc>
        <w:tc>
          <w:tcPr>
            <w:tcW w:w="1900" w:type="dxa"/>
            <w:vAlign w:val="center"/>
          </w:tcPr>
          <w:p w14:paraId="6E4F9603" w14:textId="77777777" w:rsidR="002706B2" w:rsidRDefault="00D342B2">
            <w:pPr>
              <w:spacing w:line="240" w:lineRule="auto"/>
              <w:jc w:val="left"/>
            </w:pPr>
            <w:r>
              <w:rPr>
                <w:sz w:val="20"/>
                <w:szCs w:val="20"/>
              </w:rPr>
              <w:t>Canaleta 60×40 mm (≈2.400 mm²)</w:t>
            </w:r>
          </w:p>
        </w:tc>
        <w:tc>
          <w:tcPr>
            <w:tcW w:w="1200" w:type="dxa"/>
            <w:vAlign w:val="center"/>
          </w:tcPr>
          <w:p w14:paraId="7E3AE141" w14:textId="77777777" w:rsidR="002706B2" w:rsidRDefault="00D342B2">
            <w:pPr>
              <w:spacing w:line="240" w:lineRule="auto"/>
              <w:jc w:val="center"/>
            </w:pPr>
            <w:r>
              <w:rPr>
                <w:sz w:val="20"/>
                <w:szCs w:val="20"/>
              </w:rPr>
              <w:t>17,6 %</w:t>
            </w:r>
          </w:p>
        </w:tc>
      </w:tr>
      <w:tr w:rsidR="002706B2" w14:paraId="708F7136" w14:textId="77777777">
        <w:trPr>
          <w:cantSplit/>
          <w:jc w:val="center"/>
        </w:trPr>
        <w:tc>
          <w:tcPr>
            <w:tcW w:w="2300" w:type="dxa"/>
            <w:vAlign w:val="center"/>
          </w:tcPr>
          <w:p w14:paraId="455BBB1B" w14:textId="77777777" w:rsidR="002706B2" w:rsidRDefault="00D342B2">
            <w:pPr>
              <w:spacing w:line="240" w:lineRule="auto"/>
              <w:jc w:val="left"/>
            </w:pPr>
            <w:r>
              <w:rPr>
                <w:sz w:val="20"/>
                <w:szCs w:val="20"/>
              </w:rPr>
              <w:t>Derivación hacia cada oficina</w:t>
            </w:r>
          </w:p>
        </w:tc>
        <w:tc>
          <w:tcPr>
            <w:tcW w:w="1000" w:type="dxa"/>
            <w:vAlign w:val="center"/>
          </w:tcPr>
          <w:p w14:paraId="6B25C86F" w14:textId="77777777" w:rsidR="002706B2" w:rsidRDefault="00D342B2">
            <w:pPr>
              <w:spacing w:line="240" w:lineRule="auto"/>
              <w:jc w:val="center"/>
            </w:pPr>
            <w:r>
              <w:rPr>
                <w:sz w:val="20"/>
                <w:szCs w:val="20"/>
              </w:rPr>
              <w:t>6</w:t>
            </w:r>
          </w:p>
        </w:tc>
        <w:tc>
          <w:tcPr>
            <w:tcW w:w="1200" w:type="dxa"/>
            <w:vAlign w:val="center"/>
          </w:tcPr>
          <w:p w14:paraId="23872B0F" w14:textId="77777777" w:rsidR="002706B2" w:rsidRDefault="00D342B2">
            <w:pPr>
              <w:spacing w:line="240" w:lineRule="auto"/>
              <w:jc w:val="center"/>
            </w:pPr>
            <w:r>
              <w:rPr>
                <w:sz w:val="20"/>
                <w:szCs w:val="20"/>
              </w:rPr>
              <w:t>181,1</w:t>
            </w:r>
          </w:p>
        </w:tc>
        <w:tc>
          <w:tcPr>
            <w:tcW w:w="1400" w:type="dxa"/>
            <w:vAlign w:val="center"/>
          </w:tcPr>
          <w:p w14:paraId="138BA51C" w14:textId="77777777" w:rsidR="002706B2" w:rsidRDefault="00D342B2">
            <w:pPr>
              <w:spacing w:line="240" w:lineRule="auto"/>
              <w:jc w:val="center"/>
            </w:pPr>
            <w:r>
              <w:rPr>
                <w:sz w:val="20"/>
                <w:szCs w:val="20"/>
              </w:rPr>
              <w:t>452,9</w:t>
            </w:r>
          </w:p>
        </w:tc>
        <w:tc>
          <w:tcPr>
            <w:tcW w:w="1900" w:type="dxa"/>
            <w:vAlign w:val="center"/>
          </w:tcPr>
          <w:p w14:paraId="6F49E1A9" w14:textId="77777777" w:rsidR="002706B2" w:rsidRDefault="00D342B2">
            <w:pPr>
              <w:spacing w:line="240" w:lineRule="auto"/>
              <w:jc w:val="left"/>
            </w:pPr>
            <w:r>
              <w:rPr>
                <w:sz w:val="20"/>
                <w:szCs w:val="20"/>
              </w:rPr>
              <w:t>Canaleta 40×25 mm (≈1.000 mm²)</w:t>
            </w:r>
          </w:p>
        </w:tc>
        <w:tc>
          <w:tcPr>
            <w:tcW w:w="1200" w:type="dxa"/>
            <w:vAlign w:val="center"/>
          </w:tcPr>
          <w:p w14:paraId="0062FCF8" w14:textId="77777777" w:rsidR="002706B2" w:rsidRDefault="00D342B2">
            <w:pPr>
              <w:spacing w:line="240" w:lineRule="auto"/>
              <w:jc w:val="center"/>
            </w:pPr>
            <w:r>
              <w:rPr>
                <w:sz w:val="20"/>
                <w:szCs w:val="20"/>
              </w:rPr>
              <w:t>18,1 %</w:t>
            </w:r>
          </w:p>
        </w:tc>
      </w:tr>
      <w:tr w:rsidR="002706B2" w14:paraId="3738F894" w14:textId="77777777">
        <w:trPr>
          <w:cantSplit/>
          <w:jc w:val="center"/>
        </w:trPr>
        <w:tc>
          <w:tcPr>
            <w:tcW w:w="2300" w:type="dxa"/>
            <w:vAlign w:val="center"/>
          </w:tcPr>
          <w:p w14:paraId="49F70A85" w14:textId="77777777" w:rsidR="002706B2" w:rsidRDefault="00D342B2">
            <w:pPr>
              <w:spacing w:line="240" w:lineRule="auto"/>
              <w:jc w:val="left"/>
            </w:pPr>
            <w:r>
              <w:rPr>
                <w:sz w:val="20"/>
                <w:szCs w:val="20"/>
              </w:rPr>
              <w:t>Bajante hacia cada faceplate doble</w:t>
            </w:r>
          </w:p>
        </w:tc>
        <w:tc>
          <w:tcPr>
            <w:tcW w:w="1000" w:type="dxa"/>
            <w:vAlign w:val="center"/>
          </w:tcPr>
          <w:p w14:paraId="255B79BE" w14:textId="77777777" w:rsidR="002706B2" w:rsidRDefault="00D342B2">
            <w:pPr>
              <w:spacing w:line="240" w:lineRule="auto"/>
              <w:jc w:val="center"/>
            </w:pPr>
            <w:r>
              <w:rPr>
                <w:sz w:val="20"/>
                <w:szCs w:val="20"/>
              </w:rPr>
              <w:t>2</w:t>
            </w:r>
          </w:p>
        </w:tc>
        <w:tc>
          <w:tcPr>
            <w:tcW w:w="1200" w:type="dxa"/>
            <w:vAlign w:val="center"/>
          </w:tcPr>
          <w:p w14:paraId="415A374E" w14:textId="77777777" w:rsidR="002706B2" w:rsidRDefault="00D342B2">
            <w:pPr>
              <w:spacing w:line="240" w:lineRule="auto"/>
              <w:jc w:val="center"/>
            </w:pPr>
            <w:r>
              <w:rPr>
                <w:sz w:val="20"/>
                <w:szCs w:val="20"/>
              </w:rPr>
              <w:t>60,4</w:t>
            </w:r>
          </w:p>
        </w:tc>
        <w:tc>
          <w:tcPr>
            <w:tcW w:w="1400" w:type="dxa"/>
            <w:vAlign w:val="center"/>
          </w:tcPr>
          <w:p w14:paraId="3D08778A" w14:textId="77777777" w:rsidR="002706B2" w:rsidRDefault="00D342B2">
            <w:pPr>
              <w:spacing w:line="240" w:lineRule="auto"/>
              <w:jc w:val="center"/>
            </w:pPr>
            <w:r>
              <w:rPr>
                <w:sz w:val="20"/>
                <w:szCs w:val="20"/>
              </w:rPr>
              <w:t>151,0</w:t>
            </w:r>
          </w:p>
        </w:tc>
        <w:tc>
          <w:tcPr>
            <w:tcW w:w="1900" w:type="dxa"/>
            <w:vAlign w:val="center"/>
          </w:tcPr>
          <w:p w14:paraId="08DEB88F" w14:textId="77777777" w:rsidR="002706B2" w:rsidRDefault="00D342B2">
            <w:pPr>
              <w:spacing w:line="240" w:lineRule="auto"/>
              <w:jc w:val="left"/>
            </w:pPr>
            <w:r>
              <w:rPr>
                <w:sz w:val="20"/>
                <w:szCs w:val="20"/>
              </w:rPr>
              <w:t>Canaleta 20×12 mm (≈240 mm²)</w:t>
            </w:r>
          </w:p>
        </w:tc>
        <w:tc>
          <w:tcPr>
            <w:tcW w:w="1200" w:type="dxa"/>
            <w:vAlign w:val="center"/>
          </w:tcPr>
          <w:p w14:paraId="635B0E1A" w14:textId="77777777" w:rsidR="002706B2" w:rsidRDefault="00D342B2">
            <w:pPr>
              <w:spacing w:line="240" w:lineRule="auto"/>
              <w:jc w:val="center"/>
            </w:pPr>
            <w:r>
              <w:rPr>
                <w:sz w:val="20"/>
                <w:szCs w:val="20"/>
              </w:rPr>
              <w:t>25,2 %</w:t>
            </w:r>
          </w:p>
        </w:tc>
      </w:tr>
      <w:tr w:rsidR="002706B2" w14:paraId="5AC53A1F" w14:textId="77777777">
        <w:trPr>
          <w:cantSplit/>
          <w:jc w:val="center"/>
        </w:trPr>
        <w:tc>
          <w:tcPr>
            <w:tcW w:w="2300" w:type="dxa"/>
            <w:vAlign w:val="center"/>
          </w:tcPr>
          <w:p w14:paraId="1FA50648" w14:textId="77777777" w:rsidR="002706B2" w:rsidRDefault="00D342B2">
            <w:pPr>
              <w:spacing w:line="240" w:lineRule="auto"/>
              <w:jc w:val="left"/>
            </w:pPr>
            <w:r>
              <w:rPr>
                <w:sz w:val="20"/>
                <w:szCs w:val="20"/>
              </w:rPr>
              <w:t>Backbone entre 1A y 2A</w:t>
            </w:r>
          </w:p>
        </w:tc>
        <w:tc>
          <w:tcPr>
            <w:tcW w:w="1000" w:type="dxa"/>
            <w:vAlign w:val="center"/>
          </w:tcPr>
          <w:p w14:paraId="18EEBAB2" w14:textId="77777777" w:rsidR="002706B2" w:rsidRDefault="00D342B2">
            <w:pPr>
              <w:spacing w:line="240" w:lineRule="auto"/>
              <w:jc w:val="center"/>
            </w:pPr>
            <w:r>
              <w:rPr>
                <w:sz w:val="20"/>
                <w:szCs w:val="20"/>
              </w:rPr>
              <w:t>1 cable de fibra (Ø 6 mm)</w:t>
            </w:r>
          </w:p>
        </w:tc>
        <w:tc>
          <w:tcPr>
            <w:tcW w:w="1200" w:type="dxa"/>
            <w:vAlign w:val="center"/>
          </w:tcPr>
          <w:p w14:paraId="197CFD88" w14:textId="77777777" w:rsidR="002706B2" w:rsidRDefault="00D342B2">
            <w:pPr>
              <w:spacing w:line="240" w:lineRule="auto"/>
              <w:jc w:val="center"/>
            </w:pPr>
            <w:r>
              <w:rPr>
                <w:sz w:val="20"/>
                <w:szCs w:val="20"/>
              </w:rPr>
              <w:t>28,3</w:t>
            </w:r>
          </w:p>
        </w:tc>
        <w:tc>
          <w:tcPr>
            <w:tcW w:w="1400" w:type="dxa"/>
            <w:vAlign w:val="center"/>
          </w:tcPr>
          <w:p w14:paraId="6B170D17" w14:textId="77777777" w:rsidR="002706B2" w:rsidRDefault="00D342B2">
            <w:pPr>
              <w:spacing w:line="240" w:lineRule="auto"/>
              <w:jc w:val="center"/>
            </w:pPr>
            <w:r>
              <w:rPr>
                <w:sz w:val="20"/>
                <w:szCs w:val="20"/>
              </w:rPr>
              <w:t>— (un cable: máx. 53 %)</w:t>
            </w:r>
          </w:p>
        </w:tc>
        <w:tc>
          <w:tcPr>
            <w:tcW w:w="1900" w:type="dxa"/>
            <w:vAlign w:val="center"/>
          </w:tcPr>
          <w:p w14:paraId="6E5E1E85" w14:textId="77777777" w:rsidR="002706B2" w:rsidRDefault="00D342B2">
            <w:pPr>
              <w:spacing w:line="240" w:lineRule="auto"/>
              <w:jc w:val="left"/>
            </w:pPr>
            <w:r>
              <w:rPr>
                <w:sz w:val="20"/>
                <w:szCs w:val="20"/>
              </w:rPr>
              <w:t>Tubería EMT de 1" (≈550 mm²)</w:t>
            </w:r>
          </w:p>
        </w:tc>
        <w:tc>
          <w:tcPr>
            <w:tcW w:w="1200" w:type="dxa"/>
            <w:vAlign w:val="center"/>
          </w:tcPr>
          <w:p w14:paraId="2BC5B533" w14:textId="77777777" w:rsidR="002706B2" w:rsidRDefault="00D342B2">
            <w:pPr>
              <w:spacing w:line="240" w:lineRule="auto"/>
              <w:jc w:val="center"/>
            </w:pPr>
            <w:r>
              <w:rPr>
                <w:sz w:val="20"/>
                <w:szCs w:val="20"/>
              </w:rPr>
              <w:t>5,1 %</w:t>
            </w:r>
          </w:p>
        </w:tc>
      </w:tr>
    </w:tbl>
    <w:p w14:paraId="5B5393DF" w14:textId="77777777" w:rsidR="002706B2" w:rsidRDefault="00D342B2">
      <w:pPr>
        <w:spacing w:before="80" w:after="240"/>
      </w:pPr>
      <w:r>
        <w:rPr>
          <w:i/>
          <w:iCs/>
        </w:rPr>
        <w:t>Nota.</w:t>
      </w:r>
      <w:r>
        <w:t xml:space="preserve"> Las áreas internas son aproximadas y deben ajustarse a la ficha técnica del fabricante. La canaleta troncal de 60×40 mm queda con ocupación inferior al 25 %, lo que permite duplicar los cables sin cambiarla.</w:t>
      </w:r>
    </w:p>
    <w:p w14:paraId="305CBF55" w14:textId="77777777" w:rsidR="002706B2" w:rsidRDefault="00D342B2">
      <w:pPr>
        <w:spacing w:after="160"/>
        <w:ind w:firstLine="720"/>
      </w:pPr>
      <w:r>
        <w:lastRenderedPageBreak/>
        <w:t xml:space="preserve">Para evitar interferencias y cumplir el RETIE, </w:t>
      </w:r>
      <w:r>
        <w:t>los conductores de comunicaciones no comparten canalización con los conductores eléctricos (Ministerio de Minas y Energía, 2013): el cableado de datos va en canaletas exclusivas, los tramos paralelos a circuitos eléctricos respetan las distancias de la Tab</w:t>
      </w:r>
      <w:r>
        <w:t>la 5 y los cruces se hacen en ángulo recto. Los racks y el ODF se conectan al sistema de puesta a tierra del edificio.</w:t>
      </w:r>
    </w:p>
    <w:p w14:paraId="7124FA3D" w14:textId="77777777" w:rsidR="002706B2" w:rsidRDefault="00D342B2">
      <w:pPr>
        <w:keepNext/>
        <w:spacing w:before="240"/>
        <w:jc w:val="left"/>
      </w:pPr>
      <w:r>
        <w:rPr>
          <w:b/>
          <w:bCs/>
        </w:rPr>
        <w:t>Tabla 5</w:t>
      </w:r>
    </w:p>
    <w:p w14:paraId="32A0F89D" w14:textId="77777777" w:rsidR="002706B2" w:rsidRDefault="00D342B2">
      <w:pPr>
        <w:keepNext/>
        <w:spacing w:after="120"/>
        <w:jc w:val="left"/>
      </w:pPr>
      <w:r>
        <w:rPr>
          <w:i/>
          <w:iCs/>
        </w:rPr>
        <w:t>Distancias mínimas de separación entre el cableado de datos y las fuentes eléctricas</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3400"/>
        <w:gridCol w:w="1800"/>
        <w:gridCol w:w="3800"/>
      </w:tblGrid>
      <w:tr w:rsidR="002706B2" w14:paraId="352268F9" w14:textId="77777777">
        <w:trPr>
          <w:cantSplit/>
          <w:tblHeader/>
          <w:jc w:val="center"/>
        </w:trPr>
        <w:tc>
          <w:tcPr>
            <w:tcW w:w="3400" w:type="dxa"/>
            <w:shd w:val="clear" w:color="auto" w:fill="D9D9D9"/>
            <w:vAlign w:val="center"/>
          </w:tcPr>
          <w:p w14:paraId="646E5BA6" w14:textId="77777777" w:rsidR="002706B2" w:rsidRDefault="00D342B2">
            <w:pPr>
              <w:spacing w:line="240" w:lineRule="auto"/>
              <w:jc w:val="center"/>
            </w:pPr>
            <w:r>
              <w:rPr>
                <w:b/>
                <w:bCs/>
                <w:sz w:val="20"/>
                <w:szCs w:val="20"/>
              </w:rPr>
              <w:t>Condición</w:t>
            </w:r>
          </w:p>
        </w:tc>
        <w:tc>
          <w:tcPr>
            <w:tcW w:w="1800" w:type="dxa"/>
            <w:shd w:val="clear" w:color="auto" w:fill="D9D9D9"/>
            <w:vAlign w:val="center"/>
          </w:tcPr>
          <w:p w14:paraId="78BEED7B" w14:textId="77777777" w:rsidR="002706B2" w:rsidRDefault="00D342B2">
            <w:pPr>
              <w:spacing w:line="240" w:lineRule="auto"/>
              <w:jc w:val="center"/>
            </w:pPr>
            <w:r>
              <w:rPr>
                <w:b/>
                <w:bCs/>
                <w:sz w:val="20"/>
                <w:szCs w:val="20"/>
              </w:rPr>
              <w:t>Separación mínima de referencia</w:t>
            </w:r>
          </w:p>
        </w:tc>
        <w:tc>
          <w:tcPr>
            <w:tcW w:w="3800" w:type="dxa"/>
            <w:shd w:val="clear" w:color="auto" w:fill="D9D9D9"/>
            <w:vAlign w:val="center"/>
          </w:tcPr>
          <w:p w14:paraId="4FA98364" w14:textId="77777777" w:rsidR="002706B2" w:rsidRDefault="00D342B2">
            <w:pPr>
              <w:spacing w:line="240" w:lineRule="auto"/>
              <w:jc w:val="center"/>
            </w:pPr>
            <w:r>
              <w:rPr>
                <w:b/>
                <w:bCs/>
                <w:sz w:val="20"/>
                <w:szCs w:val="20"/>
              </w:rPr>
              <w:t>Aplicación en el diseño</w:t>
            </w:r>
          </w:p>
        </w:tc>
      </w:tr>
      <w:tr w:rsidR="002706B2" w14:paraId="2B0C9F24" w14:textId="77777777">
        <w:trPr>
          <w:cantSplit/>
          <w:jc w:val="center"/>
        </w:trPr>
        <w:tc>
          <w:tcPr>
            <w:tcW w:w="3400" w:type="dxa"/>
            <w:vAlign w:val="center"/>
          </w:tcPr>
          <w:p w14:paraId="0421E38A" w14:textId="77777777" w:rsidR="002706B2" w:rsidRDefault="00D342B2">
            <w:pPr>
              <w:spacing w:line="240" w:lineRule="auto"/>
              <w:jc w:val="left"/>
            </w:pPr>
            <w:r>
              <w:rPr>
                <w:sz w:val="20"/>
                <w:szCs w:val="20"/>
              </w:rPr>
              <w:t>Circuitos de menos de 2 kVA en canalización no metálica o abierta</w:t>
            </w:r>
          </w:p>
        </w:tc>
        <w:tc>
          <w:tcPr>
            <w:tcW w:w="1800" w:type="dxa"/>
            <w:vAlign w:val="center"/>
          </w:tcPr>
          <w:p w14:paraId="2322D8C3" w14:textId="77777777" w:rsidR="002706B2" w:rsidRDefault="00D342B2">
            <w:pPr>
              <w:spacing w:line="240" w:lineRule="auto"/>
              <w:jc w:val="center"/>
            </w:pPr>
            <w:r>
              <w:rPr>
                <w:sz w:val="20"/>
                <w:szCs w:val="20"/>
              </w:rPr>
              <w:t>127 mm</w:t>
            </w:r>
          </w:p>
        </w:tc>
        <w:tc>
          <w:tcPr>
            <w:tcW w:w="3800" w:type="dxa"/>
            <w:vAlign w:val="center"/>
          </w:tcPr>
          <w:p w14:paraId="0AE26A17" w14:textId="77777777" w:rsidR="002706B2" w:rsidRDefault="00D342B2">
            <w:pPr>
              <w:spacing w:line="240" w:lineRule="auto"/>
              <w:jc w:val="left"/>
            </w:pPr>
            <w:r>
              <w:rPr>
                <w:sz w:val="20"/>
                <w:szCs w:val="20"/>
              </w:rPr>
              <w:t>Canaleta de datos a 13 cm o más de la canaleta eléctrica de las oficinas</w:t>
            </w:r>
          </w:p>
        </w:tc>
      </w:tr>
      <w:tr w:rsidR="002706B2" w14:paraId="396E6FCA" w14:textId="77777777">
        <w:trPr>
          <w:cantSplit/>
          <w:jc w:val="center"/>
        </w:trPr>
        <w:tc>
          <w:tcPr>
            <w:tcW w:w="3400" w:type="dxa"/>
            <w:vAlign w:val="center"/>
          </w:tcPr>
          <w:p w14:paraId="1E41F70E" w14:textId="77777777" w:rsidR="002706B2" w:rsidRDefault="00D342B2">
            <w:pPr>
              <w:spacing w:line="240" w:lineRule="auto"/>
              <w:jc w:val="left"/>
            </w:pPr>
            <w:r>
              <w:rPr>
                <w:sz w:val="20"/>
                <w:szCs w:val="20"/>
              </w:rPr>
              <w:t>Circuitos de menos de 2 kVA con una canalización metálica aterrizada</w:t>
            </w:r>
          </w:p>
        </w:tc>
        <w:tc>
          <w:tcPr>
            <w:tcW w:w="1800" w:type="dxa"/>
            <w:vAlign w:val="center"/>
          </w:tcPr>
          <w:p w14:paraId="63AF98CB" w14:textId="77777777" w:rsidR="002706B2" w:rsidRDefault="00D342B2">
            <w:pPr>
              <w:spacing w:line="240" w:lineRule="auto"/>
              <w:jc w:val="center"/>
            </w:pPr>
            <w:r>
              <w:rPr>
                <w:sz w:val="20"/>
                <w:szCs w:val="20"/>
              </w:rPr>
              <w:t>64 mm</w:t>
            </w:r>
          </w:p>
        </w:tc>
        <w:tc>
          <w:tcPr>
            <w:tcW w:w="3800" w:type="dxa"/>
            <w:vAlign w:val="center"/>
          </w:tcPr>
          <w:p w14:paraId="6285933D" w14:textId="77777777" w:rsidR="002706B2" w:rsidRDefault="00D342B2">
            <w:pPr>
              <w:spacing w:line="240" w:lineRule="auto"/>
              <w:jc w:val="left"/>
            </w:pPr>
            <w:r>
              <w:rPr>
                <w:sz w:val="20"/>
                <w:szCs w:val="20"/>
              </w:rPr>
              <w:t>Tramos en los que la red eléctrica va en tubería EMT</w:t>
            </w:r>
          </w:p>
        </w:tc>
      </w:tr>
      <w:tr w:rsidR="002706B2" w14:paraId="4890E8D5" w14:textId="77777777">
        <w:trPr>
          <w:cantSplit/>
          <w:jc w:val="center"/>
        </w:trPr>
        <w:tc>
          <w:tcPr>
            <w:tcW w:w="3400" w:type="dxa"/>
            <w:vAlign w:val="center"/>
          </w:tcPr>
          <w:p w14:paraId="5CC3700C" w14:textId="77777777" w:rsidR="002706B2" w:rsidRDefault="00D342B2">
            <w:pPr>
              <w:spacing w:line="240" w:lineRule="auto"/>
              <w:jc w:val="left"/>
            </w:pPr>
            <w:r>
              <w:rPr>
                <w:sz w:val="20"/>
                <w:szCs w:val="20"/>
              </w:rPr>
              <w:t>Circuitos de 2 a 5 kVA en canalización no metálica</w:t>
            </w:r>
          </w:p>
        </w:tc>
        <w:tc>
          <w:tcPr>
            <w:tcW w:w="1800" w:type="dxa"/>
            <w:vAlign w:val="center"/>
          </w:tcPr>
          <w:p w14:paraId="50AE6A21" w14:textId="77777777" w:rsidR="002706B2" w:rsidRDefault="00D342B2">
            <w:pPr>
              <w:spacing w:line="240" w:lineRule="auto"/>
              <w:jc w:val="center"/>
            </w:pPr>
            <w:r>
              <w:rPr>
                <w:sz w:val="20"/>
                <w:szCs w:val="20"/>
              </w:rPr>
              <w:t>305 mm</w:t>
            </w:r>
          </w:p>
        </w:tc>
        <w:tc>
          <w:tcPr>
            <w:tcW w:w="3800" w:type="dxa"/>
            <w:vAlign w:val="center"/>
          </w:tcPr>
          <w:p w14:paraId="4E2A51CC" w14:textId="77777777" w:rsidR="002706B2" w:rsidRDefault="00D342B2">
            <w:pPr>
              <w:spacing w:line="240" w:lineRule="auto"/>
              <w:jc w:val="left"/>
            </w:pPr>
            <w:r>
              <w:rPr>
                <w:sz w:val="20"/>
                <w:szCs w:val="20"/>
              </w:rPr>
              <w:t>Alimentación del rack y de los equipos de aire acondicionado</w:t>
            </w:r>
          </w:p>
        </w:tc>
      </w:tr>
      <w:tr w:rsidR="002706B2" w14:paraId="02F46C30" w14:textId="77777777">
        <w:trPr>
          <w:cantSplit/>
          <w:jc w:val="center"/>
        </w:trPr>
        <w:tc>
          <w:tcPr>
            <w:tcW w:w="3400" w:type="dxa"/>
            <w:vAlign w:val="center"/>
          </w:tcPr>
          <w:p w14:paraId="7A411887" w14:textId="77777777" w:rsidR="002706B2" w:rsidRDefault="00D342B2">
            <w:pPr>
              <w:spacing w:line="240" w:lineRule="auto"/>
              <w:jc w:val="left"/>
            </w:pPr>
            <w:r>
              <w:rPr>
                <w:sz w:val="20"/>
                <w:szCs w:val="20"/>
              </w:rPr>
              <w:t>Luminar</w:t>
            </w:r>
            <w:r>
              <w:rPr>
                <w:sz w:val="20"/>
                <w:szCs w:val="20"/>
              </w:rPr>
              <w:t>ias fluorescentes</w:t>
            </w:r>
          </w:p>
        </w:tc>
        <w:tc>
          <w:tcPr>
            <w:tcW w:w="1800" w:type="dxa"/>
            <w:vAlign w:val="center"/>
          </w:tcPr>
          <w:p w14:paraId="2E56FB7D" w14:textId="77777777" w:rsidR="002706B2" w:rsidRDefault="00D342B2">
            <w:pPr>
              <w:spacing w:line="240" w:lineRule="auto"/>
              <w:jc w:val="center"/>
            </w:pPr>
            <w:r>
              <w:rPr>
                <w:sz w:val="20"/>
                <w:szCs w:val="20"/>
              </w:rPr>
              <w:t>120 mm</w:t>
            </w:r>
          </w:p>
        </w:tc>
        <w:tc>
          <w:tcPr>
            <w:tcW w:w="3800" w:type="dxa"/>
            <w:vAlign w:val="center"/>
          </w:tcPr>
          <w:p w14:paraId="59FABB68" w14:textId="77777777" w:rsidR="002706B2" w:rsidRDefault="00D342B2">
            <w:pPr>
              <w:spacing w:line="240" w:lineRule="auto"/>
              <w:jc w:val="left"/>
            </w:pPr>
            <w:r>
              <w:rPr>
                <w:sz w:val="20"/>
                <w:szCs w:val="20"/>
              </w:rPr>
              <w:t>Rutas sobre cielo falso separadas de las luminarias</w:t>
            </w:r>
          </w:p>
        </w:tc>
      </w:tr>
      <w:tr w:rsidR="002706B2" w14:paraId="1A752577" w14:textId="77777777">
        <w:trPr>
          <w:cantSplit/>
          <w:jc w:val="center"/>
        </w:trPr>
        <w:tc>
          <w:tcPr>
            <w:tcW w:w="3400" w:type="dxa"/>
            <w:vAlign w:val="center"/>
          </w:tcPr>
          <w:p w14:paraId="75E71406" w14:textId="77777777" w:rsidR="002706B2" w:rsidRDefault="00D342B2">
            <w:pPr>
              <w:spacing w:line="240" w:lineRule="auto"/>
              <w:jc w:val="left"/>
            </w:pPr>
            <w:r>
              <w:rPr>
                <w:sz w:val="20"/>
                <w:szCs w:val="20"/>
              </w:rPr>
              <w:t>Motores y transformadores</w:t>
            </w:r>
          </w:p>
        </w:tc>
        <w:tc>
          <w:tcPr>
            <w:tcW w:w="1800" w:type="dxa"/>
            <w:vAlign w:val="center"/>
          </w:tcPr>
          <w:p w14:paraId="3CF818ED" w14:textId="77777777" w:rsidR="002706B2" w:rsidRDefault="00D342B2">
            <w:pPr>
              <w:spacing w:line="240" w:lineRule="auto"/>
              <w:jc w:val="center"/>
            </w:pPr>
            <w:r>
              <w:rPr>
                <w:sz w:val="20"/>
                <w:szCs w:val="20"/>
              </w:rPr>
              <w:t>1,2 m</w:t>
            </w:r>
          </w:p>
        </w:tc>
        <w:tc>
          <w:tcPr>
            <w:tcW w:w="3800" w:type="dxa"/>
            <w:vAlign w:val="center"/>
          </w:tcPr>
          <w:p w14:paraId="14E1187D" w14:textId="77777777" w:rsidR="002706B2" w:rsidRDefault="00D342B2">
            <w:pPr>
              <w:spacing w:line="240" w:lineRule="auto"/>
              <w:jc w:val="left"/>
            </w:pPr>
            <w:r>
              <w:rPr>
                <w:sz w:val="20"/>
                <w:szCs w:val="20"/>
              </w:rPr>
              <w:t>Tableros eléctricos y equipos de aire acondicionado</w:t>
            </w:r>
          </w:p>
        </w:tc>
      </w:tr>
    </w:tbl>
    <w:p w14:paraId="1B2B0699" w14:textId="77777777" w:rsidR="002706B2" w:rsidRDefault="00D342B2">
      <w:pPr>
        <w:spacing w:before="80" w:after="240"/>
      </w:pPr>
      <w:r>
        <w:rPr>
          <w:i/>
          <w:iCs/>
        </w:rPr>
        <w:t>Nota.</w:t>
      </w:r>
      <w:r>
        <w:t xml:space="preserve"> Valores de referencia para cableado no apantallado tomados de BICSI (2014). Deben confirmarse con el diseño eléctrico del edificio, que está fuera del alcance.</w:t>
      </w:r>
    </w:p>
    <w:p w14:paraId="5CA8D02E" w14:textId="77777777" w:rsidR="002706B2" w:rsidRDefault="00D342B2">
      <w:pPr>
        <w:pStyle w:val="Ttulo2"/>
        <w:spacing w:before="200" w:after="80"/>
        <w:jc w:val="left"/>
      </w:pPr>
      <w:bookmarkStart w:id="16" w:name="_Toc241582668"/>
      <w:r>
        <w:rPr>
          <w:sz w:val="22"/>
          <w:szCs w:val="22"/>
        </w:rPr>
        <w:t>Racks y cuartos de telecomunicaciones</w:t>
      </w:r>
      <w:bookmarkEnd w:id="16"/>
    </w:p>
    <w:p w14:paraId="5347622E" w14:textId="77777777" w:rsidR="002706B2" w:rsidRDefault="00D342B2">
      <w:pPr>
        <w:spacing w:after="160"/>
        <w:ind w:firstLine="720"/>
      </w:pPr>
      <w:r>
        <w:t>El piso 1 usa un rack de piso de 18U en el cuarto de equi</w:t>
      </w:r>
      <w:r>
        <w:t>pos ubicado en la oficina de administración, y el piso 2 un gabinete de pared de 9U en el cuarto de telecomunicaciones 2A. Ambos quedan alineados verticalmente para que el backbone recorra la menor distancia. La distribución de las unidades se muestra en l</w:t>
      </w:r>
      <w:r>
        <w:t>a Tabla 6; las unidades libres permiten instalar una UPS y equipos adicionales (TIA, 2015b).</w:t>
      </w:r>
    </w:p>
    <w:p w14:paraId="748E6702" w14:textId="77777777" w:rsidR="002706B2" w:rsidRDefault="00D342B2">
      <w:pPr>
        <w:keepNext/>
        <w:spacing w:before="240"/>
        <w:jc w:val="left"/>
      </w:pPr>
      <w:r>
        <w:rPr>
          <w:b/>
          <w:bCs/>
        </w:rPr>
        <w:t>Tabla 6</w:t>
      </w:r>
    </w:p>
    <w:p w14:paraId="1612B1F0" w14:textId="77777777" w:rsidR="002706B2" w:rsidRDefault="00D342B2">
      <w:pPr>
        <w:keepNext/>
        <w:spacing w:after="120"/>
        <w:jc w:val="left"/>
      </w:pPr>
      <w:r>
        <w:rPr>
          <w:i/>
          <w:iCs/>
        </w:rPr>
        <w:t>Distribución de unidades de rack (elevación)</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1000"/>
        <w:gridCol w:w="4000"/>
        <w:gridCol w:w="4000"/>
      </w:tblGrid>
      <w:tr w:rsidR="002706B2" w14:paraId="63663CAF" w14:textId="77777777">
        <w:trPr>
          <w:cantSplit/>
          <w:tblHeader/>
          <w:jc w:val="center"/>
        </w:trPr>
        <w:tc>
          <w:tcPr>
            <w:tcW w:w="1000" w:type="dxa"/>
            <w:shd w:val="clear" w:color="auto" w:fill="D9D9D9"/>
            <w:vAlign w:val="center"/>
          </w:tcPr>
          <w:p w14:paraId="6641018D" w14:textId="77777777" w:rsidR="002706B2" w:rsidRDefault="00D342B2">
            <w:pPr>
              <w:spacing w:line="240" w:lineRule="auto"/>
              <w:jc w:val="center"/>
            </w:pPr>
            <w:r>
              <w:rPr>
                <w:b/>
                <w:bCs/>
                <w:sz w:val="20"/>
                <w:szCs w:val="20"/>
              </w:rPr>
              <w:t>U</w:t>
            </w:r>
          </w:p>
        </w:tc>
        <w:tc>
          <w:tcPr>
            <w:tcW w:w="4000" w:type="dxa"/>
            <w:shd w:val="clear" w:color="auto" w:fill="D9D9D9"/>
            <w:vAlign w:val="center"/>
          </w:tcPr>
          <w:p w14:paraId="66E5755B" w14:textId="77777777" w:rsidR="002706B2" w:rsidRDefault="00D342B2">
            <w:pPr>
              <w:spacing w:line="240" w:lineRule="auto"/>
              <w:jc w:val="center"/>
            </w:pPr>
            <w:r>
              <w:rPr>
                <w:b/>
                <w:bCs/>
                <w:sz w:val="20"/>
                <w:szCs w:val="20"/>
              </w:rPr>
              <w:t>Rack 1A (piso 1, 18U)</w:t>
            </w:r>
          </w:p>
        </w:tc>
        <w:tc>
          <w:tcPr>
            <w:tcW w:w="4000" w:type="dxa"/>
            <w:shd w:val="clear" w:color="auto" w:fill="D9D9D9"/>
            <w:vAlign w:val="center"/>
          </w:tcPr>
          <w:p w14:paraId="0BD41CEC" w14:textId="77777777" w:rsidR="002706B2" w:rsidRDefault="00D342B2">
            <w:pPr>
              <w:spacing w:line="240" w:lineRule="auto"/>
              <w:jc w:val="center"/>
            </w:pPr>
            <w:r>
              <w:rPr>
                <w:b/>
                <w:bCs/>
                <w:sz w:val="20"/>
                <w:szCs w:val="20"/>
              </w:rPr>
              <w:t>Gabinete 2A (piso 2, 9U)</w:t>
            </w:r>
          </w:p>
        </w:tc>
      </w:tr>
      <w:tr w:rsidR="002706B2" w14:paraId="0CC71E34" w14:textId="77777777">
        <w:trPr>
          <w:cantSplit/>
          <w:jc w:val="center"/>
        </w:trPr>
        <w:tc>
          <w:tcPr>
            <w:tcW w:w="1000" w:type="dxa"/>
            <w:vAlign w:val="center"/>
          </w:tcPr>
          <w:p w14:paraId="6432F331" w14:textId="77777777" w:rsidR="002706B2" w:rsidRDefault="00D342B2">
            <w:pPr>
              <w:spacing w:line="240" w:lineRule="auto"/>
              <w:jc w:val="center"/>
            </w:pPr>
            <w:r>
              <w:rPr>
                <w:sz w:val="20"/>
                <w:szCs w:val="20"/>
              </w:rPr>
              <w:t>1</w:t>
            </w:r>
          </w:p>
        </w:tc>
        <w:tc>
          <w:tcPr>
            <w:tcW w:w="4000" w:type="dxa"/>
            <w:vAlign w:val="center"/>
          </w:tcPr>
          <w:p w14:paraId="11A8950A" w14:textId="77777777" w:rsidR="002706B2" w:rsidRDefault="00D342B2">
            <w:pPr>
              <w:spacing w:line="240" w:lineRule="auto"/>
              <w:jc w:val="left"/>
            </w:pPr>
            <w:r>
              <w:rPr>
                <w:sz w:val="20"/>
                <w:szCs w:val="20"/>
              </w:rPr>
              <w:t>ODF de fibra (1U)</w:t>
            </w:r>
          </w:p>
        </w:tc>
        <w:tc>
          <w:tcPr>
            <w:tcW w:w="4000" w:type="dxa"/>
            <w:vAlign w:val="center"/>
          </w:tcPr>
          <w:p w14:paraId="0B6A6C3D" w14:textId="77777777" w:rsidR="002706B2" w:rsidRDefault="00D342B2">
            <w:pPr>
              <w:spacing w:line="240" w:lineRule="auto"/>
              <w:jc w:val="left"/>
            </w:pPr>
            <w:r>
              <w:rPr>
                <w:sz w:val="20"/>
                <w:szCs w:val="20"/>
              </w:rPr>
              <w:t>ODF de fibra (1U)</w:t>
            </w:r>
          </w:p>
        </w:tc>
      </w:tr>
      <w:tr w:rsidR="002706B2" w14:paraId="5C388ACD" w14:textId="77777777">
        <w:trPr>
          <w:cantSplit/>
          <w:jc w:val="center"/>
        </w:trPr>
        <w:tc>
          <w:tcPr>
            <w:tcW w:w="1000" w:type="dxa"/>
            <w:vAlign w:val="center"/>
          </w:tcPr>
          <w:p w14:paraId="4DDE73A7" w14:textId="77777777" w:rsidR="002706B2" w:rsidRDefault="00D342B2">
            <w:pPr>
              <w:spacing w:line="240" w:lineRule="auto"/>
              <w:jc w:val="center"/>
            </w:pPr>
            <w:r>
              <w:rPr>
                <w:sz w:val="20"/>
                <w:szCs w:val="20"/>
              </w:rPr>
              <w:lastRenderedPageBreak/>
              <w:t>2</w:t>
            </w:r>
          </w:p>
        </w:tc>
        <w:tc>
          <w:tcPr>
            <w:tcW w:w="4000" w:type="dxa"/>
            <w:vAlign w:val="center"/>
          </w:tcPr>
          <w:p w14:paraId="6A07A170" w14:textId="77777777" w:rsidR="002706B2" w:rsidRDefault="00D342B2">
            <w:pPr>
              <w:spacing w:line="240" w:lineRule="auto"/>
              <w:jc w:val="left"/>
            </w:pPr>
            <w:r>
              <w:rPr>
                <w:sz w:val="20"/>
                <w:szCs w:val="20"/>
              </w:rPr>
              <w:t>Patch panel Cat 6 de 24 puertos (1A.A)</w:t>
            </w:r>
          </w:p>
        </w:tc>
        <w:tc>
          <w:tcPr>
            <w:tcW w:w="4000" w:type="dxa"/>
            <w:vAlign w:val="center"/>
          </w:tcPr>
          <w:p w14:paraId="41C92260" w14:textId="77777777" w:rsidR="002706B2" w:rsidRDefault="00D342B2">
            <w:pPr>
              <w:spacing w:line="240" w:lineRule="auto"/>
              <w:jc w:val="left"/>
            </w:pPr>
            <w:r>
              <w:rPr>
                <w:sz w:val="20"/>
                <w:szCs w:val="20"/>
              </w:rPr>
              <w:t>Patch panel Cat 6 de 24 puertos (2A.A)</w:t>
            </w:r>
          </w:p>
        </w:tc>
      </w:tr>
      <w:tr w:rsidR="002706B2" w14:paraId="6BA545CE" w14:textId="77777777">
        <w:trPr>
          <w:cantSplit/>
          <w:jc w:val="center"/>
        </w:trPr>
        <w:tc>
          <w:tcPr>
            <w:tcW w:w="1000" w:type="dxa"/>
            <w:vAlign w:val="center"/>
          </w:tcPr>
          <w:p w14:paraId="0031B0B8" w14:textId="77777777" w:rsidR="002706B2" w:rsidRDefault="00D342B2">
            <w:pPr>
              <w:spacing w:line="240" w:lineRule="auto"/>
              <w:jc w:val="center"/>
            </w:pPr>
            <w:r>
              <w:rPr>
                <w:sz w:val="20"/>
                <w:szCs w:val="20"/>
              </w:rPr>
              <w:t>3</w:t>
            </w:r>
          </w:p>
        </w:tc>
        <w:tc>
          <w:tcPr>
            <w:tcW w:w="4000" w:type="dxa"/>
            <w:vAlign w:val="center"/>
          </w:tcPr>
          <w:p w14:paraId="0D5538F2" w14:textId="77777777" w:rsidR="002706B2" w:rsidRDefault="00D342B2">
            <w:pPr>
              <w:spacing w:line="240" w:lineRule="auto"/>
              <w:jc w:val="left"/>
            </w:pPr>
            <w:r>
              <w:rPr>
                <w:sz w:val="20"/>
                <w:szCs w:val="20"/>
              </w:rPr>
              <w:t>Organizador horizontal</w:t>
            </w:r>
          </w:p>
        </w:tc>
        <w:tc>
          <w:tcPr>
            <w:tcW w:w="4000" w:type="dxa"/>
            <w:vAlign w:val="center"/>
          </w:tcPr>
          <w:p w14:paraId="197654F0" w14:textId="77777777" w:rsidR="002706B2" w:rsidRDefault="00D342B2">
            <w:pPr>
              <w:spacing w:line="240" w:lineRule="auto"/>
              <w:jc w:val="left"/>
            </w:pPr>
            <w:r>
              <w:rPr>
                <w:sz w:val="20"/>
                <w:szCs w:val="20"/>
              </w:rPr>
              <w:t>Organizador horizontal</w:t>
            </w:r>
          </w:p>
        </w:tc>
      </w:tr>
      <w:tr w:rsidR="002706B2" w14:paraId="3912668F" w14:textId="77777777">
        <w:trPr>
          <w:cantSplit/>
          <w:jc w:val="center"/>
        </w:trPr>
        <w:tc>
          <w:tcPr>
            <w:tcW w:w="1000" w:type="dxa"/>
            <w:vAlign w:val="center"/>
          </w:tcPr>
          <w:p w14:paraId="3E73DD7E" w14:textId="77777777" w:rsidR="002706B2" w:rsidRDefault="00D342B2">
            <w:pPr>
              <w:spacing w:line="240" w:lineRule="auto"/>
              <w:jc w:val="center"/>
            </w:pPr>
            <w:r>
              <w:rPr>
                <w:sz w:val="20"/>
                <w:szCs w:val="20"/>
              </w:rPr>
              <w:t>4</w:t>
            </w:r>
          </w:p>
        </w:tc>
        <w:tc>
          <w:tcPr>
            <w:tcW w:w="4000" w:type="dxa"/>
            <w:vAlign w:val="center"/>
          </w:tcPr>
          <w:p w14:paraId="7E051159" w14:textId="77777777" w:rsidR="002706B2" w:rsidRDefault="00D342B2">
            <w:pPr>
              <w:spacing w:line="240" w:lineRule="auto"/>
              <w:jc w:val="left"/>
            </w:pPr>
            <w:r>
              <w:rPr>
                <w:sz w:val="20"/>
                <w:szCs w:val="20"/>
              </w:rPr>
              <w:t>SW-CORE-P1 (Cisco 3650-24PS)</w:t>
            </w:r>
          </w:p>
        </w:tc>
        <w:tc>
          <w:tcPr>
            <w:tcW w:w="4000" w:type="dxa"/>
            <w:vAlign w:val="center"/>
          </w:tcPr>
          <w:p w14:paraId="237776B9" w14:textId="77777777" w:rsidR="002706B2" w:rsidRDefault="00D342B2">
            <w:pPr>
              <w:spacing w:line="240" w:lineRule="auto"/>
              <w:jc w:val="left"/>
            </w:pPr>
            <w:r>
              <w:rPr>
                <w:sz w:val="20"/>
                <w:szCs w:val="20"/>
              </w:rPr>
              <w:t>SW-P2 (Cisco 3650-24PS)</w:t>
            </w:r>
          </w:p>
        </w:tc>
      </w:tr>
      <w:tr w:rsidR="002706B2" w14:paraId="4B68A5D6" w14:textId="77777777">
        <w:trPr>
          <w:cantSplit/>
          <w:jc w:val="center"/>
        </w:trPr>
        <w:tc>
          <w:tcPr>
            <w:tcW w:w="1000" w:type="dxa"/>
            <w:vAlign w:val="center"/>
          </w:tcPr>
          <w:p w14:paraId="11F53D24" w14:textId="77777777" w:rsidR="002706B2" w:rsidRDefault="00D342B2">
            <w:pPr>
              <w:spacing w:line="240" w:lineRule="auto"/>
              <w:jc w:val="center"/>
            </w:pPr>
            <w:r>
              <w:rPr>
                <w:sz w:val="20"/>
                <w:szCs w:val="20"/>
              </w:rPr>
              <w:t>5</w:t>
            </w:r>
          </w:p>
        </w:tc>
        <w:tc>
          <w:tcPr>
            <w:tcW w:w="4000" w:type="dxa"/>
            <w:vAlign w:val="center"/>
          </w:tcPr>
          <w:p w14:paraId="0837429B" w14:textId="77777777" w:rsidR="002706B2" w:rsidRDefault="00D342B2">
            <w:pPr>
              <w:spacing w:line="240" w:lineRule="auto"/>
              <w:jc w:val="left"/>
            </w:pPr>
            <w:r>
              <w:rPr>
                <w:sz w:val="20"/>
                <w:szCs w:val="20"/>
              </w:rPr>
              <w:t>Organizador horizontal</w:t>
            </w:r>
          </w:p>
        </w:tc>
        <w:tc>
          <w:tcPr>
            <w:tcW w:w="4000" w:type="dxa"/>
            <w:vAlign w:val="center"/>
          </w:tcPr>
          <w:p w14:paraId="4B02F472" w14:textId="77777777" w:rsidR="002706B2" w:rsidRDefault="00D342B2">
            <w:pPr>
              <w:spacing w:line="240" w:lineRule="auto"/>
              <w:jc w:val="left"/>
            </w:pPr>
            <w:r>
              <w:rPr>
                <w:sz w:val="20"/>
                <w:szCs w:val="20"/>
              </w:rPr>
              <w:t>Organizador horizontal</w:t>
            </w:r>
          </w:p>
        </w:tc>
      </w:tr>
      <w:tr w:rsidR="002706B2" w14:paraId="50645146" w14:textId="77777777">
        <w:trPr>
          <w:cantSplit/>
          <w:jc w:val="center"/>
        </w:trPr>
        <w:tc>
          <w:tcPr>
            <w:tcW w:w="1000" w:type="dxa"/>
            <w:vAlign w:val="center"/>
          </w:tcPr>
          <w:p w14:paraId="08AED637" w14:textId="77777777" w:rsidR="002706B2" w:rsidRDefault="00D342B2">
            <w:pPr>
              <w:spacing w:line="240" w:lineRule="auto"/>
              <w:jc w:val="center"/>
            </w:pPr>
            <w:r>
              <w:rPr>
                <w:sz w:val="20"/>
                <w:szCs w:val="20"/>
              </w:rPr>
              <w:t>6–7</w:t>
            </w:r>
          </w:p>
        </w:tc>
        <w:tc>
          <w:tcPr>
            <w:tcW w:w="4000" w:type="dxa"/>
            <w:vAlign w:val="center"/>
          </w:tcPr>
          <w:p w14:paraId="365CBCCB" w14:textId="77777777" w:rsidR="002706B2" w:rsidRDefault="00D342B2">
            <w:pPr>
              <w:spacing w:line="240" w:lineRule="auto"/>
              <w:jc w:val="left"/>
            </w:pPr>
            <w:r>
              <w:rPr>
                <w:sz w:val="20"/>
                <w:szCs w:val="20"/>
              </w:rPr>
              <w:t>R-BORDE (Cisco 2911, 2U)</w:t>
            </w:r>
          </w:p>
        </w:tc>
        <w:tc>
          <w:tcPr>
            <w:tcW w:w="4000" w:type="dxa"/>
            <w:vAlign w:val="center"/>
          </w:tcPr>
          <w:p w14:paraId="1EC39628" w14:textId="77777777" w:rsidR="002706B2" w:rsidRDefault="00D342B2">
            <w:pPr>
              <w:spacing w:line="240" w:lineRule="auto"/>
              <w:jc w:val="left"/>
            </w:pPr>
            <w:r>
              <w:rPr>
                <w:sz w:val="20"/>
                <w:szCs w:val="20"/>
              </w:rPr>
              <w:t>6: multitoma (PDU); 7: reserva</w:t>
            </w:r>
          </w:p>
        </w:tc>
      </w:tr>
      <w:tr w:rsidR="002706B2" w14:paraId="41A5D62A" w14:textId="77777777">
        <w:trPr>
          <w:cantSplit/>
          <w:jc w:val="center"/>
        </w:trPr>
        <w:tc>
          <w:tcPr>
            <w:tcW w:w="1000" w:type="dxa"/>
            <w:vAlign w:val="center"/>
          </w:tcPr>
          <w:p w14:paraId="338ED4FB" w14:textId="77777777" w:rsidR="002706B2" w:rsidRDefault="00D342B2">
            <w:pPr>
              <w:spacing w:line="240" w:lineRule="auto"/>
              <w:jc w:val="center"/>
            </w:pPr>
            <w:r>
              <w:rPr>
                <w:sz w:val="20"/>
                <w:szCs w:val="20"/>
              </w:rPr>
              <w:t>8</w:t>
            </w:r>
          </w:p>
        </w:tc>
        <w:tc>
          <w:tcPr>
            <w:tcW w:w="4000" w:type="dxa"/>
            <w:vAlign w:val="center"/>
          </w:tcPr>
          <w:p w14:paraId="098D5FE7" w14:textId="77777777" w:rsidR="002706B2" w:rsidRDefault="00D342B2">
            <w:pPr>
              <w:spacing w:line="240" w:lineRule="auto"/>
              <w:jc w:val="left"/>
            </w:pPr>
            <w:r>
              <w:rPr>
                <w:sz w:val="20"/>
                <w:szCs w:val="20"/>
              </w:rPr>
              <w:t>Bandeja para el equipo del ISP</w:t>
            </w:r>
          </w:p>
        </w:tc>
        <w:tc>
          <w:tcPr>
            <w:tcW w:w="4000" w:type="dxa"/>
            <w:vAlign w:val="center"/>
          </w:tcPr>
          <w:p w14:paraId="0FA4D5AC" w14:textId="77777777" w:rsidR="002706B2" w:rsidRDefault="00D342B2">
            <w:pPr>
              <w:spacing w:line="240" w:lineRule="auto"/>
              <w:jc w:val="left"/>
            </w:pPr>
            <w:r>
              <w:rPr>
                <w:sz w:val="20"/>
                <w:szCs w:val="20"/>
              </w:rPr>
              <w:t>Reserva</w:t>
            </w:r>
          </w:p>
        </w:tc>
      </w:tr>
      <w:tr w:rsidR="002706B2" w14:paraId="355F33EB" w14:textId="77777777">
        <w:trPr>
          <w:cantSplit/>
          <w:jc w:val="center"/>
        </w:trPr>
        <w:tc>
          <w:tcPr>
            <w:tcW w:w="1000" w:type="dxa"/>
            <w:vAlign w:val="center"/>
          </w:tcPr>
          <w:p w14:paraId="1215E952" w14:textId="77777777" w:rsidR="002706B2" w:rsidRDefault="00D342B2">
            <w:pPr>
              <w:spacing w:line="240" w:lineRule="auto"/>
              <w:jc w:val="center"/>
            </w:pPr>
            <w:r>
              <w:rPr>
                <w:sz w:val="20"/>
                <w:szCs w:val="20"/>
              </w:rPr>
              <w:t>9</w:t>
            </w:r>
          </w:p>
        </w:tc>
        <w:tc>
          <w:tcPr>
            <w:tcW w:w="4000" w:type="dxa"/>
            <w:vAlign w:val="center"/>
          </w:tcPr>
          <w:p w14:paraId="6DA49D04" w14:textId="77777777" w:rsidR="002706B2" w:rsidRDefault="00D342B2">
            <w:pPr>
              <w:spacing w:line="240" w:lineRule="auto"/>
              <w:jc w:val="left"/>
            </w:pPr>
            <w:r>
              <w:rPr>
                <w:sz w:val="20"/>
                <w:szCs w:val="20"/>
              </w:rPr>
              <w:t>Multitoma (PDU)</w:t>
            </w:r>
          </w:p>
        </w:tc>
        <w:tc>
          <w:tcPr>
            <w:tcW w:w="4000" w:type="dxa"/>
            <w:vAlign w:val="center"/>
          </w:tcPr>
          <w:p w14:paraId="5F28A56D" w14:textId="77777777" w:rsidR="002706B2" w:rsidRDefault="00D342B2">
            <w:pPr>
              <w:spacing w:line="240" w:lineRule="auto"/>
              <w:jc w:val="left"/>
            </w:pPr>
            <w:r>
              <w:rPr>
                <w:sz w:val="20"/>
                <w:szCs w:val="20"/>
              </w:rPr>
              <w:t>Reserva</w:t>
            </w:r>
          </w:p>
        </w:tc>
      </w:tr>
      <w:tr w:rsidR="002706B2" w14:paraId="7A659612" w14:textId="77777777">
        <w:trPr>
          <w:cantSplit/>
          <w:jc w:val="center"/>
        </w:trPr>
        <w:tc>
          <w:tcPr>
            <w:tcW w:w="1000" w:type="dxa"/>
            <w:vAlign w:val="center"/>
          </w:tcPr>
          <w:p w14:paraId="205798BD" w14:textId="77777777" w:rsidR="002706B2" w:rsidRDefault="00D342B2">
            <w:pPr>
              <w:spacing w:line="240" w:lineRule="auto"/>
              <w:jc w:val="center"/>
            </w:pPr>
            <w:r>
              <w:rPr>
                <w:sz w:val="20"/>
                <w:szCs w:val="20"/>
              </w:rPr>
              <w:t>10–18</w:t>
            </w:r>
          </w:p>
        </w:tc>
        <w:tc>
          <w:tcPr>
            <w:tcW w:w="4000" w:type="dxa"/>
            <w:vAlign w:val="center"/>
          </w:tcPr>
          <w:p w14:paraId="5B8B4062" w14:textId="77777777" w:rsidR="002706B2" w:rsidRDefault="00D342B2">
            <w:pPr>
              <w:spacing w:line="240" w:lineRule="auto"/>
              <w:jc w:val="left"/>
            </w:pPr>
            <w:r>
              <w:rPr>
                <w:sz w:val="20"/>
                <w:szCs w:val="20"/>
              </w:rPr>
              <w:t>Reserva (UPS y crecimiento)</w:t>
            </w:r>
          </w:p>
        </w:tc>
        <w:tc>
          <w:tcPr>
            <w:tcW w:w="4000" w:type="dxa"/>
            <w:vAlign w:val="center"/>
          </w:tcPr>
          <w:p w14:paraId="0831D283" w14:textId="77777777" w:rsidR="002706B2" w:rsidRDefault="00D342B2">
            <w:pPr>
              <w:spacing w:line="240" w:lineRule="auto"/>
              <w:jc w:val="left"/>
            </w:pPr>
            <w:r>
              <w:rPr>
                <w:sz w:val="20"/>
                <w:szCs w:val="20"/>
              </w:rPr>
              <w:t>—</w:t>
            </w:r>
          </w:p>
        </w:tc>
      </w:tr>
    </w:tbl>
    <w:p w14:paraId="263B305E" w14:textId="77777777" w:rsidR="002706B2" w:rsidRDefault="002706B2">
      <w:pPr>
        <w:spacing w:before="80" w:after="240"/>
      </w:pPr>
    </w:p>
    <w:p w14:paraId="47BB5B7E" w14:textId="77777777" w:rsidR="002706B2" w:rsidRDefault="00D342B2">
      <w:pPr>
        <w:pStyle w:val="Ttulo2"/>
        <w:spacing w:before="200" w:after="80"/>
        <w:jc w:val="left"/>
      </w:pPr>
      <w:bookmarkStart w:id="17" w:name="_Toc241582669"/>
      <w:r>
        <w:rPr>
          <w:sz w:val="22"/>
          <w:szCs w:val="22"/>
        </w:rPr>
        <w:t>Etiquetado y administración</w:t>
      </w:r>
      <w:bookmarkEnd w:id="17"/>
    </w:p>
    <w:p w14:paraId="79B1C657" w14:textId="77777777" w:rsidR="002706B2" w:rsidRDefault="00D342B2">
      <w:pPr>
        <w:spacing w:after="160"/>
        <w:ind w:firstLine="720"/>
      </w:pPr>
      <w:r>
        <w:t>La administración sigue la ANSI/TIA-606-C con un esquema de clase 2, adecuado para un edificio con varios espacios de telecomunicaciones (TIA, 2017). Las etiquetas se imprimen y se colocan en ambos extremos de cada cable, cerca de la terminación, en el pue</w:t>
      </w:r>
      <w:r>
        <w:t>rto del patch panel y en la salida de telecomunicaciones; la correspondencia completa se registra en la Tabla 2. Los nombres de los equipos en la simulación siguen la misma lógica de piso, oficina y función (Tabla 7).</w:t>
      </w:r>
    </w:p>
    <w:p w14:paraId="3412E214" w14:textId="77777777" w:rsidR="002706B2" w:rsidRDefault="00D342B2">
      <w:pPr>
        <w:keepNext/>
        <w:spacing w:before="240"/>
        <w:jc w:val="left"/>
      </w:pPr>
      <w:r>
        <w:rPr>
          <w:b/>
          <w:bCs/>
        </w:rPr>
        <w:t>Tabla 7</w:t>
      </w:r>
    </w:p>
    <w:p w14:paraId="5377F773" w14:textId="77777777" w:rsidR="002706B2" w:rsidRDefault="00D342B2">
      <w:pPr>
        <w:keepNext/>
        <w:spacing w:after="120"/>
        <w:jc w:val="left"/>
      </w:pPr>
      <w:r>
        <w:rPr>
          <w:i/>
          <w:iCs/>
        </w:rPr>
        <w:t>Esquema de etiquetado según AN</w:t>
      </w:r>
      <w:r>
        <w:rPr>
          <w:i/>
          <w:iCs/>
        </w:rPr>
        <w:t>SI/TIA-606-C</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2200"/>
        <w:gridCol w:w="1900"/>
        <w:gridCol w:w="2400"/>
        <w:gridCol w:w="2500"/>
      </w:tblGrid>
      <w:tr w:rsidR="002706B2" w14:paraId="38750193" w14:textId="77777777">
        <w:trPr>
          <w:cantSplit/>
          <w:tblHeader/>
          <w:jc w:val="center"/>
        </w:trPr>
        <w:tc>
          <w:tcPr>
            <w:tcW w:w="2200" w:type="dxa"/>
            <w:shd w:val="clear" w:color="auto" w:fill="D9D9D9"/>
            <w:vAlign w:val="center"/>
          </w:tcPr>
          <w:p w14:paraId="3C5CDCFB" w14:textId="77777777" w:rsidR="002706B2" w:rsidRDefault="00D342B2">
            <w:pPr>
              <w:spacing w:line="240" w:lineRule="auto"/>
              <w:jc w:val="center"/>
            </w:pPr>
            <w:r>
              <w:rPr>
                <w:b/>
                <w:bCs/>
                <w:sz w:val="20"/>
                <w:szCs w:val="20"/>
              </w:rPr>
              <w:t>Elemento</w:t>
            </w:r>
          </w:p>
        </w:tc>
        <w:tc>
          <w:tcPr>
            <w:tcW w:w="1900" w:type="dxa"/>
            <w:shd w:val="clear" w:color="auto" w:fill="D9D9D9"/>
            <w:vAlign w:val="center"/>
          </w:tcPr>
          <w:p w14:paraId="519659BB" w14:textId="77777777" w:rsidR="002706B2" w:rsidRDefault="00D342B2">
            <w:pPr>
              <w:spacing w:line="240" w:lineRule="auto"/>
              <w:jc w:val="center"/>
            </w:pPr>
            <w:r>
              <w:rPr>
                <w:b/>
                <w:bCs/>
                <w:sz w:val="20"/>
                <w:szCs w:val="20"/>
              </w:rPr>
              <w:t>Formato</w:t>
            </w:r>
          </w:p>
        </w:tc>
        <w:tc>
          <w:tcPr>
            <w:tcW w:w="2400" w:type="dxa"/>
            <w:shd w:val="clear" w:color="auto" w:fill="D9D9D9"/>
            <w:vAlign w:val="center"/>
          </w:tcPr>
          <w:p w14:paraId="0FFD3EE4" w14:textId="77777777" w:rsidR="002706B2" w:rsidRDefault="00D342B2">
            <w:pPr>
              <w:spacing w:line="240" w:lineRule="auto"/>
              <w:jc w:val="center"/>
            </w:pPr>
            <w:r>
              <w:rPr>
                <w:b/>
                <w:bCs/>
                <w:sz w:val="20"/>
                <w:szCs w:val="20"/>
              </w:rPr>
              <w:t>Ejemplo</w:t>
            </w:r>
          </w:p>
        </w:tc>
        <w:tc>
          <w:tcPr>
            <w:tcW w:w="2500" w:type="dxa"/>
            <w:shd w:val="clear" w:color="auto" w:fill="D9D9D9"/>
            <w:vAlign w:val="center"/>
          </w:tcPr>
          <w:p w14:paraId="01627026" w14:textId="77777777" w:rsidR="002706B2" w:rsidRDefault="00D342B2">
            <w:pPr>
              <w:spacing w:line="240" w:lineRule="auto"/>
              <w:jc w:val="center"/>
            </w:pPr>
            <w:r>
              <w:rPr>
                <w:b/>
                <w:bCs/>
                <w:sz w:val="20"/>
                <w:szCs w:val="20"/>
              </w:rPr>
              <w:t>Ubicación de la etiqueta</w:t>
            </w:r>
          </w:p>
        </w:tc>
      </w:tr>
      <w:tr w:rsidR="002706B2" w14:paraId="62252554" w14:textId="77777777">
        <w:trPr>
          <w:cantSplit/>
          <w:jc w:val="center"/>
        </w:trPr>
        <w:tc>
          <w:tcPr>
            <w:tcW w:w="2200" w:type="dxa"/>
            <w:vAlign w:val="center"/>
          </w:tcPr>
          <w:p w14:paraId="7BCA3ED7" w14:textId="77777777" w:rsidR="002706B2" w:rsidRDefault="00D342B2">
            <w:pPr>
              <w:spacing w:line="240" w:lineRule="auto"/>
              <w:jc w:val="left"/>
            </w:pPr>
            <w:r>
              <w:rPr>
                <w:sz w:val="20"/>
                <w:szCs w:val="20"/>
              </w:rPr>
              <w:t>Espacio de telecomunicaciones</w:t>
            </w:r>
          </w:p>
        </w:tc>
        <w:tc>
          <w:tcPr>
            <w:tcW w:w="1900" w:type="dxa"/>
            <w:vAlign w:val="center"/>
          </w:tcPr>
          <w:p w14:paraId="18D9ACA1" w14:textId="77777777" w:rsidR="002706B2" w:rsidRDefault="00D342B2">
            <w:pPr>
              <w:spacing w:line="240" w:lineRule="auto"/>
              <w:jc w:val="left"/>
            </w:pPr>
            <w:r>
              <w:rPr>
                <w:sz w:val="20"/>
                <w:szCs w:val="20"/>
              </w:rPr>
              <w:t>fs (piso + letra del espacio)</w:t>
            </w:r>
          </w:p>
        </w:tc>
        <w:tc>
          <w:tcPr>
            <w:tcW w:w="2400" w:type="dxa"/>
            <w:vAlign w:val="center"/>
          </w:tcPr>
          <w:p w14:paraId="71C04CF7" w14:textId="77777777" w:rsidR="002706B2" w:rsidRDefault="00D342B2">
            <w:pPr>
              <w:spacing w:line="240" w:lineRule="auto"/>
              <w:jc w:val="left"/>
            </w:pPr>
            <w:r>
              <w:rPr>
                <w:sz w:val="20"/>
                <w:szCs w:val="20"/>
              </w:rPr>
              <w:t>1A, 2A</w:t>
            </w:r>
          </w:p>
        </w:tc>
        <w:tc>
          <w:tcPr>
            <w:tcW w:w="2500" w:type="dxa"/>
            <w:vAlign w:val="center"/>
          </w:tcPr>
          <w:p w14:paraId="79558D92" w14:textId="77777777" w:rsidR="002706B2" w:rsidRDefault="00D342B2">
            <w:pPr>
              <w:spacing w:line="240" w:lineRule="auto"/>
              <w:jc w:val="left"/>
            </w:pPr>
            <w:r>
              <w:rPr>
                <w:sz w:val="20"/>
                <w:szCs w:val="20"/>
              </w:rPr>
              <w:t>Puerta del cuarto y frente del rack</w:t>
            </w:r>
          </w:p>
        </w:tc>
      </w:tr>
      <w:tr w:rsidR="002706B2" w14:paraId="6EDE4DEC" w14:textId="77777777">
        <w:trPr>
          <w:cantSplit/>
          <w:jc w:val="center"/>
        </w:trPr>
        <w:tc>
          <w:tcPr>
            <w:tcW w:w="2200" w:type="dxa"/>
            <w:vAlign w:val="center"/>
          </w:tcPr>
          <w:p w14:paraId="4615FB21" w14:textId="77777777" w:rsidR="002706B2" w:rsidRDefault="00D342B2">
            <w:pPr>
              <w:spacing w:line="240" w:lineRule="auto"/>
              <w:jc w:val="left"/>
            </w:pPr>
            <w:r>
              <w:rPr>
                <w:sz w:val="20"/>
                <w:szCs w:val="20"/>
              </w:rPr>
              <w:t>Patch panel</w:t>
            </w:r>
          </w:p>
        </w:tc>
        <w:tc>
          <w:tcPr>
            <w:tcW w:w="1900" w:type="dxa"/>
            <w:vAlign w:val="center"/>
          </w:tcPr>
          <w:p w14:paraId="5450053E" w14:textId="77777777" w:rsidR="002706B2" w:rsidRDefault="00D342B2">
            <w:pPr>
              <w:spacing w:line="240" w:lineRule="auto"/>
              <w:jc w:val="left"/>
            </w:pPr>
            <w:r>
              <w:rPr>
                <w:sz w:val="20"/>
                <w:szCs w:val="20"/>
              </w:rPr>
              <w:t>fs.a</w:t>
            </w:r>
          </w:p>
        </w:tc>
        <w:tc>
          <w:tcPr>
            <w:tcW w:w="2400" w:type="dxa"/>
            <w:vAlign w:val="center"/>
          </w:tcPr>
          <w:p w14:paraId="1CE5F6B7" w14:textId="77777777" w:rsidR="002706B2" w:rsidRDefault="00D342B2">
            <w:pPr>
              <w:spacing w:line="240" w:lineRule="auto"/>
              <w:jc w:val="left"/>
            </w:pPr>
            <w:r>
              <w:rPr>
                <w:sz w:val="20"/>
                <w:szCs w:val="20"/>
              </w:rPr>
              <w:t>1A.A</w:t>
            </w:r>
          </w:p>
        </w:tc>
        <w:tc>
          <w:tcPr>
            <w:tcW w:w="2500" w:type="dxa"/>
            <w:vAlign w:val="center"/>
          </w:tcPr>
          <w:p w14:paraId="3D368021" w14:textId="77777777" w:rsidR="002706B2" w:rsidRDefault="00D342B2">
            <w:pPr>
              <w:spacing w:line="240" w:lineRule="auto"/>
              <w:jc w:val="left"/>
            </w:pPr>
            <w:r>
              <w:rPr>
                <w:sz w:val="20"/>
                <w:szCs w:val="20"/>
              </w:rPr>
              <w:t>Frente del panel</w:t>
            </w:r>
          </w:p>
        </w:tc>
      </w:tr>
      <w:tr w:rsidR="002706B2" w14:paraId="10B7CA22" w14:textId="77777777">
        <w:trPr>
          <w:cantSplit/>
          <w:jc w:val="center"/>
        </w:trPr>
        <w:tc>
          <w:tcPr>
            <w:tcW w:w="2200" w:type="dxa"/>
            <w:vAlign w:val="center"/>
          </w:tcPr>
          <w:p w14:paraId="61605211" w14:textId="77777777" w:rsidR="002706B2" w:rsidRDefault="00D342B2">
            <w:pPr>
              <w:spacing w:line="240" w:lineRule="auto"/>
              <w:jc w:val="left"/>
            </w:pPr>
            <w:r>
              <w:rPr>
                <w:sz w:val="20"/>
                <w:szCs w:val="20"/>
              </w:rPr>
              <w:t>Enlace horizontal</w:t>
            </w:r>
          </w:p>
        </w:tc>
        <w:tc>
          <w:tcPr>
            <w:tcW w:w="1900" w:type="dxa"/>
            <w:vAlign w:val="center"/>
          </w:tcPr>
          <w:p w14:paraId="47392F6A" w14:textId="77777777" w:rsidR="002706B2" w:rsidRDefault="00D342B2">
            <w:pPr>
              <w:spacing w:line="240" w:lineRule="auto"/>
              <w:jc w:val="left"/>
            </w:pPr>
            <w:r>
              <w:rPr>
                <w:sz w:val="20"/>
                <w:szCs w:val="20"/>
              </w:rPr>
              <w:t>fs.an</w:t>
            </w:r>
          </w:p>
        </w:tc>
        <w:tc>
          <w:tcPr>
            <w:tcW w:w="2400" w:type="dxa"/>
            <w:vAlign w:val="center"/>
          </w:tcPr>
          <w:p w14:paraId="77DCDC28" w14:textId="77777777" w:rsidR="002706B2" w:rsidRDefault="00D342B2">
            <w:pPr>
              <w:spacing w:line="240" w:lineRule="auto"/>
              <w:jc w:val="left"/>
            </w:pPr>
            <w:r>
              <w:rPr>
                <w:sz w:val="20"/>
                <w:szCs w:val="20"/>
              </w:rPr>
              <w:t>1A.A05 (OF101), 2A.A20 (AP-P2)</w:t>
            </w:r>
          </w:p>
        </w:tc>
        <w:tc>
          <w:tcPr>
            <w:tcW w:w="2500" w:type="dxa"/>
            <w:vAlign w:val="center"/>
          </w:tcPr>
          <w:p w14:paraId="6EF6E4E3" w14:textId="77777777" w:rsidR="002706B2" w:rsidRDefault="00D342B2">
            <w:pPr>
              <w:spacing w:line="240" w:lineRule="auto"/>
              <w:jc w:val="left"/>
            </w:pPr>
            <w:r>
              <w:rPr>
                <w:sz w:val="20"/>
                <w:szCs w:val="20"/>
              </w:rPr>
              <w:t>Ambos extremos del cable, puerto del panel y faceplate</w:t>
            </w:r>
          </w:p>
        </w:tc>
      </w:tr>
      <w:tr w:rsidR="002706B2" w14:paraId="330942D5" w14:textId="77777777">
        <w:trPr>
          <w:cantSplit/>
          <w:jc w:val="center"/>
        </w:trPr>
        <w:tc>
          <w:tcPr>
            <w:tcW w:w="2200" w:type="dxa"/>
            <w:vAlign w:val="center"/>
          </w:tcPr>
          <w:p w14:paraId="75D242F4" w14:textId="77777777" w:rsidR="002706B2" w:rsidRDefault="00D342B2">
            <w:pPr>
              <w:spacing w:line="240" w:lineRule="auto"/>
              <w:jc w:val="left"/>
            </w:pPr>
            <w:r>
              <w:rPr>
                <w:sz w:val="20"/>
                <w:szCs w:val="20"/>
              </w:rPr>
              <w:t>Cable de backbone</w:t>
            </w:r>
          </w:p>
        </w:tc>
        <w:tc>
          <w:tcPr>
            <w:tcW w:w="1900" w:type="dxa"/>
            <w:vAlign w:val="center"/>
          </w:tcPr>
          <w:p w14:paraId="1E5F8B38" w14:textId="77777777" w:rsidR="002706B2" w:rsidRDefault="00D342B2">
            <w:pPr>
              <w:spacing w:line="240" w:lineRule="auto"/>
              <w:jc w:val="left"/>
            </w:pPr>
            <w:r>
              <w:rPr>
                <w:sz w:val="20"/>
                <w:szCs w:val="20"/>
              </w:rPr>
              <w:t>fs1/fs2-n</w:t>
            </w:r>
          </w:p>
        </w:tc>
        <w:tc>
          <w:tcPr>
            <w:tcW w:w="2400" w:type="dxa"/>
            <w:vAlign w:val="center"/>
          </w:tcPr>
          <w:p w14:paraId="526CB17E" w14:textId="77777777" w:rsidR="002706B2" w:rsidRDefault="00D342B2">
            <w:pPr>
              <w:spacing w:line="240" w:lineRule="auto"/>
              <w:jc w:val="left"/>
            </w:pPr>
            <w:r>
              <w:rPr>
                <w:sz w:val="20"/>
                <w:szCs w:val="20"/>
              </w:rPr>
              <w:t>1A/2A-1</w:t>
            </w:r>
          </w:p>
        </w:tc>
        <w:tc>
          <w:tcPr>
            <w:tcW w:w="2500" w:type="dxa"/>
            <w:vAlign w:val="center"/>
          </w:tcPr>
          <w:p w14:paraId="2EE219EC" w14:textId="77777777" w:rsidR="002706B2" w:rsidRDefault="00D342B2">
            <w:pPr>
              <w:spacing w:line="240" w:lineRule="auto"/>
              <w:jc w:val="left"/>
            </w:pPr>
            <w:r>
              <w:rPr>
                <w:sz w:val="20"/>
                <w:szCs w:val="20"/>
              </w:rPr>
              <w:t>Ambos extremos del cable y ODF</w:t>
            </w:r>
          </w:p>
        </w:tc>
      </w:tr>
      <w:tr w:rsidR="002706B2" w14:paraId="0C2FD356" w14:textId="77777777">
        <w:trPr>
          <w:cantSplit/>
          <w:jc w:val="center"/>
        </w:trPr>
        <w:tc>
          <w:tcPr>
            <w:tcW w:w="2200" w:type="dxa"/>
            <w:vAlign w:val="center"/>
          </w:tcPr>
          <w:p w14:paraId="0555C5E4" w14:textId="77777777" w:rsidR="002706B2" w:rsidRDefault="00D342B2">
            <w:pPr>
              <w:spacing w:line="240" w:lineRule="auto"/>
              <w:jc w:val="left"/>
            </w:pPr>
            <w:r>
              <w:rPr>
                <w:sz w:val="20"/>
                <w:szCs w:val="20"/>
              </w:rPr>
              <w:t>Hilos de fibra</w:t>
            </w:r>
          </w:p>
        </w:tc>
        <w:tc>
          <w:tcPr>
            <w:tcW w:w="1900" w:type="dxa"/>
            <w:vAlign w:val="center"/>
          </w:tcPr>
          <w:p w14:paraId="46956D81" w14:textId="77777777" w:rsidR="002706B2" w:rsidRDefault="00D342B2">
            <w:pPr>
              <w:spacing w:line="240" w:lineRule="auto"/>
              <w:jc w:val="left"/>
            </w:pPr>
            <w:r>
              <w:rPr>
                <w:sz w:val="20"/>
                <w:szCs w:val="20"/>
              </w:rPr>
              <w:t>fs1/fs2-n.h</w:t>
            </w:r>
          </w:p>
        </w:tc>
        <w:tc>
          <w:tcPr>
            <w:tcW w:w="2400" w:type="dxa"/>
            <w:vAlign w:val="center"/>
          </w:tcPr>
          <w:p w14:paraId="6D96D81C" w14:textId="77777777" w:rsidR="002706B2" w:rsidRDefault="00D342B2">
            <w:pPr>
              <w:spacing w:line="240" w:lineRule="auto"/>
              <w:jc w:val="left"/>
            </w:pPr>
            <w:r>
              <w:rPr>
                <w:sz w:val="20"/>
                <w:szCs w:val="20"/>
              </w:rPr>
              <w:t>1A/2A-1.01 a 1A/2A-1.06</w:t>
            </w:r>
          </w:p>
        </w:tc>
        <w:tc>
          <w:tcPr>
            <w:tcW w:w="2500" w:type="dxa"/>
            <w:vAlign w:val="center"/>
          </w:tcPr>
          <w:p w14:paraId="4EED99BD" w14:textId="77777777" w:rsidR="002706B2" w:rsidRDefault="00D342B2">
            <w:pPr>
              <w:spacing w:line="240" w:lineRule="auto"/>
              <w:jc w:val="left"/>
            </w:pPr>
            <w:r>
              <w:rPr>
                <w:sz w:val="20"/>
                <w:szCs w:val="20"/>
              </w:rPr>
              <w:t>Adaptadores del ODF</w:t>
            </w:r>
          </w:p>
        </w:tc>
      </w:tr>
      <w:tr w:rsidR="002706B2" w14:paraId="0BBE4C51" w14:textId="77777777">
        <w:trPr>
          <w:cantSplit/>
          <w:jc w:val="center"/>
        </w:trPr>
        <w:tc>
          <w:tcPr>
            <w:tcW w:w="2200" w:type="dxa"/>
            <w:vAlign w:val="center"/>
          </w:tcPr>
          <w:p w14:paraId="21CB3E65" w14:textId="77777777" w:rsidR="002706B2" w:rsidRDefault="00D342B2">
            <w:pPr>
              <w:spacing w:line="240" w:lineRule="auto"/>
              <w:jc w:val="left"/>
            </w:pPr>
            <w:r>
              <w:rPr>
                <w:sz w:val="20"/>
                <w:szCs w:val="20"/>
              </w:rPr>
              <w:t>Equipos (nombre lógico)</w:t>
            </w:r>
          </w:p>
        </w:tc>
        <w:tc>
          <w:tcPr>
            <w:tcW w:w="1900" w:type="dxa"/>
            <w:vAlign w:val="center"/>
          </w:tcPr>
          <w:p w14:paraId="0D256C5B" w14:textId="77777777" w:rsidR="002706B2" w:rsidRDefault="00D342B2">
            <w:pPr>
              <w:spacing w:line="240" w:lineRule="auto"/>
              <w:jc w:val="left"/>
            </w:pPr>
            <w:r>
              <w:rPr>
                <w:sz w:val="20"/>
                <w:szCs w:val="20"/>
              </w:rPr>
              <w:t>Piso-oficina-función</w:t>
            </w:r>
          </w:p>
        </w:tc>
        <w:tc>
          <w:tcPr>
            <w:tcW w:w="2400" w:type="dxa"/>
            <w:vAlign w:val="center"/>
          </w:tcPr>
          <w:p w14:paraId="6FBA935B" w14:textId="77777777" w:rsidR="002706B2" w:rsidRDefault="00D342B2">
            <w:pPr>
              <w:spacing w:line="240" w:lineRule="auto"/>
              <w:jc w:val="left"/>
            </w:pPr>
            <w:r>
              <w:rPr>
                <w:sz w:val="20"/>
                <w:szCs w:val="20"/>
              </w:rPr>
              <w:t>OF101-PC1, P2-OF201-EMPRESA-C</w:t>
            </w:r>
          </w:p>
        </w:tc>
        <w:tc>
          <w:tcPr>
            <w:tcW w:w="2500" w:type="dxa"/>
            <w:vAlign w:val="center"/>
          </w:tcPr>
          <w:p w14:paraId="63B40204" w14:textId="77777777" w:rsidR="002706B2" w:rsidRDefault="00D342B2">
            <w:pPr>
              <w:spacing w:line="240" w:lineRule="auto"/>
              <w:jc w:val="left"/>
            </w:pPr>
            <w:r>
              <w:rPr>
                <w:sz w:val="20"/>
                <w:szCs w:val="20"/>
              </w:rPr>
              <w:t>Nombre del equipo y descripción del puerto</w:t>
            </w:r>
          </w:p>
        </w:tc>
      </w:tr>
    </w:tbl>
    <w:p w14:paraId="1E827261" w14:textId="77777777" w:rsidR="002706B2" w:rsidRDefault="002706B2">
      <w:pPr>
        <w:spacing w:before="80" w:after="240"/>
      </w:pPr>
    </w:p>
    <w:p w14:paraId="0D6ABA80" w14:textId="77777777" w:rsidR="002706B2" w:rsidRDefault="00D342B2">
      <w:pPr>
        <w:pStyle w:val="Ttulo2"/>
        <w:spacing w:before="200" w:after="80"/>
        <w:jc w:val="left"/>
      </w:pPr>
      <w:bookmarkStart w:id="18" w:name="_Toc241582670"/>
      <w:r>
        <w:rPr>
          <w:sz w:val="22"/>
          <w:szCs w:val="22"/>
        </w:rPr>
        <w:lastRenderedPageBreak/>
        <w:t>Lista de materiales</w:t>
      </w:r>
      <w:bookmarkEnd w:id="18"/>
    </w:p>
    <w:p w14:paraId="52816A02" w14:textId="77777777" w:rsidR="002706B2" w:rsidRDefault="00D342B2">
      <w:pPr>
        <w:spacing w:after="160"/>
        <w:ind w:firstLine="720"/>
      </w:pPr>
      <w:r>
        <w:t>La Tabla 8 resume los materiales estimados a partir de los cálculos anteriores. A los consumibles se les agregó un 1</w:t>
      </w:r>
      <w:r>
        <w:t>0 % de reserva.</w:t>
      </w:r>
    </w:p>
    <w:p w14:paraId="49CCC0B1" w14:textId="77777777" w:rsidR="002706B2" w:rsidRDefault="00D342B2">
      <w:pPr>
        <w:keepNext/>
        <w:spacing w:before="240"/>
        <w:jc w:val="left"/>
      </w:pPr>
      <w:r>
        <w:rPr>
          <w:b/>
          <w:bCs/>
        </w:rPr>
        <w:t>Tabla 8</w:t>
      </w:r>
    </w:p>
    <w:p w14:paraId="4F092AB4" w14:textId="77777777" w:rsidR="002706B2" w:rsidRDefault="00D342B2">
      <w:pPr>
        <w:keepNext/>
        <w:spacing w:after="120"/>
        <w:jc w:val="left"/>
      </w:pPr>
      <w:r>
        <w:rPr>
          <w:i/>
          <w:iCs/>
        </w:rPr>
        <w:t>Lista de materiales estimada</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3000"/>
        <w:gridCol w:w="4300"/>
        <w:gridCol w:w="1700"/>
      </w:tblGrid>
      <w:tr w:rsidR="002706B2" w14:paraId="6FCCA71D" w14:textId="77777777">
        <w:trPr>
          <w:cantSplit/>
          <w:tblHeader/>
          <w:jc w:val="center"/>
        </w:trPr>
        <w:tc>
          <w:tcPr>
            <w:tcW w:w="3000" w:type="dxa"/>
            <w:shd w:val="clear" w:color="auto" w:fill="D9D9D9"/>
            <w:vAlign w:val="center"/>
          </w:tcPr>
          <w:p w14:paraId="2DB82484" w14:textId="77777777" w:rsidR="002706B2" w:rsidRDefault="00D342B2">
            <w:pPr>
              <w:spacing w:line="240" w:lineRule="auto"/>
              <w:jc w:val="center"/>
            </w:pPr>
            <w:r>
              <w:rPr>
                <w:b/>
                <w:bCs/>
                <w:sz w:val="20"/>
                <w:szCs w:val="20"/>
              </w:rPr>
              <w:t>Elemento</w:t>
            </w:r>
          </w:p>
        </w:tc>
        <w:tc>
          <w:tcPr>
            <w:tcW w:w="4300" w:type="dxa"/>
            <w:shd w:val="clear" w:color="auto" w:fill="D9D9D9"/>
            <w:vAlign w:val="center"/>
          </w:tcPr>
          <w:p w14:paraId="0C5DAFBA" w14:textId="77777777" w:rsidR="002706B2" w:rsidRDefault="00D342B2">
            <w:pPr>
              <w:spacing w:line="240" w:lineRule="auto"/>
              <w:jc w:val="center"/>
            </w:pPr>
            <w:r>
              <w:rPr>
                <w:b/>
                <w:bCs/>
                <w:sz w:val="20"/>
                <w:szCs w:val="20"/>
              </w:rPr>
              <w:t>Especificación</w:t>
            </w:r>
          </w:p>
        </w:tc>
        <w:tc>
          <w:tcPr>
            <w:tcW w:w="1700" w:type="dxa"/>
            <w:shd w:val="clear" w:color="auto" w:fill="D9D9D9"/>
            <w:vAlign w:val="center"/>
          </w:tcPr>
          <w:p w14:paraId="012B28E6" w14:textId="77777777" w:rsidR="002706B2" w:rsidRDefault="00D342B2">
            <w:pPr>
              <w:spacing w:line="240" w:lineRule="auto"/>
              <w:jc w:val="center"/>
            </w:pPr>
            <w:r>
              <w:rPr>
                <w:b/>
                <w:bCs/>
                <w:sz w:val="20"/>
                <w:szCs w:val="20"/>
              </w:rPr>
              <w:t>Cantidad</w:t>
            </w:r>
          </w:p>
        </w:tc>
      </w:tr>
      <w:tr w:rsidR="002706B2" w14:paraId="0E37099D" w14:textId="77777777">
        <w:trPr>
          <w:cantSplit/>
          <w:jc w:val="center"/>
        </w:trPr>
        <w:tc>
          <w:tcPr>
            <w:tcW w:w="3000" w:type="dxa"/>
            <w:vAlign w:val="center"/>
          </w:tcPr>
          <w:p w14:paraId="19340025" w14:textId="77777777" w:rsidR="002706B2" w:rsidRDefault="00D342B2">
            <w:pPr>
              <w:spacing w:line="240" w:lineRule="auto"/>
              <w:jc w:val="left"/>
            </w:pPr>
            <w:r>
              <w:rPr>
                <w:sz w:val="20"/>
                <w:szCs w:val="20"/>
              </w:rPr>
              <w:t>Cable UTP</w:t>
            </w:r>
          </w:p>
        </w:tc>
        <w:tc>
          <w:tcPr>
            <w:tcW w:w="4300" w:type="dxa"/>
            <w:vAlign w:val="center"/>
          </w:tcPr>
          <w:p w14:paraId="7AF64D26" w14:textId="77777777" w:rsidR="002706B2" w:rsidRDefault="00D342B2">
            <w:pPr>
              <w:spacing w:line="240" w:lineRule="auto"/>
              <w:jc w:val="left"/>
            </w:pPr>
            <w:r>
              <w:rPr>
                <w:sz w:val="20"/>
                <w:szCs w:val="20"/>
              </w:rPr>
              <w:t>Categoría 6, 23 AWG, bobina de 305 m</w:t>
            </w:r>
          </w:p>
        </w:tc>
        <w:tc>
          <w:tcPr>
            <w:tcW w:w="1700" w:type="dxa"/>
            <w:vAlign w:val="center"/>
          </w:tcPr>
          <w:p w14:paraId="55FAB678" w14:textId="77777777" w:rsidR="002706B2" w:rsidRDefault="00D342B2">
            <w:pPr>
              <w:spacing w:line="240" w:lineRule="auto"/>
              <w:jc w:val="center"/>
            </w:pPr>
            <w:r>
              <w:rPr>
                <w:sz w:val="20"/>
                <w:szCs w:val="20"/>
              </w:rPr>
              <w:t>4 bobinas</w:t>
            </w:r>
          </w:p>
        </w:tc>
      </w:tr>
      <w:tr w:rsidR="002706B2" w14:paraId="0E7E9A6A" w14:textId="77777777">
        <w:trPr>
          <w:cantSplit/>
          <w:jc w:val="center"/>
        </w:trPr>
        <w:tc>
          <w:tcPr>
            <w:tcW w:w="3000" w:type="dxa"/>
            <w:vAlign w:val="center"/>
          </w:tcPr>
          <w:p w14:paraId="707894B7" w14:textId="77777777" w:rsidR="002706B2" w:rsidRDefault="00D342B2">
            <w:pPr>
              <w:spacing w:line="240" w:lineRule="auto"/>
              <w:jc w:val="left"/>
            </w:pPr>
            <w:r>
              <w:rPr>
                <w:sz w:val="20"/>
                <w:szCs w:val="20"/>
              </w:rPr>
              <w:t>Jack RJ45</w:t>
            </w:r>
          </w:p>
        </w:tc>
        <w:tc>
          <w:tcPr>
            <w:tcW w:w="4300" w:type="dxa"/>
            <w:vAlign w:val="center"/>
          </w:tcPr>
          <w:p w14:paraId="5CEE11A9" w14:textId="77777777" w:rsidR="002706B2" w:rsidRDefault="00D342B2">
            <w:pPr>
              <w:spacing w:line="240" w:lineRule="auto"/>
              <w:jc w:val="left"/>
            </w:pPr>
            <w:r>
              <w:rPr>
                <w:sz w:val="20"/>
                <w:szCs w:val="20"/>
              </w:rPr>
              <w:t>Categoría 6</w:t>
            </w:r>
          </w:p>
        </w:tc>
        <w:tc>
          <w:tcPr>
            <w:tcW w:w="1700" w:type="dxa"/>
            <w:vAlign w:val="center"/>
          </w:tcPr>
          <w:p w14:paraId="342870DD" w14:textId="77777777" w:rsidR="002706B2" w:rsidRDefault="00D342B2">
            <w:pPr>
              <w:spacing w:line="240" w:lineRule="auto"/>
              <w:jc w:val="center"/>
            </w:pPr>
            <w:r>
              <w:rPr>
                <w:sz w:val="20"/>
                <w:szCs w:val="20"/>
              </w:rPr>
              <w:t>36 (32 + 10 %)</w:t>
            </w:r>
          </w:p>
        </w:tc>
      </w:tr>
      <w:tr w:rsidR="002706B2" w14:paraId="42667C5F" w14:textId="77777777">
        <w:trPr>
          <w:cantSplit/>
          <w:jc w:val="center"/>
        </w:trPr>
        <w:tc>
          <w:tcPr>
            <w:tcW w:w="3000" w:type="dxa"/>
            <w:vAlign w:val="center"/>
          </w:tcPr>
          <w:p w14:paraId="29F69CF7" w14:textId="77777777" w:rsidR="002706B2" w:rsidRDefault="00D342B2">
            <w:pPr>
              <w:spacing w:line="240" w:lineRule="auto"/>
              <w:jc w:val="left"/>
            </w:pPr>
            <w:r>
              <w:rPr>
                <w:sz w:val="20"/>
                <w:szCs w:val="20"/>
              </w:rPr>
              <w:t>Faceplate y caja de superficie</w:t>
            </w:r>
          </w:p>
        </w:tc>
        <w:tc>
          <w:tcPr>
            <w:tcW w:w="4300" w:type="dxa"/>
            <w:vAlign w:val="center"/>
          </w:tcPr>
          <w:p w14:paraId="74F07C01" w14:textId="77777777" w:rsidR="002706B2" w:rsidRDefault="00D342B2">
            <w:pPr>
              <w:spacing w:line="240" w:lineRule="auto"/>
              <w:jc w:val="left"/>
            </w:pPr>
            <w:r>
              <w:rPr>
                <w:sz w:val="20"/>
                <w:szCs w:val="20"/>
              </w:rPr>
              <w:t>Doble, con portaetiquetas</w:t>
            </w:r>
          </w:p>
        </w:tc>
        <w:tc>
          <w:tcPr>
            <w:tcW w:w="1700" w:type="dxa"/>
            <w:vAlign w:val="center"/>
          </w:tcPr>
          <w:p w14:paraId="48D22F1E" w14:textId="77777777" w:rsidR="002706B2" w:rsidRDefault="00D342B2">
            <w:pPr>
              <w:spacing w:line="240" w:lineRule="auto"/>
              <w:jc w:val="center"/>
            </w:pPr>
            <w:r>
              <w:rPr>
                <w:sz w:val="20"/>
                <w:szCs w:val="20"/>
              </w:rPr>
              <w:t>16</w:t>
            </w:r>
          </w:p>
        </w:tc>
      </w:tr>
      <w:tr w:rsidR="002706B2" w14:paraId="58E8F2C9" w14:textId="77777777">
        <w:trPr>
          <w:cantSplit/>
          <w:jc w:val="center"/>
        </w:trPr>
        <w:tc>
          <w:tcPr>
            <w:tcW w:w="3000" w:type="dxa"/>
            <w:vAlign w:val="center"/>
          </w:tcPr>
          <w:p w14:paraId="70BE269E" w14:textId="77777777" w:rsidR="002706B2" w:rsidRDefault="00D342B2">
            <w:pPr>
              <w:spacing w:line="240" w:lineRule="auto"/>
              <w:jc w:val="left"/>
            </w:pPr>
            <w:r>
              <w:rPr>
                <w:sz w:val="20"/>
                <w:szCs w:val="20"/>
              </w:rPr>
              <w:t>Patch panel</w:t>
            </w:r>
          </w:p>
        </w:tc>
        <w:tc>
          <w:tcPr>
            <w:tcW w:w="4300" w:type="dxa"/>
            <w:vAlign w:val="center"/>
          </w:tcPr>
          <w:p w14:paraId="49DC80FF" w14:textId="77777777" w:rsidR="002706B2" w:rsidRDefault="00D342B2">
            <w:pPr>
              <w:spacing w:line="240" w:lineRule="auto"/>
              <w:jc w:val="left"/>
            </w:pPr>
            <w:r>
              <w:rPr>
                <w:sz w:val="20"/>
                <w:szCs w:val="20"/>
              </w:rPr>
              <w:t>Categoría 6, 24 puertos, 1U</w:t>
            </w:r>
          </w:p>
        </w:tc>
        <w:tc>
          <w:tcPr>
            <w:tcW w:w="1700" w:type="dxa"/>
            <w:vAlign w:val="center"/>
          </w:tcPr>
          <w:p w14:paraId="2B4D8B62" w14:textId="77777777" w:rsidR="002706B2" w:rsidRDefault="00D342B2">
            <w:pPr>
              <w:spacing w:line="240" w:lineRule="auto"/>
              <w:jc w:val="center"/>
            </w:pPr>
            <w:r>
              <w:rPr>
                <w:sz w:val="20"/>
                <w:szCs w:val="20"/>
              </w:rPr>
              <w:t>2</w:t>
            </w:r>
          </w:p>
        </w:tc>
      </w:tr>
      <w:tr w:rsidR="002706B2" w14:paraId="5C068850" w14:textId="77777777">
        <w:trPr>
          <w:cantSplit/>
          <w:jc w:val="center"/>
        </w:trPr>
        <w:tc>
          <w:tcPr>
            <w:tcW w:w="3000" w:type="dxa"/>
            <w:vAlign w:val="center"/>
          </w:tcPr>
          <w:p w14:paraId="7BB6EE18" w14:textId="77777777" w:rsidR="002706B2" w:rsidRDefault="00D342B2">
            <w:pPr>
              <w:spacing w:line="240" w:lineRule="auto"/>
              <w:jc w:val="left"/>
            </w:pPr>
            <w:r>
              <w:rPr>
                <w:sz w:val="20"/>
                <w:szCs w:val="20"/>
              </w:rPr>
              <w:t>Organizador horizontal</w:t>
            </w:r>
          </w:p>
        </w:tc>
        <w:tc>
          <w:tcPr>
            <w:tcW w:w="4300" w:type="dxa"/>
            <w:vAlign w:val="center"/>
          </w:tcPr>
          <w:p w14:paraId="33D91032" w14:textId="77777777" w:rsidR="002706B2" w:rsidRDefault="00D342B2">
            <w:pPr>
              <w:spacing w:line="240" w:lineRule="auto"/>
              <w:jc w:val="left"/>
            </w:pPr>
            <w:r>
              <w:rPr>
                <w:sz w:val="20"/>
                <w:szCs w:val="20"/>
              </w:rPr>
              <w:t>1U</w:t>
            </w:r>
          </w:p>
        </w:tc>
        <w:tc>
          <w:tcPr>
            <w:tcW w:w="1700" w:type="dxa"/>
            <w:vAlign w:val="center"/>
          </w:tcPr>
          <w:p w14:paraId="294F2336" w14:textId="77777777" w:rsidR="002706B2" w:rsidRDefault="00D342B2">
            <w:pPr>
              <w:spacing w:line="240" w:lineRule="auto"/>
              <w:jc w:val="center"/>
            </w:pPr>
            <w:r>
              <w:rPr>
                <w:sz w:val="20"/>
                <w:szCs w:val="20"/>
              </w:rPr>
              <w:t>4</w:t>
            </w:r>
          </w:p>
        </w:tc>
      </w:tr>
      <w:tr w:rsidR="002706B2" w14:paraId="15220B6C" w14:textId="77777777">
        <w:trPr>
          <w:cantSplit/>
          <w:jc w:val="center"/>
        </w:trPr>
        <w:tc>
          <w:tcPr>
            <w:tcW w:w="3000" w:type="dxa"/>
            <w:vAlign w:val="center"/>
          </w:tcPr>
          <w:p w14:paraId="01A839A9" w14:textId="77777777" w:rsidR="002706B2" w:rsidRDefault="00D342B2">
            <w:pPr>
              <w:spacing w:line="240" w:lineRule="auto"/>
              <w:jc w:val="left"/>
            </w:pPr>
            <w:r>
              <w:rPr>
                <w:sz w:val="20"/>
                <w:szCs w:val="20"/>
              </w:rPr>
              <w:t>Patch cord UTP</w:t>
            </w:r>
          </w:p>
        </w:tc>
        <w:tc>
          <w:tcPr>
            <w:tcW w:w="4300" w:type="dxa"/>
            <w:vAlign w:val="center"/>
          </w:tcPr>
          <w:p w14:paraId="2DB8BEA5" w14:textId="77777777" w:rsidR="002706B2" w:rsidRDefault="00D342B2">
            <w:pPr>
              <w:spacing w:line="240" w:lineRule="auto"/>
              <w:jc w:val="left"/>
            </w:pPr>
            <w:r>
              <w:rPr>
                <w:sz w:val="20"/>
                <w:szCs w:val="20"/>
              </w:rPr>
              <w:t>Categoría 6, 1 m (lado del rack)</w:t>
            </w:r>
          </w:p>
        </w:tc>
        <w:tc>
          <w:tcPr>
            <w:tcW w:w="1700" w:type="dxa"/>
            <w:vAlign w:val="center"/>
          </w:tcPr>
          <w:p w14:paraId="237686E7" w14:textId="77777777" w:rsidR="002706B2" w:rsidRDefault="00D342B2">
            <w:pPr>
              <w:spacing w:line="240" w:lineRule="auto"/>
              <w:jc w:val="center"/>
            </w:pPr>
            <w:r>
              <w:rPr>
                <w:sz w:val="20"/>
                <w:szCs w:val="20"/>
              </w:rPr>
              <w:t>21</w:t>
            </w:r>
          </w:p>
        </w:tc>
      </w:tr>
      <w:tr w:rsidR="002706B2" w14:paraId="4DCD09F1" w14:textId="77777777">
        <w:trPr>
          <w:cantSplit/>
          <w:jc w:val="center"/>
        </w:trPr>
        <w:tc>
          <w:tcPr>
            <w:tcW w:w="3000" w:type="dxa"/>
            <w:vAlign w:val="center"/>
          </w:tcPr>
          <w:p w14:paraId="561CF29B" w14:textId="77777777" w:rsidR="002706B2" w:rsidRDefault="00D342B2">
            <w:pPr>
              <w:spacing w:line="240" w:lineRule="auto"/>
              <w:jc w:val="left"/>
            </w:pPr>
            <w:r>
              <w:rPr>
                <w:sz w:val="20"/>
                <w:szCs w:val="20"/>
              </w:rPr>
              <w:t>Patch cord UTP</w:t>
            </w:r>
          </w:p>
        </w:tc>
        <w:tc>
          <w:tcPr>
            <w:tcW w:w="4300" w:type="dxa"/>
            <w:vAlign w:val="center"/>
          </w:tcPr>
          <w:p w14:paraId="2F9407A1" w14:textId="77777777" w:rsidR="002706B2" w:rsidRDefault="00D342B2">
            <w:pPr>
              <w:spacing w:line="240" w:lineRule="auto"/>
              <w:jc w:val="left"/>
            </w:pPr>
            <w:r>
              <w:rPr>
                <w:sz w:val="20"/>
                <w:szCs w:val="20"/>
              </w:rPr>
              <w:t>Categoría 6, 3 m (área de trabajo)</w:t>
            </w:r>
          </w:p>
        </w:tc>
        <w:tc>
          <w:tcPr>
            <w:tcW w:w="1700" w:type="dxa"/>
            <w:vAlign w:val="center"/>
          </w:tcPr>
          <w:p w14:paraId="5CF56914" w14:textId="77777777" w:rsidR="002706B2" w:rsidRDefault="00D342B2">
            <w:pPr>
              <w:spacing w:line="240" w:lineRule="auto"/>
              <w:jc w:val="center"/>
            </w:pPr>
            <w:r>
              <w:rPr>
                <w:sz w:val="20"/>
                <w:szCs w:val="20"/>
              </w:rPr>
              <w:t>21</w:t>
            </w:r>
          </w:p>
        </w:tc>
      </w:tr>
      <w:tr w:rsidR="002706B2" w14:paraId="0F118C32" w14:textId="77777777">
        <w:trPr>
          <w:cantSplit/>
          <w:jc w:val="center"/>
        </w:trPr>
        <w:tc>
          <w:tcPr>
            <w:tcW w:w="3000" w:type="dxa"/>
            <w:vAlign w:val="center"/>
          </w:tcPr>
          <w:p w14:paraId="4E034F0C" w14:textId="77777777" w:rsidR="002706B2" w:rsidRDefault="00D342B2">
            <w:pPr>
              <w:spacing w:line="240" w:lineRule="auto"/>
              <w:jc w:val="left"/>
            </w:pPr>
            <w:r>
              <w:rPr>
                <w:sz w:val="20"/>
                <w:szCs w:val="20"/>
              </w:rPr>
              <w:t>Rack</w:t>
            </w:r>
          </w:p>
        </w:tc>
        <w:tc>
          <w:tcPr>
            <w:tcW w:w="4300" w:type="dxa"/>
            <w:vAlign w:val="center"/>
          </w:tcPr>
          <w:p w14:paraId="6FFC59CC" w14:textId="77777777" w:rsidR="002706B2" w:rsidRDefault="00D342B2">
            <w:pPr>
              <w:spacing w:line="240" w:lineRule="auto"/>
              <w:jc w:val="left"/>
            </w:pPr>
            <w:r>
              <w:rPr>
                <w:sz w:val="20"/>
                <w:szCs w:val="20"/>
              </w:rPr>
              <w:t>De piso, 18U, con barra de puesta a tierra</w:t>
            </w:r>
          </w:p>
        </w:tc>
        <w:tc>
          <w:tcPr>
            <w:tcW w:w="1700" w:type="dxa"/>
            <w:vAlign w:val="center"/>
          </w:tcPr>
          <w:p w14:paraId="3F0DCA2A" w14:textId="77777777" w:rsidR="002706B2" w:rsidRDefault="00D342B2">
            <w:pPr>
              <w:spacing w:line="240" w:lineRule="auto"/>
              <w:jc w:val="center"/>
            </w:pPr>
            <w:r>
              <w:rPr>
                <w:sz w:val="20"/>
                <w:szCs w:val="20"/>
              </w:rPr>
              <w:t>1</w:t>
            </w:r>
          </w:p>
        </w:tc>
      </w:tr>
      <w:tr w:rsidR="002706B2" w14:paraId="0557DE34" w14:textId="77777777">
        <w:trPr>
          <w:cantSplit/>
          <w:jc w:val="center"/>
        </w:trPr>
        <w:tc>
          <w:tcPr>
            <w:tcW w:w="3000" w:type="dxa"/>
            <w:vAlign w:val="center"/>
          </w:tcPr>
          <w:p w14:paraId="2F3C12F6" w14:textId="77777777" w:rsidR="002706B2" w:rsidRDefault="00D342B2">
            <w:pPr>
              <w:spacing w:line="240" w:lineRule="auto"/>
              <w:jc w:val="left"/>
            </w:pPr>
            <w:r>
              <w:rPr>
                <w:sz w:val="20"/>
                <w:szCs w:val="20"/>
              </w:rPr>
              <w:t>Gabinete</w:t>
            </w:r>
          </w:p>
        </w:tc>
        <w:tc>
          <w:tcPr>
            <w:tcW w:w="4300" w:type="dxa"/>
            <w:vAlign w:val="center"/>
          </w:tcPr>
          <w:p w14:paraId="2EB03512" w14:textId="77777777" w:rsidR="002706B2" w:rsidRDefault="00D342B2">
            <w:pPr>
              <w:spacing w:line="240" w:lineRule="auto"/>
              <w:jc w:val="left"/>
            </w:pPr>
            <w:r>
              <w:rPr>
                <w:sz w:val="20"/>
                <w:szCs w:val="20"/>
              </w:rPr>
              <w:t>De pared, 9U</w:t>
            </w:r>
          </w:p>
        </w:tc>
        <w:tc>
          <w:tcPr>
            <w:tcW w:w="1700" w:type="dxa"/>
            <w:vAlign w:val="center"/>
          </w:tcPr>
          <w:p w14:paraId="38F0B4E1" w14:textId="77777777" w:rsidR="002706B2" w:rsidRDefault="00D342B2">
            <w:pPr>
              <w:spacing w:line="240" w:lineRule="auto"/>
              <w:jc w:val="center"/>
            </w:pPr>
            <w:r>
              <w:rPr>
                <w:sz w:val="20"/>
                <w:szCs w:val="20"/>
              </w:rPr>
              <w:t>1</w:t>
            </w:r>
          </w:p>
        </w:tc>
      </w:tr>
      <w:tr w:rsidR="002706B2" w14:paraId="296BDD67" w14:textId="77777777">
        <w:trPr>
          <w:cantSplit/>
          <w:jc w:val="center"/>
        </w:trPr>
        <w:tc>
          <w:tcPr>
            <w:tcW w:w="3000" w:type="dxa"/>
            <w:vAlign w:val="center"/>
          </w:tcPr>
          <w:p w14:paraId="16F428CA" w14:textId="77777777" w:rsidR="002706B2" w:rsidRDefault="00D342B2">
            <w:pPr>
              <w:spacing w:line="240" w:lineRule="auto"/>
              <w:jc w:val="left"/>
            </w:pPr>
            <w:r>
              <w:rPr>
                <w:sz w:val="20"/>
                <w:szCs w:val="20"/>
              </w:rPr>
              <w:t>Multitoma (PDU)</w:t>
            </w:r>
          </w:p>
        </w:tc>
        <w:tc>
          <w:tcPr>
            <w:tcW w:w="4300" w:type="dxa"/>
            <w:vAlign w:val="center"/>
          </w:tcPr>
          <w:p w14:paraId="2FCD9431" w14:textId="77777777" w:rsidR="002706B2" w:rsidRDefault="00D342B2">
            <w:pPr>
              <w:spacing w:line="240" w:lineRule="auto"/>
              <w:jc w:val="left"/>
            </w:pPr>
            <w:r>
              <w:rPr>
                <w:sz w:val="20"/>
                <w:szCs w:val="20"/>
              </w:rPr>
              <w:t>1U, para rack</w:t>
            </w:r>
          </w:p>
        </w:tc>
        <w:tc>
          <w:tcPr>
            <w:tcW w:w="1700" w:type="dxa"/>
            <w:vAlign w:val="center"/>
          </w:tcPr>
          <w:p w14:paraId="7CBAE839" w14:textId="77777777" w:rsidR="002706B2" w:rsidRDefault="00D342B2">
            <w:pPr>
              <w:spacing w:line="240" w:lineRule="auto"/>
              <w:jc w:val="center"/>
            </w:pPr>
            <w:r>
              <w:rPr>
                <w:sz w:val="20"/>
                <w:szCs w:val="20"/>
              </w:rPr>
              <w:t>2</w:t>
            </w:r>
          </w:p>
        </w:tc>
      </w:tr>
      <w:tr w:rsidR="002706B2" w14:paraId="201955C9" w14:textId="77777777">
        <w:trPr>
          <w:cantSplit/>
          <w:jc w:val="center"/>
        </w:trPr>
        <w:tc>
          <w:tcPr>
            <w:tcW w:w="3000" w:type="dxa"/>
            <w:vAlign w:val="center"/>
          </w:tcPr>
          <w:p w14:paraId="2A19744A" w14:textId="77777777" w:rsidR="002706B2" w:rsidRDefault="00D342B2">
            <w:pPr>
              <w:spacing w:line="240" w:lineRule="auto"/>
              <w:jc w:val="left"/>
            </w:pPr>
            <w:r>
              <w:rPr>
                <w:sz w:val="20"/>
                <w:szCs w:val="20"/>
              </w:rPr>
              <w:t>Cable de fibra óptica</w:t>
            </w:r>
          </w:p>
        </w:tc>
        <w:tc>
          <w:tcPr>
            <w:tcW w:w="4300" w:type="dxa"/>
            <w:vAlign w:val="center"/>
          </w:tcPr>
          <w:p w14:paraId="2D8EF361" w14:textId="77777777" w:rsidR="002706B2" w:rsidRDefault="00D342B2">
            <w:pPr>
              <w:spacing w:line="240" w:lineRule="auto"/>
              <w:jc w:val="left"/>
            </w:pPr>
            <w:r>
              <w:rPr>
                <w:sz w:val="20"/>
                <w:szCs w:val="20"/>
              </w:rPr>
              <w:t>Monomodo OS2, 6 hilos, interior (riser)</w:t>
            </w:r>
          </w:p>
        </w:tc>
        <w:tc>
          <w:tcPr>
            <w:tcW w:w="1700" w:type="dxa"/>
            <w:vAlign w:val="center"/>
          </w:tcPr>
          <w:p w14:paraId="601BA86D" w14:textId="77777777" w:rsidR="002706B2" w:rsidRDefault="00D342B2">
            <w:pPr>
              <w:spacing w:line="240" w:lineRule="auto"/>
              <w:jc w:val="center"/>
            </w:pPr>
            <w:r>
              <w:rPr>
                <w:sz w:val="20"/>
                <w:szCs w:val="20"/>
              </w:rPr>
              <w:t>15 m</w:t>
            </w:r>
          </w:p>
        </w:tc>
      </w:tr>
      <w:tr w:rsidR="002706B2" w14:paraId="1CAD5995" w14:textId="77777777">
        <w:trPr>
          <w:cantSplit/>
          <w:jc w:val="center"/>
        </w:trPr>
        <w:tc>
          <w:tcPr>
            <w:tcW w:w="3000" w:type="dxa"/>
            <w:vAlign w:val="center"/>
          </w:tcPr>
          <w:p w14:paraId="06FCC0FC" w14:textId="77777777" w:rsidR="002706B2" w:rsidRDefault="00D342B2">
            <w:pPr>
              <w:spacing w:line="240" w:lineRule="auto"/>
              <w:jc w:val="left"/>
            </w:pPr>
            <w:r>
              <w:rPr>
                <w:sz w:val="20"/>
                <w:szCs w:val="20"/>
              </w:rPr>
              <w:t>Distribuidor de fibra (ODF)</w:t>
            </w:r>
          </w:p>
        </w:tc>
        <w:tc>
          <w:tcPr>
            <w:tcW w:w="4300" w:type="dxa"/>
            <w:vAlign w:val="center"/>
          </w:tcPr>
          <w:p w14:paraId="29844988" w14:textId="77777777" w:rsidR="002706B2" w:rsidRDefault="00D342B2">
            <w:pPr>
              <w:spacing w:line="240" w:lineRule="auto"/>
              <w:jc w:val="left"/>
            </w:pPr>
            <w:r>
              <w:rPr>
                <w:sz w:val="20"/>
                <w:szCs w:val="20"/>
              </w:rPr>
              <w:t>1U con 6 adaptadores LC dúplex</w:t>
            </w:r>
          </w:p>
        </w:tc>
        <w:tc>
          <w:tcPr>
            <w:tcW w:w="1700" w:type="dxa"/>
            <w:vAlign w:val="center"/>
          </w:tcPr>
          <w:p w14:paraId="5305B2E8" w14:textId="77777777" w:rsidR="002706B2" w:rsidRDefault="00D342B2">
            <w:pPr>
              <w:spacing w:line="240" w:lineRule="auto"/>
              <w:jc w:val="center"/>
            </w:pPr>
            <w:r>
              <w:rPr>
                <w:sz w:val="20"/>
                <w:szCs w:val="20"/>
              </w:rPr>
              <w:t>2</w:t>
            </w:r>
          </w:p>
        </w:tc>
      </w:tr>
      <w:tr w:rsidR="002706B2" w14:paraId="4594ADFB" w14:textId="77777777">
        <w:trPr>
          <w:cantSplit/>
          <w:jc w:val="center"/>
        </w:trPr>
        <w:tc>
          <w:tcPr>
            <w:tcW w:w="3000" w:type="dxa"/>
            <w:vAlign w:val="center"/>
          </w:tcPr>
          <w:p w14:paraId="415260CD" w14:textId="77777777" w:rsidR="002706B2" w:rsidRDefault="00D342B2">
            <w:pPr>
              <w:spacing w:line="240" w:lineRule="auto"/>
              <w:jc w:val="left"/>
            </w:pPr>
            <w:r>
              <w:rPr>
                <w:sz w:val="20"/>
                <w:szCs w:val="20"/>
              </w:rPr>
              <w:t>Pigtail</w:t>
            </w:r>
          </w:p>
        </w:tc>
        <w:tc>
          <w:tcPr>
            <w:tcW w:w="4300" w:type="dxa"/>
            <w:vAlign w:val="center"/>
          </w:tcPr>
          <w:p w14:paraId="105870BE" w14:textId="77777777" w:rsidR="002706B2" w:rsidRDefault="00D342B2">
            <w:pPr>
              <w:spacing w:line="240" w:lineRule="auto"/>
              <w:jc w:val="left"/>
            </w:pPr>
            <w:r>
              <w:rPr>
                <w:sz w:val="20"/>
                <w:szCs w:val="20"/>
              </w:rPr>
              <w:t>LC, monomodo OS2</w:t>
            </w:r>
          </w:p>
        </w:tc>
        <w:tc>
          <w:tcPr>
            <w:tcW w:w="1700" w:type="dxa"/>
            <w:vAlign w:val="center"/>
          </w:tcPr>
          <w:p w14:paraId="2BE9DB74" w14:textId="77777777" w:rsidR="002706B2" w:rsidRDefault="00D342B2">
            <w:pPr>
              <w:spacing w:line="240" w:lineRule="auto"/>
              <w:jc w:val="center"/>
            </w:pPr>
            <w:r>
              <w:rPr>
                <w:sz w:val="20"/>
                <w:szCs w:val="20"/>
              </w:rPr>
              <w:t>12</w:t>
            </w:r>
          </w:p>
        </w:tc>
      </w:tr>
      <w:tr w:rsidR="002706B2" w14:paraId="2C392EA2" w14:textId="77777777">
        <w:trPr>
          <w:cantSplit/>
          <w:jc w:val="center"/>
        </w:trPr>
        <w:tc>
          <w:tcPr>
            <w:tcW w:w="3000" w:type="dxa"/>
            <w:vAlign w:val="center"/>
          </w:tcPr>
          <w:p w14:paraId="73E362E7" w14:textId="77777777" w:rsidR="002706B2" w:rsidRDefault="00D342B2">
            <w:pPr>
              <w:spacing w:line="240" w:lineRule="auto"/>
              <w:jc w:val="left"/>
            </w:pPr>
            <w:r>
              <w:rPr>
                <w:sz w:val="20"/>
                <w:szCs w:val="20"/>
              </w:rPr>
              <w:t>Patch cord de fibra</w:t>
            </w:r>
          </w:p>
        </w:tc>
        <w:tc>
          <w:tcPr>
            <w:tcW w:w="4300" w:type="dxa"/>
            <w:vAlign w:val="center"/>
          </w:tcPr>
          <w:p w14:paraId="75562742" w14:textId="77777777" w:rsidR="002706B2" w:rsidRDefault="00D342B2">
            <w:pPr>
              <w:spacing w:line="240" w:lineRule="auto"/>
              <w:jc w:val="left"/>
            </w:pPr>
            <w:r>
              <w:rPr>
                <w:sz w:val="20"/>
                <w:szCs w:val="20"/>
              </w:rPr>
              <w:t>LC-LC dúplex, OS2, 1 m</w:t>
            </w:r>
          </w:p>
        </w:tc>
        <w:tc>
          <w:tcPr>
            <w:tcW w:w="1700" w:type="dxa"/>
            <w:vAlign w:val="center"/>
          </w:tcPr>
          <w:p w14:paraId="052D0C30" w14:textId="77777777" w:rsidR="002706B2" w:rsidRDefault="00D342B2">
            <w:pPr>
              <w:spacing w:line="240" w:lineRule="auto"/>
              <w:jc w:val="center"/>
            </w:pPr>
            <w:r>
              <w:rPr>
                <w:sz w:val="20"/>
                <w:szCs w:val="20"/>
              </w:rPr>
              <w:t>2</w:t>
            </w:r>
          </w:p>
        </w:tc>
      </w:tr>
      <w:tr w:rsidR="002706B2" w14:paraId="75232DB3" w14:textId="77777777">
        <w:trPr>
          <w:cantSplit/>
          <w:jc w:val="center"/>
        </w:trPr>
        <w:tc>
          <w:tcPr>
            <w:tcW w:w="3000" w:type="dxa"/>
            <w:vAlign w:val="center"/>
          </w:tcPr>
          <w:p w14:paraId="28BEC23D" w14:textId="77777777" w:rsidR="002706B2" w:rsidRDefault="00D342B2">
            <w:pPr>
              <w:spacing w:line="240" w:lineRule="auto"/>
              <w:jc w:val="left"/>
            </w:pPr>
            <w:r>
              <w:rPr>
                <w:sz w:val="20"/>
                <w:szCs w:val="20"/>
              </w:rPr>
              <w:t>Transceptor SFP</w:t>
            </w:r>
          </w:p>
        </w:tc>
        <w:tc>
          <w:tcPr>
            <w:tcW w:w="4300" w:type="dxa"/>
            <w:vAlign w:val="center"/>
          </w:tcPr>
          <w:p w14:paraId="392E5948" w14:textId="77777777" w:rsidR="002706B2" w:rsidRDefault="00D342B2">
            <w:pPr>
              <w:spacing w:line="240" w:lineRule="auto"/>
              <w:jc w:val="left"/>
            </w:pPr>
            <w:r>
              <w:rPr>
                <w:sz w:val="20"/>
                <w:szCs w:val="20"/>
              </w:rPr>
              <w:t>1000BASE-LX/LH (GLC-LH-SMD)</w:t>
            </w:r>
          </w:p>
        </w:tc>
        <w:tc>
          <w:tcPr>
            <w:tcW w:w="1700" w:type="dxa"/>
            <w:vAlign w:val="center"/>
          </w:tcPr>
          <w:p w14:paraId="4223DEB2" w14:textId="77777777" w:rsidR="002706B2" w:rsidRDefault="00D342B2">
            <w:pPr>
              <w:spacing w:line="240" w:lineRule="auto"/>
              <w:jc w:val="center"/>
            </w:pPr>
            <w:r>
              <w:rPr>
                <w:sz w:val="20"/>
                <w:szCs w:val="20"/>
              </w:rPr>
              <w:t>2</w:t>
            </w:r>
          </w:p>
        </w:tc>
      </w:tr>
      <w:tr w:rsidR="002706B2" w14:paraId="182DD4B4" w14:textId="77777777">
        <w:trPr>
          <w:cantSplit/>
          <w:jc w:val="center"/>
        </w:trPr>
        <w:tc>
          <w:tcPr>
            <w:tcW w:w="3000" w:type="dxa"/>
            <w:vAlign w:val="center"/>
          </w:tcPr>
          <w:p w14:paraId="619D2077" w14:textId="77777777" w:rsidR="002706B2" w:rsidRDefault="00D342B2">
            <w:pPr>
              <w:spacing w:line="240" w:lineRule="auto"/>
              <w:jc w:val="left"/>
            </w:pPr>
            <w:r>
              <w:rPr>
                <w:sz w:val="20"/>
                <w:szCs w:val="20"/>
              </w:rPr>
              <w:t>Canaleta</w:t>
            </w:r>
          </w:p>
        </w:tc>
        <w:tc>
          <w:tcPr>
            <w:tcW w:w="4300" w:type="dxa"/>
            <w:vAlign w:val="center"/>
          </w:tcPr>
          <w:p w14:paraId="63F3598F" w14:textId="77777777" w:rsidR="002706B2" w:rsidRDefault="00D342B2">
            <w:pPr>
              <w:spacing w:line="240" w:lineRule="auto"/>
              <w:jc w:val="left"/>
            </w:pPr>
            <w:r>
              <w:rPr>
                <w:sz w:val="20"/>
                <w:szCs w:val="20"/>
              </w:rPr>
              <w:t>60×40 mm</w:t>
            </w:r>
          </w:p>
        </w:tc>
        <w:tc>
          <w:tcPr>
            <w:tcW w:w="1700" w:type="dxa"/>
            <w:vAlign w:val="center"/>
          </w:tcPr>
          <w:p w14:paraId="09BFA51C" w14:textId="77777777" w:rsidR="002706B2" w:rsidRDefault="00D342B2">
            <w:pPr>
              <w:spacing w:line="240" w:lineRule="auto"/>
              <w:jc w:val="center"/>
            </w:pPr>
            <w:r>
              <w:rPr>
                <w:sz w:val="20"/>
                <w:szCs w:val="20"/>
              </w:rPr>
              <w:t>48 m</w:t>
            </w:r>
          </w:p>
        </w:tc>
      </w:tr>
      <w:tr w:rsidR="002706B2" w14:paraId="5A8776A0" w14:textId="77777777">
        <w:trPr>
          <w:cantSplit/>
          <w:jc w:val="center"/>
        </w:trPr>
        <w:tc>
          <w:tcPr>
            <w:tcW w:w="3000" w:type="dxa"/>
            <w:vAlign w:val="center"/>
          </w:tcPr>
          <w:p w14:paraId="3145B357" w14:textId="77777777" w:rsidR="002706B2" w:rsidRDefault="00D342B2">
            <w:pPr>
              <w:spacing w:line="240" w:lineRule="auto"/>
              <w:jc w:val="left"/>
            </w:pPr>
            <w:r>
              <w:rPr>
                <w:sz w:val="20"/>
                <w:szCs w:val="20"/>
              </w:rPr>
              <w:t>Canaleta</w:t>
            </w:r>
          </w:p>
        </w:tc>
        <w:tc>
          <w:tcPr>
            <w:tcW w:w="4300" w:type="dxa"/>
            <w:vAlign w:val="center"/>
          </w:tcPr>
          <w:p w14:paraId="59FDE20D" w14:textId="77777777" w:rsidR="002706B2" w:rsidRDefault="00D342B2">
            <w:pPr>
              <w:spacing w:line="240" w:lineRule="auto"/>
              <w:jc w:val="left"/>
            </w:pPr>
            <w:r>
              <w:rPr>
                <w:sz w:val="20"/>
                <w:szCs w:val="20"/>
              </w:rPr>
              <w:t>40×25 mm</w:t>
            </w:r>
          </w:p>
        </w:tc>
        <w:tc>
          <w:tcPr>
            <w:tcW w:w="1700" w:type="dxa"/>
            <w:vAlign w:val="center"/>
          </w:tcPr>
          <w:p w14:paraId="7BD5F791" w14:textId="77777777" w:rsidR="002706B2" w:rsidRDefault="00D342B2">
            <w:pPr>
              <w:spacing w:line="240" w:lineRule="auto"/>
              <w:jc w:val="center"/>
            </w:pPr>
            <w:r>
              <w:rPr>
                <w:sz w:val="20"/>
                <w:szCs w:val="20"/>
              </w:rPr>
              <w:t>26 m</w:t>
            </w:r>
          </w:p>
        </w:tc>
      </w:tr>
      <w:tr w:rsidR="002706B2" w14:paraId="138DCC49" w14:textId="77777777">
        <w:trPr>
          <w:cantSplit/>
          <w:jc w:val="center"/>
        </w:trPr>
        <w:tc>
          <w:tcPr>
            <w:tcW w:w="3000" w:type="dxa"/>
            <w:vAlign w:val="center"/>
          </w:tcPr>
          <w:p w14:paraId="19DEC932" w14:textId="77777777" w:rsidR="002706B2" w:rsidRDefault="00D342B2">
            <w:pPr>
              <w:spacing w:line="240" w:lineRule="auto"/>
              <w:jc w:val="left"/>
            </w:pPr>
            <w:r>
              <w:rPr>
                <w:sz w:val="20"/>
                <w:szCs w:val="20"/>
              </w:rPr>
              <w:t>Canaleta</w:t>
            </w:r>
          </w:p>
        </w:tc>
        <w:tc>
          <w:tcPr>
            <w:tcW w:w="4300" w:type="dxa"/>
            <w:vAlign w:val="center"/>
          </w:tcPr>
          <w:p w14:paraId="12D93A50" w14:textId="77777777" w:rsidR="002706B2" w:rsidRDefault="00D342B2">
            <w:pPr>
              <w:spacing w:line="240" w:lineRule="auto"/>
              <w:jc w:val="left"/>
            </w:pPr>
            <w:r>
              <w:rPr>
                <w:sz w:val="20"/>
                <w:szCs w:val="20"/>
              </w:rPr>
              <w:t>20×12 mm</w:t>
            </w:r>
          </w:p>
        </w:tc>
        <w:tc>
          <w:tcPr>
            <w:tcW w:w="1700" w:type="dxa"/>
            <w:vAlign w:val="center"/>
          </w:tcPr>
          <w:p w14:paraId="329EDCEA" w14:textId="77777777" w:rsidR="002706B2" w:rsidRDefault="00D342B2">
            <w:pPr>
              <w:spacing w:line="240" w:lineRule="auto"/>
              <w:jc w:val="center"/>
            </w:pPr>
            <w:r>
              <w:rPr>
                <w:sz w:val="20"/>
                <w:szCs w:val="20"/>
              </w:rPr>
              <w:t>44 m</w:t>
            </w:r>
          </w:p>
        </w:tc>
      </w:tr>
      <w:tr w:rsidR="002706B2" w14:paraId="219B65D5" w14:textId="77777777">
        <w:trPr>
          <w:cantSplit/>
          <w:jc w:val="center"/>
        </w:trPr>
        <w:tc>
          <w:tcPr>
            <w:tcW w:w="3000" w:type="dxa"/>
            <w:vAlign w:val="center"/>
          </w:tcPr>
          <w:p w14:paraId="41E2C6BD" w14:textId="77777777" w:rsidR="002706B2" w:rsidRDefault="00D342B2">
            <w:pPr>
              <w:spacing w:line="240" w:lineRule="auto"/>
              <w:jc w:val="left"/>
            </w:pPr>
            <w:r>
              <w:rPr>
                <w:sz w:val="20"/>
                <w:szCs w:val="20"/>
              </w:rPr>
              <w:t>Tubería</w:t>
            </w:r>
          </w:p>
        </w:tc>
        <w:tc>
          <w:tcPr>
            <w:tcW w:w="4300" w:type="dxa"/>
            <w:vAlign w:val="center"/>
          </w:tcPr>
          <w:p w14:paraId="33EF1FAC" w14:textId="77777777" w:rsidR="002706B2" w:rsidRDefault="00D342B2">
            <w:pPr>
              <w:spacing w:line="240" w:lineRule="auto"/>
              <w:jc w:val="left"/>
            </w:pPr>
            <w:r>
              <w:rPr>
                <w:sz w:val="20"/>
                <w:szCs w:val="20"/>
              </w:rPr>
              <w:t>EMT de 1", con curvas y accesorios</w:t>
            </w:r>
          </w:p>
        </w:tc>
        <w:tc>
          <w:tcPr>
            <w:tcW w:w="1700" w:type="dxa"/>
            <w:vAlign w:val="center"/>
          </w:tcPr>
          <w:p w14:paraId="779EC93F" w14:textId="77777777" w:rsidR="002706B2" w:rsidRDefault="00D342B2">
            <w:pPr>
              <w:spacing w:line="240" w:lineRule="auto"/>
              <w:jc w:val="center"/>
            </w:pPr>
            <w:r>
              <w:rPr>
                <w:sz w:val="20"/>
                <w:szCs w:val="20"/>
              </w:rPr>
              <w:t>6 m</w:t>
            </w:r>
          </w:p>
        </w:tc>
      </w:tr>
      <w:tr w:rsidR="002706B2" w14:paraId="7B6509CE" w14:textId="77777777">
        <w:trPr>
          <w:cantSplit/>
          <w:jc w:val="center"/>
        </w:trPr>
        <w:tc>
          <w:tcPr>
            <w:tcW w:w="3000" w:type="dxa"/>
            <w:vAlign w:val="center"/>
          </w:tcPr>
          <w:p w14:paraId="619E5E3D" w14:textId="77777777" w:rsidR="002706B2" w:rsidRDefault="00D342B2">
            <w:pPr>
              <w:spacing w:line="240" w:lineRule="auto"/>
              <w:jc w:val="left"/>
            </w:pPr>
            <w:r>
              <w:rPr>
                <w:sz w:val="20"/>
                <w:szCs w:val="20"/>
              </w:rPr>
              <w:t>Switch</w:t>
            </w:r>
          </w:p>
        </w:tc>
        <w:tc>
          <w:tcPr>
            <w:tcW w:w="4300" w:type="dxa"/>
            <w:vAlign w:val="center"/>
          </w:tcPr>
          <w:p w14:paraId="13923D67" w14:textId="77777777" w:rsidR="002706B2" w:rsidRDefault="00D342B2">
            <w:pPr>
              <w:spacing w:line="240" w:lineRule="auto"/>
              <w:jc w:val="left"/>
            </w:pPr>
            <w:r>
              <w:rPr>
                <w:sz w:val="20"/>
                <w:szCs w:val="20"/>
              </w:rPr>
              <w:t>Cisco Catalyst 3650-24PS (PoE)</w:t>
            </w:r>
          </w:p>
        </w:tc>
        <w:tc>
          <w:tcPr>
            <w:tcW w:w="1700" w:type="dxa"/>
            <w:vAlign w:val="center"/>
          </w:tcPr>
          <w:p w14:paraId="6C4A59D4" w14:textId="77777777" w:rsidR="002706B2" w:rsidRDefault="00D342B2">
            <w:pPr>
              <w:spacing w:line="240" w:lineRule="auto"/>
              <w:jc w:val="center"/>
            </w:pPr>
            <w:r>
              <w:rPr>
                <w:sz w:val="20"/>
                <w:szCs w:val="20"/>
              </w:rPr>
              <w:t>2</w:t>
            </w:r>
          </w:p>
        </w:tc>
      </w:tr>
      <w:tr w:rsidR="002706B2" w14:paraId="711C4A5D" w14:textId="77777777">
        <w:trPr>
          <w:cantSplit/>
          <w:jc w:val="center"/>
        </w:trPr>
        <w:tc>
          <w:tcPr>
            <w:tcW w:w="3000" w:type="dxa"/>
            <w:vAlign w:val="center"/>
          </w:tcPr>
          <w:p w14:paraId="6E362456" w14:textId="77777777" w:rsidR="002706B2" w:rsidRDefault="00D342B2">
            <w:pPr>
              <w:spacing w:line="240" w:lineRule="auto"/>
              <w:jc w:val="left"/>
            </w:pPr>
            <w:r>
              <w:rPr>
                <w:sz w:val="20"/>
                <w:szCs w:val="20"/>
              </w:rPr>
              <w:t>Router</w:t>
            </w:r>
          </w:p>
        </w:tc>
        <w:tc>
          <w:tcPr>
            <w:tcW w:w="4300" w:type="dxa"/>
            <w:vAlign w:val="center"/>
          </w:tcPr>
          <w:p w14:paraId="2E1CE4DD" w14:textId="77777777" w:rsidR="002706B2" w:rsidRDefault="00D342B2">
            <w:pPr>
              <w:spacing w:line="240" w:lineRule="auto"/>
              <w:jc w:val="left"/>
            </w:pPr>
            <w:r>
              <w:rPr>
                <w:sz w:val="20"/>
                <w:szCs w:val="20"/>
              </w:rPr>
              <w:t>Cisco 2911</w:t>
            </w:r>
          </w:p>
        </w:tc>
        <w:tc>
          <w:tcPr>
            <w:tcW w:w="1700" w:type="dxa"/>
            <w:vAlign w:val="center"/>
          </w:tcPr>
          <w:p w14:paraId="2584C23C" w14:textId="77777777" w:rsidR="002706B2" w:rsidRDefault="00D342B2">
            <w:pPr>
              <w:spacing w:line="240" w:lineRule="auto"/>
              <w:jc w:val="center"/>
            </w:pPr>
            <w:r>
              <w:rPr>
                <w:sz w:val="20"/>
                <w:szCs w:val="20"/>
              </w:rPr>
              <w:t>1</w:t>
            </w:r>
          </w:p>
        </w:tc>
      </w:tr>
      <w:tr w:rsidR="002706B2" w14:paraId="168058DF" w14:textId="77777777">
        <w:trPr>
          <w:cantSplit/>
          <w:jc w:val="center"/>
        </w:trPr>
        <w:tc>
          <w:tcPr>
            <w:tcW w:w="3000" w:type="dxa"/>
            <w:vAlign w:val="center"/>
          </w:tcPr>
          <w:p w14:paraId="655DD86E" w14:textId="77777777" w:rsidR="002706B2" w:rsidRDefault="00D342B2">
            <w:pPr>
              <w:spacing w:line="240" w:lineRule="auto"/>
              <w:jc w:val="left"/>
            </w:pPr>
            <w:r>
              <w:rPr>
                <w:sz w:val="20"/>
                <w:szCs w:val="20"/>
              </w:rPr>
              <w:t>Punto de acceso inalámbrico</w:t>
            </w:r>
          </w:p>
        </w:tc>
        <w:tc>
          <w:tcPr>
            <w:tcW w:w="4300" w:type="dxa"/>
            <w:vAlign w:val="center"/>
          </w:tcPr>
          <w:p w14:paraId="5C44DD89" w14:textId="77777777" w:rsidR="002706B2" w:rsidRDefault="00D342B2">
            <w:pPr>
              <w:spacing w:line="240" w:lineRule="auto"/>
              <w:jc w:val="left"/>
            </w:pPr>
            <w:r>
              <w:rPr>
                <w:sz w:val="20"/>
                <w:szCs w:val="20"/>
              </w:rPr>
              <w:t>De techo, alimentado por PoE</w:t>
            </w:r>
          </w:p>
        </w:tc>
        <w:tc>
          <w:tcPr>
            <w:tcW w:w="1700" w:type="dxa"/>
            <w:vAlign w:val="center"/>
          </w:tcPr>
          <w:p w14:paraId="58F3A7FC" w14:textId="77777777" w:rsidR="002706B2" w:rsidRDefault="00D342B2">
            <w:pPr>
              <w:spacing w:line="240" w:lineRule="auto"/>
              <w:jc w:val="center"/>
            </w:pPr>
            <w:r>
              <w:rPr>
                <w:sz w:val="20"/>
                <w:szCs w:val="20"/>
              </w:rPr>
              <w:t>2</w:t>
            </w:r>
          </w:p>
        </w:tc>
      </w:tr>
      <w:tr w:rsidR="002706B2" w14:paraId="544851B3" w14:textId="77777777">
        <w:trPr>
          <w:cantSplit/>
          <w:jc w:val="center"/>
        </w:trPr>
        <w:tc>
          <w:tcPr>
            <w:tcW w:w="3000" w:type="dxa"/>
            <w:vAlign w:val="center"/>
          </w:tcPr>
          <w:p w14:paraId="54DE332F" w14:textId="77777777" w:rsidR="002706B2" w:rsidRDefault="00D342B2">
            <w:pPr>
              <w:spacing w:line="240" w:lineRule="auto"/>
              <w:jc w:val="left"/>
            </w:pPr>
            <w:r>
              <w:rPr>
                <w:sz w:val="20"/>
                <w:szCs w:val="20"/>
              </w:rPr>
              <w:t>Etiquetas</w:t>
            </w:r>
          </w:p>
        </w:tc>
        <w:tc>
          <w:tcPr>
            <w:tcW w:w="4300" w:type="dxa"/>
            <w:vAlign w:val="center"/>
          </w:tcPr>
          <w:p w14:paraId="6B5E798C" w14:textId="77777777" w:rsidR="002706B2" w:rsidRDefault="00D342B2">
            <w:pPr>
              <w:spacing w:line="240" w:lineRule="auto"/>
              <w:jc w:val="left"/>
            </w:pPr>
            <w:r>
              <w:rPr>
                <w:sz w:val="20"/>
                <w:szCs w:val="20"/>
              </w:rPr>
              <w:t>Autolaminadas para cable y etiquetas de panel</w:t>
            </w:r>
          </w:p>
        </w:tc>
        <w:tc>
          <w:tcPr>
            <w:tcW w:w="1700" w:type="dxa"/>
            <w:vAlign w:val="center"/>
          </w:tcPr>
          <w:p w14:paraId="2269EA25" w14:textId="77777777" w:rsidR="002706B2" w:rsidRDefault="00D342B2">
            <w:pPr>
              <w:spacing w:line="240" w:lineRule="auto"/>
              <w:jc w:val="center"/>
            </w:pPr>
            <w:r>
              <w:rPr>
                <w:sz w:val="20"/>
                <w:szCs w:val="20"/>
              </w:rPr>
              <w:t>1 kit</w:t>
            </w:r>
          </w:p>
        </w:tc>
      </w:tr>
    </w:tbl>
    <w:p w14:paraId="75732C12" w14:textId="77777777" w:rsidR="002706B2" w:rsidRDefault="00D342B2">
      <w:pPr>
        <w:spacing w:before="80" w:after="240"/>
      </w:pPr>
      <w:r>
        <w:rPr>
          <w:i/>
          <w:iCs/>
        </w:rPr>
        <w:t>Nota.</w:t>
      </w:r>
      <w:r>
        <w:t xml:space="preserve"> Cantidades estimadas sobre el plano esquemático. La cotización comercial queda fuera del alcance.</w:t>
      </w:r>
    </w:p>
    <w:p w14:paraId="5E6EABE4" w14:textId="77777777" w:rsidR="002706B2" w:rsidRDefault="00D342B2">
      <w:pPr>
        <w:pStyle w:val="Ttulo1"/>
        <w:spacing w:before="240" w:after="120" w:line="480" w:lineRule="auto"/>
        <w:jc w:val="center"/>
      </w:pPr>
      <w:bookmarkStart w:id="19" w:name="_Toc241582671"/>
      <w:r>
        <w:lastRenderedPageBreak/>
        <w:t>Diseño lógico y simulación en Packet Tracer</w:t>
      </w:r>
      <w:bookmarkEnd w:id="19"/>
    </w:p>
    <w:p w14:paraId="56C545AF" w14:textId="77777777" w:rsidR="002706B2" w:rsidRDefault="00D342B2">
      <w:pPr>
        <w:keepNext/>
        <w:spacing w:before="240"/>
        <w:jc w:val="left"/>
      </w:pPr>
      <w:r>
        <w:rPr>
          <w:b/>
          <w:bCs/>
        </w:rPr>
        <w:t>Figura 2</w:t>
      </w:r>
    </w:p>
    <w:p w14:paraId="690F2E14" w14:textId="77777777" w:rsidR="002706B2" w:rsidRDefault="00D342B2">
      <w:pPr>
        <w:keepNext/>
        <w:spacing w:after="120"/>
        <w:jc w:val="left"/>
      </w:pPr>
      <w:r>
        <w:rPr>
          <w:i/>
          <w:iCs/>
        </w:rPr>
        <w:t>Topología de la red del coworking simulada en Cisco Packet Tracer</w:t>
      </w:r>
    </w:p>
    <w:p w14:paraId="06679780" w14:textId="77777777" w:rsidR="002706B2" w:rsidRDefault="00D342B2">
      <w:pPr>
        <w:jc w:val="center"/>
      </w:pPr>
      <w:r>
        <w:rPr>
          <w:noProof/>
        </w:rPr>
        <w:drawing>
          <wp:inline distT="114300" distB="114300" distL="114300" distR="114300" wp14:anchorId="47128FC5" wp14:editId="2E224991">
            <wp:extent cx="5731200" cy="4546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4546600"/>
                    </a:xfrm>
                    <a:prstGeom prst="rect">
                      <a:avLst/>
                    </a:prstGeom>
                    <a:ln/>
                  </pic:spPr>
                </pic:pic>
              </a:graphicData>
            </a:graphic>
          </wp:inline>
        </w:drawing>
      </w:r>
    </w:p>
    <w:p w14:paraId="4F2BC1FF" w14:textId="77777777" w:rsidR="002706B2" w:rsidRDefault="00D342B2">
      <w:pPr>
        <w:spacing w:before="80" w:after="240"/>
      </w:pPr>
      <w:r>
        <w:rPr>
          <w:i/>
          <w:iCs/>
        </w:rPr>
        <w:t>Nota.</w:t>
      </w:r>
      <w:r>
        <w:t xml:space="preserve"> Elaboración propia en Cisco Packet Tracer (Cisco Systems, s.f.). El archivo de la simulación está disponible en el repositorio del proyecto (Gutiérrez Román et al., 2026).</w:t>
      </w:r>
    </w:p>
    <w:p w14:paraId="5CBE2BD3" w14:textId="77777777" w:rsidR="002706B2" w:rsidRDefault="00D342B2">
      <w:pPr>
        <w:spacing w:after="160"/>
        <w:ind w:firstLine="720"/>
      </w:pPr>
      <w:r>
        <w:t>Como valid</w:t>
      </w:r>
      <w:r>
        <w:t>ación del diseño propuesto, se construyó en Cisco Packet Tracer una simulación funcional de la red del coworking (Figura 2). El modelo tiene dos pisos. En el primero está el rack principal, ubicado en la oficina de administración, con el router de borde R-</w:t>
      </w:r>
      <w:r>
        <w:t>BORDE (Cisco 2911) y el switch SW-CORE-P1 (Cisco 3650-24PS). En el segundo está el distribuidor de piso SW-P2 (Cisco 3650-24PS), unido al rack principal mediante un backbone de fibra óptica. El proveedor de servicios se representó con un router ISP y un se</w:t>
      </w:r>
      <w:r>
        <w:t xml:space="preserve">rvidor externo con dirección 8.8.8.8, que hace las veces de Internet. Cada una de las cuatro empresas </w:t>
      </w:r>
      <w:r>
        <w:lastRenderedPageBreak/>
        <w:t>arrendatarias (oficinas 101, 102, 201 y 202) cuenta con su propia VLAN y dos estaciones de trabajo como muestra. Además, se definieron una VLAN para la ad</w:t>
      </w:r>
      <w:r>
        <w:t>ministración, una VLAN de WiFi para invitados con un punto de acceso inalámbrico por piso y una VLAN de gestión para los switches.</w:t>
      </w:r>
    </w:p>
    <w:p w14:paraId="06A435D7" w14:textId="77777777" w:rsidR="002706B2" w:rsidRDefault="00D342B2">
      <w:pPr>
        <w:spacing w:after="160"/>
        <w:ind w:firstLine="720"/>
      </w:pPr>
      <w:r>
        <w:t>La implementación se desarrolló en cinco pasos. Primero, se consultó el catálogo de dispositivos disponibles y se ubicaron en</w:t>
      </w:r>
      <w:r>
        <w:t xml:space="preserve"> el área de trabajo los equipos de red, las estaciones de trabajo, los puntos de acceso y las laptops de invitados. Segundo, se instaló en cada switch un transceptor SFP de fibra (GLC-LH-SMD) y se realizó el cableado: fibra óptica entre pisos, cable UTP di</w:t>
      </w:r>
      <w:r>
        <w:t>recto entre los switches y los equipos finales, y cable cruzado entre el router de borde y el ISP. Tercero, se configuraron en ambos switches las VLAN 10 (ADMIN), 20 (EMPRESA-A), 30 (EMPRESA-B), 40 (EMPRESA-C), 50 (EMPRESA-D), 60 (WIFI-INVITADOS) y 99 (GES</w:t>
      </w:r>
      <w:r>
        <w:t>TIÓN). En cada oficina se asignaron seis puertos en modo acceso, que incluyen los puntos de reserva; se apagaron los puertos sin uso y se definieron como troncales 802.1Q el enlace hacia el router y el backbone de fibra. Cuarto, en R-BORDE se crearon subin</w:t>
      </w:r>
      <w:r>
        <w:t>terfaces por VLAN (router-on-a-stick), grupos de direcciones DHCP para cada red, NAT con sobrecarga hacia el ISP, una ruta por defecto y listas de control de acceso (ACL) que aíslan a los inquilinos. Quinto, se validó el funcionamiento con la matriz de pru</w:t>
      </w:r>
      <w:r>
        <w:t>ebas que se presenta en la siguiente sección. El plan de VLAN y direccionamiento se resume en la Tabla 9.</w:t>
      </w:r>
    </w:p>
    <w:p w14:paraId="64B23A11" w14:textId="77777777" w:rsidR="002706B2" w:rsidRDefault="00D342B2">
      <w:pPr>
        <w:keepNext/>
        <w:spacing w:before="240"/>
        <w:jc w:val="left"/>
      </w:pPr>
      <w:r>
        <w:rPr>
          <w:b/>
          <w:bCs/>
        </w:rPr>
        <w:t>Tabla 9</w:t>
      </w:r>
    </w:p>
    <w:p w14:paraId="246A8A86" w14:textId="77777777" w:rsidR="002706B2" w:rsidRDefault="00D342B2">
      <w:pPr>
        <w:keepNext/>
        <w:spacing w:after="120"/>
        <w:jc w:val="left"/>
      </w:pPr>
      <w:r>
        <w:rPr>
          <w:i/>
          <w:iCs/>
        </w:rPr>
        <w:t>Plan de VLAN y direccionamiento IP</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800"/>
        <w:gridCol w:w="1700"/>
        <w:gridCol w:w="1700"/>
        <w:gridCol w:w="2200"/>
        <w:gridCol w:w="1300"/>
        <w:gridCol w:w="1300"/>
      </w:tblGrid>
      <w:tr w:rsidR="002706B2" w14:paraId="43D7F99C" w14:textId="77777777">
        <w:trPr>
          <w:cantSplit/>
          <w:tblHeader/>
          <w:jc w:val="center"/>
        </w:trPr>
        <w:tc>
          <w:tcPr>
            <w:tcW w:w="800" w:type="dxa"/>
            <w:shd w:val="clear" w:color="auto" w:fill="D9D9D9"/>
            <w:vAlign w:val="center"/>
          </w:tcPr>
          <w:p w14:paraId="2651032F" w14:textId="77777777" w:rsidR="002706B2" w:rsidRDefault="00D342B2">
            <w:pPr>
              <w:spacing w:line="240" w:lineRule="auto"/>
              <w:jc w:val="center"/>
            </w:pPr>
            <w:r>
              <w:rPr>
                <w:b/>
                <w:bCs/>
                <w:sz w:val="20"/>
                <w:szCs w:val="20"/>
              </w:rPr>
              <w:t>VLAN</w:t>
            </w:r>
          </w:p>
        </w:tc>
        <w:tc>
          <w:tcPr>
            <w:tcW w:w="1700" w:type="dxa"/>
            <w:shd w:val="clear" w:color="auto" w:fill="D9D9D9"/>
            <w:vAlign w:val="center"/>
          </w:tcPr>
          <w:p w14:paraId="0CF3E703" w14:textId="77777777" w:rsidR="002706B2" w:rsidRDefault="00D342B2">
            <w:pPr>
              <w:spacing w:line="240" w:lineRule="auto"/>
              <w:jc w:val="center"/>
            </w:pPr>
            <w:r>
              <w:rPr>
                <w:b/>
                <w:bCs/>
                <w:sz w:val="20"/>
                <w:szCs w:val="20"/>
              </w:rPr>
              <w:t>Nombre</w:t>
            </w:r>
          </w:p>
        </w:tc>
        <w:tc>
          <w:tcPr>
            <w:tcW w:w="1700" w:type="dxa"/>
            <w:shd w:val="clear" w:color="auto" w:fill="D9D9D9"/>
            <w:vAlign w:val="center"/>
          </w:tcPr>
          <w:p w14:paraId="03F215C4" w14:textId="77777777" w:rsidR="002706B2" w:rsidRDefault="00D342B2">
            <w:pPr>
              <w:spacing w:line="240" w:lineRule="auto"/>
              <w:jc w:val="center"/>
            </w:pPr>
            <w:r>
              <w:rPr>
                <w:b/>
                <w:bCs/>
                <w:sz w:val="20"/>
                <w:szCs w:val="20"/>
              </w:rPr>
              <w:t>Red</w:t>
            </w:r>
          </w:p>
        </w:tc>
        <w:tc>
          <w:tcPr>
            <w:tcW w:w="2200" w:type="dxa"/>
            <w:shd w:val="clear" w:color="auto" w:fill="D9D9D9"/>
            <w:vAlign w:val="center"/>
          </w:tcPr>
          <w:p w14:paraId="7939B21A" w14:textId="77777777" w:rsidR="002706B2" w:rsidRDefault="00D342B2">
            <w:pPr>
              <w:spacing w:line="240" w:lineRule="auto"/>
              <w:jc w:val="center"/>
            </w:pPr>
            <w:r>
              <w:rPr>
                <w:b/>
                <w:bCs/>
                <w:sz w:val="20"/>
                <w:szCs w:val="20"/>
              </w:rPr>
              <w:t>Puerta de enlace (R-BORDE)</w:t>
            </w:r>
          </w:p>
        </w:tc>
        <w:tc>
          <w:tcPr>
            <w:tcW w:w="1300" w:type="dxa"/>
            <w:shd w:val="clear" w:color="auto" w:fill="D9D9D9"/>
            <w:vAlign w:val="center"/>
          </w:tcPr>
          <w:p w14:paraId="35728E99" w14:textId="77777777" w:rsidR="002706B2" w:rsidRDefault="00D342B2">
            <w:pPr>
              <w:spacing w:line="240" w:lineRule="auto"/>
              <w:jc w:val="center"/>
            </w:pPr>
            <w:r>
              <w:rPr>
                <w:b/>
                <w:bCs/>
                <w:sz w:val="20"/>
                <w:szCs w:val="20"/>
              </w:rPr>
              <w:t>Puertos piso 1</w:t>
            </w:r>
          </w:p>
        </w:tc>
        <w:tc>
          <w:tcPr>
            <w:tcW w:w="1300" w:type="dxa"/>
            <w:shd w:val="clear" w:color="auto" w:fill="D9D9D9"/>
            <w:vAlign w:val="center"/>
          </w:tcPr>
          <w:p w14:paraId="06D566DE" w14:textId="77777777" w:rsidR="002706B2" w:rsidRDefault="00D342B2">
            <w:pPr>
              <w:spacing w:line="240" w:lineRule="auto"/>
              <w:jc w:val="center"/>
            </w:pPr>
            <w:r>
              <w:rPr>
                <w:b/>
                <w:bCs/>
                <w:sz w:val="20"/>
                <w:szCs w:val="20"/>
              </w:rPr>
              <w:t>Puertos piso 2</w:t>
            </w:r>
          </w:p>
        </w:tc>
      </w:tr>
      <w:tr w:rsidR="002706B2" w14:paraId="4D559FBE" w14:textId="77777777">
        <w:trPr>
          <w:cantSplit/>
          <w:jc w:val="center"/>
        </w:trPr>
        <w:tc>
          <w:tcPr>
            <w:tcW w:w="800" w:type="dxa"/>
            <w:vAlign w:val="center"/>
          </w:tcPr>
          <w:p w14:paraId="4F8FC0E5" w14:textId="77777777" w:rsidR="002706B2" w:rsidRDefault="00D342B2">
            <w:pPr>
              <w:spacing w:line="240" w:lineRule="auto"/>
              <w:jc w:val="center"/>
            </w:pPr>
            <w:r>
              <w:rPr>
                <w:sz w:val="20"/>
                <w:szCs w:val="20"/>
              </w:rPr>
              <w:t>10</w:t>
            </w:r>
          </w:p>
        </w:tc>
        <w:tc>
          <w:tcPr>
            <w:tcW w:w="1700" w:type="dxa"/>
            <w:vAlign w:val="center"/>
          </w:tcPr>
          <w:p w14:paraId="58E7E842" w14:textId="77777777" w:rsidR="002706B2" w:rsidRDefault="00D342B2">
            <w:pPr>
              <w:spacing w:line="240" w:lineRule="auto"/>
              <w:jc w:val="left"/>
            </w:pPr>
            <w:r>
              <w:rPr>
                <w:sz w:val="20"/>
                <w:szCs w:val="20"/>
              </w:rPr>
              <w:t>ADMIN</w:t>
            </w:r>
          </w:p>
        </w:tc>
        <w:tc>
          <w:tcPr>
            <w:tcW w:w="1700" w:type="dxa"/>
            <w:vAlign w:val="center"/>
          </w:tcPr>
          <w:p w14:paraId="53C6085D" w14:textId="77777777" w:rsidR="002706B2" w:rsidRDefault="00D342B2">
            <w:pPr>
              <w:spacing w:line="240" w:lineRule="auto"/>
              <w:jc w:val="center"/>
            </w:pPr>
            <w:r>
              <w:rPr>
                <w:sz w:val="20"/>
                <w:szCs w:val="20"/>
              </w:rPr>
              <w:t>192.168.10.0/24</w:t>
            </w:r>
          </w:p>
        </w:tc>
        <w:tc>
          <w:tcPr>
            <w:tcW w:w="2200" w:type="dxa"/>
            <w:vAlign w:val="center"/>
          </w:tcPr>
          <w:p w14:paraId="6F3BB033" w14:textId="77777777" w:rsidR="002706B2" w:rsidRDefault="00D342B2">
            <w:pPr>
              <w:spacing w:line="240" w:lineRule="auto"/>
              <w:jc w:val="center"/>
            </w:pPr>
            <w:r>
              <w:rPr>
                <w:sz w:val="20"/>
                <w:szCs w:val="20"/>
              </w:rPr>
              <w:t>192.168.10.1 (G0/1.10)</w:t>
            </w:r>
          </w:p>
        </w:tc>
        <w:tc>
          <w:tcPr>
            <w:tcW w:w="1300" w:type="dxa"/>
            <w:vAlign w:val="center"/>
          </w:tcPr>
          <w:p w14:paraId="5FE37B41" w14:textId="77777777" w:rsidR="002706B2" w:rsidRDefault="00D342B2">
            <w:pPr>
              <w:spacing w:line="240" w:lineRule="auto"/>
              <w:jc w:val="center"/>
            </w:pPr>
            <w:r>
              <w:rPr>
                <w:sz w:val="20"/>
                <w:szCs w:val="20"/>
              </w:rPr>
              <w:t>Gi1/0/1–4</w:t>
            </w:r>
          </w:p>
        </w:tc>
        <w:tc>
          <w:tcPr>
            <w:tcW w:w="1300" w:type="dxa"/>
            <w:vAlign w:val="center"/>
          </w:tcPr>
          <w:p w14:paraId="34FC47A7" w14:textId="77777777" w:rsidR="002706B2" w:rsidRDefault="00D342B2">
            <w:pPr>
              <w:spacing w:line="240" w:lineRule="auto"/>
              <w:jc w:val="center"/>
            </w:pPr>
            <w:r>
              <w:rPr>
                <w:sz w:val="20"/>
                <w:szCs w:val="20"/>
              </w:rPr>
              <w:t>—</w:t>
            </w:r>
          </w:p>
        </w:tc>
      </w:tr>
      <w:tr w:rsidR="002706B2" w14:paraId="2C475025" w14:textId="77777777">
        <w:trPr>
          <w:cantSplit/>
          <w:jc w:val="center"/>
        </w:trPr>
        <w:tc>
          <w:tcPr>
            <w:tcW w:w="800" w:type="dxa"/>
            <w:vAlign w:val="center"/>
          </w:tcPr>
          <w:p w14:paraId="68DE2033" w14:textId="77777777" w:rsidR="002706B2" w:rsidRDefault="00D342B2">
            <w:pPr>
              <w:spacing w:line="240" w:lineRule="auto"/>
              <w:jc w:val="center"/>
            </w:pPr>
            <w:r>
              <w:rPr>
                <w:sz w:val="20"/>
                <w:szCs w:val="20"/>
              </w:rPr>
              <w:t>20</w:t>
            </w:r>
          </w:p>
        </w:tc>
        <w:tc>
          <w:tcPr>
            <w:tcW w:w="1700" w:type="dxa"/>
            <w:vAlign w:val="center"/>
          </w:tcPr>
          <w:p w14:paraId="2C863F1D" w14:textId="77777777" w:rsidR="002706B2" w:rsidRDefault="00D342B2">
            <w:pPr>
              <w:spacing w:line="240" w:lineRule="auto"/>
              <w:jc w:val="left"/>
            </w:pPr>
            <w:r>
              <w:rPr>
                <w:sz w:val="20"/>
                <w:szCs w:val="20"/>
              </w:rPr>
              <w:t>EMPRESA-A-OF101</w:t>
            </w:r>
          </w:p>
        </w:tc>
        <w:tc>
          <w:tcPr>
            <w:tcW w:w="1700" w:type="dxa"/>
            <w:vAlign w:val="center"/>
          </w:tcPr>
          <w:p w14:paraId="352FF54E" w14:textId="77777777" w:rsidR="002706B2" w:rsidRDefault="00D342B2">
            <w:pPr>
              <w:spacing w:line="240" w:lineRule="auto"/>
              <w:jc w:val="center"/>
            </w:pPr>
            <w:r>
              <w:rPr>
                <w:sz w:val="20"/>
                <w:szCs w:val="20"/>
              </w:rPr>
              <w:t>192.168.20.0/24</w:t>
            </w:r>
          </w:p>
        </w:tc>
        <w:tc>
          <w:tcPr>
            <w:tcW w:w="2200" w:type="dxa"/>
            <w:vAlign w:val="center"/>
          </w:tcPr>
          <w:p w14:paraId="0BE28CE7" w14:textId="77777777" w:rsidR="002706B2" w:rsidRDefault="00D342B2">
            <w:pPr>
              <w:spacing w:line="240" w:lineRule="auto"/>
              <w:jc w:val="center"/>
            </w:pPr>
            <w:r>
              <w:rPr>
                <w:sz w:val="20"/>
                <w:szCs w:val="20"/>
              </w:rPr>
              <w:t>192.168.20.1 (G0/1.20)</w:t>
            </w:r>
          </w:p>
        </w:tc>
        <w:tc>
          <w:tcPr>
            <w:tcW w:w="1300" w:type="dxa"/>
            <w:vAlign w:val="center"/>
          </w:tcPr>
          <w:p w14:paraId="0D442C0C" w14:textId="77777777" w:rsidR="002706B2" w:rsidRDefault="00D342B2">
            <w:pPr>
              <w:spacing w:line="240" w:lineRule="auto"/>
              <w:jc w:val="center"/>
            </w:pPr>
            <w:r>
              <w:rPr>
                <w:sz w:val="20"/>
                <w:szCs w:val="20"/>
              </w:rPr>
              <w:t>Gi1/0/5–10</w:t>
            </w:r>
          </w:p>
        </w:tc>
        <w:tc>
          <w:tcPr>
            <w:tcW w:w="1300" w:type="dxa"/>
            <w:vAlign w:val="center"/>
          </w:tcPr>
          <w:p w14:paraId="0B5A8FB2" w14:textId="77777777" w:rsidR="002706B2" w:rsidRDefault="00D342B2">
            <w:pPr>
              <w:spacing w:line="240" w:lineRule="auto"/>
              <w:jc w:val="center"/>
            </w:pPr>
            <w:r>
              <w:rPr>
                <w:sz w:val="20"/>
                <w:szCs w:val="20"/>
              </w:rPr>
              <w:t>—</w:t>
            </w:r>
          </w:p>
        </w:tc>
      </w:tr>
      <w:tr w:rsidR="002706B2" w14:paraId="19FF1670" w14:textId="77777777">
        <w:trPr>
          <w:cantSplit/>
          <w:jc w:val="center"/>
        </w:trPr>
        <w:tc>
          <w:tcPr>
            <w:tcW w:w="800" w:type="dxa"/>
            <w:vAlign w:val="center"/>
          </w:tcPr>
          <w:p w14:paraId="46DA62EC" w14:textId="77777777" w:rsidR="002706B2" w:rsidRDefault="00D342B2">
            <w:pPr>
              <w:spacing w:line="240" w:lineRule="auto"/>
              <w:jc w:val="center"/>
            </w:pPr>
            <w:r>
              <w:rPr>
                <w:sz w:val="20"/>
                <w:szCs w:val="20"/>
              </w:rPr>
              <w:t>30</w:t>
            </w:r>
          </w:p>
        </w:tc>
        <w:tc>
          <w:tcPr>
            <w:tcW w:w="1700" w:type="dxa"/>
            <w:vAlign w:val="center"/>
          </w:tcPr>
          <w:p w14:paraId="4311DC83" w14:textId="77777777" w:rsidR="002706B2" w:rsidRDefault="00D342B2">
            <w:pPr>
              <w:spacing w:line="240" w:lineRule="auto"/>
              <w:jc w:val="left"/>
            </w:pPr>
            <w:r>
              <w:rPr>
                <w:sz w:val="20"/>
                <w:szCs w:val="20"/>
              </w:rPr>
              <w:t>EMPRESA-B-OF102</w:t>
            </w:r>
          </w:p>
        </w:tc>
        <w:tc>
          <w:tcPr>
            <w:tcW w:w="1700" w:type="dxa"/>
            <w:vAlign w:val="center"/>
          </w:tcPr>
          <w:p w14:paraId="1F457332" w14:textId="77777777" w:rsidR="002706B2" w:rsidRDefault="00D342B2">
            <w:pPr>
              <w:spacing w:line="240" w:lineRule="auto"/>
              <w:jc w:val="center"/>
            </w:pPr>
            <w:r>
              <w:rPr>
                <w:sz w:val="20"/>
                <w:szCs w:val="20"/>
              </w:rPr>
              <w:t>192.168.30.0/24</w:t>
            </w:r>
          </w:p>
        </w:tc>
        <w:tc>
          <w:tcPr>
            <w:tcW w:w="2200" w:type="dxa"/>
            <w:vAlign w:val="center"/>
          </w:tcPr>
          <w:p w14:paraId="46610454" w14:textId="77777777" w:rsidR="002706B2" w:rsidRDefault="00D342B2">
            <w:pPr>
              <w:spacing w:line="240" w:lineRule="auto"/>
              <w:jc w:val="center"/>
            </w:pPr>
            <w:r>
              <w:rPr>
                <w:sz w:val="20"/>
                <w:szCs w:val="20"/>
              </w:rPr>
              <w:t>192.168.30.1 (G0/1.30)</w:t>
            </w:r>
          </w:p>
        </w:tc>
        <w:tc>
          <w:tcPr>
            <w:tcW w:w="1300" w:type="dxa"/>
            <w:vAlign w:val="center"/>
          </w:tcPr>
          <w:p w14:paraId="12EFE914" w14:textId="77777777" w:rsidR="002706B2" w:rsidRDefault="00D342B2">
            <w:pPr>
              <w:spacing w:line="240" w:lineRule="auto"/>
              <w:jc w:val="center"/>
            </w:pPr>
            <w:r>
              <w:rPr>
                <w:sz w:val="20"/>
                <w:szCs w:val="20"/>
              </w:rPr>
              <w:t>Gi1/0/11–16</w:t>
            </w:r>
          </w:p>
        </w:tc>
        <w:tc>
          <w:tcPr>
            <w:tcW w:w="1300" w:type="dxa"/>
            <w:vAlign w:val="center"/>
          </w:tcPr>
          <w:p w14:paraId="18CD6096" w14:textId="77777777" w:rsidR="002706B2" w:rsidRDefault="00D342B2">
            <w:pPr>
              <w:spacing w:line="240" w:lineRule="auto"/>
              <w:jc w:val="center"/>
            </w:pPr>
            <w:r>
              <w:rPr>
                <w:sz w:val="20"/>
                <w:szCs w:val="20"/>
              </w:rPr>
              <w:t>—</w:t>
            </w:r>
          </w:p>
        </w:tc>
      </w:tr>
      <w:tr w:rsidR="002706B2" w14:paraId="0A637F44" w14:textId="77777777">
        <w:trPr>
          <w:cantSplit/>
          <w:jc w:val="center"/>
        </w:trPr>
        <w:tc>
          <w:tcPr>
            <w:tcW w:w="800" w:type="dxa"/>
            <w:vAlign w:val="center"/>
          </w:tcPr>
          <w:p w14:paraId="6A0C8626" w14:textId="77777777" w:rsidR="002706B2" w:rsidRDefault="00D342B2">
            <w:pPr>
              <w:spacing w:line="240" w:lineRule="auto"/>
              <w:jc w:val="center"/>
            </w:pPr>
            <w:r>
              <w:rPr>
                <w:sz w:val="20"/>
                <w:szCs w:val="20"/>
              </w:rPr>
              <w:t>40</w:t>
            </w:r>
          </w:p>
        </w:tc>
        <w:tc>
          <w:tcPr>
            <w:tcW w:w="1700" w:type="dxa"/>
            <w:vAlign w:val="center"/>
          </w:tcPr>
          <w:p w14:paraId="7D835A3C" w14:textId="77777777" w:rsidR="002706B2" w:rsidRDefault="00D342B2">
            <w:pPr>
              <w:spacing w:line="240" w:lineRule="auto"/>
              <w:jc w:val="left"/>
            </w:pPr>
            <w:r>
              <w:rPr>
                <w:sz w:val="20"/>
                <w:szCs w:val="20"/>
              </w:rPr>
              <w:t>EMPRESA-C-OF201</w:t>
            </w:r>
          </w:p>
        </w:tc>
        <w:tc>
          <w:tcPr>
            <w:tcW w:w="1700" w:type="dxa"/>
            <w:vAlign w:val="center"/>
          </w:tcPr>
          <w:p w14:paraId="3329A85C" w14:textId="77777777" w:rsidR="002706B2" w:rsidRDefault="00D342B2">
            <w:pPr>
              <w:spacing w:line="240" w:lineRule="auto"/>
              <w:jc w:val="center"/>
            </w:pPr>
            <w:r>
              <w:rPr>
                <w:sz w:val="20"/>
                <w:szCs w:val="20"/>
              </w:rPr>
              <w:t>192.168.40.0/24</w:t>
            </w:r>
          </w:p>
        </w:tc>
        <w:tc>
          <w:tcPr>
            <w:tcW w:w="2200" w:type="dxa"/>
            <w:vAlign w:val="center"/>
          </w:tcPr>
          <w:p w14:paraId="602C8EF0" w14:textId="77777777" w:rsidR="002706B2" w:rsidRDefault="00D342B2">
            <w:pPr>
              <w:spacing w:line="240" w:lineRule="auto"/>
              <w:jc w:val="center"/>
            </w:pPr>
            <w:r>
              <w:rPr>
                <w:sz w:val="20"/>
                <w:szCs w:val="20"/>
              </w:rPr>
              <w:t>192.168.40.1 (G0/1.40)</w:t>
            </w:r>
          </w:p>
        </w:tc>
        <w:tc>
          <w:tcPr>
            <w:tcW w:w="1300" w:type="dxa"/>
            <w:vAlign w:val="center"/>
          </w:tcPr>
          <w:p w14:paraId="28746BE6" w14:textId="77777777" w:rsidR="002706B2" w:rsidRDefault="00D342B2">
            <w:pPr>
              <w:spacing w:line="240" w:lineRule="auto"/>
              <w:jc w:val="center"/>
            </w:pPr>
            <w:r>
              <w:rPr>
                <w:sz w:val="20"/>
                <w:szCs w:val="20"/>
              </w:rPr>
              <w:t>—</w:t>
            </w:r>
          </w:p>
        </w:tc>
        <w:tc>
          <w:tcPr>
            <w:tcW w:w="1300" w:type="dxa"/>
            <w:vAlign w:val="center"/>
          </w:tcPr>
          <w:p w14:paraId="155C20D0" w14:textId="77777777" w:rsidR="002706B2" w:rsidRDefault="00D342B2">
            <w:pPr>
              <w:spacing w:line="240" w:lineRule="auto"/>
              <w:jc w:val="center"/>
            </w:pPr>
            <w:r>
              <w:rPr>
                <w:sz w:val="20"/>
                <w:szCs w:val="20"/>
              </w:rPr>
              <w:t>Gi1/0/5–10</w:t>
            </w:r>
          </w:p>
        </w:tc>
      </w:tr>
      <w:tr w:rsidR="002706B2" w14:paraId="450989C7" w14:textId="77777777">
        <w:trPr>
          <w:cantSplit/>
          <w:jc w:val="center"/>
        </w:trPr>
        <w:tc>
          <w:tcPr>
            <w:tcW w:w="800" w:type="dxa"/>
            <w:vAlign w:val="center"/>
          </w:tcPr>
          <w:p w14:paraId="261613EB" w14:textId="77777777" w:rsidR="002706B2" w:rsidRDefault="00D342B2">
            <w:pPr>
              <w:spacing w:line="240" w:lineRule="auto"/>
              <w:jc w:val="center"/>
            </w:pPr>
            <w:r>
              <w:rPr>
                <w:sz w:val="20"/>
                <w:szCs w:val="20"/>
              </w:rPr>
              <w:lastRenderedPageBreak/>
              <w:t>50</w:t>
            </w:r>
          </w:p>
        </w:tc>
        <w:tc>
          <w:tcPr>
            <w:tcW w:w="1700" w:type="dxa"/>
            <w:vAlign w:val="center"/>
          </w:tcPr>
          <w:p w14:paraId="3806EB66" w14:textId="77777777" w:rsidR="002706B2" w:rsidRDefault="00D342B2">
            <w:pPr>
              <w:spacing w:line="240" w:lineRule="auto"/>
              <w:jc w:val="left"/>
            </w:pPr>
            <w:r>
              <w:rPr>
                <w:sz w:val="20"/>
                <w:szCs w:val="20"/>
              </w:rPr>
              <w:t>EMPRESA-D-OF202</w:t>
            </w:r>
          </w:p>
        </w:tc>
        <w:tc>
          <w:tcPr>
            <w:tcW w:w="1700" w:type="dxa"/>
            <w:vAlign w:val="center"/>
          </w:tcPr>
          <w:p w14:paraId="7C817766" w14:textId="77777777" w:rsidR="002706B2" w:rsidRDefault="00D342B2">
            <w:pPr>
              <w:spacing w:line="240" w:lineRule="auto"/>
              <w:jc w:val="center"/>
            </w:pPr>
            <w:r>
              <w:rPr>
                <w:sz w:val="20"/>
                <w:szCs w:val="20"/>
              </w:rPr>
              <w:t>192.168.50.0/24</w:t>
            </w:r>
          </w:p>
        </w:tc>
        <w:tc>
          <w:tcPr>
            <w:tcW w:w="2200" w:type="dxa"/>
            <w:vAlign w:val="center"/>
          </w:tcPr>
          <w:p w14:paraId="0DCE91F9" w14:textId="77777777" w:rsidR="002706B2" w:rsidRDefault="00D342B2">
            <w:pPr>
              <w:spacing w:line="240" w:lineRule="auto"/>
              <w:jc w:val="center"/>
            </w:pPr>
            <w:r>
              <w:rPr>
                <w:sz w:val="20"/>
                <w:szCs w:val="20"/>
              </w:rPr>
              <w:t>192.168.50.1 (G0/1.50)</w:t>
            </w:r>
          </w:p>
        </w:tc>
        <w:tc>
          <w:tcPr>
            <w:tcW w:w="1300" w:type="dxa"/>
            <w:vAlign w:val="center"/>
          </w:tcPr>
          <w:p w14:paraId="48C2B222" w14:textId="77777777" w:rsidR="002706B2" w:rsidRDefault="00D342B2">
            <w:pPr>
              <w:spacing w:line="240" w:lineRule="auto"/>
              <w:jc w:val="center"/>
            </w:pPr>
            <w:r>
              <w:rPr>
                <w:sz w:val="20"/>
                <w:szCs w:val="20"/>
              </w:rPr>
              <w:t>—</w:t>
            </w:r>
          </w:p>
        </w:tc>
        <w:tc>
          <w:tcPr>
            <w:tcW w:w="1300" w:type="dxa"/>
            <w:vAlign w:val="center"/>
          </w:tcPr>
          <w:p w14:paraId="7038906D" w14:textId="77777777" w:rsidR="002706B2" w:rsidRDefault="00D342B2">
            <w:pPr>
              <w:spacing w:line="240" w:lineRule="auto"/>
              <w:jc w:val="center"/>
            </w:pPr>
            <w:r>
              <w:rPr>
                <w:sz w:val="20"/>
                <w:szCs w:val="20"/>
              </w:rPr>
              <w:t>Gi1/0/11–16</w:t>
            </w:r>
          </w:p>
        </w:tc>
      </w:tr>
      <w:tr w:rsidR="002706B2" w14:paraId="0B932924" w14:textId="77777777">
        <w:trPr>
          <w:cantSplit/>
          <w:jc w:val="center"/>
        </w:trPr>
        <w:tc>
          <w:tcPr>
            <w:tcW w:w="800" w:type="dxa"/>
            <w:vAlign w:val="center"/>
          </w:tcPr>
          <w:p w14:paraId="19F76B97" w14:textId="77777777" w:rsidR="002706B2" w:rsidRDefault="00D342B2">
            <w:pPr>
              <w:spacing w:line="240" w:lineRule="auto"/>
              <w:jc w:val="center"/>
            </w:pPr>
            <w:r>
              <w:rPr>
                <w:sz w:val="20"/>
                <w:szCs w:val="20"/>
              </w:rPr>
              <w:t>60</w:t>
            </w:r>
          </w:p>
        </w:tc>
        <w:tc>
          <w:tcPr>
            <w:tcW w:w="1700" w:type="dxa"/>
            <w:vAlign w:val="center"/>
          </w:tcPr>
          <w:p w14:paraId="43E74098" w14:textId="77777777" w:rsidR="002706B2" w:rsidRDefault="00D342B2">
            <w:pPr>
              <w:spacing w:line="240" w:lineRule="auto"/>
              <w:jc w:val="left"/>
            </w:pPr>
            <w:r>
              <w:rPr>
                <w:sz w:val="20"/>
                <w:szCs w:val="20"/>
              </w:rPr>
              <w:t>WIFI-INVITADOS</w:t>
            </w:r>
          </w:p>
        </w:tc>
        <w:tc>
          <w:tcPr>
            <w:tcW w:w="1700" w:type="dxa"/>
            <w:vAlign w:val="center"/>
          </w:tcPr>
          <w:p w14:paraId="19A5DEAA" w14:textId="77777777" w:rsidR="002706B2" w:rsidRDefault="00D342B2">
            <w:pPr>
              <w:spacing w:line="240" w:lineRule="auto"/>
              <w:jc w:val="center"/>
            </w:pPr>
            <w:r>
              <w:rPr>
                <w:sz w:val="20"/>
                <w:szCs w:val="20"/>
              </w:rPr>
              <w:t>192.168.60.0/24</w:t>
            </w:r>
          </w:p>
        </w:tc>
        <w:tc>
          <w:tcPr>
            <w:tcW w:w="2200" w:type="dxa"/>
            <w:vAlign w:val="center"/>
          </w:tcPr>
          <w:p w14:paraId="0B5BD243" w14:textId="77777777" w:rsidR="002706B2" w:rsidRDefault="00D342B2">
            <w:pPr>
              <w:spacing w:line="240" w:lineRule="auto"/>
              <w:jc w:val="center"/>
            </w:pPr>
            <w:r>
              <w:rPr>
                <w:sz w:val="20"/>
                <w:szCs w:val="20"/>
              </w:rPr>
              <w:t>192.168.60.1 (G0/1.60)</w:t>
            </w:r>
          </w:p>
        </w:tc>
        <w:tc>
          <w:tcPr>
            <w:tcW w:w="1300" w:type="dxa"/>
            <w:vAlign w:val="center"/>
          </w:tcPr>
          <w:p w14:paraId="5C9E1826" w14:textId="77777777" w:rsidR="002706B2" w:rsidRDefault="00D342B2">
            <w:pPr>
              <w:spacing w:line="240" w:lineRule="auto"/>
              <w:jc w:val="center"/>
            </w:pPr>
            <w:r>
              <w:rPr>
                <w:sz w:val="20"/>
                <w:szCs w:val="20"/>
              </w:rPr>
              <w:t>Gi1/0/20–21</w:t>
            </w:r>
          </w:p>
        </w:tc>
        <w:tc>
          <w:tcPr>
            <w:tcW w:w="1300" w:type="dxa"/>
            <w:vAlign w:val="center"/>
          </w:tcPr>
          <w:p w14:paraId="38115268" w14:textId="77777777" w:rsidR="002706B2" w:rsidRDefault="00D342B2">
            <w:pPr>
              <w:spacing w:line="240" w:lineRule="auto"/>
              <w:jc w:val="center"/>
            </w:pPr>
            <w:r>
              <w:rPr>
                <w:sz w:val="20"/>
                <w:szCs w:val="20"/>
              </w:rPr>
              <w:t>Gi1/0/20–21</w:t>
            </w:r>
          </w:p>
        </w:tc>
      </w:tr>
      <w:tr w:rsidR="002706B2" w14:paraId="00D35D5F" w14:textId="77777777">
        <w:trPr>
          <w:cantSplit/>
          <w:jc w:val="center"/>
        </w:trPr>
        <w:tc>
          <w:tcPr>
            <w:tcW w:w="800" w:type="dxa"/>
            <w:vAlign w:val="center"/>
          </w:tcPr>
          <w:p w14:paraId="279DF6E3" w14:textId="77777777" w:rsidR="002706B2" w:rsidRDefault="00D342B2">
            <w:pPr>
              <w:spacing w:line="240" w:lineRule="auto"/>
              <w:jc w:val="center"/>
            </w:pPr>
            <w:r>
              <w:rPr>
                <w:sz w:val="20"/>
                <w:szCs w:val="20"/>
              </w:rPr>
              <w:t>99</w:t>
            </w:r>
          </w:p>
        </w:tc>
        <w:tc>
          <w:tcPr>
            <w:tcW w:w="1700" w:type="dxa"/>
            <w:vAlign w:val="center"/>
          </w:tcPr>
          <w:p w14:paraId="72152DC4" w14:textId="77777777" w:rsidR="002706B2" w:rsidRDefault="00D342B2">
            <w:pPr>
              <w:spacing w:line="240" w:lineRule="auto"/>
              <w:jc w:val="left"/>
            </w:pPr>
            <w:r>
              <w:rPr>
                <w:sz w:val="20"/>
                <w:szCs w:val="20"/>
              </w:rPr>
              <w:t>GESTION</w:t>
            </w:r>
          </w:p>
        </w:tc>
        <w:tc>
          <w:tcPr>
            <w:tcW w:w="1700" w:type="dxa"/>
            <w:vAlign w:val="center"/>
          </w:tcPr>
          <w:p w14:paraId="3189A719" w14:textId="77777777" w:rsidR="002706B2" w:rsidRDefault="00D342B2">
            <w:pPr>
              <w:spacing w:line="240" w:lineRule="auto"/>
              <w:jc w:val="center"/>
            </w:pPr>
            <w:r>
              <w:rPr>
                <w:sz w:val="20"/>
                <w:szCs w:val="20"/>
              </w:rPr>
              <w:t>192.168.99.0/24</w:t>
            </w:r>
          </w:p>
        </w:tc>
        <w:tc>
          <w:tcPr>
            <w:tcW w:w="2200" w:type="dxa"/>
            <w:vAlign w:val="center"/>
          </w:tcPr>
          <w:p w14:paraId="08DC3D55" w14:textId="77777777" w:rsidR="002706B2" w:rsidRDefault="00D342B2">
            <w:pPr>
              <w:spacing w:line="240" w:lineRule="auto"/>
              <w:jc w:val="center"/>
            </w:pPr>
            <w:r>
              <w:rPr>
                <w:sz w:val="20"/>
                <w:szCs w:val="20"/>
              </w:rPr>
              <w:t>192.168.99.1 (G0/1.99)</w:t>
            </w:r>
          </w:p>
        </w:tc>
        <w:tc>
          <w:tcPr>
            <w:tcW w:w="1300" w:type="dxa"/>
            <w:vAlign w:val="center"/>
          </w:tcPr>
          <w:p w14:paraId="042991CA" w14:textId="77777777" w:rsidR="002706B2" w:rsidRDefault="00D342B2">
            <w:pPr>
              <w:spacing w:line="240" w:lineRule="auto"/>
              <w:jc w:val="center"/>
            </w:pPr>
            <w:r>
              <w:rPr>
                <w:sz w:val="20"/>
                <w:szCs w:val="20"/>
              </w:rPr>
              <w:t>SVI 192.168.99.2</w:t>
            </w:r>
          </w:p>
        </w:tc>
        <w:tc>
          <w:tcPr>
            <w:tcW w:w="1300" w:type="dxa"/>
            <w:vAlign w:val="center"/>
          </w:tcPr>
          <w:p w14:paraId="49CAB6CB" w14:textId="77777777" w:rsidR="002706B2" w:rsidRDefault="00D342B2">
            <w:pPr>
              <w:spacing w:line="240" w:lineRule="auto"/>
              <w:jc w:val="center"/>
            </w:pPr>
            <w:r>
              <w:rPr>
                <w:sz w:val="20"/>
                <w:szCs w:val="20"/>
              </w:rPr>
              <w:t>SVI 192.168.99.3</w:t>
            </w:r>
          </w:p>
        </w:tc>
      </w:tr>
      <w:tr w:rsidR="002706B2" w14:paraId="180E608E" w14:textId="77777777">
        <w:trPr>
          <w:cantSplit/>
          <w:jc w:val="center"/>
        </w:trPr>
        <w:tc>
          <w:tcPr>
            <w:tcW w:w="800" w:type="dxa"/>
            <w:vAlign w:val="center"/>
          </w:tcPr>
          <w:p w14:paraId="47B1ADE6" w14:textId="77777777" w:rsidR="002706B2" w:rsidRDefault="00D342B2">
            <w:pPr>
              <w:spacing w:line="240" w:lineRule="auto"/>
              <w:jc w:val="center"/>
            </w:pPr>
            <w:r>
              <w:rPr>
                <w:sz w:val="20"/>
                <w:szCs w:val="20"/>
              </w:rPr>
              <w:t>—</w:t>
            </w:r>
          </w:p>
        </w:tc>
        <w:tc>
          <w:tcPr>
            <w:tcW w:w="1700" w:type="dxa"/>
            <w:vAlign w:val="center"/>
          </w:tcPr>
          <w:p w14:paraId="066926BA" w14:textId="77777777" w:rsidR="002706B2" w:rsidRDefault="00D342B2">
            <w:pPr>
              <w:spacing w:line="240" w:lineRule="auto"/>
              <w:jc w:val="left"/>
            </w:pPr>
            <w:r>
              <w:rPr>
                <w:sz w:val="20"/>
                <w:szCs w:val="20"/>
              </w:rPr>
              <w:t>WAN (ISP)</w:t>
            </w:r>
          </w:p>
        </w:tc>
        <w:tc>
          <w:tcPr>
            <w:tcW w:w="1700" w:type="dxa"/>
            <w:vAlign w:val="center"/>
          </w:tcPr>
          <w:p w14:paraId="0AFF682B" w14:textId="77777777" w:rsidR="002706B2" w:rsidRDefault="00D342B2">
            <w:pPr>
              <w:spacing w:line="240" w:lineRule="auto"/>
              <w:jc w:val="center"/>
            </w:pPr>
            <w:r>
              <w:rPr>
                <w:sz w:val="20"/>
                <w:szCs w:val="20"/>
              </w:rPr>
              <w:t>200.10.10.0/30</w:t>
            </w:r>
          </w:p>
        </w:tc>
        <w:tc>
          <w:tcPr>
            <w:tcW w:w="2200" w:type="dxa"/>
            <w:vAlign w:val="center"/>
          </w:tcPr>
          <w:p w14:paraId="034BEEC0" w14:textId="77777777" w:rsidR="002706B2" w:rsidRDefault="00D342B2">
            <w:pPr>
              <w:spacing w:line="240" w:lineRule="auto"/>
              <w:jc w:val="center"/>
            </w:pPr>
            <w:r>
              <w:rPr>
                <w:sz w:val="20"/>
                <w:szCs w:val="20"/>
              </w:rPr>
              <w:t>G0/0 hacia el ISP</w:t>
            </w:r>
          </w:p>
        </w:tc>
        <w:tc>
          <w:tcPr>
            <w:tcW w:w="1300" w:type="dxa"/>
            <w:vAlign w:val="center"/>
          </w:tcPr>
          <w:p w14:paraId="1312E6E9" w14:textId="77777777" w:rsidR="002706B2" w:rsidRDefault="00D342B2">
            <w:pPr>
              <w:spacing w:line="240" w:lineRule="auto"/>
              <w:jc w:val="center"/>
            </w:pPr>
            <w:r>
              <w:rPr>
                <w:sz w:val="20"/>
                <w:szCs w:val="20"/>
              </w:rPr>
              <w:t>—</w:t>
            </w:r>
          </w:p>
        </w:tc>
        <w:tc>
          <w:tcPr>
            <w:tcW w:w="1300" w:type="dxa"/>
            <w:vAlign w:val="center"/>
          </w:tcPr>
          <w:p w14:paraId="57314419" w14:textId="77777777" w:rsidR="002706B2" w:rsidRDefault="00D342B2">
            <w:pPr>
              <w:spacing w:line="240" w:lineRule="auto"/>
              <w:jc w:val="center"/>
            </w:pPr>
            <w:r>
              <w:rPr>
                <w:sz w:val="20"/>
                <w:szCs w:val="20"/>
              </w:rPr>
              <w:t>—</w:t>
            </w:r>
          </w:p>
        </w:tc>
      </w:tr>
    </w:tbl>
    <w:p w14:paraId="7A9AE985" w14:textId="77777777" w:rsidR="002706B2" w:rsidRDefault="00D342B2">
      <w:pPr>
        <w:spacing w:before="80" w:after="240"/>
      </w:pPr>
      <w:r>
        <w:rPr>
          <w:i/>
          <w:iCs/>
        </w:rPr>
        <w:t>Nota.</w:t>
      </w:r>
      <w:r>
        <w:t xml:space="preserve"> Todas las redes de usuarios reciben direccionamiento por DHCP desde R-BORDE. Las troncales 802.1Q son Gi1/0/24 (hacia el router) y Gi1/1/1 (fibra entre pisos).</w:t>
      </w:r>
    </w:p>
    <w:p w14:paraId="23FD8D87" w14:textId="77777777" w:rsidR="002706B2" w:rsidRDefault="00D342B2">
      <w:pPr>
        <w:spacing w:after="160"/>
        <w:ind w:firstLine="720"/>
      </w:pPr>
      <w:r>
        <w:t>Durante el proceso se tomaron varias decisiones técnicas. Se reemplazó el switch Cisco 3560 pre</w:t>
      </w:r>
      <w:r>
        <w:t>visto inicialmente por el Cisco 3650-24PS, porque en Packet Tracer los puertos Gigabit del 3560 son de cobre y no admiten fibra, mientras que el 3650 dispone de ranuras SFP. Esto permitió representar el backbone de fibra óptica como instalado y no solo pro</w:t>
      </w:r>
      <w:r>
        <w:t xml:space="preserve">yectado. Para separar a los arrendatarios se optó por VLAN combinadas con ACL en el router, en lugar de redes físicas independientes, lo que mantiene una única infraestructura de cableado y aun así garantiza la privacidad de cada empresa. Se centralizaron </w:t>
      </w:r>
      <w:r>
        <w:t>el enrutamiento, el DHCP y el NAT en un solo router para simplificar la administración, y se reservaron seis puertos por oficina para facilitar el crecimiento sin rediseñar la red. Por último, los nombres de los dispositivos y las descripciones de los puer</w:t>
      </w:r>
      <w:r>
        <w:t>tos siguen una codificación por piso, oficina y función (por ejemplo, OF101-PC1 o P2-OF201-EMPRESA-C), en línea con la ANSI/TIA-606-C (TIA, 2017).</w:t>
      </w:r>
    </w:p>
    <w:p w14:paraId="512B3169" w14:textId="77777777" w:rsidR="002706B2" w:rsidRDefault="00D342B2">
      <w:pPr>
        <w:spacing w:after="160"/>
        <w:ind w:firstLine="720"/>
      </w:pPr>
      <w:r>
        <w:t xml:space="preserve">El archivo de la simulación (.pkt) está disponible para pruebas y verificación en el repositorio público del </w:t>
      </w:r>
      <w:r>
        <w:t>proyecto en GitHub: https://github.com/velosergio/Cableado (Gutiérrez Román et al., 2026).</w:t>
      </w:r>
    </w:p>
    <w:p w14:paraId="011359EC" w14:textId="77777777" w:rsidR="002706B2" w:rsidRDefault="00D342B2">
      <w:pPr>
        <w:pStyle w:val="Ttulo1"/>
        <w:spacing w:before="240" w:after="120" w:line="480" w:lineRule="auto"/>
        <w:jc w:val="center"/>
      </w:pPr>
      <w:bookmarkStart w:id="20" w:name="_Toc241582672"/>
      <w:r>
        <w:t>Pruebas y resultados</w:t>
      </w:r>
      <w:bookmarkEnd w:id="20"/>
    </w:p>
    <w:p w14:paraId="5E6D5EDE" w14:textId="77777777" w:rsidR="002706B2" w:rsidRDefault="00D342B2">
      <w:pPr>
        <w:spacing w:after="160"/>
        <w:ind w:firstLine="720"/>
      </w:pPr>
      <w:r>
        <w:t xml:space="preserve">Para validar el diseño se definió una matriz de pruebas con un resultado esperado para cada requerimiento: direccionamiento automático, salida a Internet, aislamiento entre </w:t>
      </w:r>
      <w:r>
        <w:lastRenderedPageBreak/>
        <w:t>inquilinos, aislamiento de la red de invitados y acceso administrativo. Las pruebas</w:t>
      </w:r>
      <w:r>
        <w:t xml:space="preserve"> se ejecutaron en el modo de tiempo real de Packet Tracer con los comandos ping, ipconfig y show (Tabla 10).</w:t>
      </w:r>
    </w:p>
    <w:p w14:paraId="24DD43F7" w14:textId="77777777" w:rsidR="002706B2" w:rsidRDefault="00D342B2">
      <w:pPr>
        <w:keepNext/>
        <w:spacing w:before="240"/>
        <w:jc w:val="left"/>
      </w:pPr>
      <w:r>
        <w:rPr>
          <w:b/>
          <w:bCs/>
        </w:rPr>
        <w:t>Tabla 10</w:t>
      </w:r>
    </w:p>
    <w:p w14:paraId="57852D73" w14:textId="77777777" w:rsidR="002706B2" w:rsidRDefault="00D342B2">
      <w:pPr>
        <w:keepNext/>
        <w:spacing w:after="120"/>
        <w:jc w:val="left"/>
      </w:pPr>
      <w:r>
        <w:rPr>
          <w:i/>
          <w:iCs/>
        </w:rPr>
        <w:t>Matriz de pruebas de la simulación</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600"/>
        <w:gridCol w:w="2300"/>
        <w:gridCol w:w="2300"/>
        <w:gridCol w:w="2500"/>
        <w:gridCol w:w="1300"/>
      </w:tblGrid>
      <w:tr w:rsidR="002706B2" w14:paraId="6DB27BD4" w14:textId="77777777">
        <w:trPr>
          <w:cantSplit/>
          <w:tblHeader/>
          <w:jc w:val="center"/>
        </w:trPr>
        <w:tc>
          <w:tcPr>
            <w:tcW w:w="600" w:type="dxa"/>
            <w:shd w:val="clear" w:color="auto" w:fill="D9D9D9"/>
            <w:vAlign w:val="center"/>
          </w:tcPr>
          <w:p w14:paraId="2B2D8300" w14:textId="77777777" w:rsidR="002706B2" w:rsidRDefault="00D342B2">
            <w:pPr>
              <w:spacing w:line="240" w:lineRule="auto"/>
              <w:jc w:val="center"/>
            </w:pPr>
            <w:r>
              <w:rPr>
                <w:b/>
                <w:bCs/>
                <w:sz w:val="20"/>
                <w:szCs w:val="20"/>
              </w:rPr>
              <w:t>N.º</w:t>
            </w:r>
          </w:p>
        </w:tc>
        <w:tc>
          <w:tcPr>
            <w:tcW w:w="2300" w:type="dxa"/>
            <w:shd w:val="clear" w:color="auto" w:fill="D9D9D9"/>
            <w:vAlign w:val="center"/>
          </w:tcPr>
          <w:p w14:paraId="0C0751E6" w14:textId="77777777" w:rsidR="002706B2" w:rsidRDefault="00D342B2">
            <w:pPr>
              <w:spacing w:line="240" w:lineRule="auto"/>
              <w:jc w:val="center"/>
            </w:pPr>
            <w:r>
              <w:rPr>
                <w:b/>
                <w:bCs/>
                <w:sz w:val="20"/>
                <w:szCs w:val="20"/>
              </w:rPr>
              <w:t>Prueba</w:t>
            </w:r>
          </w:p>
        </w:tc>
        <w:tc>
          <w:tcPr>
            <w:tcW w:w="2300" w:type="dxa"/>
            <w:shd w:val="clear" w:color="auto" w:fill="D9D9D9"/>
            <w:vAlign w:val="center"/>
          </w:tcPr>
          <w:p w14:paraId="0FDD8F31" w14:textId="77777777" w:rsidR="002706B2" w:rsidRDefault="00D342B2">
            <w:pPr>
              <w:spacing w:line="240" w:lineRule="auto"/>
              <w:jc w:val="center"/>
            </w:pPr>
            <w:r>
              <w:rPr>
                <w:b/>
                <w:bCs/>
                <w:sz w:val="20"/>
                <w:szCs w:val="20"/>
              </w:rPr>
              <w:t>Origen → destino</w:t>
            </w:r>
          </w:p>
        </w:tc>
        <w:tc>
          <w:tcPr>
            <w:tcW w:w="2500" w:type="dxa"/>
            <w:shd w:val="clear" w:color="auto" w:fill="D9D9D9"/>
            <w:vAlign w:val="center"/>
          </w:tcPr>
          <w:p w14:paraId="41CB0BD7" w14:textId="77777777" w:rsidR="002706B2" w:rsidRDefault="00D342B2">
            <w:pPr>
              <w:spacing w:line="240" w:lineRule="auto"/>
              <w:jc w:val="center"/>
            </w:pPr>
            <w:r>
              <w:rPr>
                <w:b/>
                <w:bCs/>
                <w:sz w:val="20"/>
                <w:szCs w:val="20"/>
              </w:rPr>
              <w:t>Resultado esperado</w:t>
            </w:r>
          </w:p>
        </w:tc>
        <w:tc>
          <w:tcPr>
            <w:tcW w:w="1300" w:type="dxa"/>
            <w:shd w:val="clear" w:color="auto" w:fill="D9D9D9"/>
            <w:vAlign w:val="center"/>
          </w:tcPr>
          <w:p w14:paraId="2592040F" w14:textId="77777777" w:rsidR="002706B2" w:rsidRDefault="00D342B2">
            <w:pPr>
              <w:spacing w:line="240" w:lineRule="auto"/>
              <w:jc w:val="center"/>
            </w:pPr>
            <w:r>
              <w:rPr>
                <w:b/>
                <w:bCs/>
                <w:sz w:val="20"/>
                <w:szCs w:val="20"/>
              </w:rPr>
              <w:t>Resultado obtenido</w:t>
            </w:r>
          </w:p>
        </w:tc>
      </w:tr>
      <w:tr w:rsidR="002706B2" w14:paraId="588B380E" w14:textId="77777777">
        <w:trPr>
          <w:cantSplit/>
          <w:jc w:val="center"/>
        </w:trPr>
        <w:tc>
          <w:tcPr>
            <w:tcW w:w="600" w:type="dxa"/>
            <w:vAlign w:val="center"/>
          </w:tcPr>
          <w:p w14:paraId="73455FAF" w14:textId="77777777" w:rsidR="002706B2" w:rsidRDefault="00D342B2">
            <w:pPr>
              <w:spacing w:line="240" w:lineRule="auto"/>
              <w:jc w:val="center"/>
            </w:pPr>
            <w:r>
              <w:rPr>
                <w:sz w:val="20"/>
                <w:szCs w:val="20"/>
              </w:rPr>
              <w:t>P1</w:t>
            </w:r>
          </w:p>
        </w:tc>
        <w:tc>
          <w:tcPr>
            <w:tcW w:w="2300" w:type="dxa"/>
            <w:vAlign w:val="center"/>
          </w:tcPr>
          <w:p w14:paraId="4774BD87" w14:textId="77777777" w:rsidR="002706B2" w:rsidRDefault="00D342B2">
            <w:pPr>
              <w:spacing w:line="240" w:lineRule="auto"/>
              <w:jc w:val="left"/>
            </w:pPr>
            <w:r>
              <w:rPr>
                <w:sz w:val="20"/>
                <w:szCs w:val="20"/>
              </w:rPr>
              <w:t>DHCP en todas las VLAN</w:t>
            </w:r>
          </w:p>
        </w:tc>
        <w:tc>
          <w:tcPr>
            <w:tcW w:w="2300" w:type="dxa"/>
            <w:vAlign w:val="center"/>
          </w:tcPr>
          <w:p w14:paraId="6497AEBF" w14:textId="77777777" w:rsidR="002706B2" w:rsidRDefault="00D342B2">
            <w:pPr>
              <w:spacing w:line="240" w:lineRule="auto"/>
              <w:jc w:val="left"/>
            </w:pPr>
            <w:r>
              <w:rPr>
                <w:sz w:val="20"/>
                <w:szCs w:val="20"/>
              </w:rPr>
              <w:t>Cada PC y laptop</w:t>
            </w:r>
          </w:p>
        </w:tc>
        <w:tc>
          <w:tcPr>
            <w:tcW w:w="2500" w:type="dxa"/>
            <w:vAlign w:val="center"/>
          </w:tcPr>
          <w:p w14:paraId="2A17B2E6" w14:textId="77777777" w:rsidR="002706B2" w:rsidRDefault="00D342B2">
            <w:pPr>
              <w:spacing w:line="240" w:lineRule="auto"/>
              <w:jc w:val="left"/>
            </w:pPr>
            <w:r>
              <w:rPr>
                <w:sz w:val="20"/>
                <w:szCs w:val="20"/>
              </w:rPr>
              <w:t>Dirección de su red 192.168.X.0/24</w:t>
            </w:r>
          </w:p>
        </w:tc>
        <w:tc>
          <w:tcPr>
            <w:tcW w:w="1300" w:type="dxa"/>
            <w:vAlign w:val="center"/>
          </w:tcPr>
          <w:p w14:paraId="6A36EF67" w14:textId="77777777" w:rsidR="002706B2" w:rsidRDefault="00D342B2">
            <w:pPr>
              <w:spacing w:line="240" w:lineRule="auto"/>
              <w:jc w:val="center"/>
            </w:pPr>
            <w:r>
              <w:rPr>
                <w:sz w:val="20"/>
                <w:szCs w:val="20"/>
              </w:rPr>
              <w:t>Cumple</w:t>
            </w:r>
          </w:p>
        </w:tc>
      </w:tr>
      <w:tr w:rsidR="002706B2" w14:paraId="7DBAE3FE" w14:textId="77777777">
        <w:trPr>
          <w:cantSplit/>
          <w:jc w:val="center"/>
        </w:trPr>
        <w:tc>
          <w:tcPr>
            <w:tcW w:w="600" w:type="dxa"/>
            <w:vAlign w:val="center"/>
          </w:tcPr>
          <w:p w14:paraId="6FF251AA" w14:textId="77777777" w:rsidR="002706B2" w:rsidRDefault="00D342B2">
            <w:pPr>
              <w:spacing w:line="240" w:lineRule="auto"/>
              <w:jc w:val="center"/>
            </w:pPr>
            <w:r>
              <w:rPr>
                <w:sz w:val="20"/>
                <w:szCs w:val="20"/>
              </w:rPr>
              <w:t>P2</w:t>
            </w:r>
          </w:p>
        </w:tc>
        <w:tc>
          <w:tcPr>
            <w:tcW w:w="2300" w:type="dxa"/>
            <w:vAlign w:val="center"/>
          </w:tcPr>
          <w:p w14:paraId="3E33EC21" w14:textId="77777777" w:rsidR="002706B2" w:rsidRDefault="00D342B2">
            <w:pPr>
              <w:spacing w:line="240" w:lineRule="auto"/>
              <w:jc w:val="left"/>
            </w:pPr>
            <w:r>
              <w:rPr>
                <w:sz w:val="20"/>
                <w:szCs w:val="20"/>
              </w:rPr>
              <w:t>Salida a Internet</w:t>
            </w:r>
          </w:p>
        </w:tc>
        <w:tc>
          <w:tcPr>
            <w:tcW w:w="2300" w:type="dxa"/>
            <w:vAlign w:val="center"/>
          </w:tcPr>
          <w:p w14:paraId="68F6941D" w14:textId="77777777" w:rsidR="002706B2" w:rsidRDefault="00D342B2">
            <w:pPr>
              <w:spacing w:line="240" w:lineRule="auto"/>
              <w:jc w:val="left"/>
            </w:pPr>
            <w:r>
              <w:rPr>
                <w:sz w:val="20"/>
                <w:szCs w:val="20"/>
              </w:rPr>
              <w:t>Un equipo por VLAN → 8.8.8.8</w:t>
            </w:r>
          </w:p>
        </w:tc>
        <w:tc>
          <w:tcPr>
            <w:tcW w:w="2500" w:type="dxa"/>
            <w:vAlign w:val="center"/>
          </w:tcPr>
          <w:p w14:paraId="569D0C7A" w14:textId="77777777" w:rsidR="002706B2" w:rsidRDefault="00D342B2">
            <w:pPr>
              <w:spacing w:line="240" w:lineRule="auto"/>
              <w:jc w:val="left"/>
            </w:pPr>
            <w:r>
              <w:rPr>
                <w:sz w:val="20"/>
                <w:szCs w:val="20"/>
              </w:rPr>
              <w:t>Respuesta exitosa (NAT con sobrecarga)</w:t>
            </w:r>
          </w:p>
        </w:tc>
        <w:tc>
          <w:tcPr>
            <w:tcW w:w="1300" w:type="dxa"/>
            <w:vAlign w:val="center"/>
          </w:tcPr>
          <w:p w14:paraId="61F48C65" w14:textId="77777777" w:rsidR="002706B2" w:rsidRDefault="00D342B2">
            <w:pPr>
              <w:spacing w:line="240" w:lineRule="auto"/>
              <w:jc w:val="center"/>
            </w:pPr>
            <w:r>
              <w:rPr>
                <w:sz w:val="20"/>
                <w:szCs w:val="20"/>
              </w:rPr>
              <w:t>Cumple</w:t>
            </w:r>
          </w:p>
        </w:tc>
      </w:tr>
      <w:tr w:rsidR="002706B2" w14:paraId="37B05C87" w14:textId="77777777">
        <w:trPr>
          <w:cantSplit/>
          <w:jc w:val="center"/>
        </w:trPr>
        <w:tc>
          <w:tcPr>
            <w:tcW w:w="600" w:type="dxa"/>
            <w:vAlign w:val="center"/>
          </w:tcPr>
          <w:p w14:paraId="05C9774C" w14:textId="77777777" w:rsidR="002706B2" w:rsidRDefault="00D342B2">
            <w:pPr>
              <w:spacing w:line="240" w:lineRule="auto"/>
              <w:jc w:val="center"/>
            </w:pPr>
            <w:r>
              <w:rPr>
                <w:sz w:val="20"/>
                <w:szCs w:val="20"/>
              </w:rPr>
              <w:t>P3</w:t>
            </w:r>
          </w:p>
        </w:tc>
        <w:tc>
          <w:tcPr>
            <w:tcW w:w="2300" w:type="dxa"/>
            <w:vAlign w:val="center"/>
          </w:tcPr>
          <w:p w14:paraId="1CF24101" w14:textId="77777777" w:rsidR="002706B2" w:rsidRDefault="00D342B2">
            <w:pPr>
              <w:spacing w:line="240" w:lineRule="auto"/>
              <w:jc w:val="left"/>
            </w:pPr>
            <w:r>
              <w:rPr>
                <w:sz w:val="20"/>
                <w:szCs w:val="20"/>
              </w:rPr>
              <w:t>Aislamiento entre empresas del mismo piso</w:t>
            </w:r>
          </w:p>
        </w:tc>
        <w:tc>
          <w:tcPr>
            <w:tcW w:w="2300" w:type="dxa"/>
            <w:vAlign w:val="center"/>
          </w:tcPr>
          <w:p w14:paraId="14B48527" w14:textId="77777777" w:rsidR="002706B2" w:rsidRDefault="00D342B2">
            <w:pPr>
              <w:spacing w:line="240" w:lineRule="auto"/>
              <w:jc w:val="left"/>
            </w:pPr>
            <w:r>
              <w:rPr>
                <w:sz w:val="20"/>
                <w:szCs w:val="20"/>
              </w:rPr>
              <w:t>OF101-PC1 → OF102-PC1</w:t>
            </w:r>
          </w:p>
        </w:tc>
        <w:tc>
          <w:tcPr>
            <w:tcW w:w="2500" w:type="dxa"/>
            <w:vAlign w:val="center"/>
          </w:tcPr>
          <w:p w14:paraId="6C64EF13" w14:textId="77777777" w:rsidR="002706B2" w:rsidRDefault="00D342B2">
            <w:pPr>
              <w:spacing w:line="240" w:lineRule="auto"/>
              <w:jc w:val="left"/>
            </w:pPr>
            <w:r>
              <w:rPr>
                <w:sz w:val="20"/>
                <w:szCs w:val="20"/>
              </w:rPr>
              <w:t>Sin respuesta (bloqueado por ACL)</w:t>
            </w:r>
          </w:p>
        </w:tc>
        <w:tc>
          <w:tcPr>
            <w:tcW w:w="1300" w:type="dxa"/>
            <w:vAlign w:val="center"/>
          </w:tcPr>
          <w:p w14:paraId="773497CC" w14:textId="77777777" w:rsidR="002706B2" w:rsidRDefault="00D342B2">
            <w:pPr>
              <w:spacing w:line="240" w:lineRule="auto"/>
              <w:jc w:val="center"/>
            </w:pPr>
            <w:r>
              <w:rPr>
                <w:sz w:val="20"/>
                <w:szCs w:val="20"/>
              </w:rPr>
              <w:t>Cumple</w:t>
            </w:r>
          </w:p>
        </w:tc>
      </w:tr>
      <w:tr w:rsidR="002706B2" w14:paraId="03F33F43" w14:textId="77777777">
        <w:trPr>
          <w:cantSplit/>
          <w:jc w:val="center"/>
        </w:trPr>
        <w:tc>
          <w:tcPr>
            <w:tcW w:w="600" w:type="dxa"/>
            <w:vAlign w:val="center"/>
          </w:tcPr>
          <w:p w14:paraId="03DA84C8" w14:textId="77777777" w:rsidR="002706B2" w:rsidRDefault="00D342B2">
            <w:pPr>
              <w:spacing w:line="240" w:lineRule="auto"/>
              <w:jc w:val="center"/>
            </w:pPr>
            <w:r>
              <w:rPr>
                <w:sz w:val="20"/>
                <w:szCs w:val="20"/>
              </w:rPr>
              <w:t>P4</w:t>
            </w:r>
          </w:p>
        </w:tc>
        <w:tc>
          <w:tcPr>
            <w:tcW w:w="2300" w:type="dxa"/>
            <w:vAlign w:val="center"/>
          </w:tcPr>
          <w:p w14:paraId="7124A90C" w14:textId="77777777" w:rsidR="002706B2" w:rsidRDefault="00D342B2">
            <w:pPr>
              <w:spacing w:line="240" w:lineRule="auto"/>
              <w:jc w:val="left"/>
            </w:pPr>
            <w:r>
              <w:rPr>
                <w:sz w:val="20"/>
                <w:szCs w:val="20"/>
              </w:rPr>
              <w:t>Aislamiento entre empresas de distinto piso</w:t>
            </w:r>
          </w:p>
        </w:tc>
        <w:tc>
          <w:tcPr>
            <w:tcW w:w="2300" w:type="dxa"/>
            <w:vAlign w:val="center"/>
          </w:tcPr>
          <w:p w14:paraId="26761AA3" w14:textId="77777777" w:rsidR="002706B2" w:rsidRDefault="00D342B2">
            <w:pPr>
              <w:spacing w:line="240" w:lineRule="auto"/>
              <w:jc w:val="left"/>
            </w:pPr>
            <w:r>
              <w:rPr>
                <w:sz w:val="20"/>
                <w:szCs w:val="20"/>
              </w:rPr>
              <w:t>OF101-PC1 → OF201-PC1</w:t>
            </w:r>
          </w:p>
        </w:tc>
        <w:tc>
          <w:tcPr>
            <w:tcW w:w="2500" w:type="dxa"/>
            <w:vAlign w:val="center"/>
          </w:tcPr>
          <w:p w14:paraId="1BE89AA3" w14:textId="77777777" w:rsidR="002706B2" w:rsidRDefault="00D342B2">
            <w:pPr>
              <w:spacing w:line="240" w:lineRule="auto"/>
              <w:jc w:val="left"/>
            </w:pPr>
            <w:r>
              <w:rPr>
                <w:sz w:val="20"/>
                <w:szCs w:val="20"/>
              </w:rPr>
              <w:t>Sin respuesta (bloqueado por ACL)</w:t>
            </w:r>
          </w:p>
        </w:tc>
        <w:tc>
          <w:tcPr>
            <w:tcW w:w="1300" w:type="dxa"/>
            <w:vAlign w:val="center"/>
          </w:tcPr>
          <w:p w14:paraId="45811444" w14:textId="77777777" w:rsidR="002706B2" w:rsidRDefault="00D342B2">
            <w:pPr>
              <w:spacing w:line="240" w:lineRule="auto"/>
              <w:jc w:val="center"/>
            </w:pPr>
            <w:r>
              <w:rPr>
                <w:sz w:val="20"/>
                <w:szCs w:val="20"/>
              </w:rPr>
              <w:t>Cumple</w:t>
            </w:r>
          </w:p>
        </w:tc>
      </w:tr>
      <w:tr w:rsidR="002706B2" w14:paraId="3DCDC076" w14:textId="77777777">
        <w:trPr>
          <w:cantSplit/>
          <w:jc w:val="center"/>
        </w:trPr>
        <w:tc>
          <w:tcPr>
            <w:tcW w:w="600" w:type="dxa"/>
            <w:vAlign w:val="center"/>
          </w:tcPr>
          <w:p w14:paraId="25CE968D" w14:textId="77777777" w:rsidR="002706B2" w:rsidRDefault="00D342B2">
            <w:pPr>
              <w:spacing w:line="240" w:lineRule="auto"/>
              <w:jc w:val="center"/>
            </w:pPr>
            <w:r>
              <w:rPr>
                <w:sz w:val="20"/>
                <w:szCs w:val="20"/>
              </w:rPr>
              <w:t>P5</w:t>
            </w:r>
          </w:p>
        </w:tc>
        <w:tc>
          <w:tcPr>
            <w:tcW w:w="2300" w:type="dxa"/>
            <w:vAlign w:val="center"/>
          </w:tcPr>
          <w:p w14:paraId="01727552" w14:textId="77777777" w:rsidR="002706B2" w:rsidRDefault="00D342B2">
            <w:pPr>
              <w:spacing w:line="240" w:lineRule="auto"/>
              <w:jc w:val="left"/>
            </w:pPr>
            <w:r>
              <w:rPr>
                <w:sz w:val="20"/>
                <w:szCs w:val="20"/>
              </w:rPr>
              <w:t>Aislamiento de la red de invitados</w:t>
            </w:r>
          </w:p>
        </w:tc>
        <w:tc>
          <w:tcPr>
            <w:tcW w:w="2300" w:type="dxa"/>
            <w:vAlign w:val="center"/>
          </w:tcPr>
          <w:p w14:paraId="1F0B72F4" w14:textId="77777777" w:rsidR="002706B2" w:rsidRDefault="00D342B2">
            <w:pPr>
              <w:spacing w:line="240" w:lineRule="auto"/>
              <w:jc w:val="left"/>
            </w:pPr>
            <w:r>
              <w:rPr>
                <w:sz w:val="20"/>
                <w:szCs w:val="20"/>
              </w:rPr>
              <w:t>INV-LAPTOP-P1 → OF101-PC1</w:t>
            </w:r>
          </w:p>
        </w:tc>
        <w:tc>
          <w:tcPr>
            <w:tcW w:w="2500" w:type="dxa"/>
            <w:vAlign w:val="center"/>
          </w:tcPr>
          <w:p w14:paraId="1545BBE8" w14:textId="77777777" w:rsidR="002706B2" w:rsidRDefault="00D342B2">
            <w:pPr>
              <w:spacing w:line="240" w:lineRule="auto"/>
              <w:jc w:val="left"/>
            </w:pPr>
            <w:r>
              <w:rPr>
                <w:sz w:val="20"/>
                <w:szCs w:val="20"/>
              </w:rPr>
              <w:t>Sin respuesta (bloqueado por ACL)</w:t>
            </w:r>
          </w:p>
        </w:tc>
        <w:tc>
          <w:tcPr>
            <w:tcW w:w="1300" w:type="dxa"/>
            <w:vAlign w:val="center"/>
          </w:tcPr>
          <w:p w14:paraId="2F467A47" w14:textId="77777777" w:rsidR="002706B2" w:rsidRDefault="00D342B2">
            <w:pPr>
              <w:spacing w:line="240" w:lineRule="auto"/>
              <w:jc w:val="center"/>
            </w:pPr>
            <w:r>
              <w:rPr>
                <w:sz w:val="20"/>
                <w:szCs w:val="20"/>
              </w:rPr>
              <w:t>Cumple</w:t>
            </w:r>
          </w:p>
        </w:tc>
      </w:tr>
      <w:tr w:rsidR="002706B2" w14:paraId="058F841C" w14:textId="77777777">
        <w:trPr>
          <w:cantSplit/>
          <w:jc w:val="center"/>
        </w:trPr>
        <w:tc>
          <w:tcPr>
            <w:tcW w:w="600" w:type="dxa"/>
            <w:vAlign w:val="center"/>
          </w:tcPr>
          <w:p w14:paraId="195D35B7" w14:textId="77777777" w:rsidR="002706B2" w:rsidRDefault="00D342B2">
            <w:pPr>
              <w:spacing w:line="240" w:lineRule="auto"/>
              <w:jc w:val="center"/>
            </w:pPr>
            <w:r>
              <w:rPr>
                <w:sz w:val="20"/>
                <w:szCs w:val="20"/>
              </w:rPr>
              <w:t>P6</w:t>
            </w:r>
          </w:p>
        </w:tc>
        <w:tc>
          <w:tcPr>
            <w:tcW w:w="2300" w:type="dxa"/>
            <w:vAlign w:val="center"/>
          </w:tcPr>
          <w:p w14:paraId="27E26A2D" w14:textId="77777777" w:rsidR="002706B2" w:rsidRDefault="00D342B2">
            <w:pPr>
              <w:spacing w:line="240" w:lineRule="auto"/>
              <w:jc w:val="left"/>
            </w:pPr>
            <w:r>
              <w:rPr>
                <w:sz w:val="20"/>
                <w:szCs w:val="20"/>
              </w:rPr>
              <w:t>Internet para invitados</w:t>
            </w:r>
          </w:p>
        </w:tc>
        <w:tc>
          <w:tcPr>
            <w:tcW w:w="2300" w:type="dxa"/>
            <w:vAlign w:val="center"/>
          </w:tcPr>
          <w:p w14:paraId="340FF8C5" w14:textId="77777777" w:rsidR="002706B2" w:rsidRDefault="00D342B2">
            <w:pPr>
              <w:spacing w:line="240" w:lineRule="auto"/>
              <w:jc w:val="left"/>
            </w:pPr>
            <w:r>
              <w:rPr>
                <w:sz w:val="20"/>
                <w:szCs w:val="20"/>
              </w:rPr>
              <w:t>INV-LAPTOP-P2 → 8.8.8.8</w:t>
            </w:r>
          </w:p>
        </w:tc>
        <w:tc>
          <w:tcPr>
            <w:tcW w:w="2500" w:type="dxa"/>
            <w:vAlign w:val="center"/>
          </w:tcPr>
          <w:p w14:paraId="63C76EC9" w14:textId="77777777" w:rsidR="002706B2" w:rsidRDefault="00D342B2">
            <w:pPr>
              <w:spacing w:line="240" w:lineRule="auto"/>
              <w:jc w:val="left"/>
            </w:pPr>
            <w:r>
              <w:rPr>
                <w:sz w:val="20"/>
                <w:szCs w:val="20"/>
              </w:rPr>
              <w:t>Respuesta exitosa</w:t>
            </w:r>
          </w:p>
        </w:tc>
        <w:tc>
          <w:tcPr>
            <w:tcW w:w="1300" w:type="dxa"/>
            <w:vAlign w:val="center"/>
          </w:tcPr>
          <w:p w14:paraId="74F21153" w14:textId="77777777" w:rsidR="002706B2" w:rsidRDefault="00D342B2">
            <w:pPr>
              <w:spacing w:line="240" w:lineRule="auto"/>
              <w:jc w:val="center"/>
            </w:pPr>
            <w:r>
              <w:rPr>
                <w:sz w:val="20"/>
                <w:szCs w:val="20"/>
              </w:rPr>
              <w:t>Cumple</w:t>
            </w:r>
          </w:p>
        </w:tc>
      </w:tr>
      <w:tr w:rsidR="002706B2" w14:paraId="3C0E884D" w14:textId="77777777">
        <w:trPr>
          <w:cantSplit/>
          <w:jc w:val="center"/>
        </w:trPr>
        <w:tc>
          <w:tcPr>
            <w:tcW w:w="600" w:type="dxa"/>
            <w:vAlign w:val="center"/>
          </w:tcPr>
          <w:p w14:paraId="6DCBC976" w14:textId="77777777" w:rsidR="002706B2" w:rsidRDefault="00D342B2">
            <w:pPr>
              <w:spacing w:line="240" w:lineRule="auto"/>
              <w:jc w:val="center"/>
            </w:pPr>
            <w:r>
              <w:rPr>
                <w:sz w:val="20"/>
                <w:szCs w:val="20"/>
              </w:rPr>
              <w:t>P7</w:t>
            </w:r>
          </w:p>
        </w:tc>
        <w:tc>
          <w:tcPr>
            <w:tcW w:w="2300" w:type="dxa"/>
            <w:vAlign w:val="center"/>
          </w:tcPr>
          <w:p w14:paraId="3DFCA2E9" w14:textId="77777777" w:rsidR="002706B2" w:rsidRDefault="00D342B2">
            <w:pPr>
              <w:spacing w:line="240" w:lineRule="auto"/>
              <w:jc w:val="left"/>
            </w:pPr>
            <w:r>
              <w:rPr>
                <w:sz w:val="20"/>
                <w:szCs w:val="20"/>
              </w:rPr>
              <w:t>Acceso de la administración</w:t>
            </w:r>
          </w:p>
        </w:tc>
        <w:tc>
          <w:tcPr>
            <w:tcW w:w="2300" w:type="dxa"/>
            <w:vAlign w:val="center"/>
          </w:tcPr>
          <w:p w14:paraId="2002A5FB" w14:textId="77777777" w:rsidR="002706B2" w:rsidRDefault="00D342B2">
            <w:pPr>
              <w:spacing w:line="240" w:lineRule="auto"/>
              <w:jc w:val="left"/>
            </w:pPr>
            <w:r>
              <w:rPr>
                <w:sz w:val="20"/>
                <w:szCs w:val="20"/>
              </w:rPr>
              <w:t>ADMIN-PC → un PC de cada empresa</w:t>
            </w:r>
          </w:p>
        </w:tc>
        <w:tc>
          <w:tcPr>
            <w:tcW w:w="2500" w:type="dxa"/>
            <w:vAlign w:val="center"/>
          </w:tcPr>
          <w:p w14:paraId="20A63FCA" w14:textId="77777777" w:rsidR="002706B2" w:rsidRDefault="00D342B2">
            <w:pPr>
              <w:spacing w:line="240" w:lineRule="auto"/>
              <w:jc w:val="left"/>
            </w:pPr>
            <w:r>
              <w:rPr>
                <w:sz w:val="20"/>
                <w:szCs w:val="20"/>
              </w:rPr>
              <w:t>Respuesta exitosa</w:t>
            </w:r>
          </w:p>
        </w:tc>
        <w:tc>
          <w:tcPr>
            <w:tcW w:w="1300" w:type="dxa"/>
            <w:vAlign w:val="center"/>
          </w:tcPr>
          <w:p w14:paraId="24E9E54D" w14:textId="77777777" w:rsidR="002706B2" w:rsidRDefault="00D342B2">
            <w:pPr>
              <w:spacing w:line="240" w:lineRule="auto"/>
              <w:jc w:val="center"/>
            </w:pPr>
            <w:r>
              <w:rPr>
                <w:sz w:val="20"/>
                <w:szCs w:val="20"/>
              </w:rPr>
              <w:t>Cumple</w:t>
            </w:r>
          </w:p>
        </w:tc>
      </w:tr>
      <w:tr w:rsidR="002706B2" w14:paraId="27AF36C4" w14:textId="77777777">
        <w:trPr>
          <w:cantSplit/>
          <w:jc w:val="center"/>
        </w:trPr>
        <w:tc>
          <w:tcPr>
            <w:tcW w:w="600" w:type="dxa"/>
            <w:vAlign w:val="center"/>
          </w:tcPr>
          <w:p w14:paraId="148FB6D6" w14:textId="77777777" w:rsidR="002706B2" w:rsidRDefault="00D342B2">
            <w:pPr>
              <w:spacing w:line="240" w:lineRule="auto"/>
              <w:jc w:val="center"/>
            </w:pPr>
            <w:r>
              <w:rPr>
                <w:sz w:val="20"/>
                <w:szCs w:val="20"/>
              </w:rPr>
              <w:t>P8</w:t>
            </w:r>
          </w:p>
        </w:tc>
        <w:tc>
          <w:tcPr>
            <w:tcW w:w="2300" w:type="dxa"/>
            <w:vAlign w:val="center"/>
          </w:tcPr>
          <w:p w14:paraId="6865E072" w14:textId="77777777" w:rsidR="002706B2" w:rsidRDefault="00D342B2">
            <w:pPr>
              <w:spacing w:line="240" w:lineRule="auto"/>
              <w:jc w:val="left"/>
            </w:pPr>
            <w:r>
              <w:rPr>
                <w:sz w:val="20"/>
                <w:szCs w:val="20"/>
              </w:rPr>
              <w:t>Gestión de los switches</w:t>
            </w:r>
          </w:p>
        </w:tc>
        <w:tc>
          <w:tcPr>
            <w:tcW w:w="2300" w:type="dxa"/>
            <w:vAlign w:val="center"/>
          </w:tcPr>
          <w:p w14:paraId="276051CD" w14:textId="77777777" w:rsidR="002706B2" w:rsidRDefault="00D342B2">
            <w:pPr>
              <w:spacing w:line="240" w:lineRule="auto"/>
              <w:jc w:val="left"/>
            </w:pPr>
            <w:r>
              <w:rPr>
                <w:sz w:val="20"/>
                <w:szCs w:val="20"/>
              </w:rPr>
              <w:t>ADMIN-PC → 192.168.99.2 y 192.168.99.3</w:t>
            </w:r>
          </w:p>
        </w:tc>
        <w:tc>
          <w:tcPr>
            <w:tcW w:w="2500" w:type="dxa"/>
            <w:vAlign w:val="center"/>
          </w:tcPr>
          <w:p w14:paraId="352EFDE4" w14:textId="77777777" w:rsidR="002706B2" w:rsidRDefault="00D342B2">
            <w:pPr>
              <w:spacing w:line="240" w:lineRule="auto"/>
              <w:jc w:val="left"/>
            </w:pPr>
            <w:r>
              <w:rPr>
                <w:sz w:val="20"/>
                <w:szCs w:val="20"/>
              </w:rPr>
              <w:t>Respuesta exitosa</w:t>
            </w:r>
          </w:p>
        </w:tc>
        <w:tc>
          <w:tcPr>
            <w:tcW w:w="1300" w:type="dxa"/>
            <w:vAlign w:val="center"/>
          </w:tcPr>
          <w:p w14:paraId="66CED431" w14:textId="77777777" w:rsidR="002706B2" w:rsidRDefault="00D342B2">
            <w:pPr>
              <w:spacing w:line="240" w:lineRule="auto"/>
              <w:jc w:val="center"/>
            </w:pPr>
            <w:r>
              <w:rPr>
                <w:sz w:val="20"/>
                <w:szCs w:val="20"/>
              </w:rPr>
              <w:t>Cumple</w:t>
            </w:r>
          </w:p>
        </w:tc>
      </w:tr>
      <w:tr w:rsidR="002706B2" w14:paraId="2BEFC794" w14:textId="77777777">
        <w:trPr>
          <w:cantSplit/>
          <w:jc w:val="center"/>
        </w:trPr>
        <w:tc>
          <w:tcPr>
            <w:tcW w:w="600" w:type="dxa"/>
            <w:vAlign w:val="center"/>
          </w:tcPr>
          <w:p w14:paraId="07D4C450" w14:textId="77777777" w:rsidR="002706B2" w:rsidRDefault="00D342B2">
            <w:pPr>
              <w:spacing w:line="240" w:lineRule="auto"/>
              <w:jc w:val="center"/>
            </w:pPr>
            <w:r>
              <w:rPr>
                <w:sz w:val="20"/>
                <w:szCs w:val="20"/>
              </w:rPr>
              <w:t>P9</w:t>
            </w:r>
          </w:p>
        </w:tc>
        <w:tc>
          <w:tcPr>
            <w:tcW w:w="2300" w:type="dxa"/>
            <w:vAlign w:val="center"/>
          </w:tcPr>
          <w:p w14:paraId="087BF301" w14:textId="77777777" w:rsidR="002706B2" w:rsidRDefault="00D342B2">
            <w:pPr>
              <w:spacing w:line="240" w:lineRule="auto"/>
              <w:jc w:val="left"/>
            </w:pPr>
            <w:r>
              <w:rPr>
                <w:sz w:val="20"/>
                <w:szCs w:val="20"/>
              </w:rPr>
              <w:t>Backbone de fibra</w:t>
            </w:r>
          </w:p>
        </w:tc>
        <w:tc>
          <w:tcPr>
            <w:tcW w:w="2300" w:type="dxa"/>
            <w:vAlign w:val="center"/>
          </w:tcPr>
          <w:p w14:paraId="16261AD9" w14:textId="77777777" w:rsidR="002706B2" w:rsidRDefault="00D342B2">
            <w:pPr>
              <w:spacing w:line="240" w:lineRule="auto"/>
              <w:jc w:val="left"/>
            </w:pPr>
            <w:r>
              <w:rPr>
                <w:sz w:val="20"/>
                <w:szCs w:val="20"/>
              </w:rPr>
              <w:t>Equipos del piso 2 a través de Gi1/1/1</w:t>
            </w:r>
          </w:p>
        </w:tc>
        <w:tc>
          <w:tcPr>
            <w:tcW w:w="2500" w:type="dxa"/>
            <w:vAlign w:val="center"/>
          </w:tcPr>
          <w:p w14:paraId="4EE0B41F" w14:textId="77777777" w:rsidR="002706B2" w:rsidRDefault="00D342B2">
            <w:pPr>
              <w:spacing w:line="240" w:lineRule="auto"/>
              <w:jc w:val="left"/>
            </w:pPr>
            <w:r>
              <w:rPr>
                <w:sz w:val="20"/>
                <w:szCs w:val="20"/>
              </w:rPr>
              <w:t>Troncal activa con las VLAN 40, 50, 60 y 99</w:t>
            </w:r>
          </w:p>
        </w:tc>
        <w:tc>
          <w:tcPr>
            <w:tcW w:w="1300" w:type="dxa"/>
            <w:vAlign w:val="center"/>
          </w:tcPr>
          <w:p w14:paraId="1D6AF96F" w14:textId="77777777" w:rsidR="002706B2" w:rsidRDefault="00D342B2">
            <w:pPr>
              <w:spacing w:line="240" w:lineRule="auto"/>
              <w:jc w:val="center"/>
            </w:pPr>
            <w:r>
              <w:rPr>
                <w:sz w:val="20"/>
                <w:szCs w:val="20"/>
              </w:rPr>
              <w:t>Cumple</w:t>
            </w:r>
          </w:p>
        </w:tc>
      </w:tr>
    </w:tbl>
    <w:p w14:paraId="28C851B5" w14:textId="77777777" w:rsidR="002706B2" w:rsidRDefault="002706B2">
      <w:pPr>
        <w:spacing w:before="80" w:after="240"/>
      </w:pPr>
    </w:p>
    <w:p w14:paraId="27F35789" w14:textId="77777777" w:rsidR="002706B2" w:rsidRDefault="00D342B2">
      <w:pPr>
        <w:spacing w:after="160"/>
        <w:ind w:firstLine="720"/>
      </w:pPr>
      <w:r>
        <w:t>Las Figuras 3 a 8 presentan la salida de consola de los equipos de la simulación, obtenida directamente de Packet Tracer durante la ejecución de las pruebas. La Figura 3 confirma que cada switch tiene cr</w:t>
      </w:r>
      <w:r>
        <w:t>eadas las siete VLAN del diseño y que los puertos de acceso quedaron asignados según la Tabla 2. La Figura 4 muestra que el enlace hacia el router (Gi1/0/24) y el backbone de fibra (Gi1/1/1) operan como troncales 802.1Q y transportan todas las VLAN. La Fig</w:t>
      </w:r>
      <w:r>
        <w:t>ura 5 evidencia que el router asignó por DHCP una dirección a cada uno de los once equipos de usuario, incluidos los del piso 2, que la reciben a través del backbone de fibra.</w:t>
      </w:r>
    </w:p>
    <w:p w14:paraId="3D71E0E3" w14:textId="77777777" w:rsidR="002706B2" w:rsidRDefault="00D342B2">
      <w:pPr>
        <w:keepNext/>
        <w:spacing w:before="240"/>
        <w:jc w:val="left"/>
      </w:pPr>
      <w:r>
        <w:rPr>
          <w:b/>
          <w:bCs/>
        </w:rPr>
        <w:lastRenderedPageBreak/>
        <w:t>Figura 3</w:t>
      </w:r>
    </w:p>
    <w:p w14:paraId="54CD2E31" w14:textId="77777777" w:rsidR="002706B2" w:rsidRDefault="00D342B2">
      <w:pPr>
        <w:keepNext/>
        <w:spacing w:after="120"/>
        <w:jc w:val="left"/>
      </w:pPr>
      <w:r>
        <w:rPr>
          <w:i/>
          <w:iCs/>
        </w:rPr>
        <w:t>Asignación de puertos a las VLAN en los switches de ambos pisos (show v</w:t>
      </w:r>
      <w:r>
        <w:rPr>
          <w:i/>
          <w:iCs/>
        </w:rPr>
        <w:t>lan brief)</w:t>
      </w:r>
    </w:p>
    <w:p w14:paraId="5E7203D0" w14:textId="77777777" w:rsidR="002706B2" w:rsidRDefault="00D342B2">
      <w:pPr>
        <w:jc w:val="center"/>
      </w:pPr>
      <w:r>
        <w:rPr>
          <w:noProof/>
        </w:rPr>
        <w:drawing>
          <wp:inline distT="0" distB="0" distL="0" distR="0" wp14:anchorId="746D00B6" wp14:editId="14C1396F">
            <wp:extent cx="5040000" cy="5945806"/>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vlan.png"/>
                    <pic:cNvPicPr/>
                  </pic:nvPicPr>
                  <pic:blipFill>
                    <a:blip r:embed="rId10"/>
                    <a:stretch>
                      <a:fillRect/>
                    </a:stretch>
                  </pic:blipFill>
                  <pic:spPr>
                    <a:xfrm>
                      <a:off x="0" y="0"/>
                      <a:ext cx="5040000" cy="5945806"/>
                    </a:xfrm>
                    <a:prstGeom prst="rect">
                      <a:avLst/>
                    </a:prstGeom>
                  </pic:spPr>
                </pic:pic>
              </a:graphicData>
            </a:graphic>
          </wp:inline>
        </w:drawing>
      </w:r>
    </w:p>
    <w:p w14:paraId="57091F9F" w14:textId="77777777" w:rsidR="002706B2" w:rsidRDefault="00D342B2">
      <w:pPr>
        <w:spacing w:before="80" w:after="240"/>
      </w:pPr>
      <w:r>
        <w:rPr>
          <w:i/>
          <w:iCs/>
        </w:rPr>
        <w:t>Nota.</w:t>
      </w:r>
      <w:r>
        <w:t xml:space="preserve"> Salida de consola de SW-CORE-P1 y SW-P2 en la simulación. Elaboración propia en Cisco Packet Tracer (Cisco Systems, s.f.).</w:t>
      </w:r>
    </w:p>
    <w:p w14:paraId="140F0788" w14:textId="77777777" w:rsidR="002706B2" w:rsidRDefault="00D342B2">
      <w:pPr>
        <w:keepNext/>
        <w:spacing w:before="240"/>
        <w:jc w:val="left"/>
      </w:pPr>
      <w:r>
        <w:rPr>
          <w:b/>
          <w:bCs/>
        </w:rPr>
        <w:lastRenderedPageBreak/>
        <w:t>Figura 4</w:t>
      </w:r>
    </w:p>
    <w:p w14:paraId="1FA0AE0C" w14:textId="77777777" w:rsidR="002706B2" w:rsidRDefault="00D342B2">
      <w:pPr>
        <w:keepNext/>
        <w:spacing w:after="120"/>
        <w:jc w:val="left"/>
      </w:pPr>
      <w:r>
        <w:rPr>
          <w:i/>
          <w:iCs/>
        </w:rPr>
        <w:t>Enlaces troncales 802.1Q hacia el router y en el backbone de fibra (show interfaces trunk)</w:t>
      </w:r>
    </w:p>
    <w:p w14:paraId="7241BA54" w14:textId="77777777" w:rsidR="002706B2" w:rsidRDefault="00D342B2">
      <w:pPr>
        <w:jc w:val="center"/>
      </w:pPr>
      <w:r>
        <w:rPr>
          <w:noProof/>
        </w:rPr>
        <w:drawing>
          <wp:inline distT="0" distB="0" distL="0" distR="0" wp14:anchorId="53C51FC7" wp14:editId="4C6107EF">
            <wp:extent cx="3960000" cy="389763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trunk.png"/>
                    <pic:cNvPicPr/>
                  </pic:nvPicPr>
                  <pic:blipFill>
                    <a:blip r:embed="rId11"/>
                    <a:stretch>
                      <a:fillRect/>
                    </a:stretch>
                  </pic:blipFill>
                  <pic:spPr>
                    <a:xfrm>
                      <a:off x="0" y="0"/>
                      <a:ext cx="3960000" cy="3897638"/>
                    </a:xfrm>
                    <a:prstGeom prst="rect">
                      <a:avLst/>
                    </a:prstGeom>
                  </pic:spPr>
                </pic:pic>
              </a:graphicData>
            </a:graphic>
          </wp:inline>
        </w:drawing>
      </w:r>
    </w:p>
    <w:p w14:paraId="5E961CA7" w14:textId="77777777" w:rsidR="002706B2" w:rsidRDefault="00D342B2">
      <w:pPr>
        <w:spacing w:before="80" w:after="240"/>
      </w:pPr>
      <w:r>
        <w:rPr>
          <w:i/>
          <w:iCs/>
        </w:rPr>
        <w:t>Nota.</w:t>
      </w:r>
      <w:r>
        <w:t xml:space="preserve"> Salida de consola de SW-</w:t>
      </w:r>
      <w:r>
        <w:t>CORE-P1 y SW-P2 en la simulación. Elaboración propia en Cisco Packet Tracer (Cisco Systems, s.f.).</w:t>
      </w:r>
    </w:p>
    <w:p w14:paraId="3FD6217D" w14:textId="77777777" w:rsidR="002706B2" w:rsidRDefault="00D342B2">
      <w:pPr>
        <w:keepNext/>
        <w:spacing w:before="240"/>
        <w:jc w:val="left"/>
      </w:pPr>
      <w:r>
        <w:rPr>
          <w:b/>
          <w:bCs/>
        </w:rPr>
        <w:lastRenderedPageBreak/>
        <w:t>Figura 5</w:t>
      </w:r>
    </w:p>
    <w:p w14:paraId="14CF84B1" w14:textId="77777777" w:rsidR="002706B2" w:rsidRDefault="00D342B2">
      <w:pPr>
        <w:keepNext/>
        <w:spacing w:after="120"/>
        <w:jc w:val="left"/>
      </w:pPr>
      <w:r>
        <w:rPr>
          <w:i/>
          <w:iCs/>
        </w:rPr>
        <w:t>Direcciones asignadas por DHCP en R-BORDE y configuración recibida por un equipo del piso 2</w:t>
      </w:r>
    </w:p>
    <w:p w14:paraId="78222A54" w14:textId="77777777" w:rsidR="002706B2" w:rsidRDefault="00D342B2">
      <w:pPr>
        <w:jc w:val="center"/>
      </w:pPr>
      <w:r>
        <w:rPr>
          <w:noProof/>
        </w:rPr>
        <w:drawing>
          <wp:inline distT="0" distB="0" distL="0" distR="0" wp14:anchorId="417A3237" wp14:editId="07E55262">
            <wp:extent cx="4500000" cy="4305981"/>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dhcp.png"/>
                    <pic:cNvPicPr/>
                  </pic:nvPicPr>
                  <pic:blipFill>
                    <a:blip r:embed="rId12"/>
                    <a:stretch>
                      <a:fillRect/>
                    </a:stretch>
                  </pic:blipFill>
                  <pic:spPr>
                    <a:xfrm>
                      <a:off x="0" y="0"/>
                      <a:ext cx="4500000" cy="4305981"/>
                    </a:xfrm>
                    <a:prstGeom prst="rect">
                      <a:avLst/>
                    </a:prstGeom>
                  </pic:spPr>
                </pic:pic>
              </a:graphicData>
            </a:graphic>
          </wp:inline>
        </w:drawing>
      </w:r>
    </w:p>
    <w:p w14:paraId="51BEC2EA" w14:textId="77777777" w:rsidR="002706B2" w:rsidRDefault="00D342B2">
      <w:pPr>
        <w:spacing w:before="80" w:after="240"/>
      </w:pPr>
      <w:r>
        <w:rPr>
          <w:i/>
          <w:iCs/>
        </w:rPr>
        <w:t>Nota.</w:t>
      </w:r>
      <w:r>
        <w:t xml:space="preserve"> Salida de consola de R-BORDE (show ip dhcp bindi</w:t>
      </w:r>
      <w:r>
        <w:t>ng) y de OF201-PC1 (ipconfig) en la simulación. Elaboración propia en Cisco Packet Tracer (Cisco Systems, s.f.).</w:t>
      </w:r>
    </w:p>
    <w:p w14:paraId="1E486227" w14:textId="77777777" w:rsidR="002706B2" w:rsidRDefault="00D342B2">
      <w:pPr>
        <w:spacing w:after="160"/>
        <w:ind w:firstLine="720"/>
      </w:pPr>
      <w:r>
        <w:t>La Figura 6 muestra las cinco listas de control de acceso aplicadas en la entrada de las subinterfaces de las empresas y de invitados: cada red</w:t>
      </w:r>
      <w:r>
        <w:t xml:space="preserve"> solo puede comunicarse consigo misma, responder a la administración y salir a Internet; el resto del tráfico hacia 192.168.0.0/16 se descarta. Las Figuras 7 y 8 comprueban ese comportamiento desde los equipos finales.</w:t>
      </w:r>
    </w:p>
    <w:p w14:paraId="59EA2F29" w14:textId="77777777" w:rsidR="002706B2" w:rsidRDefault="00D342B2">
      <w:pPr>
        <w:keepNext/>
        <w:spacing w:before="240"/>
        <w:jc w:val="left"/>
      </w:pPr>
      <w:r>
        <w:rPr>
          <w:b/>
          <w:bCs/>
        </w:rPr>
        <w:lastRenderedPageBreak/>
        <w:t>Figura 6</w:t>
      </w:r>
    </w:p>
    <w:p w14:paraId="08200C31" w14:textId="77777777" w:rsidR="002706B2" w:rsidRDefault="00D342B2">
      <w:pPr>
        <w:keepNext/>
        <w:spacing w:after="120"/>
        <w:jc w:val="left"/>
      </w:pPr>
      <w:r>
        <w:rPr>
          <w:i/>
          <w:iCs/>
        </w:rPr>
        <w:t>Listas de control de acceso,</w:t>
      </w:r>
      <w:r>
        <w:rPr>
          <w:i/>
          <w:iCs/>
        </w:rPr>
        <w:t xml:space="preserve"> NAT y ruta por defecto en R-BORDE</w:t>
      </w:r>
    </w:p>
    <w:p w14:paraId="5080748A" w14:textId="77777777" w:rsidR="002706B2" w:rsidRDefault="00D342B2">
      <w:pPr>
        <w:jc w:val="center"/>
      </w:pPr>
      <w:r>
        <w:rPr>
          <w:noProof/>
        </w:rPr>
        <w:drawing>
          <wp:inline distT="0" distB="0" distL="0" distR="0" wp14:anchorId="03962A62" wp14:editId="32E4AE98">
            <wp:extent cx="4680000" cy="4853571"/>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acl.png"/>
                    <pic:cNvPicPr/>
                  </pic:nvPicPr>
                  <pic:blipFill>
                    <a:blip r:embed="rId13"/>
                    <a:stretch>
                      <a:fillRect/>
                    </a:stretch>
                  </pic:blipFill>
                  <pic:spPr>
                    <a:xfrm>
                      <a:off x="0" y="0"/>
                      <a:ext cx="4680000" cy="4853571"/>
                    </a:xfrm>
                    <a:prstGeom prst="rect">
                      <a:avLst/>
                    </a:prstGeom>
                  </pic:spPr>
                </pic:pic>
              </a:graphicData>
            </a:graphic>
          </wp:inline>
        </w:drawing>
      </w:r>
    </w:p>
    <w:p w14:paraId="6B03A992" w14:textId="77777777" w:rsidR="002706B2" w:rsidRDefault="00D342B2">
      <w:pPr>
        <w:spacing w:before="80" w:after="240"/>
      </w:pPr>
      <w:r>
        <w:rPr>
          <w:i/>
          <w:iCs/>
        </w:rPr>
        <w:t>Nota.</w:t>
      </w:r>
      <w:r>
        <w:t xml:space="preserve"> Salida de consola de R-BORDE en la simulación. Los contadores de coincidencias (match) de la regla deny evidencian el tráfico bloqueado durante las pruebas. Elaboración propia en Cisco Packet Tracer (Cisco Systems</w:t>
      </w:r>
      <w:r>
        <w:t>, s.f.).</w:t>
      </w:r>
    </w:p>
    <w:p w14:paraId="068D4545" w14:textId="77777777" w:rsidR="002706B2" w:rsidRDefault="00D342B2">
      <w:pPr>
        <w:keepNext/>
        <w:spacing w:before="240"/>
        <w:jc w:val="left"/>
      </w:pPr>
      <w:r>
        <w:rPr>
          <w:b/>
          <w:bCs/>
        </w:rPr>
        <w:lastRenderedPageBreak/>
        <w:t>Figura 7</w:t>
      </w:r>
    </w:p>
    <w:p w14:paraId="74A72C06" w14:textId="77777777" w:rsidR="002706B2" w:rsidRDefault="00D342B2">
      <w:pPr>
        <w:keepNext/>
        <w:spacing w:after="120"/>
        <w:jc w:val="left"/>
      </w:pPr>
      <w:r>
        <w:rPr>
          <w:i/>
          <w:iCs/>
        </w:rPr>
        <w:t>Pruebas de conectividad desde un equipo de la Empresa A</w:t>
      </w:r>
    </w:p>
    <w:p w14:paraId="4C50D8B7" w14:textId="77777777" w:rsidR="002706B2" w:rsidRDefault="00D342B2">
      <w:pPr>
        <w:jc w:val="center"/>
      </w:pPr>
      <w:r>
        <w:rPr>
          <w:noProof/>
        </w:rPr>
        <w:drawing>
          <wp:inline distT="0" distB="0" distL="0" distR="0" wp14:anchorId="0A0AD184" wp14:editId="5C1475B1">
            <wp:extent cx="3600000" cy="6636907"/>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of101.png"/>
                    <pic:cNvPicPr/>
                  </pic:nvPicPr>
                  <pic:blipFill>
                    <a:blip r:embed="rId14"/>
                    <a:stretch>
                      <a:fillRect/>
                    </a:stretch>
                  </pic:blipFill>
                  <pic:spPr>
                    <a:xfrm>
                      <a:off x="0" y="0"/>
                      <a:ext cx="3600000" cy="6636907"/>
                    </a:xfrm>
                    <a:prstGeom prst="rect">
                      <a:avLst/>
                    </a:prstGeom>
                  </pic:spPr>
                </pic:pic>
              </a:graphicData>
            </a:graphic>
          </wp:inline>
        </w:drawing>
      </w:r>
    </w:p>
    <w:p w14:paraId="5496CC1B" w14:textId="77777777" w:rsidR="002706B2" w:rsidRDefault="00D342B2">
      <w:pPr>
        <w:spacing w:before="80" w:after="240"/>
      </w:pPr>
      <w:r>
        <w:rPr>
          <w:i/>
          <w:iCs/>
        </w:rPr>
        <w:t>Nota.</w:t>
      </w:r>
      <w:r>
        <w:t xml:space="preserve"> Salida de consola de OF101-PC1: salida a Internet exitosa, tráfico hacia la Empresa B (piso 1) y la Empresa C (piso 2) bloqueado por la ACL, y conectividad dentro de la propi</w:t>
      </w:r>
      <w:r>
        <w:t>a VLAN. Elaboración propia en Cisco Packet Tracer (Cisco Systems, s.f.).</w:t>
      </w:r>
    </w:p>
    <w:p w14:paraId="382109AA" w14:textId="77777777" w:rsidR="002706B2" w:rsidRDefault="00D342B2">
      <w:pPr>
        <w:keepNext/>
        <w:spacing w:before="240"/>
        <w:jc w:val="left"/>
      </w:pPr>
      <w:r>
        <w:rPr>
          <w:b/>
          <w:bCs/>
        </w:rPr>
        <w:lastRenderedPageBreak/>
        <w:t>Figura 8</w:t>
      </w:r>
    </w:p>
    <w:p w14:paraId="667CA123" w14:textId="77777777" w:rsidR="002706B2" w:rsidRDefault="00D342B2">
      <w:pPr>
        <w:keepNext/>
        <w:spacing w:after="120"/>
        <w:jc w:val="left"/>
      </w:pPr>
      <w:r>
        <w:rPr>
          <w:i/>
          <w:iCs/>
        </w:rPr>
        <w:t>Pruebas de aislamiento de la red de invitados y de acceso de la administración</w:t>
      </w:r>
    </w:p>
    <w:p w14:paraId="563EA882" w14:textId="77777777" w:rsidR="002706B2" w:rsidRDefault="00D342B2">
      <w:pPr>
        <w:jc w:val="center"/>
      </w:pPr>
      <w:r>
        <w:rPr>
          <w:noProof/>
        </w:rPr>
        <w:drawing>
          <wp:inline distT="0" distB="0" distL="0" distR="0" wp14:anchorId="17F3DEBF" wp14:editId="01B4F7E4">
            <wp:extent cx="5580000" cy="3907961"/>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_inv_admin.png"/>
                    <pic:cNvPicPr/>
                  </pic:nvPicPr>
                  <pic:blipFill>
                    <a:blip r:embed="rId15"/>
                    <a:stretch>
                      <a:fillRect/>
                    </a:stretch>
                  </pic:blipFill>
                  <pic:spPr>
                    <a:xfrm>
                      <a:off x="0" y="0"/>
                      <a:ext cx="5580000" cy="3907961"/>
                    </a:xfrm>
                    <a:prstGeom prst="rect">
                      <a:avLst/>
                    </a:prstGeom>
                  </pic:spPr>
                </pic:pic>
              </a:graphicData>
            </a:graphic>
          </wp:inline>
        </w:drawing>
      </w:r>
    </w:p>
    <w:p w14:paraId="3CD3798A" w14:textId="77777777" w:rsidR="002706B2" w:rsidRDefault="00D342B2">
      <w:pPr>
        <w:spacing w:before="80" w:after="240"/>
      </w:pPr>
      <w:r>
        <w:rPr>
          <w:i/>
          <w:iCs/>
        </w:rPr>
        <w:t>Nota.</w:t>
      </w:r>
      <w:r>
        <w:t xml:space="preserve"> Salida de consola de INV-LAPTOP-P1 y ADMIN-PC en la simulación. Elaboración propia en C</w:t>
      </w:r>
      <w:r>
        <w:t>isco Packet Tracer (Cisco Systems, s.f.).</w:t>
      </w:r>
    </w:p>
    <w:p w14:paraId="17EA75B5" w14:textId="77777777" w:rsidR="002706B2" w:rsidRDefault="00D342B2">
      <w:pPr>
        <w:spacing w:after="160"/>
        <w:ind w:firstLine="720"/>
      </w:pPr>
      <w:r>
        <w:t>Los resultados muestran que el diseño cumple los requerimientos de privacidad y conectividad: las nueve pruebas obtuvieron el resultado esperado. En las pruebas hacia la VLAN 99 y hacia la Empresa D se perdió el pr</w:t>
      </w:r>
      <w:r>
        <w:t>imer paquete en la primera ejecución, lo que corresponde al tiempo de resolución ARP; al repetirlas se obtuvo el 100 % de respuestas. Entre las fortalezas se destacan el aislamiento efectivo entre inquilinos con una sola infraestructura física, la correspo</w:t>
      </w:r>
      <w:r>
        <w:t>ndencia uno a uno entre salidas, puertos y VLAN, y el backbone de fibra en operación. Como oportunidades de mejora se identificaron tres: el router R-BORDE es un punto único de falla, porque concentra el enrutamiento, el DHCP y el NAT; todo el tráfico entr</w:t>
      </w:r>
      <w:r>
        <w:t xml:space="preserve">e VLAN pasa por un único enlace troncal hacia el router, que podría saturarse si crece el número de usuarios, lo cual se resolvería con enrutamiento en el switch </w:t>
      </w:r>
      <w:r>
        <w:lastRenderedPageBreak/>
        <w:t>multicapa 3650; y la simulación valida la configuración lógica, pero no el desempeño eléctrico</w:t>
      </w:r>
      <w:r>
        <w:t xml:space="preserve"> del cableado, que solo puede comprobarse con una certificación en sitio.</w:t>
      </w:r>
    </w:p>
    <w:p w14:paraId="18B25AAD" w14:textId="77777777" w:rsidR="002706B2" w:rsidRDefault="00D342B2">
      <w:pPr>
        <w:pStyle w:val="Ttulo1"/>
        <w:spacing w:before="240" w:after="120" w:line="480" w:lineRule="auto"/>
        <w:jc w:val="center"/>
      </w:pPr>
      <w:bookmarkStart w:id="21" w:name="_Toc241582673"/>
      <w:r>
        <w:t>Ajustes respecto al Momento 1</w:t>
      </w:r>
      <w:bookmarkEnd w:id="21"/>
    </w:p>
    <w:p w14:paraId="0D4D61FD" w14:textId="77777777" w:rsidR="002706B2" w:rsidRDefault="00D342B2">
      <w:pPr>
        <w:spacing w:after="160"/>
        <w:ind w:firstLine="720"/>
      </w:pPr>
      <w:r>
        <w:t xml:space="preserve">A partir de la retroalimentación del Momento 1 y de los hallazgos del desarrollo se realizaron los ajustes de la Tabla 11. En lo documental, se agregaron los objetivos, la justificación, la metodología, el cronograma y la aplicación de las normas APA, que </w:t>
      </w:r>
      <w:r>
        <w:t>el docente señaló como ausentes.</w:t>
      </w:r>
    </w:p>
    <w:p w14:paraId="6CB4D0CB" w14:textId="77777777" w:rsidR="002706B2" w:rsidRDefault="00D342B2">
      <w:pPr>
        <w:keepNext/>
        <w:spacing w:before="240"/>
        <w:jc w:val="left"/>
      </w:pPr>
      <w:r>
        <w:rPr>
          <w:b/>
          <w:bCs/>
        </w:rPr>
        <w:t>Tabla 11</w:t>
      </w:r>
    </w:p>
    <w:p w14:paraId="6FBAEA30" w14:textId="77777777" w:rsidR="002706B2" w:rsidRDefault="00D342B2">
      <w:pPr>
        <w:keepNext/>
        <w:spacing w:after="120"/>
        <w:jc w:val="left"/>
      </w:pPr>
      <w:r>
        <w:rPr>
          <w:i/>
          <w:iCs/>
        </w:rPr>
        <w:t>Ajustes realizados respecto al Momento 1</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1800"/>
        <w:gridCol w:w="2000"/>
        <w:gridCol w:w="2400"/>
        <w:gridCol w:w="2800"/>
      </w:tblGrid>
      <w:tr w:rsidR="002706B2" w14:paraId="08D02121" w14:textId="77777777">
        <w:trPr>
          <w:cantSplit/>
          <w:tblHeader/>
          <w:jc w:val="center"/>
        </w:trPr>
        <w:tc>
          <w:tcPr>
            <w:tcW w:w="1800" w:type="dxa"/>
            <w:shd w:val="clear" w:color="auto" w:fill="D9D9D9"/>
            <w:vAlign w:val="center"/>
          </w:tcPr>
          <w:p w14:paraId="70B729BF" w14:textId="77777777" w:rsidR="002706B2" w:rsidRDefault="00D342B2">
            <w:pPr>
              <w:spacing w:line="240" w:lineRule="auto"/>
              <w:jc w:val="center"/>
            </w:pPr>
            <w:r>
              <w:rPr>
                <w:b/>
                <w:bCs/>
                <w:sz w:val="20"/>
                <w:szCs w:val="20"/>
              </w:rPr>
              <w:t>Aspecto</w:t>
            </w:r>
          </w:p>
        </w:tc>
        <w:tc>
          <w:tcPr>
            <w:tcW w:w="2000" w:type="dxa"/>
            <w:shd w:val="clear" w:color="auto" w:fill="D9D9D9"/>
            <w:vAlign w:val="center"/>
          </w:tcPr>
          <w:p w14:paraId="3DC97D65" w14:textId="77777777" w:rsidR="002706B2" w:rsidRDefault="00D342B2">
            <w:pPr>
              <w:spacing w:line="240" w:lineRule="auto"/>
              <w:jc w:val="center"/>
            </w:pPr>
            <w:r>
              <w:rPr>
                <w:b/>
                <w:bCs/>
                <w:sz w:val="20"/>
                <w:szCs w:val="20"/>
              </w:rPr>
              <w:t>Momento 1</w:t>
            </w:r>
          </w:p>
        </w:tc>
        <w:tc>
          <w:tcPr>
            <w:tcW w:w="2400" w:type="dxa"/>
            <w:shd w:val="clear" w:color="auto" w:fill="D9D9D9"/>
            <w:vAlign w:val="center"/>
          </w:tcPr>
          <w:p w14:paraId="75DC7304" w14:textId="77777777" w:rsidR="002706B2" w:rsidRDefault="00D342B2">
            <w:pPr>
              <w:spacing w:line="240" w:lineRule="auto"/>
              <w:jc w:val="center"/>
            </w:pPr>
            <w:r>
              <w:rPr>
                <w:b/>
                <w:bCs/>
                <w:sz w:val="20"/>
                <w:szCs w:val="20"/>
              </w:rPr>
              <w:t>Momento 2</w:t>
            </w:r>
          </w:p>
        </w:tc>
        <w:tc>
          <w:tcPr>
            <w:tcW w:w="2800" w:type="dxa"/>
            <w:shd w:val="clear" w:color="auto" w:fill="D9D9D9"/>
            <w:vAlign w:val="center"/>
          </w:tcPr>
          <w:p w14:paraId="25354CCD" w14:textId="77777777" w:rsidR="002706B2" w:rsidRDefault="00D342B2">
            <w:pPr>
              <w:spacing w:line="240" w:lineRule="auto"/>
              <w:jc w:val="center"/>
            </w:pPr>
            <w:r>
              <w:rPr>
                <w:b/>
                <w:bCs/>
                <w:sz w:val="20"/>
                <w:szCs w:val="20"/>
              </w:rPr>
              <w:t>Justificación</w:t>
            </w:r>
          </w:p>
        </w:tc>
      </w:tr>
      <w:tr w:rsidR="002706B2" w14:paraId="6C2B9588" w14:textId="77777777">
        <w:trPr>
          <w:cantSplit/>
          <w:jc w:val="center"/>
        </w:trPr>
        <w:tc>
          <w:tcPr>
            <w:tcW w:w="1800" w:type="dxa"/>
            <w:vAlign w:val="center"/>
          </w:tcPr>
          <w:p w14:paraId="33939B7F" w14:textId="77777777" w:rsidR="002706B2" w:rsidRDefault="00D342B2">
            <w:pPr>
              <w:spacing w:line="240" w:lineRule="auto"/>
              <w:jc w:val="left"/>
            </w:pPr>
            <w:r>
              <w:rPr>
                <w:sz w:val="20"/>
                <w:szCs w:val="20"/>
              </w:rPr>
              <w:t>Backbone entre pisos</w:t>
            </w:r>
          </w:p>
        </w:tc>
        <w:tc>
          <w:tcPr>
            <w:tcW w:w="2000" w:type="dxa"/>
            <w:vAlign w:val="center"/>
          </w:tcPr>
          <w:p w14:paraId="40C12CEE" w14:textId="77777777" w:rsidR="002706B2" w:rsidRDefault="00D342B2">
            <w:pPr>
              <w:spacing w:line="240" w:lineRule="auto"/>
              <w:jc w:val="left"/>
            </w:pPr>
            <w:r>
              <w:rPr>
                <w:sz w:val="20"/>
                <w:szCs w:val="20"/>
              </w:rPr>
              <w:t>Fibra óptica proyectada</w:t>
            </w:r>
          </w:p>
        </w:tc>
        <w:tc>
          <w:tcPr>
            <w:tcW w:w="2400" w:type="dxa"/>
            <w:vAlign w:val="center"/>
          </w:tcPr>
          <w:p w14:paraId="4DE57F7A" w14:textId="77777777" w:rsidR="002706B2" w:rsidRDefault="00D342B2">
            <w:pPr>
              <w:spacing w:line="240" w:lineRule="auto"/>
              <w:jc w:val="left"/>
            </w:pPr>
            <w:r>
              <w:rPr>
                <w:sz w:val="20"/>
                <w:szCs w:val="20"/>
              </w:rPr>
              <w:t>Fibra OS2 instalada con SFP</w:t>
            </w:r>
          </w:p>
        </w:tc>
        <w:tc>
          <w:tcPr>
            <w:tcW w:w="2800" w:type="dxa"/>
            <w:vAlign w:val="center"/>
          </w:tcPr>
          <w:p w14:paraId="78583D10" w14:textId="77777777" w:rsidR="002706B2" w:rsidRDefault="00D342B2">
            <w:pPr>
              <w:spacing w:line="240" w:lineRule="auto"/>
              <w:jc w:val="left"/>
            </w:pPr>
            <w:r>
              <w:rPr>
                <w:sz w:val="20"/>
                <w:szCs w:val="20"/>
              </w:rPr>
              <w:t>El switch 3650 admite SFP; evita un rediseño posterior</w:t>
            </w:r>
          </w:p>
        </w:tc>
      </w:tr>
      <w:tr w:rsidR="002706B2" w14:paraId="62BD0782" w14:textId="77777777">
        <w:trPr>
          <w:cantSplit/>
          <w:jc w:val="center"/>
        </w:trPr>
        <w:tc>
          <w:tcPr>
            <w:tcW w:w="1800" w:type="dxa"/>
            <w:vAlign w:val="center"/>
          </w:tcPr>
          <w:p w14:paraId="5F147306" w14:textId="77777777" w:rsidR="002706B2" w:rsidRDefault="00D342B2">
            <w:pPr>
              <w:spacing w:line="240" w:lineRule="auto"/>
              <w:jc w:val="left"/>
            </w:pPr>
            <w:r>
              <w:rPr>
                <w:sz w:val="20"/>
                <w:szCs w:val="20"/>
              </w:rPr>
              <w:t>Backbone del piso 1</w:t>
            </w:r>
          </w:p>
        </w:tc>
        <w:tc>
          <w:tcPr>
            <w:tcW w:w="2000" w:type="dxa"/>
            <w:vAlign w:val="center"/>
          </w:tcPr>
          <w:p w14:paraId="2E8D8752" w14:textId="77777777" w:rsidR="002706B2" w:rsidRDefault="00D342B2">
            <w:pPr>
              <w:spacing w:line="240" w:lineRule="auto"/>
              <w:jc w:val="left"/>
            </w:pPr>
            <w:r>
              <w:rPr>
                <w:sz w:val="20"/>
                <w:szCs w:val="20"/>
              </w:rPr>
              <w:t>UTP categoría 6</w:t>
            </w:r>
          </w:p>
        </w:tc>
        <w:tc>
          <w:tcPr>
            <w:tcW w:w="2400" w:type="dxa"/>
            <w:vAlign w:val="center"/>
          </w:tcPr>
          <w:p w14:paraId="068D1BFA" w14:textId="77777777" w:rsidR="002706B2" w:rsidRDefault="00D342B2">
            <w:pPr>
              <w:spacing w:line="240" w:lineRule="auto"/>
              <w:jc w:val="left"/>
            </w:pPr>
            <w:r>
              <w:rPr>
                <w:sz w:val="20"/>
                <w:szCs w:val="20"/>
              </w:rPr>
              <w:t>Eliminado</w:t>
            </w:r>
          </w:p>
        </w:tc>
        <w:tc>
          <w:tcPr>
            <w:tcW w:w="2800" w:type="dxa"/>
            <w:vAlign w:val="center"/>
          </w:tcPr>
          <w:p w14:paraId="6E76E85C" w14:textId="77777777" w:rsidR="002706B2" w:rsidRDefault="00D342B2">
            <w:pPr>
              <w:spacing w:line="240" w:lineRule="auto"/>
              <w:jc w:val="left"/>
            </w:pPr>
            <w:r>
              <w:rPr>
                <w:sz w:val="20"/>
                <w:szCs w:val="20"/>
              </w:rPr>
              <w:t>El cuarto de equipos y el distribuidor del piso 1 comparten rack</w:t>
            </w:r>
          </w:p>
        </w:tc>
      </w:tr>
      <w:tr w:rsidR="002706B2" w14:paraId="0C297DC3" w14:textId="77777777">
        <w:trPr>
          <w:cantSplit/>
          <w:jc w:val="center"/>
        </w:trPr>
        <w:tc>
          <w:tcPr>
            <w:tcW w:w="1800" w:type="dxa"/>
            <w:vAlign w:val="center"/>
          </w:tcPr>
          <w:p w14:paraId="08D5EA42" w14:textId="77777777" w:rsidR="002706B2" w:rsidRDefault="00D342B2">
            <w:pPr>
              <w:spacing w:line="240" w:lineRule="auto"/>
              <w:jc w:val="left"/>
            </w:pPr>
            <w:r>
              <w:rPr>
                <w:sz w:val="20"/>
                <w:szCs w:val="20"/>
              </w:rPr>
              <w:t>Switch</w:t>
            </w:r>
          </w:p>
        </w:tc>
        <w:tc>
          <w:tcPr>
            <w:tcW w:w="2000" w:type="dxa"/>
            <w:vAlign w:val="center"/>
          </w:tcPr>
          <w:p w14:paraId="1188AC43" w14:textId="77777777" w:rsidR="002706B2" w:rsidRDefault="00D342B2">
            <w:pPr>
              <w:spacing w:line="240" w:lineRule="auto"/>
              <w:jc w:val="left"/>
            </w:pPr>
            <w:r>
              <w:rPr>
                <w:sz w:val="20"/>
                <w:szCs w:val="20"/>
              </w:rPr>
              <w:t>Cisco 3560</w:t>
            </w:r>
          </w:p>
        </w:tc>
        <w:tc>
          <w:tcPr>
            <w:tcW w:w="2400" w:type="dxa"/>
            <w:vAlign w:val="center"/>
          </w:tcPr>
          <w:p w14:paraId="4345485A" w14:textId="77777777" w:rsidR="002706B2" w:rsidRDefault="00D342B2">
            <w:pPr>
              <w:spacing w:line="240" w:lineRule="auto"/>
              <w:jc w:val="left"/>
            </w:pPr>
            <w:r>
              <w:rPr>
                <w:sz w:val="20"/>
                <w:szCs w:val="20"/>
              </w:rPr>
              <w:t>Cisco 3650-24PS</w:t>
            </w:r>
          </w:p>
        </w:tc>
        <w:tc>
          <w:tcPr>
            <w:tcW w:w="2800" w:type="dxa"/>
            <w:vAlign w:val="center"/>
          </w:tcPr>
          <w:p w14:paraId="53F57F82" w14:textId="77777777" w:rsidR="002706B2" w:rsidRDefault="00D342B2">
            <w:pPr>
              <w:spacing w:line="240" w:lineRule="auto"/>
              <w:jc w:val="left"/>
            </w:pPr>
            <w:r>
              <w:rPr>
                <w:sz w:val="20"/>
                <w:szCs w:val="20"/>
              </w:rPr>
              <w:t>El 3560 no admite fibra en Packet Tracer; el 3650 adem</w:t>
            </w:r>
            <w:r>
              <w:rPr>
                <w:sz w:val="20"/>
                <w:szCs w:val="20"/>
              </w:rPr>
              <w:t>ás ofrece PoE para los AP</w:t>
            </w:r>
          </w:p>
        </w:tc>
      </w:tr>
      <w:tr w:rsidR="002706B2" w14:paraId="7ED675A1" w14:textId="77777777">
        <w:trPr>
          <w:cantSplit/>
          <w:jc w:val="center"/>
        </w:trPr>
        <w:tc>
          <w:tcPr>
            <w:tcW w:w="1800" w:type="dxa"/>
            <w:vAlign w:val="center"/>
          </w:tcPr>
          <w:p w14:paraId="2ECA6C05" w14:textId="77777777" w:rsidR="002706B2" w:rsidRDefault="00D342B2">
            <w:pPr>
              <w:spacing w:line="240" w:lineRule="auto"/>
              <w:jc w:val="left"/>
            </w:pPr>
            <w:r>
              <w:rPr>
                <w:sz w:val="20"/>
                <w:szCs w:val="20"/>
              </w:rPr>
              <w:t>Aislamiento de inquilinos</w:t>
            </w:r>
          </w:p>
        </w:tc>
        <w:tc>
          <w:tcPr>
            <w:tcW w:w="2000" w:type="dxa"/>
            <w:vAlign w:val="center"/>
          </w:tcPr>
          <w:p w14:paraId="269ECEEA" w14:textId="77777777" w:rsidR="002706B2" w:rsidRDefault="00D342B2">
            <w:pPr>
              <w:spacing w:line="240" w:lineRule="auto"/>
              <w:jc w:val="left"/>
            </w:pPr>
            <w:r>
              <w:rPr>
                <w:sz w:val="20"/>
                <w:szCs w:val="20"/>
              </w:rPr>
              <w:t>Solo VLAN</w:t>
            </w:r>
          </w:p>
        </w:tc>
        <w:tc>
          <w:tcPr>
            <w:tcW w:w="2400" w:type="dxa"/>
            <w:vAlign w:val="center"/>
          </w:tcPr>
          <w:p w14:paraId="3574AB58" w14:textId="77777777" w:rsidR="002706B2" w:rsidRDefault="00D342B2">
            <w:pPr>
              <w:spacing w:line="240" w:lineRule="auto"/>
              <w:jc w:val="left"/>
            </w:pPr>
            <w:r>
              <w:rPr>
                <w:sz w:val="20"/>
                <w:szCs w:val="20"/>
              </w:rPr>
              <w:t>VLAN y ACL</w:t>
            </w:r>
          </w:p>
        </w:tc>
        <w:tc>
          <w:tcPr>
            <w:tcW w:w="2800" w:type="dxa"/>
            <w:vAlign w:val="center"/>
          </w:tcPr>
          <w:p w14:paraId="57DE1B9F" w14:textId="77777777" w:rsidR="002706B2" w:rsidRDefault="00D342B2">
            <w:pPr>
              <w:spacing w:line="240" w:lineRule="auto"/>
              <w:jc w:val="left"/>
            </w:pPr>
            <w:r>
              <w:rPr>
                <w:sz w:val="20"/>
                <w:szCs w:val="20"/>
              </w:rPr>
              <w:t>Las VLAN no aíslan si el router enruta entre ellas</w:t>
            </w:r>
          </w:p>
        </w:tc>
      </w:tr>
      <w:tr w:rsidR="002706B2" w14:paraId="4E40697A" w14:textId="77777777">
        <w:trPr>
          <w:cantSplit/>
          <w:jc w:val="center"/>
        </w:trPr>
        <w:tc>
          <w:tcPr>
            <w:tcW w:w="1800" w:type="dxa"/>
            <w:vAlign w:val="center"/>
          </w:tcPr>
          <w:p w14:paraId="046B9DA6" w14:textId="77777777" w:rsidR="002706B2" w:rsidRDefault="00D342B2">
            <w:pPr>
              <w:spacing w:line="240" w:lineRule="auto"/>
              <w:jc w:val="left"/>
            </w:pPr>
            <w:r>
              <w:rPr>
                <w:sz w:val="20"/>
                <w:szCs w:val="20"/>
              </w:rPr>
              <w:t>Puntos de reserva</w:t>
            </w:r>
          </w:p>
        </w:tc>
        <w:tc>
          <w:tcPr>
            <w:tcW w:w="2000" w:type="dxa"/>
            <w:vAlign w:val="center"/>
          </w:tcPr>
          <w:p w14:paraId="2F8B9C08" w14:textId="77777777" w:rsidR="002706B2" w:rsidRDefault="00D342B2">
            <w:pPr>
              <w:spacing w:line="240" w:lineRule="auto"/>
              <w:jc w:val="left"/>
            </w:pPr>
            <w:r>
              <w:rPr>
                <w:sz w:val="20"/>
                <w:szCs w:val="20"/>
              </w:rPr>
              <w:t>1 o 2 por oficina, sin definir</w:t>
            </w:r>
          </w:p>
        </w:tc>
        <w:tc>
          <w:tcPr>
            <w:tcW w:w="2400" w:type="dxa"/>
            <w:vAlign w:val="center"/>
          </w:tcPr>
          <w:p w14:paraId="19EDB7A0" w14:textId="77777777" w:rsidR="002706B2" w:rsidRDefault="00D342B2">
            <w:pPr>
              <w:spacing w:line="240" w:lineRule="auto"/>
              <w:jc w:val="left"/>
            </w:pPr>
            <w:r>
              <w:rPr>
                <w:sz w:val="20"/>
                <w:szCs w:val="20"/>
              </w:rPr>
              <w:t>6 por oficina (4 + 2) y puertos libres en el panel</w:t>
            </w:r>
          </w:p>
        </w:tc>
        <w:tc>
          <w:tcPr>
            <w:tcW w:w="2800" w:type="dxa"/>
            <w:vAlign w:val="center"/>
          </w:tcPr>
          <w:p w14:paraId="4FAA2AFF" w14:textId="77777777" w:rsidR="002706B2" w:rsidRDefault="00D342B2">
            <w:pPr>
              <w:spacing w:line="240" w:lineRule="auto"/>
              <w:jc w:val="left"/>
            </w:pPr>
            <w:r>
              <w:rPr>
                <w:sz w:val="20"/>
                <w:szCs w:val="20"/>
              </w:rPr>
              <w:t>Bloques de puertos iguales facilitan reasignar oficinas</w:t>
            </w:r>
          </w:p>
        </w:tc>
      </w:tr>
      <w:tr w:rsidR="002706B2" w14:paraId="670B0419" w14:textId="77777777">
        <w:trPr>
          <w:cantSplit/>
          <w:jc w:val="center"/>
        </w:trPr>
        <w:tc>
          <w:tcPr>
            <w:tcW w:w="1800" w:type="dxa"/>
            <w:vAlign w:val="center"/>
          </w:tcPr>
          <w:p w14:paraId="181B5C4B" w14:textId="77777777" w:rsidR="002706B2" w:rsidRDefault="00D342B2">
            <w:pPr>
              <w:spacing w:line="240" w:lineRule="auto"/>
              <w:jc w:val="left"/>
            </w:pPr>
            <w:r>
              <w:rPr>
                <w:sz w:val="20"/>
                <w:szCs w:val="20"/>
              </w:rPr>
              <w:t>Etiquetado</w:t>
            </w:r>
          </w:p>
        </w:tc>
        <w:tc>
          <w:tcPr>
            <w:tcW w:w="2000" w:type="dxa"/>
            <w:vAlign w:val="center"/>
          </w:tcPr>
          <w:p w14:paraId="6CB05D18" w14:textId="77777777" w:rsidR="002706B2" w:rsidRDefault="00D342B2">
            <w:pPr>
              <w:spacing w:line="240" w:lineRule="auto"/>
              <w:jc w:val="left"/>
            </w:pPr>
            <w:r>
              <w:rPr>
                <w:sz w:val="20"/>
                <w:szCs w:val="20"/>
              </w:rPr>
              <w:t>Simple (piso, oficina, punto)</w:t>
            </w:r>
          </w:p>
        </w:tc>
        <w:tc>
          <w:tcPr>
            <w:tcW w:w="2400" w:type="dxa"/>
            <w:vAlign w:val="center"/>
          </w:tcPr>
          <w:p w14:paraId="44F0563B" w14:textId="77777777" w:rsidR="002706B2" w:rsidRDefault="00D342B2">
            <w:pPr>
              <w:spacing w:line="240" w:lineRule="auto"/>
              <w:jc w:val="left"/>
            </w:pPr>
            <w:r>
              <w:rPr>
                <w:sz w:val="20"/>
                <w:szCs w:val="20"/>
              </w:rPr>
              <w:t>ANSI/TIA-606-C clase 2 (fs.an)</w:t>
            </w:r>
          </w:p>
        </w:tc>
        <w:tc>
          <w:tcPr>
            <w:tcW w:w="2800" w:type="dxa"/>
            <w:vAlign w:val="center"/>
          </w:tcPr>
          <w:p w14:paraId="532900A8" w14:textId="77777777" w:rsidR="002706B2" w:rsidRDefault="00D342B2">
            <w:pPr>
              <w:spacing w:line="240" w:lineRule="auto"/>
              <w:jc w:val="left"/>
            </w:pPr>
            <w:r>
              <w:rPr>
                <w:sz w:val="20"/>
                <w:szCs w:val="20"/>
              </w:rPr>
              <w:t>Trazabilidad entre salida, panel, switch y VLAN</w:t>
            </w:r>
          </w:p>
        </w:tc>
      </w:tr>
      <w:tr w:rsidR="002706B2" w14:paraId="2F6A49CA" w14:textId="77777777">
        <w:trPr>
          <w:cantSplit/>
          <w:jc w:val="center"/>
        </w:trPr>
        <w:tc>
          <w:tcPr>
            <w:tcW w:w="1800" w:type="dxa"/>
            <w:vAlign w:val="center"/>
          </w:tcPr>
          <w:p w14:paraId="2CA90F78" w14:textId="77777777" w:rsidR="002706B2" w:rsidRDefault="00D342B2">
            <w:pPr>
              <w:spacing w:line="240" w:lineRule="auto"/>
              <w:jc w:val="left"/>
            </w:pPr>
            <w:r>
              <w:rPr>
                <w:sz w:val="20"/>
                <w:szCs w:val="20"/>
              </w:rPr>
              <w:t>Redes adicionales</w:t>
            </w:r>
          </w:p>
        </w:tc>
        <w:tc>
          <w:tcPr>
            <w:tcW w:w="2000" w:type="dxa"/>
            <w:vAlign w:val="center"/>
          </w:tcPr>
          <w:p w14:paraId="6CC34702" w14:textId="77777777" w:rsidR="002706B2" w:rsidRDefault="00D342B2">
            <w:pPr>
              <w:spacing w:line="240" w:lineRule="auto"/>
              <w:jc w:val="left"/>
            </w:pPr>
            <w:r>
              <w:rPr>
                <w:sz w:val="20"/>
                <w:szCs w:val="20"/>
              </w:rPr>
              <w:t>No defini</w:t>
            </w:r>
            <w:r>
              <w:rPr>
                <w:sz w:val="20"/>
                <w:szCs w:val="20"/>
              </w:rPr>
              <w:t>das</w:t>
            </w:r>
          </w:p>
        </w:tc>
        <w:tc>
          <w:tcPr>
            <w:tcW w:w="2400" w:type="dxa"/>
            <w:vAlign w:val="center"/>
          </w:tcPr>
          <w:p w14:paraId="1A87FE75" w14:textId="77777777" w:rsidR="002706B2" w:rsidRDefault="00D342B2">
            <w:pPr>
              <w:spacing w:line="240" w:lineRule="auto"/>
              <w:jc w:val="left"/>
            </w:pPr>
            <w:r>
              <w:rPr>
                <w:sz w:val="20"/>
                <w:szCs w:val="20"/>
              </w:rPr>
              <w:t>VLAN 60 de invitados y VLAN 99 de gestión</w:t>
            </w:r>
          </w:p>
        </w:tc>
        <w:tc>
          <w:tcPr>
            <w:tcW w:w="2800" w:type="dxa"/>
            <w:vAlign w:val="center"/>
          </w:tcPr>
          <w:p w14:paraId="6E39832D" w14:textId="77777777" w:rsidR="002706B2" w:rsidRDefault="00D342B2">
            <w:pPr>
              <w:spacing w:line="240" w:lineRule="auto"/>
              <w:jc w:val="left"/>
            </w:pPr>
            <w:r>
              <w:rPr>
                <w:sz w:val="20"/>
                <w:szCs w:val="20"/>
              </w:rPr>
              <w:t>Seguridad de visitantes y administración de los equipos</w:t>
            </w:r>
          </w:p>
        </w:tc>
      </w:tr>
      <w:tr w:rsidR="002706B2" w14:paraId="73015AF7" w14:textId="77777777">
        <w:trPr>
          <w:cantSplit/>
          <w:jc w:val="center"/>
        </w:trPr>
        <w:tc>
          <w:tcPr>
            <w:tcW w:w="1800" w:type="dxa"/>
            <w:vAlign w:val="center"/>
          </w:tcPr>
          <w:p w14:paraId="1B9D885A" w14:textId="77777777" w:rsidR="002706B2" w:rsidRDefault="00D342B2">
            <w:pPr>
              <w:spacing w:line="240" w:lineRule="auto"/>
              <w:jc w:val="left"/>
            </w:pPr>
            <w:r>
              <w:rPr>
                <w:sz w:val="20"/>
                <w:szCs w:val="20"/>
              </w:rPr>
              <w:t>Alcance</w:t>
            </w:r>
          </w:p>
        </w:tc>
        <w:tc>
          <w:tcPr>
            <w:tcW w:w="2000" w:type="dxa"/>
            <w:vAlign w:val="center"/>
          </w:tcPr>
          <w:p w14:paraId="0584A07E" w14:textId="77777777" w:rsidR="002706B2" w:rsidRDefault="00D342B2">
            <w:pPr>
              <w:spacing w:line="240" w:lineRule="auto"/>
              <w:jc w:val="left"/>
            </w:pPr>
            <w:r>
              <w:rPr>
                <w:sz w:val="20"/>
                <w:szCs w:val="20"/>
              </w:rPr>
              <w:t>Configuración de equipos excluida</w:t>
            </w:r>
          </w:p>
        </w:tc>
        <w:tc>
          <w:tcPr>
            <w:tcW w:w="2400" w:type="dxa"/>
            <w:vAlign w:val="center"/>
          </w:tcPr>
          <w:p w14:paraId="4C0DB34D" w14:textId="77777777" w:rsidR="002706B2" w:rsidRDefault="00D342B2">
            <w:pPr>
              <w:spacing w:line="240" w:lineRule="auto"/>
              <w:jc w:val="left"/>
            </w:pPr>
            <w:r>
              <w:rPr>
                <w:sz w:val="20"/>
                <w:szCs w:val="20"/>
              </w:rPr>
              <w:t>Configuración incluida en simulación</w:t>
            </w:r>
          </w:p>
        </w:tc>
        <w:tc>
          <w:tcPr>
            <w:tcW w:w="2800" w:type="dxa"/>
            <w:vAlign w:val="center"/>
          </w:tcPr>
          <w:p w14:paraId="44A46D49" w14:textId="77777777" w:rsidR="002706B2" w:rsidRDefault="00D342B2">
            <w:pPr>
              <w:spacing w:line="240" w:lineRule="auto"/>
              <w:jc w:val="left"/>
            </w:pPr>
            <w:r>
              <w:rPr>
                <w:sz w:val="20"/>
                <w:szCs w:val="20"/>
              </w:rPr>
              <w:t>Necesaria para validar la segmentación</w:t>
            </w:r>
          </w:p>
        </w:tc>
      </w:tr>
      <w:tr w:rsidR="002706B2" w14:paraId="18FFDC23" w14:textId="77777777">
        <w:trPr>
          <w:cantSplit/>
          <w:jc w:val="center"/>
        </w:trPr>
        <w:tc>
          <w:tcPr>
            <w:tcW w:w="1800" w:type="dxa"/>
            <w:vAlign w:val="center"/>
          </w:tcPr>
          <w:p w14:paraId="160BA095" w14:textId="77777777" w:rsidR="002706B2" w:rsidRDefault="00D342B2">
            <w:pPr>
              <w:spacing w:line="240" w:lineRule="auto"/>
              <w:jc w:val="left"/>
            </w:pPr>
            <w:r>
              <w:rPr>
                <w:sz w:val="20"/>
                <w:szCs w:val="20"/>
              </w:rPr>
              <w:t>Herramientas</w:t>
            </w:r>
          </w:p>
        </w:tc>
        <w:tc>
          <w:tcPr>
            <w:tcW w:w="2000" w:type="dxa"/>
            <w:vAlign w:val="center"/>
          </w:tcPr>
          <w:p w14:paraId="571C2881" w14:textId="77777777" w:rsidR="002706B2" w:rsidRDefault="00D342B2">
            <w:pPr>
              <w:spacing w:line="240" w:lineRule="auto"/>
              <w:jc w:val="left"/>
            </w:pPr>
            <w:r>
              <w:rPr>
                <w:sz w:val="20"/>
                <w:szCs w:val="20"/>
              </w:rPr>
              <w:t>Dibujo y hoja de cálculo</w:t>
            </w:r>
          </w:p>
        </w:tc>
        <w:tc>
          <w:tcPr>
            <w:tcW w:w="2400" w:type="dxa"/>
            <w:vAlign w:val="center"/>
          </w:tcPr>
          <w:p w14:paraId="6E4AB56D" w14:textId="77777777" w:rsidR="002706B2" w:rsidRDefault="00D342B2">
            <w:pPr>
              <w:spacing w:line="240" w:lineRule="auto"/>
              <w:jc w:val="left"/>
            </w:pPr>
            <w:r>
              <w:rPr>
                <w:sz w:val="20"/>
                <w:szCs w:val="20"/>
              </w:rPr>
              <w:t>Cisco Packet Tracer y GitHub</w:t>
            </w:r>
          </w:p>
        </w:tc>
        <w:tc>
          <w:tcPr>
            <w:tcW w:w="2800" w:type="dxa"/>
            <w:vAlign w:val="center"/>
          </w:tcPr>
          <w:p w14:paraId="431F0B43" w14:textId="77777777" w:rsidR="002706B2" w:rsidRDefault="00D342B2">
            <w:pPr>
              <w:spacing w:line="240" w:lineRule="auto"/>
              <w:jc w:val="left"/>
            </w:pPr>
            <w:r>
              <w:rPr>
                <w:sz w:val="20"/>
                <w:szCs w:val="20"/>
              </w:rPr>
              <w:t>Permiten una validación funcional y verificable</w:t>
            </w:r>
          </w:p>
        </w:tc>
      </w:tr>
      <w:tr w:rsidR="002706B2" w14:paraId="6ECE7D75" w14:textId="77777777">
        <w:trPr>
          <w:cantSplit/>
          <w:jc w:val="center"/>
        </w:trPr>
        <w:tc>
          <w:tcPr>
            <w:tcW w:w="1800" w:type="dxa"/>
            <w:vAlign w:val="center"/>
          </w:tcPr>
          <w:p w14:paraId="2AACF98B" w14:textId="77777777" w:rsidR="002706B2" w:rsidRDefault="00D342B2">
            <w:pPr>
              <w:spacing w:line="240" w:lineRule="auto"/>
              <w:jc w:val="left"/>
            </w:pPr>
            <w:r>
              <w:rPr>
                <w:sz w:val="20"/>
                <w:szCs w:val="20"/>
              </w:rPr>
              <w:t>Cronograma</w:t>
            </w:r>
          </w:p>
        </w:tc>
        <w:tc>
          <w:tcPr>
            <w:tcW w:w="2000" w:type="dxa"/>
            <w:vAlign w:val="center"/>
          </w:tcPr>
          <w:p w14:paraId="48EE0045" w14:textId="77777777" w:rsidR="002706B2" w:rsidRDefault="00D342B2">
            <w:pPr>
              <w:spacing w:line="240" w:lineRule="auto"/>
              <w:jc w:val="left"/>
            </w:pPr>
            <w:r>
              <w:rPr>
                <w:sz w:val="20"/>
                <w:szCs w:val="20"/>
              </w:rPr>
              <w:t>Hipotético de implementación</w:t>
            </w:r>
          </w:p>
        </w:tc>
        <w:tc>
          <w:tcPr>
            <w:tcW w:w="2400" w:type="dxa"/>
            <w:vAlign w:val="center"/>
          </w:tcPr>
          <w:p w14:paraId="6D8D2870" w14:textId="77777777" w:rsidR="002706B2" w:rsidRDefault="00D342B2">
            <w:pPr>
              <w:spacing w:line="240" w:lineRule="auto"/>
              <w:jc w:val="left"/>
            </w:pPr>
            <w:r>
              <w:rPr>
                <w:sz w:val="20"/>
                <w:szCs w:val="20"/>
              </w:rPr>
              <w:t>Actividades del Momento 2</w:t>
            </w:r>
          </w:p>
        </w:tc>
        <w:tc>
          <w:tcPr>
            <w:tcW w:w="2800" w:type="dxa"/>
            <w:vAlign w:val="center"/>
          </w:tcPr>
          <w:p w14:paraId="5B553491" w14:textId="77777777" w:rsidR="002706B2" w:rsidRDefault="00D342B2">
            <w:pPr>
              <w:spacing w:line="240" w:lineRule="auto"/>
              <w:jc w:val="left"/>
            </w:pPr>
            <w:r>
              <w:rPr>
                <w:sz w:val="20"/>
                <w:szCs w:val="20"/>
              </w:rPr>
              <w:t>Refleja el proceso de desarrollo del proyecto</w:t>
            </w:r>
          </w:p>
        </w:tc>
      </w:tr>
    </w:tbl>
    <w:p w14:paraId="02AFE918" w14:textId="77777777" w:rsidR="002706B2" w:rsidRDefault="002706B2">
      <w:pPr>
        <w:spacing w:before="80" w:after="240"/>
      </w:pPr>
    </w:p>
    <w:p w14:paraId="318DED4D" w14:textId="77777777" w:rsidR="002706B2" w:rsidRDefault="00D342B2">
      <w:pPr>
        <w:pStyle w:val="Ttulo1"/>
        <w:spacing w:before="240" w:after="120" w:line="480" w:lineRule="auto"/>
        <w:jc w:val="center"/>
      </w:pPr>
      <w:bookmarkStart w:id="22" w:name="_Toc241582674"/>
      <w:r>
        <w:lastRenderedPageBreak/>
        <w:t>Viabilidad, recursos y gestión del proyecto</w:t>
      </w:r>
      <w:bookmarkEnd w:id="22"/>
    </w:p>
    <w:p w14:paraId="2CD56391" w14:textId="77777777" w:rsidR="002706B2" w:rsidRDefault="00D342B2">
      <w:pPr>
        <w:spacing w:after="160"/>
        <w:ind w:firstLine="720"/>
      </w:pPr>
      <w:r>
        <w:t>El proyecto es viable dentro del contexto de la asignatura, porque su alcance es un diseño validado por simulación y no una instalación real. Los recursos considera</w:t>
      </w:r>
      <w:r>
        <w:t>dos fueron:</w:t>
      </w:r>
    </w:p>
    <w:p w14:paraId="11596BD3" w14:textId="77777777" w:rsidR="002706B2" w:rsidRDefault="00D342B2">
      <w:pPr>
        <w:numPr>
          <w:ilvl w:val="0"/>
          <w:numId w:val="2"/>
        </w:numPr>
        <w:spacing w:after="80"/>
      </w:pPr>
      <w:r>
        <w:rPr>
          <w:b/>
          <w:bCs/>
        </w:rPr>
        <w:t>Tiempo:</w:t>
      </w:r>
      <w:r>
        <w:t xml:space="preserve"> las cuatro semanas del Momento 2, organizadas según el cronograma (Tabla 13).</w:t>
      </w:r>
    </w:p>
    <w:p w14:paraId="2E8A2F55" w14:textId="77777777" w:rsidR="002706B2" w:rsidRDefault="00D342B2">
      <w:pPr>
        <w:numPr>
          <w:ilvl w:val="0"/>
          <w:numId w:val="2"/>
        </w:numPr>
        <w:spacing w:after="80"/>
      </w:pPr>
      <w:r>
        <w:rPr>
          <w:b/>
          <w:bCs/>
        </w:rPr>
        <w:t>Conocimientos:</w:t>
      </w:r>
      <w:r>
        <w:t xml:space="preserve"> normas de cableado estructurado, medios de transmisión, VLAN, enrutamiento y listas de control de acceso.</w:t>
      </w:r>
    </w:p>
    <w:p w14:paraId="064693C5" w14:textId="77777777" w:rsidR="002706B2" w:rsidRDefault="00D342B2">
      <w:pPr>
        <w:numPr>
          <w:ilvl w:val="0"/>
          <w:numId w:val="2"/>
        </w:numPr>
        <w:spacing w:after="80"/>
      </w:pPr>
      <w:r>
        <w:rPr>
          <w:b/>
          <w:bCs/>
        </w:rPr>
        <w:t>Herramientas:</w:t>
      </w:r>
      <w:r>
        <w:t xml:space="preserve"> Cisco Packet Tracer, Go</w:t>
      </w:r>
      <w:r>
        <w:t>ogle Docs y GitHub, de uso gratuito para estudiantes.</w:t>
      </w:r>
    </w:p>
    <w:p w14:paraId="5C9F8F68" w14:textId="77777777" w:rsidR="002706B2" w:rsidRDefault="00D342B2">
      <w:pPr>
        <w:numPr>
          <w:ilvl w:val="0"/>
          <w:numId w:val="2"/>
        </w:numPr>
        <w:spacing w:after="80"/>
      </w:pPr>
      <w:r>
        <w:rPr>
          <w:b/>
          <w:bCs/>
        </w:rPr>
        <w:t>Recursos económicos:</w:t>
      </w:r>
      <w:r>
        <w:t xml:space="preserve"> no se requirió inversión; la lista de materiales (Tabla 8) deja lista la base para una cotización.</w:t>
      </w:r>
    </w:p>
    <w:p w14:paraId="704D7460" w14:textId="77777777" w:rsidR="002706B2" w:rsidRDefault="00D342B2">
      <w:pPr>
        <w:numPr>
          <w:ilvl w:val="0"/>
          <w:numId w:val="2"/>
        </w:numPr>
        <w:spacing w:after="80"/>
      </w:pPr>
      <w:r>
        <w:rPr>
          <w:b/>
          <w:bCs/>
        </w:rPr>
        <w:t>Limitación:</w:t>
      </w:r>
      <w:r>
        <w:t xml:space="preserve"> al ser un caso hipotético, las medidas son supuestas; los márgenes del</w:t>
      </w:r>
      <w:r>
        <w:t xml:space="preserve"> 10 % y las holguras de terminación reducen el riesgo de subestimar el cable.</w:t>
      </w:r>
    </w:p>
    <w:p w14:paraId="667680C8" w14:textId="77777777" w:rsidR="002706B2" w:rsidRDefault="00D342B2">
      <w:pPr>
        <w:spacing w:after="160"/>
        <w:ind w:firstLine="720"/>
      </w:pPr>
      <w:r>
        <w:t>La Tabla 12 presenta los riesgos identificados y su gestión.</w:t>
      </w:r>
    </w:p>
    <w:p w14:paraId="6B3766E0" w14:textId="77777777" w:rsidR="002706B2" w:rsidRDefault="00D342B2">
      <w:pPr>
        <w:keepNext/>
        <w:spacing w:before="240"/>
        <w:jc w:val="left"/>
      </w:pPr>
      <w:r>
        <w:rPr>
          <w:b/>
          <w:bCs/>
        </w:rPr>
        <w:t>Tabla 12</w:t>
      </w:r>
    </w:p>
    <w:p w14:paraId="477280A2" w14:textId="77777777" w:rsidR="002706B2" w:rsidRDefault="00D342B2">
      <w:pPr>
        <w:keepNext/>
        <w:spacing w:after="120"/>
        <w:jc w:val="left"/>
      </w:pPr>
      <w:r>
        <w:rPr>
          <w:i/>
          <w:iCs/>
        </w:rPr>
        <w:t>Riesgos del proyecto y su gestión</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2700"/>
        <w:gridCol w:w="1100"/>
        <w:gridCol w:w="3400"/>
        <w:gridCol w:w="1800"/>
      </w:tblGrid>
      <w:tr w:rsidR="002706B2" w14:paraId="7A8A1F65" w14:textId="77777777">
        <w:trPr>
          <w:cantSplit/>
          <w:tblHeader/>
          <w:jc w:val="center"/>
        </w:trPr>
        <w:tc>
          <w:tcPr>
            <w:tcW w:w="2700" w:type="dxa"/>
            <w:shd w:val="clear" w:color="auto" w:fill="D9D9D9"/>
            <w:vAlign w:val="center"/>
          </w:tcPr>
          <w:p w14:paraId="0EBD9801" w14:textId="77777777" w:rsidR="002706B2" w:rsidRDefault="00D342B2">
            <w:pPr>
              <w:spacing w:line="240" w:lineRule="auto"/>
              <w:jc w:val="center"/>
            </w:pPr>
            <w:r>
              <w:rPr>
                <w:b/>
                <w:bCs/>
                <w:sz w:val="20"/>
                <w:szCs w:val="20"/>
              </w:rPr>
              <w:t>Riesgo</w:t>
            </w:r>
          </w:p>
        </w:tc>
        <w:tc>
          <w:tcPr>
            <w:tcW w:w="1100" w:type="dxa"/>
            <w:shd w:val="clear" w:color="auto" w:fill="D9D9D9"/>
            <w:vAlign w:val="center"/>
          </w:tcPr>
          <w:p w14:paraId="1A7D06FA" w14:textId="77777777" w:rsidR="002706B2" w:rsidRDefault="00D342B2">
            <w:pPr>
              <w:spacing w:line="240" w:lineRule="auto"/>
              <w:jc w:val="center"/>
            </w:pPr>
            <w:r>
              <w:rPr>
                <w:b/>
                <w:bCs/>
                <w:sz w:val="20"/>
                <w:szCs w:val="20"/>
              </w:rPr>
              <w:t>Impacto</w:t>
            </w:r>
          </w:p>
        </w:tc>
        <w:tc>
          <w:tcPr>
            <w:tcW w:w="3400" w:type="dxa"/>
            <w:shd w:val="clear" w:color="auto" w:fill="D9D9D9"/>
            <w:vAlign w:val="center"/>
          </w:tcPr>
          <w:p w14:paraId="49816988" w14:textId="77777777" w:rsidR="002706B2" w:rsidRDefault="00D342B2">
            <w:pPr>
              <w:spacing w:line="240" w:lineRule="auto"/>
              <w:jc w:val="center"/>
            </w:pPr>
            <w:r>
              <w:rPr>
                <w:b/>
                <w:bCs/>
                <w:sz w:val="20"/>
                <w:szCs w:val="20"/>
              </w:rPr>
              <w:t>Mitigación</w:t>
            </w:r>
          </w:p>
        </w:tc>
        <w:tc>
          <w:tcPr>
            <w:tcW w:w="1800" w:type="dxa"/>
            <w:shd w:val="clear" w:color="auto" w:fill="D9D9D9"/>
            <w:vAlign w:val="center"/>
          </w:tcPr>
          <w:p w14:paraId="04BA4F8A" w14:textId="77777777" w:rsidR="002706B2" w:rsidRDefault="00D342B2">
            <w:pPr>
              <w:spacing w:line="240" w:lineRule="auto"/>
              <w:jc w:val="center"/>
            </w:pPr>
            <w:r>
              <w:rPr>
                <w:b/>
                <w:bCs/>
                <w:sz w:val="20"/>
                <w:szCs w:val="20"/>
              </w:rPr>
              <w:t>Estado</w:t>
            </w:r>
          </w:p>
        </w:tc>
      </w:tr>
      <w:tr w:rsidR="002706B2" w14:paraId="147F9C1B" w14:textId="77777777">
        <w:trPr>
          <w:cantSplit/>
          <w:jc w:val="center"/>
        </w:trPr>
        <w:tc>
          <w:tcPr>
            <w:tcW w:w="2700" w:type="dxa"/>
            <w:vAlign w:val="center"/>
          </w:tcPr>
          <w:p w14:paraId="1FE363B9" w14:textId="77777777" w:rsidR="002706B2" w:rsidRDefault="00D342B2">
            <w:pPr>
              <w:spacing w:line="240" w:lineRule="auto"/>
              <w:jc w:val="left"/>
            </w:pPr>
            <w:r>
              <w:rPr>
                <w:sz w:val="20"/>
                <w:szCs w:val="20"/>
              </w:rPr>
              <w:t>El simulador no admite fibra en el switch previsto (3560)</w:t>
            </w:r>
          </w:p>
        </w:tc>
        <w:tc>
          <w:tcPr>
            <w:tcW w:w="1100" w:type="dxa"/>
            <w:vAlign w:val="center"/>
          </w:tcPr>
          <w:p w14:paraId="717577C3" w14:textId="77777777" w:rsidR="002706B2" w:rsidRDefault="00D342B2">
            <w:pPr>
              <w:spacing w:line="240" w:lineRule="auto"/>
              <w:jc w:val="center"/>
            </w:pPr>
            <w:r>
              <w:rPr>
                <w:sz w:val="20"/>
                <w:szCs w:val="20"/>
              </w:rPr>
              <w:t>Alto</w:t>
            </w:r>
          </w:p>
        </w:tc>
        <w:tc>
          <w:tcPr>
            <w:tcW w:w="3400" w:type="dxa"/>
            <w:vAlign w:val="center"/>
          </w:tcPr>
          <w:p w14:paraId="42805F96" w14:textId="77777777" w:rsidR="002706B2" w:rsidRDefault="00D342B2">
            <w:pPr>
              <w:spacing w:line="240" w:lineRule="auto"/>
              <w:jc w:val="left"/>
            </w:pPr>
            <w:r>
              <w:rPr>
                <w:sz w:val="20"/>
                <w:szCs w:val="20"/>
              </w:rPr>
              <w:t>Cambio al Cisco 3650-24PS con ranuras SFP</w:t>
            </w:r>
          </w:p>
        </w:tc>
        <w:tc>
          <w:tcPr>
            <w:tcW w:w="1800" w:type="dxa"/>
            <w:vAlign w:val="center"/>
          </w:tcPr>
          <w:p w14:paraId="51DFDF1F" w14:textId="77777777" w:rsidR="002706B2" w:rsidRDefault="00D342B2">
            <w:pPr>
              <w:spacing w:line="240" w:lineRule="auto"/>
              <w:jc w:val="left"/>
            </w:pPr>
            <w:r>
              <w:rPr>
                <w:sz w:val="20"/>
                <w:szCs w:val="20"/>
              </w:rPr>
              <w:t>Materializado y resuelto</w:t>
            </w:r>
          </w:p>
        </w:tc>
      </w:tr>
      <w:tr w:rsidR="002706B2" w14:paraId="253B2F9D" w14:textId="77777777">
        <w:trPr>
          <w:cantSplit/>
          <w:jc w:val="center"/>
        </w:trPr>
        <w:tc>
          <w:tcPr>
            <w:tcW w:w="2700" w:type="dxa"/>
            <w:vAlign w:val="center"/>
          </w:tcPr>
          <w:p w14:paraId="7E94643D" w14:textId="77777777" w:rsidR="002706B2" w:rsidRDefault="00D342B2">
            <w:pPr>
              <w:spacing w:line="240" w:lineRule="auto"/>
              <w:jc w:val="left"/>
            </w:pPr>
            <w:r>
              <w:rPr>
                <w:sz w:val="20"/>
                <w:szCs w:val="20"/>
              </w:rPr>
              <w:t>Medidas supuestas distintas a las de un edificio real</w:t>
            </w:r>
          </w:p>
        </w:tc>
        <w:tc>
          <w:tcPr>
            <w:tcW w:w="1100" w:type="dxa"/>
            <w:vAlign w:val="center"/>
          </w:tcPr>
          <w:p w14:paraId="1DD66D5A" w14:textId="77777777" w:rsidR="002706B2" w:rsidRDefault="00D342B2">
            <w:pPr>
              <w:spacing w:line="240" w:lineRule="auto"/>
              <w:jc w:val="center"/>
            </w:pPr>
            <w:r>
              <w:rPr>
                <w:sz w:val="20"/>
                <w:szCs w:val="20"/>
              </w:rPr>
              <w:t>Medio</w:t>
            </w:r>
          </w:p>
        </w:tc>
        <w:tc>
          <w:tcPr>
            <w:tcW w:w="3400" w:type="dxa"/>
            <w:vAlign w:val="center"/>
          </w:tcPr>
          <w:p w14:paraId="462DCC78" w14:textId="77777777" w:rsidR="002706B2" w:rsidRDefault="00D342B2">
            <w:pPr>
              <w:spacing w:line="240" w:lineRule="auto"/>
              <w:jc w:val="left"/>
            </w:pPr>
            <w:r>
              <w:rPr>
                <w:sz w:val="20"/>
                <w:szCs w:val="20"/>
              </w:rPr>
              <w:t>Márgenes del 10 %, holguras y levantamiento en sitio como fase posterior</w:t>
            </w:r>
          </w:p>
        </w:tc>
        <w:tc>
          <w:tcPr>
            <w:tcW w:w="1800" w:type="dxa"/>
            <w:vAlign w:val="center"/>
          </w:tcPr>
          <w:p w14:paraId="6609E8F7" w14:textId="77777777" w:rsidR="002706B2" w:rsidRDefault="00D342B2">
            <w:pPr>
              <w:spacing w:line="240" w:lineRule="auto"/>
              <w:jc w:val="left"/>
            </w:pPr>
            <w:r>
              <w:rPr>
                <w:sz w:val="20"/>
                <w:szCs w:val="20"/>
              </w:rPr>
              <w:t>Controlado</w:t>
            </w:r>
          </w:p>
        </w:tc>
      </w:tr>
      <w:tr w:rsidR="002706B2" w14:paraId="4577FAA2" w14:textId="77777777">
        <w:trPr>
          <w:cantSplit/>
          <w:jc w:val="center"/>
        </w:trPr>
        <w:tc>
          <w:tcPr>
            <w:tcW w:w="2700" w:type="dxa"/>
            <w:vAlign w:val="center"/>
          </w:tcPr>
          <w:p w14:paraId="6A9E5261" w14:textId="77777777" w:rsidR="002706B2" w:rsidRDefault="00D342B2">
            <w:pPr>
              <w:spacing w:line="240" w:lineRule="auto"/>
              <w:jc w:val="left"/>
            </w:pPr>
            <w:r>
              <w:rPr>
                <w:sz w:val="20"/>
                <w:szCs w:val="20"/>
              </w:rPr>
              <w:t>Superar los 90 m del enlace horizontal</w:t>
            </w:r>
          </w:p>
        </w:tc>
        <w:tc>
          <w:tcPr>
            <w:tcW w:w="1100" w:type="dxa"/>
            <w:vAlign w:val="center"/>
          </w:tcPr>
          <w:p w14:paraId="56CB43DB" w14:textId="77777777" w:rsidR="002706B2" w:rsidRDefault="00D342B2">
            <w:pPr>
              <w:spacing w:line="240" w:lineRule="auto"/>
              <w:jc w:val="center"/>
            </w:pPr>
            <w:r>
              <w:rPr>
                <w:sz w:val="20"/>
                <w:szCs w:val="20"/>
              </w:rPr>
              <w:t>Alto</w:t>
            </w:r>
          </w:p>
        </w:tc>
        <w:tc>
          <w:tcPr>
            <w:tcW w:w="3400" w:type="dxa"/>
            <w:vAlign w:val="center"/>
          </w:tcPr>
          <w:p w14:paraId="4EF7029F" w14:textId="77777777" w:rsidR="002706B2" w:rsidRDefault="00D342B2">
            <w:pPr>
              <w:spacing w:line="240" w:lineRule="auto"/>
              <w:jc w:val="left"/>
            </w:pPr>
            <w:r>
              <w:rPr>
                <w:sz w:val="20"/>
                <w:szCs w:val="20"/>
              </w:rPr>
              <w:t>Racks centrales por piso; enlace máximo calculado de 28 m</w:t>
            </w:r>
          </w:p>
        </w:tc>
        <w:tc>
          <w:tcPr>
            <w:tcW w:w="1800" w:type="dxa"/>
            <w:vAlign w:val="center"/>
          </w:tcPr>
          <w:p w14:paraId="752C7456" w14:textId="77777777" w:rsidR="002706B2" w:rsidRDefault="00D342B2">
            <w:pPr>
              <w:spacing w:line="240" w:lineRule="auto"/>
              <w:jc w:val="left"/>
            </w:pPr>
            <w:r>
              <w:rPr>
                <w:sz w:val="20"/>
                <w:szCs w:val="20"/>
              </w:rPr>
              <w:t>Descartado</w:t>
            </w:r>
          </w:p>
        </w:tc>
      </w:tr>
      <w:tr w:rsidR="002706B2" w14:paraId="781FE08A" w14:textId="77777777">
        <w:trPr>
          <w:cantSplit/>
          <w:jc w:val="center"/>
        </w:trPr>
        <w:tc>
          <w:tcPr>
            <w:tcW w:w="2700" w:type="dxa"/>
            <w:vAlign w:val="center"/>
          </w:tcPr>
          <w:p w14:paraId="26D6E834" w14:textId="77777777" w:rsidR="002706B2" w:rsidRDefault="00D342B2">
            <w:pPr>
              <w:spacing w:line="240" w:lineRule="auto"/>
              <w:jc w:val="left"/>
            </w:pPr>
            <w:r>
              <w:rPr>
                <w:sz w:val="20"/>
                <w:szCs w:val="20"/>
              </w:rPr>
              <w:t>Interferencia eléctrica en el cableado de datos</w:t>
            </w:r>
          </w:p>
        </w:tc>
        <w:tc>
          <w:tcPr>
            <w:tcW w:w="1100" w:type="dxa"/>
            <w:vAlign w:val="center"/>
          </w:tcPr>
          <w:p w14:paraId="1D96D415" w14:textId="77777777" w:rsidR="002706B2" w:rsidRDefault="00D342B2">
            <w:pPr>
              <w:spacing w:line="240" w:lineRule="auto"/>
              <w:jc w:val="center"/>
            </w:pPr>
            <w:r>
              <w:rPr>
                <w:sz w:val="20"/>
                <w:szCs w:val="20"/>
              </w:rPr>
              <w:t>Medio</w:t>
            </w:r>
          </w:p>
        </w:tc>
        <w:tc>
          <w:tcPr>
            <w:tcW w:w="3400" w:type="dxa"/>
            <w:vAlign w:val="center"/>
          </w:tcPr>
          <w:p w14:paraId="3E52DE27" w14:textId="77777777" w:rsidR="002706B2" w:rsidRDefault="00D342B2">
            <w:pPr>
              <w:spacing w:line="240" w:lineRule="auto"/>
              <w:jc w:val="left"/>
            </w:pPr>
            <w:r>
              <w:rPr>
                <w:sz w:val="20"/>
                <w:szCs w:val="20"/>
              </w:rPr>
              <w:t>Can</w:t>
            </w:r>
            <w:r>
              <w:rPr>
                <w:sz w:val="20"/>
                <w:szCs w:val="20"/>
              </w:rPr>
              <w:t>aletas exclusivas y distancias de separación (Tabla 5)</w:t>
            </w:r>
          </w:p>
        </w:tc>
        <w:tc>
          <w:tcPr>
            <w:tcW w:w="1800" w:type="dxa"/>
            <w:vAlign w:val="center"/>
          </w:tcPr>
          <w:p w14:paraId="0C2164AC" w14:textId="77777777" w:rsidR="002706B2" w:rsidRDefault="00D342B2">
            <w:pPr>
              <w:spacing w:line="240" w:lineRule="auto"/>
              <w:jc w:val="left"/>
            </w:pPr>
            <w:r>
              <w:rPr>
                <w:sz w:val="20"/>
                <w:szCs w:val="20"/>
              </w:rPr>
              <w:t>Controlado</w:t>
            </w:r>
          </w:p>
        </w:tc>
      </w:tr>
      <w:tr w:rsidR="002706B2" w14:paraId="793504B5" w14:textId="77777777">
        <w:trPr>
          <w:cantSplit/>
          <w:jc w:val="center"/>
        </w:trPr>
        <w:tc>
          <w:tcPr>
            <w:tcW w:w="2700" w:type="dxa"/>
            <w:vAlign w:val="center"/>
          </w:tcPr>
          <w:p w14:paraId="79F607F7" w14:textId="77777777" w:rsidR="002706B2" w:rsidRDefault="00D342B2">
            <w:pPr>
              <w:spacing w:line="240" w:lineRule="auto"/>
              <w:jc w:val="left"/>
            </w:pPr>
            <w:r>
              <w:rPr>
                <w:sz w:val="20"/>
                <w:szCs w:val="20"/>
              </w:rPr>
              <w:t>Crecimiento de arrendatarios mayor al previsto</w:t>
            </w:r>
          </w:p>
        </w:tc>
        <w:tc>
          <w:tcPr>
            <w:tcW w:w="1100" w:type="dxa"/>
            <w:vAlign w:val="center"/>
          </w:tcPr>
          <w:p w14:paraId="6E9C760E" w14:textId="77777777" w:rsidR="002706B2" w:rsidRDefault="00D342B2">
            <w:pPr>
              <w:spacing w:line="240" w:lineRule="auto"/>
              <w:jc w:val="center"/>
            </w:pPr>
            <w:r>
              <w:rPr>
                <w:sz w:val="20"/>
                <w:szCs w:val="20"/>
              </w:rPr>
              <w:t>Medio</w:t>
            </w:r>
          </w:p>
        </w:tc>
        <w:tc>
          <w:tcPr>
            <w:tcW w:w="3400" w:type="dxa"/>
            <w:vAlign w:val="center"/>
          </w:tcPr>
          <w:p w14:paraId="0369E383" w14:textId="77777777" w:rsidR="002706B2" w:rsidRDefault="00D342B2">
            <w:pPr>
              <w:spacing w:line="240" w:lineRule="auto"/>
              <w:jc w:val="left"/>
            </w:pPr>
            <w:r>
              <w:rPr>
                <w:sz w:val="20"/>
                <w:szCs w:val="20"/>
              </w:rPr>
              <w:t>2 puntos de reserva por oficina, puertos libres y 4 hilos de fibra libres</w:t>
            </w:r>
          </w:p>
        </w:tc>
        <w:tc>
          <w:tcPr>
            <w:tcW w:w="1800" w:type="dxa"/>
            <w:vAlign w:val="center"/>
          </w:tcPr>
          <w:p w14:paraId="1049C5C6" w14:textId="77777777" w:rsidR="002706B2" w:rsidRDefault="00D342B2">
            <w:pPr>
              <w:spacing w:line="240" w:lineRule="auto"/>
              <w:jc w:val="left"/>
            </w:pPr>
            <w:r>
              <w:rPr>
                <w:sz w:val="20"/>
                <w:szCs w:val="20"/>
              </w:rPr>
              <w:t>Controlado</w:t>
            </w:r>
          </w:p>
        </w:tc>
      </w:tr>
      <w:tr w:rsidR="002706B2" w14:paraId="6D9A816E" w14:textId="77777777">
        <w:trPr>
          <w:cantSplit/>
          <w:jc w:val="center"/>
        </w:trPr>
        <w:tc>
          <w:tcPr>
            <w:tcW w:w="2700" w:type="dxa"/>
            <w:vAlign w:val="center"/>
          </w:tcPr>
          <w:p w14:paraId="02029469" w14:textId="77777777" w:rsidR="002706B2" w:rsidRDefault="00D342B2">
            <w:pPr>
              <w:spacing w:line="240" w:lineRule="auto"/>
              <w:jc w:val="left"/>
            </w:pPr>
            <w:r>
              <w:rPr>
                <w:sz w:val="20"/>
                <w:szCs w:val="20"/>
              </w:rPr>
              <w:t>Falla del router único (punto único de falla)</w:t>
            </w:r>
          </w:p>
        </w:tc>
        <w:tc>
          <w:tcPr>
            <w:tcW w:w="1100" w:type="dxa"/>
            <w:vAlign w:val="center"/>
          </w:tcPr>
          <w:p w14:paraId="38042EFA" w14:textId="77777777" w:rsidR="002706B2" w:rsidRDefault="00D342B2">
            <w:pPr>
              <w:spacing w:line="240" w:lineRule="auto"/>
              <w:jc w:val="center"/>
            </w:pPr>
            <w:r>
              <w:rPr>
                <w:sz w:val="20"/>
                <w:szCs w:val="20"/>
              </w:rPr>
              <w:t>Alto</w:t>
            </w:r>
          </w:p>
        </w:tc>
        <w:tc>
          <w:tcPr>
            <w:tcW w:w="3400" w:type="dxa"/>
            <w:vAlign w:val="center"/>
          </w:tcPr>
          <w:p w14:paraId="138AF475" w14:textId="77777777" w:rsidR="002706B2" w:rsidRDefault="00D342B2">
            <w:pPr>
              <w:spacing w:line="240" w:lineRule="auto"/>
              <w:jc w:val="left"/>
            </w:pPr>
            <w:r>
              <w:rPr>
                <w:sz w:val="20"/>
                <w:szCs w:val="20"/>
              </w:rPr>
              <w:t>Documentado como mejora: redundancia de enrutamiento</w:t>
            </w:r>
          </w:p>
        </w:tc>
        <w:tc>
          <w:tcPr>
            <w:tcW w:w="1800" w:type="dxa"/>
            <w:vAlign w:val="center"/>
          </w:tcPr>
          <w:p w14:paraId="54D0E97F" w14:textId="77777777" w:rsidR="002706B2" w:rsidRDefault="00D342B2">
            <w:pPr>
              <w:spacing w:line="240" w:lineRule="auto"/>
              <w:jc w:val="left"/>
            </w:pPr>
            <w:r>
              <w:rPr>
                <w:sz w:val="20"/>
                <w:szCs w:val="20"/>
              </w:rPr>
              <w:t>Pendiente (fase posterior)</w:t>
            </w:r>
          </w:p>
        </w:tc>
      </w:tr>
      <w:tr w:rsidR="002706B2" w14:paraId="1AE72B60" w14:textId="77777777">
        <w:trPr>
          <w:cantSplit/>
          <w:jc w:val="center"/>
        </w:trPr>
        <w:tc>
          <w:tcPr>
            <w:tcW w:w="2700" w:type="dxa"/>
            <w:vAlign w:val="center"/>
          </w:tcPr>
          <w:p w14:paraId="5B644010" w14:textId="77777777" w:rsidR="002706B2" w:rsidRDefault="00D342B2">
            <w:pPr>
              <w:spacing w:line="240" w:lineRule="auto"/>
              <w:jc w:val="left"/>
            </w:pPr>
            <w:r>
              <w:rPr>
                <w:sz w:val="20"/>
                <w:szCs w:val="20"/>
              </w:rPr>
              <w:t>Coordinación del equipo y tiempos de entrega</w:t>
            </w:r>
          </w:p>
        </w:tc>
        <w:tc>
          <w:tcPr>
            <w:tcW w:w="1100" w:type="dxa"/>
            <w:vAlign w:val="center"/>
          </w:tcPr>
          <w:p w14:paraId="2FFA7D41" w14:textId="77777777" w:rsidR="002706B2" w:rsidRDefault="00D342B2">
            <w:pPr>
              <w:spacing w:line="240" w:lineRule="auto"/>
              <w:jc w:val="center"/>
            </w:pPr>
            <w:r>
              <w:rPr>
                <w:sz w:val="20"/>
                <w:szCs w:val="20"/>
              </w:rPr>
              <w:t>Medio</w:t>
            </w:r>
          </w:p>
        </w:tc>
        <w:tc>
          <w:tcPr>
            <w:tcW w:w="3400" w:type="dxa"/>
            <w:vAlign w:val="center"/>
          </w:tcPr>
          <w:p w14:paraId="37A3FF7B" w14:textId="77777777" w:rsidR="002706B2" w:rsidRDefault="00D342B2">
            <w:pPr>
              <w:spacing w:line="240" w:lineRule="auto"/>
              <w:jc w:val="left"/>
            </w:pPr>
            <w:r>
              <w:rPr>
                <w:sz w:val="20"/>
                <w:szCs w:val="20"/>
              </w:rPr>
              <w:t>Cronograma semanal, documento compartido y repositorio en GitHub</w:t>
            </w:r>
          </w:p>
        </w:tc>
        <w:tc>
          <w:tcPr>
            <w:tcW w:w="1800" w:type="dxa"/>
            <w:vAlign w:val="center"/>
          </w:tcPr>
          <w:p w14:paraId="298CD57F" w14:textId="77777777" w:rsidR="002706B2" w:rsidRDefault="00D342B2">
            <w:pPr>
              <w:spacing w:line="240" w:lineRule="auto"/>
              <w:jc w:val="left"/>
            </w:pPr>
            <w:r>
              <w:rPr>
                <w:sz w:val="20"/>
                <w:szCs w:val="20"/>
              </w:rPr>
              <w:t>Controlado</w:t>
            </w:r>
          </w:p>
        </w:tc>
      </w:tr>
    </w:tbl>
    <w:p w14:paraId="3177CB3B" w14:textId="77777777" w:rsidR="002706B2" w:rsidRDefault="002706B2">
      <w:pPr>
        <w:spacing w:before="80" w:after="240"/>
      </w:pPr>
    </w:p>
    <w:p w14:paraId="5BBC699A" w14:textId="77777777" w:rsidR="002706B2" w:rsidRDefault="00D342B2">
      <w:pPr>
        <w:spacing w:after="160"/>
        <w:ind w:firstLine="720"/>
      </w:pPr>
      <w:r>
        <w:t>La principal dificultad técnica del desarrollo fue que el switch Cisco 3560 previsto inicialmente no admite fibra en Packet Tracer. Se resolvió con el cambio al Cisco 3650-24PS, que dispone de ranuras SFP y además ofrece PoE para alimentar los puntos de ac</w:t>
      </w:r>
      <w:r>
        <w:t>ceso.</w:t>
      </w:r>
    </w:p>
    <w:p w14:paraId="662C2A9C" w14:textId="77777777" w:rsidR="002706B2" w:rsidRDefault="00D342B2">
      <w:pPr>
        <w:pStyle w:val="Ttulo1"/>
        <w:spacing w:before="240" w:after="120" w:line="480" w:lineRule="auto"/>
        <w:jc w:val="center"/>
      </w:pPr>
      <w:bookmarkStart w:id="23" w:name="_Toc241582675"/>
      <w:r>
        <w:t>Cronograma de actividades</w:t>
      </w:r>
      <w:bookmarkEnd w:id="23"/>
    </w:p>
    <w:p w14:paraId="476B9191" w14:textId="77777777" w:rsidR="002706B2" w:rsidRDefault="00D342B2">
      <w:pPr>
        <w:spacing w:after="160"/>
        <w:ind w:firstLine="720"/>
      </w:pPr>
      <w:r>
        <w:t>El Momento 2 se organizó en cuatro semanas (S1 a S4), siguiendo las fases de la metodología (Tabla 13).</w:t>
      </w:r>
    </w:p>
    <w:p w14:paraId="04BC3AED" w14:textId="77777777" w:rsidR="002706B2" w:rsidRDefault="00D342B2">
      <w:pPr>
        <w:keepNext/>
        <w:spacing w:before="240"/>
        <w:jc w:val="left"/>
      </w:pPr>
      <w:r>
        <w:rPr>
          <w:b/>
          <w:bCs/>
        </w:rPr>
        <w:t>Tabla 13</w:t>
      </w:r>
    </w:p>
    <w:p w14:paraId="442D4201" w14:textId="77777777" w:rsidR="002706B2" w:rsidRDefault="00D342B2">
      <w:pPr>
        <w:keepNext/>
        <w:spacing w:after="120"/>
        <w:jc w:val="left"/>
      </w:pPr>
      <w:r>
        <w:rPr>
          <w:i/>
          <w:iCs/>
        </w:rPr>
        <w:t>Cronograma de actividades del Momento 2</w:t>
      </w:r>
    </w:p>
    <w:tbl>
      <w:tblPr>
        <w:tblStyle w:val="TableNormal"/>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20" w:firstRow="1" w:lastRow="0" w:firstColumn="0" w:lastColumn="0" w:noHBand="0" w:noVBand="1"/>
      </w:tblPr>
      <w:tblGrid>
        <w:gridCol w:w="900"/>
        <w:gridCol w:w="5700"/>
        <w:gridCol w:w="600"/>
        <w:gridCol w:w="600"/>
        <w:gridCol w:w="600"/>
        <w:gridCol w:w="600"/>
      </w:tblGrid>
      <w:tr w:rsidR="002706B2" w14:paraId="22AC5A3C" w14:textId="77777777">
        <w:trPr>
          <w:cantSplit/>
          <w:tblHeader/>
          <w:jc w:val="center"/>
        </w:trPr>
        <w:tc>
          <w:tcPr>
            <w:tcW w:w="900" w:type="dxa"/>
            <w:shd w:val="clear" w:color="auto" w:fill="D9D9D9"/>
            <w:vAlign w:val="center"/>
          </w:tcPr>
          <w:p w14:paraId="174A0B24" w14:textId="77777777" w:rsidR="002706B2" w:rsidRDefault="00D342B2">
            <w:pPr>
              <w:spacing w:line="240" w:lineRule="auto"/>
              <w:jc w:val="center"/>
            </w:pPr>
            <w:r>
              <w:rPr>
                <w:b/>
                <w:bCs/>
                <w:sz w:val="20"/>
                <w:szCs w:val="20"/>
              </w:rPr>
              <w:t>Etapa</w:t>
            </w:r>
          </w:p>
        </w:tc>
        <w:tc>
          <w:tcPr>
            <w:tcW w:w="5700" w:type="dxa"/>
            <w:shd w:val="clear" w:color="auto" w:fill="D9D9D9"/>
            <w:vAlign w:val="center"/>
          </w:tcPr>
          <w:p w14:paraId="0E9A1157" w14:textId="77777777" w:rsidR="002706B2" w:rsidRDefault="00D342B2">
            <w:pPr>
              <w:spacing w:line="240" w:lineRule="auto"/>
              <w:jc w:val="center"/>
            </w:pPr>
            <w:r>
              <w:rPr>
                <w:b/>
                <w:bCs/>
                <w:sz w:val="20"/>
                <w:szCs w:val="20"/>
              </w:rPr>
              <w:t>Actividad</w:t>
            </w:r>
          </w:p>
        </w:tc>
        <w:tc>
          <w:tcPr>
            <w:tcW w:w="600" w:type="dxa"/>
            <w:shd w:val="clear" w:color="auto" w:fill="D9D9D9"/>
            <w:vAlign w:val="center"/>
          </w:tcPr>
          <w:p w14:paraId="4797DEFE" w14:textId="77777777" w:rsidR="002706B2" w:rsidRDefault="00D342B2">
            <w:pPr>
              <w:spacing w:line="240" w:lineRule="auto"/>
              <w:jc w:val="center"/>
            </w:pPr>
            <w:r>
              <w:rPr>
                <w:b/>
                <w:bCs/>
                <w:sz w:val="20"/>
                <w:szCs w:val="20"/>
              </w:rPr>
              <w:t>S1</w:t>
            </w:r>
          </w:p>
        </w:tc>
        <w:tc>
          <w:tcPr>
            <w:tcW w:w="600" w:type="dxa"/>
            <w:shd w:val="clear" w:color="auto" w:fill="D9D9D9"/>
            <w:vAlign w:val="center"/>
          </w:tcPr>
          <w:p w14:paraId="28528C71" w14:textId="77777777" w:rsidR="002706B2" w:rsidRDefault="00D342B2">
            <w:pPr>
              <w:spacing w:line="240" w:lineRule="auto"/>
              <w:jc w:val="center"/>
            </w:pPr>
            <w:r>
              <w:rPr>
                <w:b/>
                <w:bCs/>
                <w:sz w:val="20"/>
                <w:szCs w:val="20"/>
              </w:rPr>
              <w:t>S2</w:t>
            </w:r>
          </w:p>
        </w:tc>
        <w:tc>
          <w:tcPr>
            <w:tcW w:w="600" w:type="dxa"/>
            <w:shd w:val="clear" w:color="auto" w:fill="D9D9D9"/>
            <w:vAlign w:val="center"/>
          </w:tcPr>
          <w:p w14:paraId="01E2A08C" w14:textId="77777777" w:rsidR="002706B2" w:rsidRDefault="00D342B2">
            <w:pPr>
              <w:spacing w:line="240" w:lineRule="auto"/>
              <w:jc w:val="center"/>
            </w:pPr>
            <w:r>
              <w:rPr>
                <w:b/>
                <w:bCs/>
                <w:sz w:val="20"/>
                <w:szCs w:val="20"/>
              </w:rPr>
              <w:t>S3</w:t>
            </w:r>
          </w:p>
        </w:tc>
        <w:tc>
          <w:tcPr>
            <w:tcW w:w="600" w:type="dxa"/>
            <w:shd w:val="clear" w:color="auto" w:fill="D9D9D9"/>
            <w:vAlign w:val="center"/>
          </w:tcPr>
          <w:p w14:paraId="6E35D800" w14:textId="77777777" w:rsidR="002706B2" w:rsidRDefault="00D342B2">
            <w:pPr>
              <w:spacing w:line="240" w:lineRule="auto"/>
              <w:jc w:val="center"/>
            </w:pPr>
            <w:r>
              <w:rPr>
                <w:b/>
                <w:bCs/>
                <w:sz w:val="20"/>
                <w:szCs w:val="20"/>
              </w:rPr>
              <w:t>S4</w:t>
            </w:r>
          </w:p>
        </w:tc>
      </w:tr>
      <w:tr w:rsidR="002706B2" w14:paraId="2A9533B9" w14:textId="77777777">
        <w:trPr>
          <w:cantSplit/>
          <w:jc w:val="center"/>
        </w:trPr>
        <w:tc>
          <w:tcPr>
            <w:tcW w:w="900" w:type="dxa"/>
            <w:vAlign w:val="center"/>
          </w:tcPr>
          <w:p w14:paraId="490E7F4C" w14:textId="77777777" w:rsidR="002706B2" w:rsidRDefault="00D342B2">
            <w:pPr>
              <w:spacing w:line="240" w:lineRule="auto"/>
              <w:jc w:val="center"/>
            </w:pPr>
            <w:r>
              <w:rPr>
                <w:sz w:val="20"/>
                <w:szCs w:val="20"/>
              </w:rPr>
              <w:t>1</w:t>
            </w:r>
          </w:p>
        </w:tc>
        <w:tc>
          <w:tcPr>
            <w:tcW w:w="5700" w:type="dxa"/>
            <w:vAlign w:val="center"/>
          </w:tcPr>
          <w:p w14:paraId="4C3655BC" w14:textId="77777777" w:rsidR="002706B2" w:rsidRDefault="00D342B2">
            <w:pPr>
              <w:spacing w:line="240" w:lineRule="auto"/>
              <w:jc w:val="left"/>
            </w:pPr>
            <w:r>
              <w:rPr>
                <w:sz w:val="20"/>
                <w:szCs w:val="20"/>
              </w:rPr>
              <w:t>Revisión de la retroalimentación del Momento 1 y ajuste de objetivos y alcance</w:t>
            </w:r>
          </w:p>
        </w:tc>
        <w:tc>
          <w:tcPr>
            <w:tcW w:w="600" w:type="dxa"/>
            <w:vAlign w:val="center"/>
          </w:tcPr>
          <w:p w14:paraId="5B83DFF1" w14:textId="77777777" w:rsidR="002706B2" w:rsidRDefault="00D342B2">
            <w:pPr>
              <w:spacing w:line="240" w:lineRule="auto"/>
              <w:jc w:val="center"/>
            </w:pPr>
            <w:r>
              <w:rPr>
                <w:sz w:val="20"/>
                <w:szCs w:val="20"/>
              </w:rPr>
              <w:t>✓</w:t>
            </w:r>
          </w:p>
        </w:tc>
        <w:tc>
          <w:tcPr>
            <w:tcW w:w="600" w:type="dxa"/>
            <w:vAlign w:val="center"/>
          </w:tcPr>
          <w:p w14:paraId="6D3307CD" w14:textId="77777777" w:rsidR="002706B2" w:rsidRDefault="002706B2">
            <w:pPr>
              <w:spacing w:line="240" w:lineRule="auto"/>
              <w:jc w:val="center"/>
            </w:pPr>
          </w:p>
        </w:tc>
        <w:tc>
          <w:tcPr>
            <w:tcW w:w="600" w:type="dxa"/>
            <w:vAlign w:val="center"/>
          </w:tcPr>
          <w:p w14:paraId="59BF28D9" w14:textId="77777777" w:rsidR="002706B2" w:rsidRDefault="002706B2">
            <w:pPr>
              <w:spacing w:line="240" w:lineRule="auto"/>
              <w:jc w:val="center"/>
            </w:pPr>
          </w:p>
        </w:tc>
        <w:tc>
          <w:tcPr>
            <w:tcW w:w="600" w:type="dxa"/>
            <w:vAlign w:val="center"/>
          </w:tcPr>
          <w:p w14:paraId="158F03E5" w14:textId="77777777" w:rsidR="002706B2" w:rsidRDefault="002706B2">
            <w:pPr>
              <w:spacing w:line="240" w:lineRule="auto"/>
              <w:jc w:val="center"/>
            </w:pPr>
          </w:p>
        </w:tc>
      </w:tr>
      <w:tr w:rsidR="002706B2" w14:paraId="32DD0BC0" w14:textId="77777777">
        <w:trPr>
          <w:cantSplit/>
          <w:jc w:val="center"/>
        </w:trPr>
        <w:tc>
          <w:tcPr>
            <w:tcW w:w="900" w:type="dxa"/>
            <w:vAlign w:val="center"/>
          </w:tcPr>
          <w:p w14:paraId="38EDF748" w14:textId="77777777" w:rsidR="002706B2" w:rsidRDefault="00D342B2">
            <w:pPr>
              <w:spacing w:line="240" w:lineRule="auto"/>
              <w:jc w:val="center"/>
            </w:pPr>
            <w:r>
              <w:rPr>
                <w:sz w:val="20"/>
                <w:szCs w:val="20"/>
              </w:rPr>
              <w:t>2</w:t>
            </w:r>
          </w:p>
        </w:tc>
        <w:tc>
          <w:tcPr>
            <w:tcW w:w="5700" w:type="dxa"/>
            <w:vAlign w:val="center"/>
          </w:tcPr>
          <w:p w14:paraId="1C344C0A" w14:textId="77777777" w:rsidR="002706B2" w:rsidRDefault="00D342B2">
            <w:pPr>
              <w:spacing w:line="240" w:lineRule="auto"/>
              <w:jc w:val="left"/>
            </w:pPr>
            <w:r>
              <w:rPr>
                <w:sz w:val="20"/>
                <w:szCs w:val="20"/>
              </w:rPr>
              <w:t>Análisis de requerimientos y supuestos del edificio (usuarios, oficinas y áreas)</w:t>
            </w:r>
          </w:p>
        </w:tc>
        <w:tc>
          <w:tcPr>
            <w:tcW w:w="600" w:type="dxa"/>
            <w:vAlign w:val="center"/>
          </w:tcPr>
          <w:p w14:paraId="1D55EF08" w14:textId="77777777" w:rsidR="002706B2" w:rsidRDefault="00D342B2">
            <w:pPr>
              <w:spacing w:line="240" w:lineRule="auto"/>
              <w:jc w:val="center"/>
            </w:pPr>
            <w:r>
              <w:rPr>
                <w:sz w:val="20"/>
                <w:szCs w:val="20"/>
              </w:rPr>
              <w:t>✓</w:t>
            </w:r>
          </w:p>
        </w:tc>
        <w:tc>
          <w:tcPr>
            <w:tcW w:w="600" w:type="dxa"/>
            <w:vAlign w:val="center"/>
          </w:tcPr>
          <w:p w14:paraId="04BFBFC1" w14:textId="77777777" w:rsidR="002706B2" w:rsidRDefault="002706B2">
            <w:pPr>
              <w:spacing w:line="240" w:lineRule="auto"/>
              <w:jc w:val="center"/>
            </w:pPr>
          </w:p>
        </w:tc>
        <w:tc>
          <w:tcPr>
            <w:tcW w:w="600" w:type="dxa"/>
            <w:vAlign w:val="center"/>
          </w:tcPr>
          <w:p w14:paraId="4B2C0B48" w14:textId="77777777" w:rsidR="002706B2" w:rsidRDefault="002706B2">
            <w:pPr>
              <w:spacing w:line="240" w:lineRule="auto"/>
              <w:jc w:val="center"/>
            </w:pPr>
          </w:p>
        </w:tc>
        <w:tc>
          <w:tcPr>
            <w:tcW w:w="600" w:type="dxa"/>
            <w:vAlign w:val="center"/>
          </w:tcPr>
          <w:p w14:paraId="73B99D86" w14:textId="77777777" w:rsidR="002706B2" w:rsidRDefault="002706B2">
            <w:pPr>
              <w:spacing w:line="240" w:lineRule="auto"/>
              <w:jc w:val="center"/>
            </w:pPr>
          </w:p>
        </w:tc>
      </w:tr>
      <w:tr w:rsidR="002706B2" w14:paraId="6EDBF7E9" w14:textId="77777777">
        <w:trPr>
          <w:cantSplit/>
          <w:jc w:val="center"/>
        </w:trPr>
        <w:tc>
          <w:tcPr>
            <w:tcW w:w="900" w:type="dxa"/>
            <w:vAlign w:val="center"/>
          </w:tcPr>
          <w:p w14:paraId="65189825" w14:textId="77777777" w:rsidR="002706B2" w:rsidRDefault="00D342B2">
            <w:pPr>
              <w:spacing w:line="240" w:lineRule="auto"/>
              <w:jc w:val="center"/>
            </w:pPr>
            <w:r>
              <w:rPr>
                <w:sz w:val="20"/>
                <w:szCs w:val="20"/>
              </w:rPr>
              <w:t>3</w:t>
            </w:r>
          </w:p>
        </w:tc>
        <w:tc>
          <w:tcPr>
            <w:tcW w:w="5700" w:type="dxa"/>
            <w:vAlign w:val="center"/>
          </w:tcPr>
          <w:p w14:paraId="7B91A3A5" w14:textId="77777777" w:rsidR="002706B2" w:rsidRDefault="00D342B2">
            <w:pPr>
              <w:spacing w:line="240" w:lineRule="auto"/>
              <w:jc w:val="left"/>
            </w:pPr>
            <w:r>
              <w:rPr>
                <w:sz w:val="20"/>
                <w:szCs w:val="20"/>
              </w:rPr>
              <w:t>Diseño lógico: VLAN, direccionamiento y ACL</w:t>
            </w:r>
          </w:p>
        </w:tc>
        <w:tc>
          <w:tcPr>
            <w:tcW w:w="600" w:type="dxa"/>
            <w:vAlign w:val="center"/>
          </w:tcPr>
          <w:p w14:paraId="1D3FF9D6" w14:textId="77777777" w:rsidR="002706B2" w:rsidRDefault="00D342B2">
            <w:pPr>
              <w:spacing w:line="240" w:lineRule="auto"/>
              <w:jc w:val="center"/>
            </w:pPr>
            <w:r>
              <w:rPr>
                <w:sz w:val="20"/>
                <w:szCs w:val="20"/>
              </w:rPr>
              <w:t>✓</w:t>
            </w:r>
          </w:p>
        </w:tc>
        <w:tc>
          <w:tcPr>
            <w:tcW w:w="600" w:type="dxa"/>
            <w:vAlign w:val="center"/>
          </w:tcPr>
          <w:p w14:paraId="3A605B30" w14:textId="77777777" w:rsidR="002706B2" w:rsidRDefault="00D342B2">
            <w:pPr>
              <w:spacing w:line="240" w:lineRule="auto"/>
              <w:jc w:val="center"/>
            </w:pPr>
            <w:r>
              <w:rPr>
                <w:sz w:val="20"/>
                <w:szCs w:val="20"/>
              </w:rPr>
              <w:t>✓</w:t>
            </w:r>
          </w:p>
        </w:tc>
        <w:tc>
          <w:tcPr>
            <w:tcW w:w="600" w:type="dxa"/>
            <w:vAlign w:val="center"/>
          </w:tcPr>
          <w:p w14:paraId="1D970F1D" w14:textId="77777777" w:rsidR="002706B2" w:rsidRDefault="002706B2">
            <w:pPr>
              <w:spacing w:line="240" w:lineRule="auto"/>
              <w:jc w:val="center"/>
            </w:pPr>
          </w:p>
        </w:tc>
        <w:tc>
          <w:tcPr>
            <w:tcW w:w="600" w:type="dxa"/>
            <w:vAlign w:val="center"/>
          </w:tcPr>
          <w:p w14:paraId="472B9ABC" w14:textId="77777777" w:rsidR="002706B2" w:rsidRDefault="002706B2">
            <w:pPr>
              <w:spacing w:line="240" w:lineRule="auto"/>
              <w:jc w:val="center"/>
            </w:pPr>
          </w:p>
        </w:tc>
      </w:tr>
      <w:tr w:rsidR="002706B2" w14:paraId="558BFB4E" w14:textId="77777777">
        <w:trPr>
          <w:cantSplit/>
          <w:jc w:val="center"/>
        </w:trPr>
        <w:tc>
          <w:tcPr>
            <w:tcW w:w="900" w:type="dxa"/>
            <w:vAlign w:val="center"/>
          </w:tcPr>
          <w:p w14:paraId="07C288C7" w14:textId="77777777" w:rsidR="002706B2" w:rsidRDefault="00D342B2">
            <w:pPr>
              <w:spacing w:line="240" w:lineRule="auto"/>
              <w:jc w:val="center"/>
            </w:pPr>
            <w:r>
              <w:rPr>
                <w:sz w:val="20"/>
                <w:szCs w:val="20"/>
              </w:rPr>
              <w:t>4</w:t>
            </w:r>
          </w:p>
        </w:tc>
        <w:tc>
          <w:tcPr>
            <w:tcW w:w="5700" w:type="dxa"/>
            <w:vAlign w:val="center"/>
          </w:tcPr>
          <w:p w14:paraId="4D05F9C2" w14:textId="77777777" w:rsidR="002706B2" w:rsidRDefault="00D342B2">
            <w:pPr>
              <w:spacing w:line="240" w:lineRule="auto"/>
              <w:jc w:val="left"/>
            </w:pPr>
            <w:r>
              <w:rPr>
                <w:sz w:val="20"/>
                <w:szCs w:val="20"/>
              </w:rPr>
              <w:t>Construcción de la topología y del cableado en Packet Tracer</w:t>
            </w:r>
          </w:p>
        </w:tc>
        <w:tc>
          <w:tcPr>
            <w:tcW w:w="600" w:type="dxa"/>
            <w:vAlign w:val="center"/>
          </w:tcPr>
          <w:p w14:paraId="794B5B8B" w14:textId="77777777" w:rsidR="002706B2" w:rsidRDefault="002706B2">
            <w:pPr>
              <w:spacing w:line="240" w:lineRule="auto"/>
              <w:jc w:val="center"/>
            </w:pPr>
          </w:p>
        </w:tc>
        <w:tc>
          <w:tcPr>
            <w:tcW w:w="600" w:type="dxa"/>
            <w:vAlign w:val="center"/>
          </w:tcPr>
          <w:p w14:paraId="5B03DC0E" w14:textId="77777777" w:rsidR="002706B2" w:rsidRDefault="00D342B2">
            <w:pPr>
              <w:spacing w:line="240" w:lineRule="auto"/>
              <w:jc w:val="center"/>
            </w:pPr>
            <w:r>
              <w:rPr>
                <w:sz w:val="20"/>
                <w:szCs w:val="20"/>
              </w:rPr>
              <w:t>✓</w:t>
            </w:r>
          </w:p>
        </w:tc>
        <w:tc>
          <w:tcPr>
            <w:tcW w:w="600" w:type="dxa"/>
            <w:vAlign w:val="center"/>
          </w:tcPr>
          <w:p w14:paraId="3E1DE8F7" w14:textId="77777777" w:rsidR="002706B2" w:rsidRDefault="002706B2">
            <w:pPr>
              <w:spacing w:line="240" w:lineRule="auto"/>
              <w:jc w:val="center"/>
            </w:pPr>
          </w:p>
        </w:tc>
        <w:tc>
          <w:tcPr>
            <w:tcW w:w="600" w:type="dxa"/>
            <w:vAlign w:val="center"/>
          </w:tcPr>
          <w:p w14:paraId="1C7F2A71" w14:textId="77777777" w:rsidR="002706B2" w:rsidRDefault="002706B2">
            <w:pPr>
              <w:spacing w:line="240" w:lineRule="auto"/>
              <w:jc w:val="center"/>
            </w:pPr>
          </w:p>
        </w:tc>
      </w:tr>
      <w:tr w:rsidR="002706B2" w14:paraId="15ADC57A" w14:textId="77777777">
        <w:trPr>
          <w:cantSplit/>
          <w:jc w:val="center"/>
        </w:trPr>
        <w:tc>
          <w:tcPr>
            <w:tcW w:w="900" w:type="dxa"/>
            <w:vAlign w:val="center"/>
          </w:tcPr>
          <w:p w14:paraId="7634B966" w14:textId="77777777" w:rsidR="002706B2" w:rsidRDefault="00D342B2">
            <w:pPr>
              <w:spacing w:line="240" w:lineRule="auto"/>
              <w:jc w:val="center"/>
            </w:pPr>
            <w:r>
              <w:rPr>
                <w:sz w:val="20"/>
                <w:szCs w:val="20"/>
              </w:rPr>
              <w:t>5</w:t>
            </w:r>
          </w:p>
        </w:tc>
        <w:tc>
          <w:tcPr>
            <w:tcW w:w="5700" w:type="dxa"/>
            <w:vAlign w:val="center"/>
          </w:tcPr>
          <w:p w14:paraId="5FB964A1" w14:textId="77777777" w:rsidR="002706B2" w:rsidRDefault="00D342B2">
            <w:pPr>
              <w:spacing w:line="240" w:lineRule="auto"/>
              <w:jc w:val="left"/>
            </w:pPr>
            <w:r>
              <w:rPr>
                <w:sz w:val="20"/>
                <w:szCs w:val="20"/>
              </w:rPr>
              <w:t>Configuración de switches y router (VLAN, troncales, DHCP, NAT y ACL)</w:t>
            </w:r>
          </w:p>
        </w:tc>
        <w:tc>
          <w:tcPr>
            <w:tcW w:w="600" w:type="dxa"/>
            <w:vAlign w:val="center"/>
          </w:tcPr>
          <w:p w14:paraId="665667F3" w14:textId="77777777" w:rsidR="002706B2" w:rsidRDefault="002706B2">
            <w:pPr>
              <w:spacing w:line="240" w:lineRule="auto"/>
              <w:jc w:val="center"/>
            </w:pPr>
          </w:p>
        </w:tc>
        <w:tc>
          <w:tcPr>
            <w:tcW w:w="600" w:type="dxa"/>
            <w:vAlign w:val="center"/>
          </w:tcPr>
          <w:p w14:paraId="1BDED1F6" w14:textId="77777777" w:rsidR="002706B2" w:rsidRDefault="00D342B2">
            <w:pPr>
              <w:spacing w:line="240" w:lineRule="auto"/>
              <w:jc w:val="center"/>
            </w:pPr>
            <w:r>
              <w:rPr>
                <w:sz w:val="20"/>
                <w:szCs w:val="20"/>
              </w:rPr>
              <w:t>✓</w:t>
            </w:r>
          </w:p>
        </w:tc>
        <w:tc>
          <w:tcPr>
            <w:tcW w:w="600" w:type="dxa"/>
            <w:vAlign w:val="center"/>
          </w:tcPr>
          <w:p w14:paraId="4E29876F" w14:textId="77777777" w:rsidR="002706B2" w:rsidRDefault="00D342B2">
            <w:pPr>
              <w:spacing w:line="240" w:lineRule="auto"/>
              <w:jc w:val="center"/>
            </w:pPr>
            <w:r>
              <w:rPr>
                <w:sz w:val="20"/>
                <w:szCs w:val="20"/>
              </w:rPr>
              <w:t>✓</w:t>
            </w:r>
          </w:p>
        </w:tc>
        <w:tc>
          <w:tcPr>
            <w:tcW w:w="600" w:type="dxa"/>
            <w:vAlign w:val="center"/>
          </w:tcPr>
          <w:p w14:paraId="2A3D8897" w14:textId="77777777" w:rsidR="002706B2" w:rsidRDefault="002706B2">
            <w:pPr>
              <w:spacing w:line="240" w:lineRule="auto"/>
              <w:jc w:val="center"/>
            </w:pPr>
          </w:p>
        </w:tc>
      </w:tr>
      <w:tr w:rsidR="002706B2" w14:paraId="4B4743FF" w14:textId="77777777">
        <w:trPr>
          <w:cantSplit/>
          <w:jc w:val="center"/>
        </w:trPr>
        <w:tc>
          <w:tcPr>
            <w:tcW w:w="900" w:type="dxa"/>
            <w:vAlign w:val="center"/>
          </w:tcPr>
          <w:p w14:paraId="467D8AC6" w14:textId="77777777" w:rsidR="002706B2" w:rsidRDefault="00D342B2">
            <w:pPr>
              <w:spacing w:line="240" w:lineRule="auto"/>
              <w:jc w:val="center"/>
            </w:pPr>
            <w:r>
              <w:rPr>
                <w:sz w:val="20"/>
                <w:szCs w:val="20"/>
              </w:rPr>
              <w:t>6</w:t>
            </w:r>
          </w:p>
        </w:tc>
        <w:tc>
          <w:tcPr>
            <w:tcW w:w="5700" w:type="dxa"/>
            <w:vAlign w:val="center"/>
          </w:tcPr>
          <w:p w14:paraId="5941A346" w14:textId="77777777" w:rsidR="002706B2" w:rsidRDefault="00D342B2">
            <w:pPr>
              <w:spacing w:line="240" w:lineRule="auto"/>
              <w:jc w:val="left"/>
            </w:pPr>
            <w:r>
              <w:rPr>
                <w:sz w:val="20"/>
                <w:szCs w:val="20"/>
              </w:rPr>
              <w:t>Ejecución de la matriz de pruebas y ajustes</w:t>
            </w:r>
          </w:p>
        </w:tc>
        <w:tc>
          <w:tcPr>
            <w:tcW w:w="600" w:type="dxa"/>
            <w:vAlign w:val="center"/>
          </w:tcPr>
          <w:p w14:paraId="462189FF" w14:textId="77777777" w:rsidR="002706B2" w:rsidRDefault="002706B2">
            <w:pPr>
              <w:spacing w:line="240" w:lineRule="auto"/>
              <w:jc w:val="center"/>
            </w:pPr>
          </w:p>
        </w:tc>
        <w:tc>
          <w:tcPr>
            <w:tcW w:w="600" w:type="dxa"/>
            <w:vAlign w:val="center"/>
          </w:tcPr>
          <w:p w14:paraId="0FB7E61D" w14:textId="77777777" w:rsidR="002706B2" w:rsidRDefault="002706B2">
            <w:pPr>
              <w:spacing w:line="240" w:lineRule="auto"/>
              <w:jc w:val="center"/>
            </w:pPr>
          </w:p>
        </w:tc>
        <w:tc>
          <w:tcPr>
            <w:tcW w:w="600" w:type="dxa"/>
            <w:vAlign w:val="center"/>
          </w:tcPr>
          <w:p w14:paraId="1D039E49" w14:textId="77777777" w:rsidR="002706B2" w:rsidRDefault="00D342B2">
            <w:pPr>
              <w:spacing w:line="240" w:lineRule="auto"/>
              <w:jc w:val="center"/>
            </w:pPr>
            <w:r>
              <w:rPr>
                <w:sz w:val="20"/>
                <w:szCs w:val="20"/>
              </w:rPr>
              <w:t>✓</w:t>
            </w:r>
          </w:p>
        </w:tc>
        <w:tc>
          <w:tcPr>
            <w:tcW w:w="600" w:type="dxa"/>
            <w:vAlign w:val="center"/>
          </w:tcPr>
          <w:p w14:paraId="2EDC0F64" w14:textId="77777777" w:rsidR="002706B2" w:rsidRDefault="002706B2">
            <w:pPr>
              <w:spacing w:line="240" w:lineRule="auto"/>
              <w:jc w:val="center"/>
            </w:pPr>
          </w:p>
        </w:tc>
      </w:tr>
      <w:tr w:rsidR="002706B2" w14:paraId="2030AB06" w14:textId="77777777">
        <w:trPr>
          <w:cantSplit/>
          <w:jc w:val="center"/>
        </w:trPr>
        <w:tc>
          <w:tcPr>
            <w:tcW w:w="900" w:type="dxa"/>
            <w:vAlign w:val="center"/>
          </w:tcPr>
          <w:p w14:paraId="08087138" w14:textId="77777777" w:rsidR="002706B2" w:rsidRDefault="00D342B2">
            <w:pPr>
              <w:spacing w:line="240" w:lineRule="auto"/>
              <w:jc w:val="center"/>
            </w:pPr>
            <w:r>
              <w:rPr>
                <w:sz w:val="20"/>
                <w:szCs w:val="20"/>
              </w:rPr>
              <w:t>7</w:t>
            </w:r>
          </w:p>
        </w:tc>
        <w:tc>
          <w:tcPr>
            <w:tcW w:w="5700" w:type="dxa"/>
            <w:vAlign w:val="center"/>
          </w:tcPr>
          <w:p w14:paraId="46EC342E" w14:textId="77777777" w:rsidR="002706B2" w:rsidRDefault="00D342B2">
            <w:pPr>
              <w:spacing w:line="240" w:lineRule="auto"/>
              <w:jc w:val="left"/>
            </w:pPr>
            <w:r>
              <w:rPr>
                <w:sz w:val="20"/>
                <w:szCs w:val="20"/>
              </w:rPr>
              <w:t>Diseño físico: puntos, cable, canalizaciones y separación eléctrica (RETIE)</w:t>
            </w:r>
          </w:p>
        </w:tc>
        <w:tc>
          <w:tcPr>
            <w:tcW w:w="600" w:type="dxa"/>
            <w:vAlign w:val="center"/>
          </w:tcPr>
          <w:p w14:paraId="6E9AA372" w14:textId="77777777" w:rsidR="002706B2" w:rsidRDefault="002706B2">
            <w:pPr>
              <w:spacing w:line="240" w:lineRule="auto"/>
              <w:jc w:val="center"/>
            </w:pPr>
          </w:p>
        </w:tc>
        <w:tc>
          <w:tcPr>
            <w:tcW w:w="600" w:type="dxa"/>
            <w:vAlign w:val="center"/>
          </w:tcPr>
          <w:p w14:paraId="3D7D4B58" w14:textId="77777777" w:rsidR="002706B2" w:rsidRDefault="002706B2">
            <w:pPr>
              <w:spacing w:line="240" w:lineRule="auto"/>
              <w:jc w:val="center"/>
            </w:pPr>
          </w:p>
        </w:tc>
        <w:tc>
          <w:tcPr>
            <w:tcW w:w="600" w:type="dxa"/>
            <w:vAlign w:val="center"/>
          </w:tcPr>
          <w:p w14:paraId="0AC03D6C" w14:textId="77777777" w:rsidR="002706B2" w:rsidRDefault="00D342B2">
            <w:pPr>
              <w:spacing w:line="240" w:lineRule="auto"/>
              <w:jc w:val="center"/>
            </w:pPr>
            <w:r>
              <w:rPr>
                <w:sz w:val="20"/>
                <w:szCs w:val="20"/>
              </w:rPr>
              <w:t>✓</w:t>
            </w:r>
          </w:p>
        </w:tc>
        <w:tc>
          <w:tcPr>
            <w:tcW w:w="600" w:type="dxa"/>
            <w:vAlign w:val="center"/>
          </w:tcPr>
          <w:p w14:paraId="0C011288" w14:textId="77777777" w:rsidR="002706B2" w:rsidRDefault="002706B2">
            <w:pPr>
              <w:spacing w:line="240" w:lineRule="auto"/>
              <w:jc w:val="center"/>
            </w:pPr>
          </w:p>
        </w:tc>
      </w:tr>
      <w:tr w:rsidR="002706B2" w14:paraId="21E0617D" w14:textId="77777777">
        <w:trPr>
          <w:cantSplit/>
          <w:jc w:val="center"/>
        </w:trPr>
        <w:tc>
          <w:tcPr>
            <w:tcW w:w="900" w:type="dxa"/>
            <w:vAlign w:val="center"/>
          </w:tcPr>
          <w:p w14:paraId="061DC0D4" w14:textId="77777777" w:rsidR="002706B2" w:rsidRDefault="00D342B2">
            <w:pPr>
              <w:spacing w:line="240" w:lineRule="auto"/>
              <w:jc w:val="center"/>
            </w:pPr>
            <w:r>
              <w:rPr>
                <w:sz w:val="20"/>
                <w:szCs w:val="20"/>
              </w:rPr>
              <w:t>8</w:t>
            </w:r>
          </w:p>
        </w:tc>
        <w:tc>
          <w:tcPr>
            <w:tcW w:w="5700" w:type="dxa"/>
            <w:vAlign w:val="center"/>
          </w:tcPr>
          <w:p w14:paraId="3E7B289B" w14:textId="77777777" w:rsidR="002706B2" w:rsidRDefault="00D342B2">
            <w:pPr>
              <w:spacing w:line="240" w:lineRule="auto"/>
              <w:jc w:val="left"/>
            </w:pPr>
            <w:r>
              <w:rPr>
                <w:sz w:val="20"/>
                <w:szCs w:val="20"/>
              </w:rPr>
              <w:t>Etiquetado ANSI/TIA-606-C, plano y lista de materiales</w:t>
            </w:r>
          </w:p>
        </w:tc>
        <w:tc>
          <w:tcPr>
            <w:tcW w:w="600" w:type="dxa"/>
            <w:vAlign w:val="center"/>
          </w:tcPr>
          <w:p w14:paraId="15D1A6DE" w14:textId="77777777" w:rsidR="002706B2" w:rsidRDefault="002706B2">
            <w:pPr>
              <w:spacing w:line="240" w:lineRule="auto"/>
              <w:jc w:val="center"/>
            </w:pPr>
          </w:p>
        </w:tc>
        <w:tc>
          <w:tcPr>
            <w:tcW w:w="600" w:type="dxa"/>
            <w:vAlign w:val="center"/>
          </w:tcPr>
          <w:p w14:paraId="26FB3CFC" w14:textId="77777777" w:rsidR="002706B2" w:rsidRDefault="002706B2">
            <w:pPr>
              <w:spacing w:line="240" w:lineRule="auto"/>
              <w:jc w:val="center"/>
            </w:pPr>
          </w:p>
        </w:tc>
        <w:tc>
          <w:tcPr>
            <w:tcW w:w="600" w:type="dxa"/>
            <w:vAlign w:val="center"/>
          </w:tcPr>
          <w:p w14:paraId="0F5F5B14" w14:textId="77777777" w:rsidR="002706B2" w:rsidRDefault="00D342B2">
            <w:pPr>
              <w:spacing w:line="240" w:lineRule="auto"/>
              <w:jc w:val="center"/>
            </w:pPr>
            <w:r>
              <w:rPr>
                <w:sz w:val="20"/>
                <w:szCs w:val="20"/>
              </w:rPr>
              <w:t>✓</w:t>
            </w:r>
          </w:p>
        </w:tc>
        <w:tc>
          <w:tcPr>
            <w:tcW w:w="600" w:type="dxa"/>
            <w:vAlign w:val="center"/>
          </w:tcPr>
          <w:p w14:paraId="5835C556" w14:textId="77777777" w:rsidR="002706B2" w:rsidRDefault="00D342B2">
            <w:pPr>
              <w:spacing w:line="240" w:lineRule="auto"/>
              <w:jc w:val="center"/>
            </w:pPr>
            <w:r>
              <w:rPr>
                <w:sz w:val="20"/>
                <w:szCs w:val="20"/>
              </w:rPr>
              <w:t>✓</w:t>
            </w:r>
          </w:p>
        </w:tc>
      </w:tr>
      <w:tr w:rsidR="002706B2" w14:paraId="31CB1A37" w14:textId="77777777">
        <w:trPr>
          <w:cantSplit/>
          <w:jc w:val="center"/>
        </w:trPr>
        <w:tc>
          <w:tcPr>
            <w:tcW w:w="900" w:type="dxa"/>
            <w:vAlign w:val="center"/>
          </w:tcPr>
          <w:p w14:paraId="3808CBCE" w14:textId="77777777" w:rsidR="002706B2" w:rsidRDefault="00D342B2">
            <w:pPr>
              <w:spacing w:line="240" w:lineRule="auto"/>
              <w:jc w:val="center"/>
            </w:pPr>
            <w:r>
              <w:rPr>
                <w:sz w:val="20"/>
                <w:szCs w:val="20"/>
              </w:rPr>
              <w:t>9</w:t>
            </w:r>
          </w:p>
        </w:tc>
        <w:tc>
          <w:tcPr>
            <w:tcW w:w="5700" w:type="dxa"/>
            <w:vAlign w:val="center"/>
          </w:tcPr>
          <w:p w14:paraId="447F7E0B" w14:textId="77777777" w:rsidR="002706B2" w:rsidRDefault="00D342B2">
            <w:pPr>
              <w:spacing w:line="240" w:lineRule="auto"/>
              <w:jc w:val="left"/>
            </w:pPr>
            <w:r>
              <w:rPr>
                <w:sz w:val="20"/>
                <w:szCs w:val="20"/>
              </w:rPr>
              <w:t>Consolidación del informe, normas APA y publicación en GitHub</w:t>
            </w:r>
          </w:p>
        </w:tc>
        <w:tc>
          <w:tcPr>
            <w:tcW w:w="600" w:type="dxa"/>
            <w:vAlign w:val="center"/>
          </w:tcPr>
          <w:p w14:paraId="6A134E86" w14:textId="77777777" w:rsidR="002706B2" w:rsidRDefault="002706B2">
            <w:pPr>
              <w:spacing w:line="240" w:lineRule="auto"/>
              <w:jc w:val="center"/>
            </w:pPr>
          </w:p>
        </w:tc>
        <w:tc>
          <w:tcPr>
            <w:tcW w:w="600" w:type="dxa"/>
            <w:vAlign w:val="center"/>
          </w:tcPr>
          <w:p w14:paraId="01B8656B" w14:textId="77777777" w:rsidR="002706B2" w:rsidRDefault="002706B2">
            <w:pPr>
              <w:spacing w:line="240" w:lineRule="auto"/>
              <w:jc w:val="center"/>
            </w:pPr>
          </w:p>
        </w:tc>
        <w:tc>
          <w:tcPr>
            <w:tcW w:w="600" w:type="dxa"/>
            <w:vAlign w:val="center"/>
          </w:tcPr>
          <w:p w14:paraId="1A175B38" w14:textId="77777777" w:rsidR="002706B2" w:rsidRDefault="002706B2">
            <w:pPr>
              <w:spacing w:line="240" w:lineRule="auto"/>
              <w:jc w:val="center"/>
            </w:pPr>
          </w:p>
        </w:tc>
        <w:tc>
          <w:tcPr>
            <w:tcW w:w="600" w:type="dxa"/>
            <w:vAlign w:val="center"/>
          </w:tcPr>
          <w:p w14:paraId="0D13204E" w14:textId="77777777" w:rsidR="002706B2" w:rsidRDefault="00D342B2">
            <w:pPr>
              <w:spacing w:line="240" w:lineRule="auto"/>
              <w:jc w:val="center"/>
            </w:pPr>
            <w:r>
              <w:rPr>
                <w:sz w:val="20"/>
                <w:szCs w:val="20"/>
              </w:rPr>
              <w:t>✓</w:t>
            </w:r>
          </w:p>
        </w:tc>
      </w:tr>
    </w:tbl>
    <w:p w14:paraId="57B98D91" w14:textId="77777777" w:rsidR="002706B2" w:rsidRDefault="002706B2">
      <w:pPr>
        <w:spacing w:before="80" w:after="240"/>
      </w:pPr>
    </w:p>
    <w:p w14:paraId="0478C880" w14:textId="77777777" w:rsidR="002706B2" w:rsidRDefault="00D342B2">
      <w:pPr>
        <w:pStyle w:val="Ttulo1"/>
        <w:spacing w:before="240" w:after="120" w:line="480" w:lineRule="auto"/>
        <w:jc w:val="center"/>
      </w:pPr>
      <w:bookmarkStart w:id="24" w:name="_Toc241582676"/>
      <w:r>
        <w:t>Conclusiones</w:t>
      </w:r>
      <w:bookmarkEnd w:id="24"/>
    </w:p>
    <w:p w14:paraId="28B07B4B" w14:textId="77777777" w:rsidR="002706B2" w:rsidRDefault="00D342B2">
      <w:pPr>
        <w:spacing w:after="160"/>
        <w:ind w:firstLine="720"/>
      </w:pPr>
      <w:r>
        <w:t>El diseño resuelve el problema identificado: con una sola infraestructura física de 32 salidas UTP categoría 6 y un backbone de fibra óptica, cada empresa arrendataria obtiene una red privada, y la simulación confirmó el aislamiento entre inquilinos y de l</w:t>
      </w:r>
      <w:r>
        <w:t>a red de invitados sin afectar la salida a Internet.</w:t>
      </w:r>
    </w:p>
    <w:p w14:paraId="1576A6D8" w14:textId="77777777" w:rsidR="002706B2" w:rsidRDefault="00D342B2">
      <w:pPr>
        <w:spacing w:after="160"/>
        <w:ind w:firstLine="720"/>
      </w:pPr>
      <w:r>
        <w:lastRenderedPageBreak/>
        <w:t>La aplicación de las normas ANSI/TIA permitió convertir la propuesta en entregables verificables: el cálculo de puntos y de cable (4 bobinas, con un enlace máximo de 28 m frente al límite de 90 m), el di</w:t>
      </w:r>
      <w:r>
        <w:t>mensionamiento de canalizaciones con ocupación inferior al 40 %, el esquema de etiquetado y la lista de materiales.</w:t>
      </w:r>
    </w:p>
    <w:p w14:paraId="03EB6199" w14:textId="77777777" w:rsidR="002706B2" w:rsidRDefault="00D342B2">
      <w:pPr>
        <w:spacing w:after="160"/>
        <w:ind w:firstLine="720"/>
      </w:pPr>
      <w:r>
        <w:t xml:space="preserve">El desarrollo obligó a ajustar la propuesta inicial: el backbone de fibra pasó de proyectado a instalado, se agregaron listas de control de </w:t>
      </w:r>
      <w:r>
        <w:t>acceso porque las VLAN por sí solas no aíslan cuando hay enrutamiento entre ellas, y la configuración lógica se incorporó al alcance para poder validar el diseño.</w:t>
      </w:r>
    </w:p>
    <w:p w14:paraId="780BD5BD" w14:textId="77777777" w:rsidR="002706B2" w:rsidRDefault="00D342B2">
      <w:pPr>
        <w:spacing w:after="160"/>
        <w:ind w:firstLine="720"/>
      </w:pPr>
      <w:r>
        <w:t>Como trabajo futuro se proponen el levantamiento de medidas en un edificio real, la certifica</w:t>
      </w:r>
      <w:r>
        <w:t>ción del cableado, la redundancia del enrutamiento, el enrutamiento entre VLAN en el switch multicapa y la cotización de los materiales.</w:t>
      </w:r>
    </w:p>
    <w:p w14:paraId="7913A579" w14:textId="77777777" w:rsidR="002706B2" w:rsidRDefault="00D342B2">
      <w:pPr>
        <w:pStyle w:val="Ttulo1"/>
        <w:pageBreakBefore/>
        <w:spacing w:before="240" w:after="120" w:line="480" w:lineRule="auto"/>
        <w:jc w:val="center"/>
      </w:pPr>
      <w:bookmarkStart w:id="25" w:name="_Toc241582677"/>
      <w:r>
        <w:lastRenderedPageBreak/>
        <w:t>Referencias</w:t>
      </w:r>
      <w:bookmarkEnd w:id="25"/>
    </w:p>
    <w:p w14:paraId="01C00FDE" w14:textId="77777777" w:rsidR="002706B2" w:rsidRDefault="00D342B2">
      <w:pPr>
        <w:ind w:left="720" w:hanging="720"/>
        <w:jc w:val="left"/>
      </w:pPr>
      <w:r>
        <w:t xml:space="preserve">BICSI. (2014). </w:t>
      </w:r>
      <w:r>
        <w:rPr>
          <w:i/>
          <w:iCs/>
        </w:rPr>
        <w:t>Telecommunications distribution methods manual</w:t>
      </w:r>
      <w:r>
        <w:t xml:space="preserve"> (13.ª ed.).</w:t>
      </w:r>
    </w:p>
    <w:p w14:paraId="402D6355" w14:textId="77777777" w:rsidR="002706B2" w:rsidRDefault="00D342B2">
      <w:pPr>
        <w:ind w:left="720" w:hanging="720"/>
        <w:jc w:val="left"/>
      </w:pPr>
      <w:r>
        <w:t>Buladaco, M. V. M., Necio, G. C.,</w:t>
      </w:r>
      <w:r>
        <w:t xml:space="preserve"> Pilongo, O. B. y Timosan, J. Q. (2021). A proposed ideal network design for collaborative workspace businesses. </w:t>
      </w:r>
      <w:r>
        <w:rPr>
          <w:i/>
          <w:iCs/>
        </w:rPr>
        <w:t>International Journal of Advanced Trends in Computer Science and Engineering, 10</w:t>
      </w:r>
      <w:r>
        <w:t>(2), 440–445. https://doi.org/10.30534/ijatcse/2021/011022021</w:t>
      </w:r>
    </w:p>
    <w:p w14:paraId="284889C0" w14:textId="77777777" w:rsidR="002706B2" w:rsidRDefault="00D342B2">
      <w:pPr>
        <w:ind w:left="720" w:hanging="720"/>
        <w:jc w:val="left"/>
      </w:pPr>
      <w:r>
        <w:t>C</w:t>
      </w:r>
      <w:r>
        <w:t xml:space="preserve">isco Systems. (s.f.). </w:t>
      </w:r>
      <w:r>
        <w:rPr>
          <w:i/>
          <w:iCs/>
        </w:rPr>
        <w:t>Cisco Packet Tracer</w:t>
      </w:r>
      <w:r>
        <w:t xml:space="preserve"> [Software]. Cisco Networking Academy. https://www.netacad.com/cisco-packet-tracer</w:t>
      </w:r>
    </w:p>
    <w:p w14:paraId="01D95B61" w14:textId="77777777" w:rsidR="002706B2" w:rsidRDefault="00D342B2">
      <w:pPr>
        <w:ind w:left="720" w:hanging="720"/>
        <w:jc w:val="left"/>
      </w:pPr>
      <w:r>
        <w:t xml:space="preserve">Gutiérrez Román, S. J., Rodríguez Gamarra, R. A. y Veloza González, S. E. (2026). </w:t>
      </w:r>
      <w:r>
        <w:rPr>
          <w:i/>
          <w:iCs/>
        </w:rPr>
        <w:t xml:space="preserve">Infraestructura de conectividad para un coworking </w:t>
      </w:r>
      <w:r>
        <w:rPr>
          <w:i/>
          <w:iCs/>
        </w:rPr>
        <w:t>multi-tenant</w:t>
      </w:r>
      <w:r>
        <w:t xml:space="preserve"> [Archivo de simulación de Cisco Packet Tracer]. GitHub. https://github.com/velosergio/Cableado</w:t>
      </w:r>
    </w:p>
    <w:p w14:paraId="0A933670" w14:textId="77777777" w:rsidR="002706B2" w:rsidRDefault="00D342B2">
      <w:pPr>
        <w:ind w:left="720" w:hanging="720"/>
        <w:jc w:val="left"/>
      </w:pPr>
      <w:r>
        <w:t xml:space="preserve">International Organization for Standardization e International Electrotechnical Commission. (2017). </w:t>
      </w:r>
      <w:r>
        <w:rPr>
          <w:i/>
          <w:iCs/>
        </w:rPr>
        <w:t>Information technology — Generic cabling for cus</w:t>
      </w:r>
      <w:r>
        <w:rPr>
          <w:i/>
          <w:iCs/>
        </w:rPr>
        <w:t>tomer premises — Part 1: General requirements</w:t>
      </w:r>
      <w:r>
        <w:t xml:space="preserve"> (ISO/IEC 11801-1:2017).</w:t>
      </w:r>
    </w:p>
    <w:p w14:paraId="4C9C21E2" w14:textId="77777777" w:rsidR="002706B2" w:rsidRDefault="00D342B2">
      <w:pPr>
        <w:ind w:left="720" w:hanging="720"/>
        <w:jc w:val="left"/>
      </w:pPr>
      <w:r>
        <w:t xml:space="preserve">Ministerio de Minas y Energía. (2013). </w:t>
      </w:r>
      <w:r>
        <w:rPr>
          <w:i/>
          <w:iCs/>
        </w:rPr>
        <w:t>Reglamento técnico de instalaciones eléctricas (RETIE)</w:t>
      </w:r>
      <w:r>
        <w:t xml:space="preserve"> (Resolución 90708 de 2013).</w:t>
      </w:r>
    </w:p>
    <w:p w14:paraId="1CCCB89B" w14:textId="77777777" w:rsidR="002706B2" w:rsidRDefault="00D342B2">
      <w:pPr>
        <w:ind w:left="720" w:hanging="720"/>
        <w:jc w:val="left"/>
      </w:pPr>
      <w:r>
        <w:t xml:space="preserve">Oppenheimer, P. (2011). </w:t>
      </w:r>
      <w:r>
        <w:rPr>
          <w:i/>
          <w:iCs/>
        </w:rPr>
        <w:t>Top-down network design</w:t>
      </w:r>
      <w:r>
        <w:t xml:space="preserve"> (3.ª ed.). Cisco</w:t>
      </w:r>
      <w:r>
        <w:t xml:space="preserve"> Press.</w:t>
      </w:r>
    </w:p>
    <w:p w14:paraId="74D2D0DF" w14:textId="77777777" w:rsidR="002706B2" w:rsidRDefault="00D342B2">
      <w:pPr>
        <w:ind w:left="720" w:hanging="720"/>
        <w:jc w:val="left"/>
      </w:pPr>
      <w:r>
        <w:t xml:space="preserve">Pogorelskiy, S. y Kocsis, I. (2024). Designing structured cabling systems documentation and model by using Building Information Modeling: Literature review. </w:t>
      </w:r>
      <w:r>
        <w:rPr>
          <w:i/>
          <w:iCs/>
        </w:rPr>
        <w:t>Annales Mathematicae et Informaticae, 60</w:t>
      </w:r>
      <w:r>
        <w:t>, 121–132. https://doi.org/10.33039/ami.2024.02.005</w:t>
      </w:r>
    </w:p>
    <w:p w14:paraId="56A3EE8D" w14:textId="77777777" w:rsidR="002706B2" w:rsidRDefault="00D342B2">
      <w:pPr>
        <w:ind w:left="720" w:hanging="720"/>
        <w:jc w:val="left"/>
      </w:pPr>
      <w:r>
        <w:t xml:space="preserve">Telecommunications Industry Association. (2015a). </w:t>
      </w:r>
      <w:r>
        <w:rPr>
          <w:i/>
          <w:iCs/>
        </w:rPr>
        <w:t>Generic telecommunications cabling for customer premises</w:t>
      </w:r>
      <w:r>
        <w:t xml:space="preserve"> (ANSI/TIA-568.0-D).</w:t>
      </w:r>
    </w:p>
    <w:p w14:paraId="6A0374A8" w14:textId="77777777" w:rsidR="002706B2" w:rsidRDefault="00D342B2">
      <w:pPr>
        <w:ind w:left="720" w:hanging="720"/>
        <w:jc w:val="left"/>
      </w:pPr>
      <w:r>
        <w:t xml:space="preserve">Telecommunications Industry Association. (2015b). </w:t>
      </w:r>
      <w:r>
        <w:rPr>
          <w:i/>
          <w:iCs/>
        </w:rPr>
        <w:t>Telecommunications pathways and spaces</w:t>
      </w:r>
      <w:r>
        <w:t xml:space="preserve"> (ANSI/TIA-569-D).</w:t>
      </w:r>
    </w:p>
    <w:p w14:paraId="219F3E47" w14:textId="77777777" w:rsidR="002706B2" w:rsidRDefault="00D342B2">
      <w:pPr>
        <w:ind w:left="720" w:hanging="720"/>
        <w:jc w:val="left"/>
      </w:pPr>
      <w:r>
        <w:t>Telecommunications In</w:t>
      </w:r>
      <w:r>
        <w:t xml:space="preserve">dustry Association. (2017). </w:t>
      </w:r>
      <w:r>
        <w:rPr>
          <w:i/>
          <w:iCs/>
        </w:rPr>
        <w:t>Administration standard for telecommunications infrastructure</w:t>
      </w:r>
      <w:r>
        <w:t xml:space="preserve"> (ANSI/TIA-606-C).</w:t>
      </w:r>
    </w:p>
    <w:p w14:paraId="7524FD2F" w14:textId="77777777" w:rsidR="002706B2" w:rsidRDefault="00D342B2">
      <w:pPr>
        <w:ind w:left="720" w:hanging="720"/>
        <w:jc w:val="left"/>
      </w:pPr>
      <w:r>
        <w:lastRenderedPageBreak/>
        <w:t xml:space="preserve">Telecommunications Industry Association. (2018). </w:t>
      </w:r>
      <w:r>
        <w:rPr>
          <w:i/>
          <w:iCs/>
        </w:rPr>
        <w:t>Balanced twisted-pair telecommunications cabling and components standard</w:t>
      </w:r>
      <w:r>
        <w:t xml:space="preserve"> (ANSI/TIA-568.2-D).</w:t>
      </w:r>
    </w:p>
    <w:sectPr w:rsidR="002706B2">
      <w:headerReference w:type="default" r:id="rId16"/>
      <w:footerReference w:type="default" r:id="rId17"/>
      <w:headerReference w:type="first" r:id="rId18"/>
      <w:footerReference w:type="first" r:id="rId1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E3C41" w14:textId="77777777" w:rsidR="00000000" w:rsidRDefault="00D342B2">
      <w:pPr>
        <w:spacing w:line="240" w:lineRule="auto"/>
      </w:pPr>
      <w:r>
        <w:separator/>
      </w:r>
    </w:p>
  </w:endnote>
  <w:endnote w:type="continuationSeparator" w:id="0">
    <w:p w14:paraId="4D2B48D1" w14:textId="77777777" w:rsidR="00000000" w:rsidRDefault="00D34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E937022-10EE-45BE-A228-016484D5E8FE}"/>
  </w:font>
  <w:font w:name="Calibri">
    <w:panose1 w:val="020F0502020204030204"/>
    <w:charset w:val="00"/>
    <w:family w:val="swiss"/>
    <w:pitch w:val="variable"/>
    <w:sig w:usb0="E4002EFF" w:usb1="C200247B" w:usb2="00000009" w:usb3="00000000" w:csb0="000001FF" w:csb1="00000000"/>
    <w:embedRegular r:id="rId2" w:fontKey="{F7B77CD9-62CE-42D3-870A-4FE18FCB3D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73581" w14:textId="77777777" w:rsidR="002706B2" w:rsidRDefault="00D342B2">
    <w:pPr>
      <w:jc w:val="right"/>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E39C3" w14:textId="77777777" w:rsidR="002706B2" w:rsidRDefault="00D342B2">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6A9A4" w14:textId="77777777" w:rsidR="00000000" w:rsidRDefault="00D342B2">
      <w:pPr>
        <w:spacing w:line="240" w:lineRule="auto"/>
      </w:pPr>
      <w:r>
        <w:separator/>
      </w:r>
    </w:p>
  </w:footnote>
  <w:footnote w:type="continuationSeparator" w:id="0">
    <w:p w14:paraId="1069C449" w14:textId="77777777" w:rsidR="00000000" w:rsidRDefault="00D342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DD91" w14:textId="77777777" w:rsidR="002706B2" w:rsidRDefault="00D342B2">
    <w:r>
      <w:pict w14:anchorId="4C58A8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451.3pt;height:405.45pt;z-index:-251658752;mso-position-horizontal:center;mso-position-horizontal-relative:margin;mso-position-vertical:bottom;mso-position-vertical-relative:margin">
          <v:imagedata r:id="rId1" o:title="image5" gain="19661f" blacklevel="22938f"/>
          <w10:wrap anchorx="margin" anchory="margin"/>
        </v:shape>
      </w:pict>
    </w:r>
    <w:r>
      <w:rPr>
        <w:noProof/>
      </w:rPr>
      <w:drawing>
        <wp:anchor distT="114300" distB="114300" distL="114300" distR="114300" simplePos="0" relativeHeight="251656704" behindDoc="1" locked="0" layoutInCell="1" hidden="0" allowOverlap="1" wp14:anchorId="005300E1" wp14:editId="0B555C02">
          <wp:simplePos x="0" y="0"/>
          <wp:positionH relativeFrom="page">
            <wp:posOffset>-9524</wp:posOffset>
          </wp:positionH>
          <wp:positionV relativeFrom="page">
            <wp:posOffset>0</wp:posOffset>
          </wp:positionV>
          <wp:extent cx="1513575" cy="1033463"/>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513575" cy="1033463"/>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2F1A7" w14:textId="77777777" w:rsidR="002706B2" w:rsidRDefault="00D342B2">
    <w:r>
      <w:pict w14:anchorId="64B768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451.3pt;height:405.45pt;z-index:-251657728;mso-position-horizontal:center;mso-position-horizontal-relative:margin;mso-position-vertical:center;mso-position-vertical-relative:margin">
          <v:imagedata r:id="rId1" o:title="image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81290"/>
    <w:multiLevelType w:val="multilevel"/>
    <w:tmpl w:val="ACEC7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BBA26BD"/>
    <w:multiLevelType w:val="multilevel"/>
    <w:tmpl w:val="D3363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6B2"/>
    <w:rsid w:val="002706B2"/>
    <w:rsid w:val="00D342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43DAC"/>
  <w15:docId w15:val="{EE37C2C8-D837-478D-8292-EC7917820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78" w:lineRule="auto"/>
      <w:outlineLvl w:val="0"/>
    </w:pPr>
    <w:rPr>
      <w:b/>
      <w:bCs/>
    </w:rPr>
  </w:style>
  <w:style w:type="paragraph" w:styleId="Ttulo2">
    <w:name w:val="heading 2"/>
    <w:basedOn w:val="Normal"/>
    <w:next w:val="Normal"/>
    <w:uiPriority w:val="9"/>
    <w:unhideWhenUsed/>
    <w:qFormat/>
    <w:pPr>
      <w:keepNext/>
      <w:keepLines/>
      <w:outlineLvl w:val="1"/>
    </w:pPr>
    <w:rPr>
      <w:b/>
      <w:bCs/>
      <w:sz w:val="24"/>
      <w:szCs w:val="24"/>
    </w:rPr>
  </w:style>
  <w:style w:type="paragraph" w:styleId="Ttulo3">
    <w:name w:val="heading 3"/>
    <w:basedOn w:val="Normal"/>
    <w:next w:val="Normal"/>
    <w:uiPriority w:val="9"/>
    <w:semiHidden/>
    <w:unhideWhenUsed/>
    <w:qFormat/>
    <w:pPr>
      <w:keepNext/>
      <w:keepLines/>
      <w:spacing w:before="320" w:after="80"/>
      <w:outlineLvl w:val="2"/>
    </w:pPr>
    <w:rPr>
      <w:b/>
      <w:bCs/>
      <w:i/>
      <w:iCs/>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TDC1">
    <w:name w:val="toc 1"/>
    <w:basedOn w:val="Normal"/>
    <w:next w:val="Normal"/>
    <w:autoRedefine/>
    <w:uiPriority w:val="39"/>
    <w:unhideWhenUsed/>
    <w:rsid w:val="00D342B2"/>
    <w:pPr>
      <w:spacing w:after="100"/>
    </w:pPr>
  </w:style>
  <w:style w:type="paragraph" w:styleId="TDC2">
    <w:name w:val="toc 2"/>
    <w:basedOn w:val="Normal"/>
    <w:next w:val="Normal"/>
    <w:autoRedefine/>
    <w:uiPriority w:val="39"/>
    <w:unhideWhenUsed/>
    <w:rsid w:val="00D342B2"/>
    <w:pPr>
      <w:spacing w:after="100"/>
      <w:ind w:left="220"/>
    </w:pPr>
  </w:style>
  <w:style w:type="character" w:styleId="Hipervnculo">
    <w:name w:val="Hyperlink"/>
    <w:basedOn w:val="Fuentedeprrafopredeter"/>
    <w:uiPriority w:val="99"/>
    <w:unhideWhenUsed/>
    <w:rsid w:val="00D342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6966</Words>
  <Characters>38318</Characters>
  <Application>Microsoft Office Word</Application>
  <DocSecurity>0</DocSecurity>
  <Lines>319</Lines>
  <Paragraphs>90</Paragraphs>
  <ScaleCrop>false</ScaleCrop>
  <Company/>
  <LinksUpToDate>false</LinksUpToDate>
  <CharactersWithSpaces>45194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Sergio Veloza Gonzalez</cp:lastModifiedBy>
  <cp:revision>2</cp:revision>
  <dcterms:created xsi:type="dcterms:W3CDTF">2026-09-29T18:56:00Z</dcterms:created>
  <dcterms:modified xsi:type="dcterms:W3CDTF">2026-09-29T18:56:00Z</dcterms:modified>
</cp:coreProperties>
</file>