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oyzlcxtwd074" w:colLast="0"/>
      <w:bookmarkEnd w:id="0"/>
      <w:r w:rsidRPr="00000000" w:rsidR="00000000" w:rsidDel="00000000">
        <w:rPr>
          <w:rtl w:val="0"/>
        </w:rPr>
        <w:t xml:space="preserve">Team Powerpuff report</w:t>
      </w:r>
    </w:p>
    <w:p w:rsidP="00000000" w:rsidRPr="00000000" w:rsidR="00000000" w:rsidDel="00000000" w:rsidRDefault="00000000">
      <w:pPr>
        <w:pStyle w:val="Subtitle"/>
        <w:contextualSpacing w:val="0"/>
      </w:pPr>
      <w:bookmarkStart w:id="1" w:colFirst="0" w:name="h.iwdvhblonq7r" w:colLast="0"/>
      <w:bookmarkEnd w:id="1"/>
      <w:r w:rsidRPr="00000000" w:rsidR="00000000" w:rsidDel="00000000">
        <w:rPr>
          <w:rFonts w:cs="Droid Sans" w:hAnsi="Droid Sans" w:eastAsia="Droid Sans" w:ascii="Droid Sans"/>
          <w:sz w:val="22"/>
          <w:rtl w:val="0"/>
        </w:rPr>
        <w:t xml:space="preserve">CSS 422 - Vu Dinh and Alejandro Alfaro</w:t>
      </w:r>
    </w:p>
    <w:p w:rsidP="00000000" w:rsidRPr="00000000" w:rsidR="00000000" w:rsidDel="00000000" w:rsidRDefault="00000000">
      <w:pPr>
        <w:spacing w:lineRule="auto" w:after="160" w:line="240"/>
        <w:contextualSpacing w:val="0"/>
      </w:pPr>
      <w:r w:rsidRPr="00000000" w:rsidR="00000000" w:rsidDel="00000000">
        <w:rPr>
          <w:rFonts w:cs="Droid Sans" w:hAnsi="Droid Sans" w:eastAsia="Droid Sans" w:ascii="Droid Sans"/>
          <w:b w:val="1"/>
          <w:color w:val="333333"/>
          <w:rtl w:val="0"/>
        </w:rPr>
        <w:t xml:space="preserve">Date:</w:t>
      </w:r>
      <w:r w:rsidRPr="00000000" w:rsidR="00000000" w:rsidDel="00000000">
        <w:rPr>
          <w:rFonts w:cs="Droid Sans" w:hAnsi="Droid Sans" w:eastAsia="Droid Sans" w:ascii="Droid Sans"/>
          <w:color w:val="333333"/>
          <w:rtl w:val="0"/>
        </w:rPr>
        <w:t xml:space="preserve">                Nov 14 2014</w:t>
      </w:r>
    </w:p>
    <w:p w:rsidP="00000000" w:rsidRPr="00000000" w:rsidR="00000000" w:rsidDel="00000000" w:rsidRDefault="00000000">
      <w:pPr>
        <w:spacing w:lineRule="auto" w:after="160" w:line="240"/>
        <w:contextualSpacing w:val="0"/>
      </w:pPr>
      <w:r w:rsidRPr="00000000" w:rsidR="00000000" w:rsidDel="00000000">
        <w:rPr>
          <w:rFonts w:cs="Droid Sans" w:hAnsi="Droid Sans" w:eastAsia="Droid Sans" w:ascii="Droid Sans"/>
          <w:b w:val="1"/>
          <w:color w:val="333333"/>
          <w:rtl w:val="0"/>
        </w:rPr>
        <w:t xml:space="preserve">To:                  </w:t>
      </w:r>
      <w:r w:rsidRPr="00000000" w:rsidR="00000000" w:rsidDel="00000000">
        <w:rPr>
          <w:rFonts w:cs="Droid Sans" w:hAnsi="Droid Sans" w:eastAsia="Droid Sans" w:ascii="Droid Sans"/>
          <w:color w:val="333333"/>
          <w:rtl w:val="0"/>
        </w:rPr>
        <w:t xml:space="preserve">  CSS 422, Fall 2014</w:t>
      </w:r>
      <w:r w:rsidRPr="00000000" w:rsidR="00000000" w:rsidDel="00000000">
        <w:rPr>
          <w:rFonts w:cs="Droid Sans" w:hAnsi="Droid Sans" w:eastAsia="Droid Sans" w:ascii="Droid Sans"/>
          <w:b w:val="1"/>
          <w:color w:val="333333"/>
          <w:rtl w:val="0"/>
        </w:rPr>
        <w:t xml:space="preserve">  </w:t>
      </w:r>
    </w:p>
    <w:p w:rsidP="00000000" w:rsidRPr="00000000" w:rsidR="00000000" w:rsidDel="00000000" w:rsidRDefault="00000000">
      <w:pPr>
        <w:spacing w:lineRule="auto" w:after="160" w:line="240"/>
        <w:contextualSpacing w:val="0"/>
      </w:pPr>
      <w:r w:rsidRPr="00000000" w:rsidR="00000000" w:rsidDel="00000000">
        <w:rPr>
          <w:rFonts w:cs="Droid Sans" w:hAnsi="Droid Sans" w:eastAsia="Droid Sans" w:ascii="Droid Sans"/>
          <w:b w:val="1"/>
          <w:color w:val="333333"/>
          <w:rtl w:val="0"/>
        </w:rPr>
        <w:t xml:space="preserve">From:               </w:t>
      </w:r>
      <w:r w:rsidRPr="00000000" w:rsidR="00000000" w:rsidDel="00000000">
        <w:rPr>
          <w:rFonts w:cs="Droid Sans" w:hAnsi="Droid Sans" w:eastAsia="Droid Sans" w:ascii="Droid Sans"/>
          <w:color w:val="333333"/>
          <w:rtl w:val="0"/>
        </w:rPr>
        <w:t xml:space="preserve">Vu Dinh and Alejandro Alfaro</w:t>
      </w:r>
    </w:p>
    <w:p w:rsidP="00000000" w:rsidRPr="00000000" w:rsidR="00000000" w:rsidDel="00000000" w:rsidRDefault="00000000">
      <w:pPr>
        <w:spacing w:lineRule="auto" w:after="160" w:line="240"/>
        <w:contextualSpacing w:val="0"/>
      </w:pPr>
      <w:r w:rsidRPr="00000000" w:rsidR="00000000" w:rsidDel="00000000">
        <w:rPr>
          <w:rFonts w:cs="Droid Sans" w:hAnsi="Droid Sans" w:eastAsia="Droid Sans" w:ascii="Droid Sans"/>
          <w:b w:val="1"/>
          <w:color w:val="333333"/>
          <w:rtl w:val="0"/>
        </w:rPr>
        <w:t xml:space="preserve">Subject: </w:t>
      </w:r>
      <w:r w:rsidRPr="00000000" w:rsidR="00000000" w:rsidDel="00000000">
        <w:rPr>
          <w:rFonts w:cs="Droid Sans" w:hAnsi="Droid Sans" w:eastAsia="Droid Sans" w:ascii="Droid Sans"/>
          <w:color w:val="333333"/>
          <w:rtl w:val="0"/>
        </w:rPr>
        <w:t xml:space="preserve">          Weekly team report #3 (opcode and &lt;ea&gt; decoding)</w:t>
      </w:r>
    </w:p>
    <w:p w:rsidP="00000000" w:rsidRPr="00000000" w:rsidR="00000000" w:rsidDel="00000000" w:rsidRDefault="00000000">
      <w:pPr>
        <w:spacing w:lineRule="auto" w:after="160" w:line="240"/>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olaxod2zn0vz" w:colLast="0"/>
      <w:bookmarkEnd w:id="2"/>
      <w:r w:rsidRPr="00000000" w:rsidR="00000000" w:rsidDel="00000000">
        <w:rPr>
          <w:rtl w:val="0"/>
        </w:rPr>
        <w:t xml:space="preserve">Work Completed:</w:t>
      </w:r>
    </w:p>
    <w:p w:rsidP="00000000" w:rsidRPr="00000000" w:rsidR="00000000" w:rsidDel="00000000" w:rsidRDefault="00000000">
      <w:pPr>
        <w:numPr>
          <w:ilvl w:val="0"/>
          <w:numId w:val="3"/>
        </w:numPr>
        <w:spacing w:lineRule="auto" w:after="160" w:line="360"/>
        <w:ind w:left="1100" w:hanging="359"/>
        <w:contextualSpacing w:val="1"/>
        <w:rPr>
          <w:rFonts w:cs="Droid Sans" w:hAnsi="Droid Sans" w:eastAsia="Droid Sans" w:ascii="Droid Sans"/>
          <w:color w:val="333333"/>
          <w:sz w:val="22"/>
        </w:rPr>
      </w:pPr>
      <w:r w:rsidRPr="00000000" w:rsidR="00000000" w:rsidDel="00000000">
        <w:rPr>
          <w:rFonts w:cs="Droid Sans" w:hAnsi="Droid Sans" w:eastAsia="Droid Sans" w:ascii="Droid Sans"/>
          <w:color w:val="333333"/>
          <w:rtl w:val="0"/>
        </w:rPr>
        <w:t xml:space="preserve">We’ve been putting our plans into action throughout the week. To elaborate:</w:t>
        <w:br w:type="textWrapping"/>
        <w:t xml:space="preserve">Our plan for decoding &lt;ea&gt; is to compare the given assembled value (e.g. 3C26) with known ranges of values for each &lt;ea&gt; mode. For example:</w:t>
        <w:br w:type="textWrapping"/>
        <w:br w:type="textWrapping"/>
        <w:t xml:space="preserve">MOVE instructions are known to be inside the range of $1000 to $3FFF (theoretically). The given value (3C26) can then be compared against known ranges for the </w:t>
      </w:r>
      <w:r w:rsidRPr="00000000" w:rsidR="00000000" w:rsidDel="00000000">
        <w:rPr>
          <w:rFonts w:cs="Droid Sans" w:hAnsi="Droid Sans" w:eastAsia="Droid Sans" w:ascii="Droid Sans"/>
          <w:b w:val="1"/>
          <w:color w:val="333333"/>
          <w:rtl w:val="0"/>
        </w:rPr>
        <w:t xml:space="preserve">size </w:t>
      </w:r>
      <w:r w:rsidRPr="00000000" w:rsidR="00000000" w:rsidDel="00000000">
        <w:rPr>
          <w:rFonts w:cs="Droid Sans" w:hAnsi="Droid Sans" w:eastAsia="Droid Sans" w:ascii="Droid Sans"/>
          <w:color w:val="333333"/>
          <w:rtl w:val="0"/>
        </w:rPr>
        <w:t xml:space="preserve">unknown. If it is between $1000 and $2000, then it is MOVE.B, so on and so forth.</w:t>
        <w:br w:type="textWrapping"/>
        <w:t xml:space="preserve">Once a piece of &lt;ea&gt; information has been determined, we truncate it from the source by subtracting away the value that it was discovered to be. For example, Once we know that 3C26 is a MOVE.W instruction, we subtract the WORD-size information value away ($3000). This gives us a value of $C26 to continue decoding for other fields. For instance, C indicates that the destination register is 6, and $26 being smaller than $100 indicates that the destination mode has to be data register. $26 also tells us that the source mode is indirect addressing, and the source register is 6.</w:t>
        <w:br w:type="textWrapping"/>
        <w:t xml:space="preserve">Thus, the whole instruction is decoded as: MOVE.W  (A6), D6</w:t>
        <w:br w:type="textWrapping"/>
        <w:br w:type="textWrapping"/>
        <w:t xml:space="preserve">To do this, we need those “known ranges” and “special values” for each opcode. This is what we’ve spent the majority of our time on. We’ve finished it for over half the opcodes.</w:t>
        <w:br w:type="textWrapping"/>
      </w:r>
    </w:p>
    <w:p w:rsidP="00000000" w:rsidRPr="00000000" w:rsidR="00000000" w:rsidDel="00000000" w:rsidRDefault="00000000">
      <w:pPr>
        <w:numPr>
          <w:ilvl w:val="0"/>
          <w:numId w:val="3"/>
        </w:numPr>
        <w:spacing w:lineRule="auto" w:after="160" w:line="360"/>
        <w:ind w:left="1100" w:hanging="359"/>
        <w:contextualSpacing w:val="1"/>
        <w:rPr>
          <w:rFonts w:cs="Droid Sans" w:hAnsi="Droid Sans" w:eastAsia="Droid Sans" w:ascii="Droid Sans"/>
          <w:color w:val="333333"/>
          <w:sz w:val="22"/>
        </w:rPr>
      </w:pPr>
      <w:r w:rsidRPr="00000000" w:rsidR="00000000" w:rsidDel="00000000">
        <w:rPr>
          <w:rFonts w:cs="Droid Sans" w:hAnsi="Droid Sans" w:eastAsia="Droid Sans" w:ascii="Droid Sans"/>
          <w:color w:val="333333"/>
          <w:rtl w:val="0"/>
        </w:rPr>
        <w:t xml:space="preserve">Initially, we’ve planned to use the same approach for decoding opcodes, but the abundance of overlapping ranges is posing a serious trouble. To remedy this, we are coming up with a different plan to decode opcodes. This work is on-going. However, we have managed to come up with one idea: to chop the bits up and compare them to the opcode’s signature values.</w:t>
      </w:r>
    </w:p>
    <w:p w:rsidP="00000000" w:rsidRPr="00000000" w:rsidR="00000000" w:rsidDel="00000000" w:rsidRDefault="00000000">
      <w:pPr>
        <w:numPr>
          <w:ilvl w:val="0"/>
          <w:numId w:val="3"/>
        </w:numPr>
        <w:spacing w:lineRule="auto" w:after="160" w:line="360"/>
        <w:ind w:left="1100" w:hanging="359"/>
        <w:contextualSpacing w:val="1"/>
        <w:rPr>
          <w:rFonts w:cs="Droid Sans" w:hAnsi="Droid Sans" w:eastAsia="Droid Sans" w:ascii="Droid Sans"/>
          <w:color w:val="333333"/>
          <w:sz w:val="22"/>
        </w:rPr>
      </w:pPr>
      <w:r w:rsidRPr="00000000" w:rsidR="00000000" w:rsidDel="00000000">
        <w:rPr>
          <w:rFonts w:cs="Droid Sans" w:hAnsi="Droid Sans" w:eastAsia="Droid Sans" w:ascii="Droid Sans"/>
          <w:color w:val="333333"/>
          <w:rtl w:val="0"/>
        </w:rPr>
        <w:t xml:space="preserve">Opcode/EA table as required (see bottom).</w:t>
      </w:r>
    </w:p>
    <w:p w:rsidP="00000000" w:rsidRPr="00000000" w:rsidR="00000000" w:rsidDel="00000000" w:rsidRDefault="00000000">
      <w:pPr>
        <w:pStyle w:val="Heading1"/>
        <w:contextualSpacing w:val="0"/>
      </w:pPr>
      <w:bookmarkStart w:id="3" w:colFirst="0" w:name="h.k97agt4zid01" w:colLast="0"/>
      <w:bookmarkEnd w:id="3"/>
      <w:r w:rsidRPr="00000000" w:rsidR="00000000" w:rsidDel="00000000">
        <w:rPr>
          <w:rtl w:val="0"/>
        </w:rPr>
        <w:t xml:space="preserve">Problems encountered:</w:t>
      </w:r>
    </w:p>
    <w:p w:rsidP="00000000" w:rsidRPr="00000000" w:rsidR="00000000" w:rsidDel="00000000" w:rsidRDefault="00000000">
      <w:pPr>
        <w:numPr>
          <w:ilvl w:val="0"/>
          <w:numId w:val="1"/>
        </w:numPr>
        <w:spacing w:lineRule="auto" w:after="160" w:line="360"/>
        <w:ind w:left="1100" w:hanging="359"/>
        <w:contextualSpacing w:val="1"/>
        <w:rPr>
          <w:rFonts w:cs="Droid Sans" w:hAnsi="Droid Sans" w:eastAsia="Droid Sans" w:ascii="Droid Sans"/>
          <w:sz w:val="22"/>
        </w:rPr>
      </w:pPr>
      <w:r w:rsidRPr="00000000" w:rsidR="00000000" w:rsidDel="00000000">
        <w:rPr>
          <w:rFonts w:cs="Droid Sans" w:hAnsi="Droid Sans" w:eastAsia="Droid Sans" w:ascii="Droid Sans"/>
          <w:color w:val="333333"/>
          <w:rtl w:val="0"/>
        </w:rPr>
        <w:t xml:space="preserve">A lot of opcode instructions have overlapping value ranges. While they are still unique, identifying opcode via value ranges is proving to be too troublesome. We are looking into easier alternatives. This problem does not affect our strategy for decoding &lt;ea&gt;.</w:t>
      </w:r>
      <w:r w:rsidRPr="00000000" w:rsidR="00000000" w:rsidDel="00000000">
        <w:rPr>
          <w:rtl w:val="0"/>
        </w:rPr>
      </w:r>
    </w:p>
    <w:p w:rsidP="00000000" w:rsidRPr="00000000" w:rsidR="00000000" w:rsidDel="00000000" w:rsidRDefault="00000000">
      <w:pPr>
        <w:pStyle w:val="Heading1"/>
        <w:contextualSpacing w:val="0"/>
      </w:pPr>
      <w:bookmarkStart w:id="4" w:colFirst="0" w:name="h.q6l7p01ax2d9" w:colLast="0"/>
      <w:bookmarkEnd w:id="4"/>
      <w:r w:rsidRPr="00000000" w:rsidR="00000000" w:rsidDel="00000000">
        <w:rPr>
          <w:rtl w:val="0"/>
        </w:rPr>
        <w:t xml:space="preserve">Work scheduled for next week:</w:t>
      </w:r>
    </w:p>
    <w:p w:rsidP="00000000" w:rsidRPr="00000000" w:rsidR="00000000" w:rsidDel="00000000" w:rsidRDefault="00000000">
      <w:pPr>
        <w:numPr>
          <w:ilvl w:val="0"/>
          <w:numId w:val="2"/>
        </w:numPr>
        <w:spacing w:lineRule="auto" w:after="160" w:line="360"/>
        <w:ind w:left="1100" w:hanging="359"/>
        <w:contextualSpacing w:val="1"/>
        <w:rPr>
          <w:rFonts w:cs="Droid Sans" w:hAnsi="Droid Sans" w:eastAsia="Droid Sans" w:ascii="Droid Sans"/>
          <w:sz w:val="22"/>
        </w:rPr>
      </w:pPr>
      <w:r w:rsidRPr="00000000" w:rsidR="00000000" w:rsidDel="00000000">
        <w:rPr>
          <w:rFonts w:cs="Droid Sans" w:hAnsi="Droid Sans" w:eastAsia="Droid Sans" w:ascii="Droid Sans"/>
          <w:color w:val="333333"/>
          <w:rtl w:val="0"/>
        </w:rPr>
        <w:t xml:space="preserve">Finish generating known values for all opcodes.</w:t>
      </w:r>
    </w:p>
    <w:p w:rsidP="00000000" w:rsidRPr="00000000" w:rsidR="00000000" w:rsidDel="00000000" w:rsidRDefault="00000000">
      <w:pPr>
        <w:numPr>
          <w:ilvl w:val="0"/>
          <w:numId w:val="2"/>
        </w:numPr>
        <w:spacing w:lineRule="auto" w:after="160" w:line="360"/>
        <w:ind w:left="1100" w:hanging="359"/>
        <w:contextualSpacing w:val="1"/>
        <w:rPr>
          <w:rFonts w:cs="Droid Sans" w:hAnsi="Droid Sans" w:eastAsia="Droid Sans" w:ascii="Droid Sans"/>
          <w:color w:val="333333"/>
          <w:sz w:val="22"/>
        </w:rPr>
      </w:pPr>
      <w:r w:rsidRPr="00000000" w:rsidR="00000000" w:rsidDel="00000000">
        <w:rPr>
          <w:rFonts w:cs="Droid Sans" w:hAnsi="Droid Sans" w:eastAsia="Droid Sans" w:ascii="Droid Sans"/>
          <w:color w:val="333333"/>
          <w:rtl w:val="0"/>
        </w:rPr>
        <w:t xml:space="preserve">Write Assembly code to decode &lt;ea&gt; for all opcodes.</w:t>
      </w:r>
      <w:r w:rsidRPr="00000000" w:rsidR="00000000" w:rsidDel="00000000">
        <w:rPr>
          <w:rtl w:val="0"/>
        </w:rPr>
      </w:r>
    </w:p>
    <w:p w:rsidP="00000000" w:rsidRPr="00000000" w:rsidR="00000000" w:rsidDel="00000000" w:rsidRDefault="00000000">
      <w:pPr>
        <w:numPr>
          <w:ilvl w:val="0"/>
          <w:numId w:val="2"/>
        </w:numPr>
        <w:spacing w:lineRule="auto" w:after="160" w:line="360"/>
        <w:ind w:left="1100" w:hanging="359"/>
        <w:contextualSpacing w:val="1"/>
        <w:rPr>
          <w:rFonts w:cs="Droid Sans" w:hAnsi="Droid Sans" w:eastAsia="Droid Sans" w:ascii="Droid Sans"/>
          <w:sz w:val="22"/>
        </w:rPr>
      </w:pPr>
      <w:r w:rsidRPr="00000000" w:rsidR="00000000" w:rsidDel="00000000">
        <w:rPr>
          <w:rFonts w:cs="Droid Sans" w:hAnsi="Droid Sans" w:eastAsia="Droid Sans" w:ascii="Droid Sans"/>
          <w:color w:val="333333"/>
          <w:rtl w:val="0"/>
        </w:rPr>
        <w:t xml:space="preserve">Conduct controlled testing (perhaps foregoing opcode decoding and go straight to testing &lt;ea&gt; decoding).</w:t>
      </w:r>
    </w:p>
    <w:p w:rsidP="00000000" w:rsidRPr="00000000" w:rsidR="00000000" w:rsidDel="00000000" w:rsidRDefault="00000000">
      <w:pPr>
        <w:numPr>
          <w:ilvl w:val="0"/>
          <w:numId w:val="2"/>
        </w:numPr>
        <w:spacing w:lineRule="auto" w:after="160" w:line="360"/>
        <w:ind w:left="1100" w:hanging="359"/>
        <w:contextualSpacing w:val="1"/>
        <w:rPr>
          <w:rFonts w:cs="Droid Sans" w:hAnsi="Droid Sans" w:eastAsia="Droid Sans" w:ascii="Droid Sans"/>
          <w:sz w:val="22"/>
        </w:rPr>
      </w:pPr>
      <w:r w:rsidRPr="00000000" w:rsidR="00000000" w:rsidDel="00000000">
        <w:rPr>
          <w:rFonts w:cs="Droid Sans" w:hAnsi="Droid Sans" w:eastAsia="Droid Sans" w:ascii="Droid Sans"/>
          <w:color w:val="333333"/>
          <w:rtl w:val="0"/>
        </w:rPr>
        <w:t xml:space="preserve">Quickly coming up with ideas for decoding opcodes and evaluating them within the week. If all fails, the comparing-value-ranges method is still viable, however arduous.</w:t>
      </w:r>
    </w:p>
    <w:p w:rsidP="00000000" w:rsidRPr="00000000" w:rsidR="00000000" w:rsidDel="00000000" w:rsidRDefault="00000000">
      <w:pPr>
        <w:spacing w:lineRule="auto" w:after="160" w:line="360"/>
        <w:contextualSpacing w:val="0"/>
      </w:pPr>
      <w:r w:rsidRPr="00000000" w:rsidR="00000000" w:rsidDel="00000000">
        <w:rPr>
          <w:rFonts w:cs="Droid Sans" w:hAnsi="Droid Sans" w:eastAsia="Droid Sans" w:ascii="Droid Sans"/>
          <w:b w:val="1"/>
          <w:color w:val="333333"/>
          <w:rtl w:val="0"/>
        </w:rPr>
        <w:t xml:space="preserve">Self-evaluation: </w:t>
      </w:r>
      <w:r w:rsidRPr="00000000" w:rsidR="00000000" w:rsidDel="00000000">
        <w:rPr>
          <w:rFonts w:cs="Droid Sans" w:hAnsi="Droid Sans" w:eastAsia="Droid Sans" w:ascii="Droid Sans"/>
          <w:color w:val="333333"/>
          <w:rtl w:val="0"/>
        </w:rPr>
        <w:t xml:space="preserve">We’ve gotten past the thinking stage and we are now physically busy typing up code, so I think we’re still on schedule, especially considering how the Assembly programming “best practices” are still being introduced in class. The opcode decoding process is not going too well, which is disappointing, so I hope we’ll get it resolved next week.</w:t>
      </w:r>
    </w:p>
    <w:p w:rsidP="00000000" w:rsidRPr="00000000" w:rsidR="00000000" w:rsidDel="00000000" w:rsidRDefault="00000000">
      <w:pPr>
        <w:spacing w:lineRule="auto" w:after="160" w:line="360"/>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bg0jessmjnwx" w:colLast="0"/>
      <w:bookmarkEnd w:id="5"/>
      <w:r w:rsidRPr="00000000" w:rsidR="00000000" w:rsidDel="00000000">
        <w:rPr>
          <w:rtl w:val="0"/>
        </w:rPr>
        <w:t xml:space="preserve">Opcode/EA table</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We do not fully comprehend the request, but here’s what we think you want.</w:t>
      </w:r>
    </w:p>
    <w:p w:rsidP="00000000" w:rsidRPr="00000000" w:rsidR="00000000" w:rsidDel="00000000" w:rsidRDefault="00000000">
      <w:pPr>
        <w:contextualSpacing w:val="0"/>
      </w:pPr>
      <w:r w:rsidRPr="00000000" w:rsidR="00000000" w:rsidDel="00000000">
        <w:rPr>
          <w:rtl w:val="0"/>
        </w:rPr>
      </w:r>
    </w:p>
    <w:tbl>
      <w:tblPr>
        <w:tblStyle w:val="Table1"/>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95"/>
        <w:gridCol w:w="1770"/>
        <w:gridCol w:w="1725"/>
        <w:gridCol w:w="1950"/>
        <w:gridCol w:w="1605"/>
        <w:tblGridChange w:id="0">
          <w:tblGrid>
            <w:gridCol w:w="2295"/>
            <w:gridCol w:w="1770"/>
            <w:gridCol w:w="1725"/>
            <w:gridCol w:w="1950"/>
            <w:gridCol w:w="16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Addressing mode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Syntax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Mode values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Register values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HEX range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Data Register Direct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D0-D7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 to 07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Address Register Direct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A0-A7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08 to 0F</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Address Register Indirect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(A0) - (A7)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10 to 17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Immediate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#&lt;value&gt;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3A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Address Register Indirect with post-increment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(A0)+ to (A7)+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18 to 1F</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Address Register Indirect with pre-decrement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-(A0) to -(A7)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000 - 111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20 to 27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Abs long address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(xxx).L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39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Abs word address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(xxx).W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111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Droid Sans" w:hAnsi="Droid Sans" w:eastAsia="Droid Sans" w:ascii="Droid Sans"/>
                <w:rtl w:val="0"/>
              </w:rPr>
              <w:t xml:space="preserve">38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333333"/>
        <w:sz w:val="20"/>
        <w:u w:val="none"/>
        <w:shd w:val="clear" w:fill="efefef"/>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333333"/>
        <w:sz w:val="20"/>
        <w:u w:val="none"/>
        <w:shd w:val="clear" w:fill="efefef"/>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sz w:val="20"/>
        <w:u w:val="none"/>
        <w:shd w:val="clear" w:fill="efefef"/>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report.docx</dc:title>
</cp:coreProperties>
</file>