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b178a0859042dd46c53037f07ce87c1dc554125"/>
    <w:p>
      <w:pPr>
        <w:pStyle w:val="Heading1"/>
      </w:pPr>
      <w:r>
        <w:t xml:space="preserve">Estrategia de Discovery, Observabilidad y Knowledge Base para InfraAgent</w:t>
      </w:r>
    </w:p>
    <w:bookmarkStart w:id="20" w:name="X18f20600905fbd13b78292d6f352f77a557ca24"/>
    <w:p>
      <w:pPr>
        <w:pStyle w:val="Heading2"/>
      </w:pPr>
      <w:r>
        <w:t xml:space="preserve">Relevamiento de Infraestructura – Documentacion Automatizada – Base de Conocimiento para Agentes IA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Febrero 2026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En diseno</w:t>
      </w:r>
      <w:r>
        <w:t xml:space="preserve"> </w:t>
      </w:r>
      <w:r>
        <w:rPr>
          <w:bCs/>
          <w:b/>
        </w:rPr>
        <w:t xml:space="preserve">Responsables:</w:t>
      </w:r>
      <w:r>
        <w:t xml:space="preserve"> </w:t>
      </w:r>
      <w:r>
        <w:t xml:space="preserve">Dino (Ejecucion tecnica), Ale (Infraestructura), Martin (Comercial)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Para implementar InfraAgent (Pilar 2), los agentes de IA necesitan una base de conocimiento estructurada de la infraestructura del cliente. El problema: la mayoria de los clientes no tienen documentadas sus cargas de trabajo, topologia de red, dependencias de servicios ni procedimientos de recuperacion.</w:t>
      </w:r>
    </w:p>
    <w:bookmarkStart w:id="21" w:name="dos-capas-del-producto"/>
    <w:p>
      <w:pPr>
        <w:pStyle w:val="Heading3"/>
      </w:pPr>
      <w:r>
        <w:t xml:space="preserve">Dos Capas del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base: que servicios existen, como se relacionan, que es normal vs anomalo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agente no puede diagnosticar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documentados: como reiniciar X, como escalar Y, como recuperar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agente no puede remediar</w:t>
            </w:r>
          </w:p>
        </w:tc>
      </w:tr>
    </w:tbl>
    <w:bookmarkEnd w:id="21"/>
    <w:bookmarkStart w:id="22" w:name="solucion"/>
    <w:p>
      <w:pPr>
        <w:pStyle w:val="Heading3"/>
      </w:pPr>
      <w:r>
        <w:t xml:space="preserve">Solucion</w:t>
      </w:r>
    </w:p>
    <w:p>
      <w:pPr>
        <w:pStyle w:val="FirstParagraph"/>
      </w:pPr>
      <w:r>
        <w:t xml:space="preserve">Un servicio de consultoria cobrable (</w:t>
      </w:r>
      <w:r>
        <w:t xml:space="preserve">“</w:t>
      </w:r>
      <w:r>
        <w:t xml:space="preserve">Infrastructure Discovery &amp; Documentation</w:t>
      </w:r>
      <w:r>
        <w:t xml:space="preserve">”</w:t>
      </w:r>
      <w:r>
        <w:t xml:space="preserve">) que genera la base de conocimiento como prerequisito para InfraAgent. El relevamiento se cobra como consultoria independiente y alimenta directamente al producto recurrente.</w:t>
      </w:r>
    </w:p>
    <w:bookmarkEnd w:id="22"/>
    <w:bookmarkStart w:id="23" w:name="impacto-economico"/>
    <w:p>
      <w:pPr>
        <w:pStyle w:val="Heading3"/>
      </w:pPr>
      <w:r>
        <w:t xml:space="preserve">Impacto Economico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IA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IA (automatizado)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humanas por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Duracion 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 (10 dias habiles)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 requeridas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full-time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FTE equivalente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interno VELTIA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Margen sobre precio venta (USD 4K-8K)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74fbccb85fb95db55ee6cb81c8aff9115aa2960"/>
    <w:p>
      <w:pPr>
        <w:pStyle w:val="Heading2"/>
      </w:pPr>
      <w:r>
        <w:t xml:space="preserve">1. GAPS IDENTIFICADOS EN LA DOCUMENTACION ACTUAL</w:t>
      </w:r>
    </w:p>
    <w:bookmarkStart w:id="25" w:name="infraagent-pilar-2-carece-de"/>
    <w:p>
      <w:pPr>
        <w:pStyle w:val="Heading3"/>
      </w:pPr>
      <w:r>
        <w:t xml:space="preserve">InfraAgent (Pilar 2) carece de:</w:t>
      </w:r>
    </w:p>
    <w:p>
      <w:pPr>
        <w:numPr>
          <w:ilvl w:val="0"/>
          <w:numId w:val="1001"/>
        </w:numPr>
        <w:pStyle w:val="Compact"/>
      </w:pPr>
      <w:r>
        <w:t xml:space="preserve">Mecanismo de auto-discovery de infraestructura</w:t>
      </w:r>
    </w:p>
    <w:p>
      <w:pPr>
        <w:numPr>
          <w:ilvl w:val="0"/>
          <w:numId w:val="1001"/>
        </w:numPr>
        <w:pStyle w:val="Compact"/>
      </w:pPr>
      <w:r>
        <w:t xml:space="preserve">CMDB o inventario estructurado de assets</w:t>
      </w:r>
    </w:p>
    <w:p>
      <w:pPr>
        <w:numPr>
          <w:ilvl w:val="0"/>
          <w:numId w:val="1001"/>
        </w:numPr>
        <w:pStyle w:val="Compact"/>
      </w:pPr>
      <w:r>
        <w:t xml:space="preserve">Proceso de onboarding especifico por cliente</w:t>
      </w:r>
    </w:p>
    <w:p>
      <w:pPr>
        <w:numPr>
          <w:ilvl w:val="0"/>
          <w:numId w:val="1001"/>
        </w:numPr>
        <w:pStyle w:val="Compact"/>
      </w:pPr>
      <w:r>
        <w:t xml:space="preserve">Arquitectura de knowledge base (almacenamiento de runbooks, patrones, resoluciones)</w:t>
      </w:r>
    </w:p>
    <w:p>
      <w:pPr>
        <w:numPr>
          <w:ilvl w:val="0"/>
          <w:numId w:val="1001"/>
        </w:numPr>
        <w:pStyle w:val="Compact"/>
      </w:pPr>
      <w:r>
        <w:t xml:space="preserve">Consideraciones on-premise (SNMP, agentes, AD/LDAP, VMware)</w:t>
      </w:r>
    </w:p>
    <w:bookmarkEnd w:id="25"/>
    <w:bookmarkStart w:id="26" w:name="cloud-health-check-pilar-4-carece-de"/>
    <w:p>
      <w:pPr>
        <w:pStyle w:val="Heading3"/>
      </w:pPr>
      <w:r>
        <w:t xml:space="preserve">Cloud Health Check (Pilar 4) carece de:</w:t>
      </w:r>
    </w:p>
    <w:p>
      <w:pPr>
        <w:numPr>
          <w:ilvl w:val="0"/>
          <w:numId w:val="1002"/>
        </w:numPr>
        <w:pStyle w:val="Compact"/>
      </w:pPr>
      <w:r>
        <w:t xml:space="preserve">Herramientas de discovery automatizado (evaluacion actual es manual)</w:t>
      </w:r>
    </w:p>
    <w:p>
      <w:pPr>
        <w:numPr>
          <w:ilvl w:val="0"/>
          <w:numId w:val="1002"/>
        </w:numPr>
        <w:pStyle w:val="Compact"/>
      </w:pPr>
      <w:r>
        <w:t xml:space="preserve">Puente con InfraAgent (el discovery del health check podria alimentar al agente)</w:t>
      </w:r>
    </w:p>
    <w:bookmarkEnd w:id="26"/>
    <w:bookmarkStart w:id="27" w:name="observabilidad-general"/>
    <w:p>
      <w:pPr>
        <w:pStyle w:val="Heading3"/>
      </w:pPr>
      <w:r>
        <w:t xml:space="preserve">Observabilidad general:</w:t>
      </w:r>
    </w:p>
    <w:p>
      <w:pPr>
        <w:numPr>
          <w:ilvl w:val="0"/>
          <w:numId w:val="1003"/>
        </w:numPr>
        <w:pStyle w:val="Compact"/>
      </w:pPr>
      <w:r>
        <w:t xml:space="preserve">No hay estrategia unificada de los 3 pilares: Metricas + Logs + Traces</w:t>
      </w:r>
    </w:p>
    <w:p>
      <w:pPr>
        <w:numPr>
          <w:ilvl w:val="0"/>
          <w:numId w:val="1003"/>
        </w:numPr>
        <w:pStyle w:val="Compact"/>
      </w:pPr>
      <w:r>
        <w:t xml:space="preserve">No hay mencion de log aggregation (ELK, Loki)</w:t>
      </w:r>
    </w:p>
    <w:p>
      <w:pPr>
        <w:numPr>
          <w:ilvl w:val="0"/>
          <w:numId w:val="1003"/>
        </w:numPr>
        <w:pStyle w:val="Compact"/>
      </w:pPr>
      <w:r>
        <w:t xml:space="preserve">No hay mencion de distributed tracing (Jaeger, OpenTelemetry)</w:t>
      </w:r>
    </w:p>
    <w:p>
      <w:pPr>
        <w:numPr>
          <w:ilvl w:val="0"/>
          <w:numId w:val="1003"/>
        </w:numPr>
        <w:pStyle w:val="Compact"/>
      </w:pPr>
      <w:r>
        <w:t xml:space="preserve">Las herramientas mencionadas estan dispersas sin integracion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herramientas-de-discovery-evaluadas"/>
    <w:p>
      <w:pPr>
        <w:pStyle w:val="Heading2"/>
      </w:pPr>
      <w:r>
        <w:t xml:space="preserve">2. HERRAMIENTAS DE DISCOVERY EVALUADAS</w:t>
      </w:r>
    </w:p>
    <w:bookmarkStart w:id="29" w:name="discovery-de-red-y-servicios"/>
    <w:p>
      <w:pPr>
        <w:pStyle w:val="Heading3"/>
      </w:pPr>
      <w:r>
        <w:t xml:space="preserve">2.1 Discovery de Red y Servicios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8"/>
        <w:gridCol w:w="931"/>
        <w:gridCol w:w="1087"/>
        <w:gridCol w:w="2018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descubre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nmap/masscan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activos, puertos, servicios, OS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inicial rapido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Zabbix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+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via SNMP, ICMP, agents. 300+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 con hardware variado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CMDB/IPAM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descubre. Documenta racks, IPs, circuitos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lo descubierto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+ CMDB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(~USD 1K+/ano)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Agentless discovery, dependency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Ansible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servers via SSH,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ya usa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cloud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AWS/Azure/GCP resources como SQL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cloud nativa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de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 relaciones entre assets cloud en 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dependencias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Systems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en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de EC2, software,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+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0.003/item/mes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configuracion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AWS</w:t>
            </w:r>
          </w:p>
        </w:tc>
      </w:tr>
    </w:tbl>
    <w:bookmarkEnd w:id="29"/>
    <w:bookmarkStart w:id="30" w:name="observabilidad-metricas-logs-traces"/>
    <w:p>
      <w:pPr>
        <w:pStyle w:val="Heading3"/>
      </w:pPr>
      <w:r>
        <w:t xml:space="preserve">2.2 Observabilidad (Metricas + Logs + Traces)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9"/>
        <w:gridCol w:w="2022"/>
        <w:gridCol w:w="1179"/>
        <w:gridCol w:w="1516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Desventaja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 LGTM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Loki + Grafana + Tempo + Mimir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unificado, una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complejo de operar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Probado, ya en Pilar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metricas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ELK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+ Logstash + Kibana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Gratis/Cloud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para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Pesado en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Todo-en-uno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15-23/host/mes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Facil, auto-discovery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Caro, vendor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Relic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Todo-en-uno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 gratis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generoso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Limitado en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instrumentacion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(CNCF)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Estandar, vendor-neutral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collector</w:t>
            </w:r>
          </w:p>
        </w:tc>
      </w:tr>
    </w:tbl>
    <w:bookmarkEnd w:id="30"/>
    <w:bookmarkStart w:id="31" w:name="recomendacion-por-segmento"/>
    <w:p>
      <w:pPr>
        <w:pStyle w:val="Heading3"/>
      </w:pPr>
      <w:r>
        <w:t xml:space="preserve">2.3 Recomendacion por Segmento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885"/>
        <w:gridCol w:w="2828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 on-premise (10-30 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+ Zabbix + Netbox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 + Loki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(OSS)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 cloud (AWS)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Steampipe + SSM +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Loki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0-500/mes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 mediana (50+ 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Zabbix + Steampipe + Netbox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LGTM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 (OSS)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(100+ 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Device42 + Netbox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 o Grafana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1K-5K/mes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X03becef5bfc2b992153e4b615af9442e4513540"/>
    <w:p>
      <w:pPr>
        <w:pStyle w:val="Heading2"/>
      </w:pPr>
      <w:r>
        <w:t xml:space="preserve">3. SERVICIO: INFRASTRUCTURE DISCOVERY &amp; DOCUMENTATION</w:t>
      </w:r>
    </w:p>
    <w:bookmarkStart w:id="33" w:name="posicionamiento"/>
    <w:p>
      <w:pPr>
        <w:pStyle w:val="Heading3"/>
      </w:pPr>
      <w:r>
        <w:t xml:space="preserve">3.1 Posicionamiento</w:t>
      </w:r>
    </w:p>
    <w:p>
      <w:pPr>
        <w:pStyle w:val="FirstParagraph"/>
      </w:pPr>
      <w:r>
        <w:t xml:space="preserve">Nuevo servicio de consultoria (Pilar 5) que funciona como prerequisito para InfraAgent (Pilar 2). Se cobra como consultoria independiente. Conversion esperada a InfraAgent: 80%+.</w:t>
      </w:r>
    </w:p>
    <w:bookmarkEnd w:id="33"/>
    <w:bookmarkStart w:id="38" w:name="fases-de-ejecucion"/>
    <w:p>
      <w:pPr>
        <w:pStyle w:val="Heading3"/>
      </w:pPr>
      <w:r>
        <w:t xml:space="preserve">3.2 Fases de Ejecucion</w:t>
      </w:r>
    </w:p>
    <w:bookmarkStart w:id="34" w:name="fase-1-network-discovery-semana-1"/>
    <w:p>
      <w:pPr>
        <w:pStyle w:val="Heading4"/>
      </w:pPr>
      <w:r>
        <w:t xml:space="preserve">Fase 1: Network Discovery (Semana 1)</w:t>
      </w:r>
    </w:p>
    <w:p>
      <w:pPr>
        <w:numPr>
          <w:ilvl w:val="0"/>
          <w:numId w:val="1004"/>
        </w:numPr>
        <w:pStyle w:val="Compact"/>
      </w:pPr>
      <w:r>
        <w:t xml:space="preserve">Escaneo de red con nmap (segmentos, hosts, puertos, servicios)</w:t>
      </w:r>
    </w:p>
    <w:p>
      <w:pPr>
        <w:numPr>
          <w:ilvl w:val="0"/>
          <w:numId w:val="1004"/>
        </w:numPr>
        <w:pStyle w:val="Compact"/>
      </w:pPr>
      <w:r>
        <w:t xml:space="preserve">Identificacion de VLANs, subnets, gateways</w:t>
      </w:r>
    </w:p>
    <w:p>
      <w:pPr>
        <w:numPr>
          <w:ilvl w:val="0"/>
          <w:numId w:val="1004"/>
        </w:numPr>
        <w:pStyle w:val="Compact"/>
      </w:pPr>
      <w:r>
        <w:t xml:space="preserve">Mapeo de DNS interno</w:t>
      </w:r>
    </w:p>
    <w:p>
      <w:pPr>
        <w:numPr>
          <w:ilvl w:val="0"/>
          <w:numId w:val="1004"/>
        </w:numPr>
        <w:pStyle w:val="Compact"/>
      </w:pPr>
      <w:r>
        <w:t xml:space="preserve">Identificacion de firewalls y reglas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Entregable:</w:t>
      </w:r>
      <w:r>
        <w:t xml:space="preserve"> </w:t>
      </w:r>
      <w:r>
        <w:t xml:space="preserve">Mapa de red (diagrama topologico)</w:t>
      </w:r>
    </w:p>
    <w:bookmarkEnd w:id="34"/>
    <w:bookmarkStart w:id="35" w:name="fase-2-service-discovery-semana-1-2"/>
    <w:p>
      <w:pPr>
        <w:pStyle w:val="Heading4"/>
      </w:pPr>
      <w:r>
        <w:t xml:space="preserve">Fase 2: Service Discovery (Semana 1-2)</w:t>
      </w:r>
    </w:p>
    <w:p>
      <w:pPr>
        <w:numPr>
          <w:ilvl w:val="0"/>
          <w:numId w:val="1005"/>
        </w:numPr>
        <w:pStyle w:val="Compact"/>
      </w:pPr>
      <w:r>
        <w:t xml:space="preserve">Inventario de servidores (fisicos y virtuales)</w:t>
      </w:r>
    </w:p>
    <w:p>
      <w:pPr>
        <w:numPr>
          <w:ilvl w:val="0"/>
          <w:numId w:val="1005"/>
        </w:numPr>
        <w:pStyle w:val="Compact"/>
      </w:pPr>
      <w:r>
        <w:t xml:space="preserve">Servicios corriendo en cada servidor (puertos, procesos)</w:t>
      </w:r>
    </w:p>
    <w:p>
      <w:pPr>
        <w:numPr>
          <w:ilvl w:val="0"/>
          <w:numId w:val="1005"/>
        </w:numPr>
        <w:pStyle w:val="Compact"/>
      </w:pPr>
      <w:r>
        <w:t xml:space="preserve">Bases de datos (motor, tamano, conexiones)</w:t>
      </w:r>
    </w:p>
    <w:p>
      <w:pPr>
        <w:numPr>
          <w:ilvl w:val="0"/>
          <w:numId w:val="1005"/>
        </w:numPr>
        <w:pStyle w:val="Compact"/>
      </w:pPr>
      <w:r>
        <w:t xml:space="preserve">APIs y endpoints expuestos</w:t>
      </w:r>
    </w:p>
    <w:p>
      <w:pPr>
        <w:numPr>
          <w:ilvl w:val="0"/>
          <w:numId w:val="1005"/>
        </w:numPr>
        <w:pStyle w:val="Compact"/>
      </w:pPr>
      <w:r>
        <w:t xml:space="preserve">Integraciones entre servicios (quien llama a quien)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Entregable:</w:t>
      </w:r>
      <w:r>
        <w:t xml:space="preserve"> </w:t>
      </w:r>
      <w:r>
        <w:t xml:space="preserve">Service Catalog + Dependency Map</w:t>
      </w:r>
    </w:p>
    <w:bookmarkEnd w:id="35"/>
    <w:bookmarkStart w:id="36" w:name="fase-3-workload-profiling-semana-2-3"/>
    <w:p>
      <w:pPr>
        <w:pStyle w:val="Heading4"/>
      </w:pPr>
      <w:r>
        <w:t xml:space="preserve">Fase 3: Workload Profiling (Semana 2-3)</w:t>
      </w:r>
    </w:p>
    <w:p>
      <w:pPr>
        <w:numPr>
          <w:ilvl w:val="0"/>
          <w:numId w:val="1006"/>
        </w:numPr>
        <w:pStyle w:val="Compact"/>
      </w:pPr>
      <w:r>
        <w:t xml:space="preserve">Baseline de metricas: CPU, memoria, disco, red (7 dias minimo)</w:t>
      </w:r>
    </w:p>
    <w:p>
      <w:pPr>
        <w:numPr>
          <w:ilvl w:val="0"/>
          <w:numId w:val="1006"/>
        </w:numPr>
        <w:pStyle w:val="Compact"/>
      </w:pPr>
      <w:r>
        <w:t xml:space="preserve">Patrones de uso (picos, horarios, estacionalidad)</w:t>
      </w:r>
    </w:p>
    <w:p>
      <w:pPr>
        <w:numPr>
          <w:ilvl w:val="0"/>
          <w:numId w:val="1006"/>
        </w:numPr>
        <w:pStyle w:val="Compact"/>
      </w:pPr>
      <w:r>
        <w:t xml:space="preserve">Identificacion de cuellos de botella</w:t>
      </w:r>
    </w:p>
    <w:p>
      <w:pPr>
        <w:numPr>
          <w:ilvl w:val="0"/>
          <w:numId w:val="1006"/>
        </w:numPr>
        <w:pStyle w:val="Compact"/>
      </w:pPr>
      <w:r>
        <w:t xml:space="preserve">Capacidad disponible vs utilizada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Entregable:</w:t>
      </w:r>
      <w:r>
        <w:t xml:space="preserve"> </w:t>
      </w:r>
      <w:r>
        <w:t xml:space="preserve">Workload Profile Report + Baseline Metrics</w:t>
      </w:r>
    </w:p>
    <w:bookmarkEnd w:id="36"/>
    <w:bookmarkStart w:id="37" w:name="X59725abc2d2e3f1673b421d1be61746c674bb09"/>
    <w:p>
      <w:pPr>
        <w:pStyle w:val="Heading4"/>
      </w:pPr>
      <w:r>
        <w:t xml:space="preserve">Fase 4: Documentation Generation (Semana 3-4)</w:t>
      </w:r>
    </w:p>
    <w:p>
      <w:pPr>
        <w:numPr>
          <w:ilvl w:val="0"/>
          <w:numId w:val="1007"/>
        </w:numPr>
        <w:pStyle w:val="Compact"/>
      </w:pPr>
      <w:r>
        <w:t xml:space="preserve">Generacion de documentacion estructurada por workload</w:t>
      </w:r>
    </w:p>
    <w:p>
      <w:pPr>
        <w:numPr>
          <w:ilvl w:val="0"/>
          <w:numId w:val="1007"/>
        </w:numPr>
        <w:pStyle w:val="Compact"/>
      </w:pPr>
      <w:r>
        <w:t xml:space="preserve">Runbooks de operacion basicos (start/stop/restart/backup)</w:t>
      </w:r>
    </w:p>
    <w:p>
      <w:pPr>
        <w:numPr>
          <w:ilvl w:val="0"/>
          <w:numId w:val="1007"/>
        </w:numPr>
        <w:pStyle w:val="Compact"/>
      </w:pPr>
      <w:r>
        <w:t xml:space="preserve">Procedimientos de recuperacion conocidos</w:t>
      </w:r>
    </w:p>
    <w:p>
      <w:pPr>
        <w:numPr>
          <w:ilvl w:val="0"/>
          <w:numId w:val="1007"/>
        </w:numPr>
        <w:pStyle w:val="Compact"/>
      </w:pPr>
      <w:r>
        <w:t xml:space="preserve">Contactos y escalaciones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Entregable:</w:t>
      </w:r>
      <w:r>
        <w:t xml:space="preserve"> </w:t>
      </w:r>
      <w:r>
        <w:t xml:space="preserve">Knowledge Base inicial para InfraAgent</w:t>
      </w:r>
    </w:p>
    <w:bookmarkEnd w:id="37"/>
    <w:bookmarkEnd w:id="38"/>
    <w:bookmarkStart w:id="39" w:name="pricing"/>
    <w:p>
      <w:pPr>
        <w:pStyle w:val="Heading3"/>
      </w:pPr>
      <w:r>
        <w:t xml:space="preserve">3.3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Tamano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2.000-4.000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4.000-8.000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8.000-15.000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knowledge-base-para-infraagent"/>
    <w:p>
      <w:pPr>
        <w:pStyle w:val="Heading2"/>
      </w:pPr>
      <w:r>
        <w:t xml:space="preserve">4. KNOWLEDGE BASE PARA INFRAAGENT</w:t>
      </w:r>
    </w:p>
    <w:bookmarkStart w:id="41" w:name="estructura"/>
    <w:p>
      <w:pPr>
        <w:pStyle w:val="Heading3"/>
      </w:pPr>
      <w:r>
        <w:t xml:space="preserve">4.1 Estructura</w:t>
      </w:r>
    </w:p>
    <w:p>
      <w:pPr>
        <w:pStyle w:val="SourceCode"/>
      </w:pPr>
      <w:r>
        <w:rPr>
          <w:rStyle w:val="VerbatimChar"/>
        </w:rPr>
        <w:t xml:space="preserve">knowledge-base/</w:t>
      </w:r>
      <w:r>
        <w:br/>
      </w:r>
      <w:r>
        <w:rPr>
          <w:rStyle w:val="VerbatimChar"/>
        </w:rPr>
        <w:t xml:space="preserve">├── topology/</w:t>
      </w:r>
      <w:r>
        <w:br/>
      </w:r>
      <w:r>
        <w:rPr>
          <w:rStyle w:val="VerbatimChar"/>
        </w:rPr>
        <w:t xml:space="preserve">│   ├── network-diagram.json          # Topologia de red (parseable)</w:t>
      </w:r>
      <w:r>
        <w:br/>
      </w:r>
      <w:r>
        <w:rPr>
          <w:rStyle w:val="VerbatimChar"/>
        </w:rPr>
        <w:t xml:space="preserve">│   ├── network-diagram.md            # Version legible</w:t>
      </w:r>
      <w:r>
        <w:br/>
      </w:r>
      <w:r>
        <w:rPr>
          <w:rStyle w:val="VerbatimChar"/>
        </w:rPr>
        <w:t xml:space="preserve">│   └── vlans.yaml                    # Segmentos de red</w:t>
      </w:r>
      <w:r>
        <w:br/>
      </w:r>
      <w:r>
        <w:rPr>
          <w:rStyle w:val="VerbatimChar"/>
        </w:rPr>
        <w:t xml:space="preserve">├── inventory/</w:t>
      </w:r>
      <w:r>
        <w:br/>
      </w:r>
      <w:r>
        <w:rPr>
          <w:rStyle w:val="VerbatimChar"/>
        </w:rPr>
        <w:t xml:space="preserve">│   ├── servers.yaml                  # Inventario de servers</w:t>
      </w:r>
      <w:r>
        <w:br/>
      </w:r>
      <w:r>
        <w:rPr>
          <w:rStyle w:val="VerbatimChar"/>
        </w:rPr>
        <w:t xml:space="preserve">│   ├── services.yaml                 # Catalogo de servicios</w:t>
      </w:r>
      <w:r>
        <w:br/>
      </w:r>
      <w:r>
        <w:rPr>
          <w:rStyle w:val="VerbatimChar"/>
        </w:rPr>
        <w:t xml:space="preserve">│   ├── databases.yaml                # Bases de datos</w:t>
      </w:r>
      <w:r>
        <w:br/>
      </w:r>
      <w:r>
        <w:rPr>
          <w:rStyle w:val="VerbatimChar"/>
        </w:rPr>
        <w:t xml:space="preserve">│   └── dependencies.yaml             # Mapa de dependencias</w:t>
      </w:r>
      <w:r>
        <w:br/>
      </w:r>
      <w:r>
        <w:rPr>
          <w:rStyle w:val="VerbatimChar"/>
        </w:rPr>
        <w:t xml:space="preserve">├── baselines/</w:t>
      </w:r>
      <w:r>
        <w:br/>
      </w:r>
      <w:r>
        <w:rPr>
          <w:rStyle w:val="VerbatimChar"/>
        </w:rPr>
        <w:t xml:space="preserve">│   ├── cpu-baselines.json            # Metricas normales por server</w:t>
      </w:r>
      <w:r>
        <w:br/>
      </w:r>
      <w:r>
        <w:rPr>
          <w:rStyle w:val="VerbatimChar"/>
        </w:rPr>
        <w:t xml:space="preserve">│   ├── memory-baselines.json</w:t>
      </w:r>
      <w:r>
        <w:br/>
      </w:r>
      <w:r>
        <w:rPr>
          <w:rStyle w:val="VerbatimChar"/>
        </w:rPr>
        <w:t xml:space="preserve">│   ├── disk-baselines.json</w:t>
      </w:r>
      <w:r>
        <w:br/>
      </w:r>
      <w:r>
        <w:rPr>
          <w:rStyle w:val="VerbatimChar"/>
        </w:rPr>
        <w:t xml:space="preserve">│   └── network-baselines.json</w:t>
      </w:r>
      <w:r>
        <w:br/>
      </w:r>
      <w:r>
        <w:rPr>
          <w:rStyle w:val="VerbatimChar"/>
        </w:rPr>
        <w:t xml:space="preserve">├── runbooks/</w:t>
      </w:r>
      <w:r>
        <w:br/>
      </w:r>
      <w:r>
        <w:rPr>
          <w:rStyle w:val="VerbatimChar"/>
        </w:rPr>
        <w:t xml:space="preserve">│   ├── service-restart/              # Runbooks por servicio</w:t>
      </w:r>
      <w:r>
        <w:br/>
      </w:r>
      <w:r>
        <w:rPr>
          <w:rStyle w:val="VerbatimChar"/>
        </w:rPr>
        <w:t xml:space="preserve">│   ├── recovery/                     # Procedimientos de recuperacion</w:t>
      </w:r>
      <w:r>
        <w:br/>
      </w:r>
      <w:r>
        <w:rPr>
          <w:rStyle w:val="VerbatimChar"/>
        </w:rPr>
        <w:t xml:space="preserve">│   └── escalation/                   # Cadena de escalamiento</w:t>
      </w:r>
      <w:r>
        <w:br/>
      </w:r>
      <w:r>
        <w:rPr>
          <w:rStyle w:val="VerbatimChar"/>
        </w:rPr>
        <w:t xml:space="preserve">│       └── contacts.yaml</w:t>
      </w:r>
      <w:r>
        <w:br/>
      </w:r>
      <w:r>
        <w:rPr>
          <w:rStyle w:val="VerbatimChar"/>
        </w:rPr>
        <w:t xml:space="preserve">└── standards/</w:t>
      </w:r>
      <w:r>
        <w:br/>
      </w:r>
      <w:r>
        <w:rPr>
          <w:rStyle w:val="VerbatimChar"/>
        </w:rPr>
        <w:t xml:space="preserve">    ├── naming-convention.md</w:t>
      </w:r>
      <w:r>
        <w:br/>
      </w:r>
      <w:r>
        <w:rPr>
          <w:rStyle w:val="VerbatimChar"/>
        </w:rPr>
        <w:t xml:space="preserve">    ├── tagging-strategy.md</w:t>
      </w:r>
      <w:r>
        <w:br/>
      </w:r>
      <w:r>
        <w:rPr>
          <w:rStyle w:val="VerbatimChar"/>
        </w:rPr>
        <w:t xml:space="preserve">    └── documentation-template.md</w:t>
      </w:r>
    </w:p>
    <w:bookmarkEnd w:id="41"/>
    <w:bookmarkStart w:id="42" w:name="formato-para-consumo-por-llm"/>
    <w:p>
      <w:pPr>
        <w:pStyle w:val="Heading3"/>
      </w:pPr>
      <w:r>
        <w:t xml:space="preserve">4.2 Formato para Consumo por LLM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188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Inventario, dependencias,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Parseable por el agente, estructurado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Runbooks, recovery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Legible por LLM via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Topologia, metricas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Queryable</w:t>
            </w:r>
          </w:p>
        </w:tc>
      </w:tr>
    </w:tbl>
    <w:bookmarkEnd w:id="42"/>
    <w:bookmarkStart w:id="43" w:name="alimentacion-del-knowledge-base"/>
    <w:p>
      <w:pPr>
        <w:pStyle w:val="Heading3"/>
      </w:pPr>
      <w:r>
        <w:t xml:space="preserve">4.3 Alimentacion del Knowledge 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346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inicial (consultoria)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+ LLM + validacion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Prometheus/Zabbix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pull 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(Loki)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infra (deploys,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resueltos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Post-mortem -&gt;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(equipo cliente)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Ad-hoc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X77d583cb6471228c133035c88da67b217c58b77"/>
    <w:p>
      <w:pPr>
        <w:pStyle w:val="Heading2"/>
      </w:pPr>
      <w:r>
        <w:t xml:space="preserve">5. ESTANDAR DE DOCUMENTACION PARA NUEVOS SISTEMAS</w:t>
      </w:r>
    </w:p>
    <w:bookmarkStart w:id="45" w:name="X131dc3bb2faebad612f4a0cd441359f5983630a"/>
    <w:p>
      <w:pPr>
        <w:pStyle w:val="Heading3"/>
      </w:pPr>
      <w:r>
        <w:t xml:space="preserve">5.1 Template Obligatorio por Servicio/Workload</w:t>
      </w:r>
    </w:p>
    <w:p>
      <w:pPr>
        <w:pStyle w:val="SourceCode"/>
      </w:pP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"[NOMBRE_SERVICIO]"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"[EQUIPO/PERSONA]"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"[CRITICO|ALTO|MEDIO|BAJO]"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"[Que hace este servicio]"</w:t>
      </w:r>
      <w:r>
        <w:br/>
      </w:r>
      <w:r>
        <w:br/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"[VM|Container|Serverless|Bare-metal]"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"[hostname/IP]"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"[OS version]"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"[cores]"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"[GB]"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"[GB, tipo]"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"[VLAN]"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"[IP]"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"[servicio]"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"[API|DB|Queue|File]"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"[url/host:port]"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criticality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"[Si falla, que pasa]"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downstream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"[servicio]"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"[Que se rompe si este cae]"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 prometheus/exporter]"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 /health]"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"[path o stream]"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 grafana]"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"[nombre alerta]"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"[cpu &gt; 90% por 5min]"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"[critico|warning]"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"[runbook-ref]"</w:t>
      </w:r>
      <w:r>
        <w:br/>
      </w:r>
      <w:r>
        <w:br/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"[comando]"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"[comando]"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"[comando]"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"[link a CI/CD]"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"[procedimiento]"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"[procedimiento]"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"[procedimiento]"</w:t>
      </w:r>
      <w:r>
        <w:br/>
      </w:r>
      <w:r>
        <w:br/>
      </w:r>
      <w:r>
        <w:rPr>
          <w:rStyle w:val="FunctionTok"/>
        </w:rPr>
        <w:t xml:space="preserve">recovery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"[minutos]"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"[minutos]"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procedure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"[link a runbook]"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"[contacto]"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"[contacto]"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"[contacto]"</w:t>
      </w:r>
    </w:p>
    <w:bookmarkEnd w:id="45"/>
    <w:bookmarkStart w:id="46" w:name="reglas-de-normalizacion"/>
    <w:p>
      <w:pPr>
        <w:pStyle w:val="Heading3"/>
      </w:pPr>
      <w:r>
        <w:t xml:space="preserve">5.2 Reglas de Normalizacion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de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{env}-{servicio}-{numero}</w:t>
            </w:r>
            <w:r>
              <w:t xml:space="preserve"> </w:t>
            </w:r>
            <w:r>
              <w:t xml:space="preserve">(ej: prod-api-01)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Tags/Labels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cost-center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criticality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TODOS, incluyendo internos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upstream Y downstream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alerta debe referenciar un runbook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Markdown, pasos numerados, comandos copy-paste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de 7 dias minimo antes de definir umbrales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flujo-completo-consultoria-a-infraagent"/>
    <w:p>
      <w:pPr>
        <w:pStyle w:val="Heading2"/>
      </w:pPr>
      <w:r>
        <w:t xml:space="preserve">6. FLUJO COMPLETO: CONSULTORIA A INFRAAGENT</w:t>
      </w:r>
    </w:p>
    <w:p>
      <w:pPr>
        <w:pStyle w:val="SourceCode"/>
      </w:pPr>
      <w:r>
        <w:rPr>
          <w:rStyle w:val="VerbatimChar"/>
        </w:rPr>
        <w:t xml:space="preserve">CONSULTORIA (Pilar 5)                    PRODUCTO (Pilar 2)</w:t>
      </w:r>
      <w:r>
        <w:br/>
      </w:r>
      <w:r>
        <w:rPr>
          <w:rStyle w:val="VerbatimChar"/>
        </w:rPr>
        <w:t xml:space="preserve">USD 2K-15K one-time                      USD 500-2K/mes recurrente</w:t>
      </w:r>
      <w:r>
        <w:br/>
      </w:r>
      <w:r>
        <w:br/>
      </w:r>
      <w:r>
        <w:rPr>
          <w:rStyle w:val="VerbatimChar"/>
        </w:rPr>
        <w:t xml:space="preserve">[1] Infrastructure Discovery             [4] InfraAgent Deploy</w:t>
      </w:r>
      <w:r>
        <w:br/>
      </w:r>
      <w:r>
        <w:rPr>
          <w:rStyle w:val="VerbatimChar"/>
        </w:rPr>
        <w:t xml:space="preserve">    - Network scan                           - Conectar a Prometheus/Zabbix</w:t>
      </w:r>
      <w:r>
        <w:br/>
      </w:r>
      <w:r>
        <w:rPr>
          <w:rStyle w:val="VerbatimChar"/>
        </w:rPr>
        <w:t xml:space="preserve">    - Service discovery                      - Cargar knowledge base</w:t>
      </w:r>
      <w:r>
        <w:br/>
      </w:r>
      <w:r>
        <w:rPr>
          <w:rStyle w:val="VerbatimChar"/>
        </w:rPr>
        <w:t xml:space="preserve">    - Workload profiling                     - Configurar alertas</w:t>
      </w:r>
      <w:r>
        <w:br/>
      </w:r>
      <w:r>
        <w:rPr>
          <w:rStyle w:val="VerbatimChar"/>
        </w:rPr>
        <w:t xml:space="preserve">    - Dependency mapping                     - Activar runbooks automaticos</w:t>
      </w:r>
      <w:r>
        <w:br/>
      </w:r>
      <w:r>
        <w:rPr>
          <w:rStyle w:val="VerbatimChar"/>
        </w:rPr>
        <w:t xml:space="preserve">           |                                        |</w:t>
      </w:r>
      <w:r>
        <w:br/>
      </w:r>
      <w:r>
        <w:rPr>
          <w:rStyle w:val="VerbatimChar"/>
        </w:rPr>
        <w:t xml:space="preserve">           v                                        v</w:t>
      </w:r>
      <w:r>
        <w:br/>
      </w:r>
      <w:r>
        <w:rPr>
          <w:rStyle w:val="VerbatimChar"/>
        </w:rPr>
        <w:t xml:space="preserve">[2] Documentation Generation             [5] Operacion Continua</w:t>
      </w:r>
      <w:r>
        <w:br/>
      </w:r>
      <w:r>
        <w:rPr>
          <w:rStyle w:val="VerbatimChar"/>
        </w:rPr>
        <w:t xml:space="preserve">    - Knowledge base (YAML/MD)               - Monitoreo 24/7</w:t>
      </w:r>
      <w:r>
        <w:br/>
      </w:r>
      <w:r>
        <w:rPr>
          <w:rStyle w:val="VerbatimChar"/>
        </w:rPr>
        <w:t xml:space="preserve">    - Runbooks                               - Diagnostico automatico</w:t>
      </w:r>
      <w:r>
        <w:br/>
      </w:r>
      <w:r>
        <w:rPr>
          <w:rStyle w:val="VerbatimChar"/>
        </w:rPr>
        <w:t xml:space="preserve">    - Baselines                              - Remediacion autonoma</w:t>
      </w:r>
      <w:r>
        <w:br/>
      </w:r>
      <w:r>
        <w:rPr>
          <w:rStyle w:val="VerbatimChar"/>
        </w:rPr>
        <w:t xml:space="preserve">    - Diagramas                              - Reportes automaticos</w:t>
      </w:r>
      <w:r>
        <w:br/>
      </w:r>
      <w:r>
        <w:rPr>
          <w:rStyle w:val="VerbatimChar"/>
        </w:rPr>
        <w:t xml:space="preserve">           |                                        |</w:t>
      </w:r>
      <w:r>
        <w:br/>
      </w:r>
      <w:r>
        <w:rPr>
          <w:rStyle w:val="VerbatimChar"/>
        </w:rPr>
        <w:t xml:space="preserve">           v                                        v</w:t>
      </w:r>
      <w:r>
        <w:br/>
      </w:r>
      <w:r>
        <w:rPr>
          <w:rStyle w:val="VerbatimChar"/>
        </w:rPr>
        <w:t xml:space="preserve">[3] Observability Setup                  [6] Mejora Continua</w:t>
      </w:r>
      <w:r>
        <w:br/>
      </w:r>
      <w:r>
        <w:rPr>
          <w:rStyle w:val="VerbatimChar"/>
        </w:rPr>
        <w:t xml:space="preserve">    - Instalar Prometheus/Zabbix             - Nuevos runbooks post-incidente</w:t>
      </w:r>
      <w:r>
        <w:br/>
      </w:r>
      <w:r>
        <w:rPr>
          <w:rStyle w:val="VerbatimChar"/>
        </w:rPr>
        <w:t xml:space="preserve">    - Instalar Loki (logs)                   - Refinamiento baselines</w:t>
      </w:r>
      <w:r>
        <w:br/>
      </w:r>
      <w:r>
        <w:rPr>
          <w:rStyle w:val="VerbatimChar"/>
        </w:rPr>
        <w:t xml:space="preserve">    - Configurar Grafana                     - Expansion a nuevos servicios</w:t>
      </w:r>
      <w:r>
        <w:br/>
      </w:r>
      <w:r>
        <w:rPr>
          <w:rStyle w:val="VerbatimChar"/>
        </w:rPr>
        <w:t xml:space="preserve">    - Definir alertas base                   - ML para prediccion</w:t>
      </w:r>
    </w:p>
    <w:p>
      <w:pPr>
        <w:pStyle w:val="FirstParagraph"/>
      </w:pPr>
      <w:r>
        <w:rPr>
          <w:bCs/>
          <w:b/>
        </w:rPr>
        <w:t xml:space="preserve">Conversion esperada:</w:t>
      </w:r>
      <w:r>
        <w:t xml:space="preserve"> </w:t>
      </w:r>
      <w:r>
        <w:t xml:space="preserve">80%+ de fase 3 a fase 4</w:t>
      </w:r>
    </w:p>
    <w:p>
      <w:r>
        <w:pict>
          <v:rect style="width:0;height:1.5pt" o:hralign="center" o:hrstd="t" o:hr="t"/>
        </w:pict>
      </w:r>
    </w:p>
    <w:bookmarkEnd w:id="48"/>
    <w:bookmarkStart w:id="49" w:name="stack-recomendado-mvp"/>
    <w:p>
      <w:pPr>
        <w:pStyle w:val="Heading2"/>
      </w:pPr>
      <w:r>
        <w:t xml:space="preserve">7. STACK RECOMENDADO (MVP)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+ scripts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Gratis, rapido,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sobre APIs cloud, 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Netbox o Supabase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OSS, flexible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node_exporter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Estandar, 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Loki + Promtail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Liviano, integra con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definido en Pilar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 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YAML/MD en Git + RAG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versionable, LLM-ready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+ 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Pilar 2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recomendado para MVP:</w:t>
      </w:r>
      <w:r>
        <w:t xml:space="preserve"> </w:t>
      </w:r>
      <w:r>
        <w:t xml:space="preserve">Datadog/New Relic como default (caro), ServiceNow (overkill), ELK (pesado)</w:t>
      </w:r>
    </w:p>
    <w:p>
      <w:r>
        <w:pict>
          <v:rect style="width:0;height:1.5pt" o:hralign="center" o:hrstd="t" o:hr="t"/>
        </w:pict>
      </w:r>
    </w:p>
    <w:bookmarkEnd w:id="49"/>
    <w:bookmarkStart w:id="63" w:name="implementacion-equipo-reducido-ia"/>
    <w:p>
      <w:pPr>
        <w:pStyle w:val="Heading2"/>
      </w:pPr>
      <w:r>
        <w:t xml:space="preserve">8. IMPLEMENTACION: EQUIPO REDUCIDO + IA</w:t>
      </w:r>
    </w:p>
    <w:bookmarkStart w:id="50" w:name="equipo-real"/>
    <w:p>
      <w:pPr>
        <w:pStyle w:val="Heading3"/>
      </w:pPr>
      <w:r>
        <w:t xml:space="preserve">8.1 Equipo Real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042"/>
        <w:gridCol w:w="333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Ejecutor tecnico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IA, Python, infra,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infra e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DevOps, redes, Linux,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+ coordinacion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Gestion, documentacion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Capacidad real:</w:t>
      </w:r>
      <w:r>
        <w:t xml:space="preserve"> </w:t>
      </w:r>
      <w:r>
        <w:t xml:space="preserve">~1.1 FTE. Restriccion: no pueden hacer 3 clientes en paralelo.</w:t>
      </w:r>
    </w:p>
    <w:bookmarkEnd w:id="50"/>
    <w:bookmarkStart w:id="51" w:name="automatizacion-con-ia-70-del-trabajo"/>
    <w:p>
      <w:pPr>
        <w:pStyle w:val="Heading3"/>
      </w:pPr>
      <w:r>
        <w:t xml:space="preserve">8.2 Automatizacion con IA (70% del Trabajo)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2043"/>
        <w:gridCol w:w="2043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Escaneo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30min (script + LLM parsea)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 (2h/server x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 (Ansible +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 (entrevistas + 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 (netstat + LLM infiere)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 (Ansible + LLM analiza)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 (2h/servicio x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 (LLM genera, humano revisa)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 (4h/servicio x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 (LLM genera templates)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 (compilar 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(LLM genera)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~160h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79%</w:t>
            </w:r>
          </w:p>
        </w:tc>
      </w:tr>
    </w:tbl>
    <w:bookmarkEnd w:id="51"/>
    <w:bookmarkStart w:id="58" w:name="pipeline-dia-por-dia"/>
    <w:p>
      <w:pPr>
        <w:pStyle w:val="Heading3"/>
      </w:pPr>
      <w:r>
        <w:t xml:space="preserve">8.3 Pipeline Dia por Dia</w:t>
      </w:r>
    </w:p>
    <w:bookmarkStart w:id="52" w:name="X874cc009c88b6bc32a3d0c3ad82a72633a5c64e"/>
    <w:p>
      <w:pPr>
        <w:pStyle w:val="Heading4"/>
      </w:pPr>
      <w:r>
        <w:t xml:space="preserve">DIA 1: Kickoff + Network Scan (Dino 4h, Ale 2h, Martin 1h)</w:t>
      </w:r>
    </w:p>
    <w:p>
      <w:pPr>
        <w:pStyle w:val="FirstParagraph"/>
      </w:pPr>
      <w:r>
        <w:rPr>
          <w:bCs/>
          <w:b/>
        </w:rPr>
        <w:t xml:space="preserve">Humano (2h):</w:t>
      </w:r>
      <w:r>
        <w:t xml:space="preserve"> </w:t>
      </w:r>
      <w:r>
        <w:t xml:space="preserve">Reunion kickoff, obtener credenciales (SSH, VPN, rangos IP, cloud read-only)</w:t>
      </w:r>
    </w:p>
    <w:p>
      <w:pPr>
        <w:pStyle w:val="BodyText"/>
      </w:pPr>
      <w:r>
        <w:rPr>
          <w:bCs/>
          <w:b/>
        </w:rPr>
        <w:t xml:space="preserve">Automatizado (30min):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nmap-discovery.py</w:t>
      </w:r>
      <w:r>
        <w:t xml:space="preserve"> </w:t>
      </w:r>
      <w:r>
        <w:t xml:space="preserve">– escanea rangos IP, detecta hosts, puertos, OS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cloud-discovery.py</w:t>
      </w:r>
      <w:r>
        <w:t xml:space="preserve"> </w:t>
      </w:r>
      <w:r>
        <w:t xml:space="preserve">– Steampipe queries: EC2, RDS, VPC, SGs</w:t>
      </w:r>
    </w:p>
    <w:p>
      <w:pPr>
        <w:pStyle w:val="BodyText"/>
      </w:pPr>
      <w:r>
        <w:rPr>
          <w:bCs/>
          <w:b/>
        </w:rPr>
        <w:t xml:space="preserve">IA (15min):</w:t>
      </w:r>
      <w:r>
        <w:t xml:space="preserve"> </w:t>
      </w:r>
      <w:r>
        <w:t xml:space="preserve">LLM analiza outputs y genera inventario YAML + diagrama Mermaid + observaciones seguridad</w:t>
      </w:r>
    </w:p>
    <w:p>
      <w:pPr>
        <w:pStyle w:val="BodyText"/>
      </w:pPr>
      <w:r>
        <w:rPr>
          <w:bCs/>
          <w:b/>
        </w:rPr>
        <w:t xml:space="preserve">Humano (1h):</w:t>
      </w:r>
      <w:r>
        <w:t xml:space="preserve"> </w:t>
      </w:r>
      <w:r>
        <w:t xml:space="preserve">Dino revisa, corrige, agrega contexto de negocio</w:t>
      </w:r>
    </w:p>
    <w:bookmarkEnd w:id="52"/>
    <w:bookmarkStart w:id="53" w:name="X662dc51731450e40ce056ed3ce68b9f7a35eff7"/>
    <w:p>
      <w:pPr>
        <w:pStyle w:val="Heading4"/>
      </w:pPr>
      <w:r>
        <w:t xml:space="preserve">DIA 2-3: Deep Service Discovery (Dino 6h, Ale 4h)</w:t>
      </w:r>
    </w:p>
    <w:p>
      <w:pPr>
        <w:pStyle w:val="FirstParagraph"/>
      </w:pPr>
      <w:r>
        <w:rPr>
          <w:bCs/>
          <w:b/>
        </w:rPr>
        <w:t xml:space="preserve">Automatizado (1h):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server-profiler.yml</w:t>
      </w:r>
      <w:r>
        <w:t xml:space="preserve"> </w:t>
      </w:r>
      <w:r>
        <w:t xml:space="preserve">(Ansible) – recolecta facts, procesos, puertos, configs, containers, crontabs por server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db-discovery.py</w:t>
      </w:r>
      <w:r>
        <w:t xml:space="preserve"> </w:t>
      </w:r>
      <w:r>
        <w:t xml:space="preserve">– databases, tamanos, conexiones, configs</w:t>
      </w:r>
    </w:p>
    <w:p>
      <w:pPr>
        <w:pStyle w:val="BodyText"/>
      </w:pPr>
      <w:r>
        <w:rPr>
          <w:bCs/>
          <w:b/>
        </w:rPr>
        <w:t xml:space="preserve">IA (30min):</w:t>
      </w:r>
      <w:r>
        <w:t xml:space="preserve"> </w:t>
      </w:r>
      <w:r>
        <w:t xml:space="preserve">LLM analiza todos los perfiles y genera service catalog, dependency map, riesgos, documentacion por servicio</w:t>
      </w:r>
    </w:p>
    <w:p>
      <w:pPr>
        <w:pStyle w:val="BodyText"/>
      </w:pPr>
      <w:r>
        <w:rPr>
          <w:bCs/>
          <w:b/>
        </w:rPr>
        <w:t xml:space="preserve">Humano (4h):</w:t>
      </w:r>
      <w:r>
        <w:t xml:space="preserve"> </w:t>
      </w:r>
      <w:r>
        <w:t xml:space="preserve">Dino revisa dependency map + entrevista tecnica con IT del cliente (1-2h). Ale valida red y firewalls</w:t>
      </w:r>
    </w:p>
    <w:bookmarkEnd w:id="53"/>
    <w:bookmarkStart w:id="54" w:name="dia-3-observability-setup-ale-4h"/>
    <w:p>
      <w:pPr>
        <w:pStyle w:val="Heading4"/>
      </w:pPr>
      <w:r>
        <w:t xml:space="preserve">DIA 3: Observability Setup (Ale 4h)</w:t>
      </w:r>
    </w:p>
    <w:p>
      <w:pPr>
        <w:pStyle w:val="FirstParagraph"/>
      </w:pPr>
      <w:r>
        <w:rPr>
          <w:bCs/>
          <w:b/>
        </w:rPr>
        <w:t xml:space="preserve">Automatizado (2h):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observability-setup.yml</w:t>
      </w:r>
      <w:r>
        <w:t xml:space="preserve"> </w:t>
      </w:r>
      <w:r>
        <w:t xml:space="preserve">(Ansible) – instala node_exporter, Promtail, configura Prometheus, Loki, Grafana con dashboards pre-armados</w:t>
      </w:r>
    </w:p>
    <w:p>
      <w:pPr>
        <w:pStyle w:val="BodyText"/>
      </w:pPr>
      <w:r>
        <w:rPr>
          <w:bCs/>
          <w:b/>
        </w:rPr>
        <w:t xml:space="preserve">Humano (2h):</w:t>
      </w:r>
      <w:r>
        <w:t xml:space="preserve"> </w:t>
      </w:r>
      <w:r>
        <w:t xml:space="preserve">Ale verifica targets UP, ajusta scrape configs, configura accesos</w:t>
      </w:r>
    </w:p>
    <w:bookmarkEnd w:id="54"/>
    <w:bookmarkStart w:id="55" w:name="X6786ff0855fac9fa291b9f92901703b7b29c89e"/>
    <w:p>
      <w:pPr>
        <w:pStyle w:val="Heading4"/>
      </w:pPr>
      <w:r>
        <w:t xml:space="preserve">DIA 4-7: Recoleccion de Baseline (0 horas humanas)</w:t>
      </w:r>
    </w:p>
    <w:p>
      <w:pPr>
        <w:pStyle w:val="FirstParagraph"/>
      </w:pPr>
      <w:r>
        <w:rPr>
          <w:bCs/>
          <w:b/>
        </w:rPr>
        <w:t xml:space="preserve">Automatizado (7 dias):</w:t>
      </w:r>
      <w:r>
        <w:t xml:space="preserve"> </w:t>
      </w:r>
      <w:r>
        <w:t xml:space="preserve">Prometheus recolecta metricas cada 15s. Loki recolecta logs. Sin intervencion.</w:t>
      </w:r>
    </w:p>
    <w:bookmarkEnd w:id="55"/>
    <w:bookmarkStart w:id="56" w:name="dia-8-9-analisis-documentacion-dino-8h"/>
    <w:p>
      <w:pPr>
        <w:pStyle w:val="Heading4"/>
      </w:pPr>
      <w:r>
        <w:t xml:space="preserve">DIA 8-9: Analisis + Documentacion (Dino 8h)</w:t>
      </w:r>
    </w:p>
    <w:p>
      <w:pPr>
        <w:pStyle w:val="FirstParagraph"/>
      </w:pPr>
      <w:r>
        <w:rPr>
          <w:bCs/>
          <w:b/>
        </w:rPr>
        <w:t xml:space="preserve">Automatizado (1h):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baseline-analyzer.py</w:t>
      </w:r>
      <w:r>
        <w:t xml:space="preserve"> </w:t>
      </w:r>
      <w:r>
        <w:t xml:space="preserve">– exporta 7 dias de metricas, calcula promedios, p95, p99, detecta patrones</w:t>
      </w:r>
    </w:p>
    <w:p>
      <w:pPr>
        <w:pStyle w:val="BodyText"/>
      </w:pPr>
      <w:r>
        <w:rPr>
          <w:bCs/>
          <w:b/>
        </w:rPr>
        <w:t xml:space="preserve">IA (1h):</w:t>
      </w:r>
      <w:r>
        <w:t xml:space="preserve"> </w:t>
      </w:r>
      <w:r>
        <w:t xml:space="preserve">LLM analiza baselines + todo lo anterior y genera umbrales, patrones, recomendaciones capacidad, runbooks, informe ejecutivo, health scores</w:t>
      </w:r>
    </w:p>
    <w:p>
      <w:pPr>
        <w:pStyle w:val="BodyText"/>
      </w:pPr>
      <w:r>
        <w:rPr>
          <w:bCs/>
          <w:b/>
        </w:rPr>
        <w:t xml:space="preserve">Humano (6h):</w:t>
      </w:r>
      <w:r>
        <w:t xml:space="preserve"> </w:t>
      </w:r>
      <w:r>
        <w:t xml:space="preserve">Dino revisa informe, ajusta runbooks, prepara presentacion, carga knowledge base final</w:t>
      </w:r>
    </w:p>
    <w:bookmarkEnd w:id="56"/>
    <w:bookmarkStart w:id="57" w:name="dia-10-entrega-dino-2h-martin-2h"/>
    <w:p>
      <w:pPr>
        <w:pStyle w:val="Heading4"/>
      </w:pPr>
      <w:r>
        <w:t xml:space="preserve">DIA 10: Entrega (Dino 2h, Martin 2h)</w:t>
      </w:r>
    </w:p>
    <w:p>
      <w:pPr>
        <w:pStyle w:val="FirstParagraph"/>
      </w:pPr>
      <w:r>
        <w:rPr>
          <w:bCs/>
          <w:b/>
        </w:rPr>
        <w:t xml:space="preserve">Humano (4h):</w:t>
      </w:r>
      <w:r>
        <w:t xml:space="preserve"> </w:t>
      </w:r>
      <w:r>
        <w:t xml:space="preserve">Presentacion resultados (2h), entrega documentacion, propuesta InfraAgent</w:t>
      </w:r>
    </w:p>
    <w:bookmarkEnd w:id="57"/>
    <w:bookmarkEnd w:id="58"/>
    <w:bookmarkStart w:id="59" w:name="resumen-de-esfuerzo"/>
    <w:p>
      <w:pPr>
        <w:pStyle w:val="Heading3"/>
      </w:pPr>
      <w:r>
        <w:t xml:space="preserve">8.4 Resumen de Esfuerzo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IA/Scripts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1: Kickoff +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2-3: Deep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3: Observability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4-7: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168h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8-9: Analisis +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 10: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177h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33h</w:t>
            </w:r>
          </w:p>
        </w:tc>
      </w:tr>
    </w:tbl>
    <w:bookmarkEnd w:id="59"/>
    <w:bookmarkStart w:id="60" w:name="toolkit-a-desarrollar-inversion-unica"/>
    <w:p>
      <w:pPr>
        <w:pStyle w:val="Heading3"/>
      </w:pPr>
      <w:r>
        <w:t xml:space="preserve">8.5 Toolkit a Desarrollar (Inversion Unica)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nmap-discovery.py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cloud-discovery.py</w:t>
            </w:r>
            <w:r>
              <w:t xml:space="preserve"> </w:t>
            </w:r>
            <w:r>
              <w:t xml:space="preserve">(Steampipe)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server-profiler.yml</w:t>
            </w:r>
            <w:r>
              <w:t xml:space="preserve"> </w:t>
            </w:r>
            <w:r>
              <w:t xml:space="preserve">(Ansible)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db-discovery.py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baseline-analyzer.py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observability-setup.yml</w:t>
            </w:r>
            <w:r>
              <w:t xml:space="preserve"> </w:t>
            </w:r>
            <w:r>
              <w:t xml:space="preserve">(Ansible)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LLM optimizados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 documentacion + generador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 dashboards pre-armados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56h (~2 semanas)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capacidad"/>
    <w:p>
      <w:pPr>
        <w:pStyle w:val="Heading3"/>
      </w:pPr>
      <w:r>
        <w:t xml:space="preserve">8.6 Capacidad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Dino + Ale full-time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(overlap en fase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Dino 60% + Ale 30% (realista)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1 freelancer 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</w:tbl>
    <w:bookmarkEnd w:id="61"/>
    <w:bookmarkStart w:id="62" w:name="riesgos-por-tipo-de-infraestructura"/>
    <w:p>
      <w:pPr>
        <w:pStyle w:val="Heading3"/>
      </w:pPr>
      <w:r>
        <w:t xml:space="preserve">8.7 Riesgos por Tipo de Infraestructura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272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windows_exporter + WinRM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 complejo (Cisco, Fortinet)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SNMP discovery con Zabbix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VMware/Hyper-V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vCenter API /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kube-state-metrics + Prometheus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(mainframe, AS/400)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cobrar premium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proximos-pasos"/>
    <w:p>
      <w:pPr>
        <w:pStyle w:val="Heading2"/>
      </w:pPr>
      <w:r>
        <w:t xml:space="preserve">9. PROXIMOS PASOS</w:t>
      </w:r>
    </w:p>
    <w:bookmarkStart w:id="64" w:name="inmediato-decisiones"/>
    <w:p>
      <w:pPr>
        <w:pStyle w:val="Heading3"/>
      </w:pPr>
      <w:r>
        <w:t xml:space="preserve">Inmediato (Decisiones)</w:t>
      </w:r>
    </w:p>
    <w:p>
      <w:pPr>
        <w:numPr>
          <w:ilvl w:val="0"/>
          <w:numId w:val="1008"/>
        </w:numPr>
        <w:pStyle w:val="Compact"/>
      </w:pPr>
      <w:r>
        <w:t xml:space="preserve">☐ Validar pricing con socios (USD 2K-15K rango)</w:t>
      </w:r>
    </w:p>
    <w:p>
      <w:pPr>
        <w:numPr>
          <w:ilvl w:val="0"/>
          <w:numId w:val="1008"/>
        </w:numPr>
        <w:pStyle w:val="Compact"/>
      </w:pPr>
      <w:r>
        <w:t xml:space="preserve">☐ Decidir si el toolkit se desarrolla antes del primer cliente o en paralelo</w:t>
      </w:r>
    </w:p>
    <w:p>
      <w:pPr>
        <w:numPr>
          <w:ilvl w:val="0"/>
          <w:numId w:val="1008"/>
        </w:numPr>
        <w:pStyle w:val="Compact"/>
      </w:pPr>
      <w:r>
        <w:t xml:space="preserve">☐ Definir si Zabbix o Prometheus es el default para on-premise</w:t>
      </w:r>
    </w:p>
    <w:p>
      <w:pPr>
        <w:numPr>
          <w:ilvl w:val="0"/>
          <w:numId w:val="1008"/>
        </w:numPr>
        <w:pStyle w:val="Compact"/>
      </w:pPr>
      <w:r>
        <w:t xml:space="preserve">☐ Evaluar si Netbox es necesario o un CMDB custom en Supabase alcanza</w:t>
      </w:r>
    </w:p>
    <w:bookmarkEnd w:id="64"/>
    <w:bookmarkStart w:id="65" w:name="desarrollo-toolkit-2-semanas"/>
    <w:p>
      <w:pPr>
        <w:pStyle w:val="Heading3"/>
      </w:pPr>
      <w:r>
        <w:t xml:space="preserve">Desarrollo Toolkit (2 semanas)</w:t>
      </w:r>
    </w:p>
    <w:p>
      <w:pPr>
        <w:numPr>
          <w:ilvl w:val="0"/>
          <w:numId w:val="1009"/>
        </w:numPr>
        <w:pStyle w:val="Compact"/>
      </w:pPr>
      <w:r>
        <w:t xml:space="preserve">☐ Dino: nmap-discovery.py + cloud-discovery.py + db-discovery.py</w:t>
      </w:r>
    </w:p>
    <w:p>
      <w:pPr>
        <w:numPr>
          <w:ilvl w:val="0"/>
          <w:numId w:val="1009"/>
        </w:numPr>
        <w:pStyle w:val="Compact"/>
      </w:pPr>
      <w:r>
        <w:t xml:space="preserve">☐ Dino: baseline-analyzer.py + prompts LLM + templates</w:t>
      </w:r>
    </w:p>
    <w:p>
      <w:pPr>
        <w:numPr>
          <w:ilvl w:val="0"/>
          <w:numId w:val="1009"/>
        </w:numPr>
        <w:pStyle w:val="Compact"/>
      </w:pPr>
      <w:r>
        <w:t xml:space="preserve">☐ Ale: server-profiler.yml + observability-setup.yml + Grafana dashboards</w:t>
      </w:r>
    </w:p>
    <w:p>
      <w:pPr>
        <w:numPr>
          <w:ilvl w:val="0"/>
          <w:numId w:val="1009"/>
        </w:numPr>
        <w:pStyle w:val="Compact"/>
      </w:pPr>
      <w:r>
        <w:t xml:space="preserve">☐ Test del pipeline completo en un entorno propio (dogfooding)</w:t>
      </w:r>
    </w:p>
    <w:bookmarkEnd w:id="65"/>
    <w:bookmarkStart w:id="66" w:name="primer-cliente-piloto"/>
    <w:p>
      <w:pPr>
        <w:pStyle w:val="Heading3"/>
      </w:pPr>
      <w:r>
        <w:t xml:space="preserve">Primer Cliente Piloto</w:t>
      </w:r>
    </w:p>
    <w:p>
      <w:pPr>
        <w:numPr>
          <w:ilvl w:val="0"/>
          <w:numId w:val="1010"/>
        </w:numPr>
        <w:pStyle w:val="Compact"/>
      </w:pPr>
      <w:r>
        <w:t xml:space="preserve">☐ Identificar 1 cliente con 10-20 servers (tamano pequeno)</w:t>
      </w:r>
    </w:p>
    <w:p>
      <w:pPr>
        <w:numPr>
          <w:ilvl w:val="0"/>
          <w:numId w:val="1010"/>
        </w:numPr>
        <w:pStyle w:val="Compact"/>
      </w:pPr>
      <w:r>
        <w:t xml:space="preserve">☐ Ejecutar discovery completo como piloto (precio reducido o gratis)</w:t>
      </w:r>
    </w:p>
    <w:p>
      <w:pPr>
        <w:numPr>
          <w:ilvl w:val="0"/>
          <w:numId w:val="1010"/>
        </w:numPr>
        <w:pStyle w:val="Compact"/>
      </w:pPr>
      <w:r>
        <w:t xml:space="preserve">☐ Documentar lecciones aprendidas</w:t>
      </w:r>
    </w:p>
    <w:p>
      <w:pPr>
        <w:numPr>
          <w:ilvl w:val="0"/>
          <w:numId w:val="1010"/>
        </w:numPr>
        <w:pStyle w:val="Compact"/>
      </w:pPr>
      <w:r>
        <w:t xml:space="preserve">☐ Ajustar toolkit y prompts segun resultados reales</w:t>
      </w:r>
    </w:p>
    <w:bookmarkEnd w:id="66"/>
    <w:bookmarkStart w:id="67" w:name="actualizaciones-a-pilares-existentes"/>
    <w:p>
      <w:pPr>
        <w:pStyle w:val="Heading3"/>
      </w:pPr>
      <w:r>
        <w:t xml:space="preserve">Actualizaciones a Pilares Existentes</w:t>
      </w:r>
    </w:p>
    <w:p>
      <w:pPr>
        <w:numPr>
          <w:ilvl w:val="0"/>
          <w:numId w:val="1011"/>
        </w:numPr>
        <w:pStyle w:val="Compact"/>
      </w:pPr>
      <w:r>
        <w:t xml:space="preserve">☐ Pilar 2: Agregar seccion</w:t>
      </w:r>
      <w:r>
        <w:t xml:space="preserve"> </w:t>
      </w:r>
      <w:r>
        <w:t xml:space="preserve">“</w:t>
      </w:r>
      <w:r>
        <w:t xml:space="preserve">Onboarding y Discovery</w:t>
      </w:r>
      <w:r>
        <w:t xml:space="preserve">”</w:t>
      </w:r>
      <w:r>
        <w:t xml:space="preserve"> </w:t>
      </w:r>
      <w:r>
        <w:t xml:space="preserve">con link a este documento</w:t>
      </w:r>
    </w:p>
    <w:p>
      <w:pPr>
        <w:numPr>
          <w:ilvl w:val="0"/>
          <w:numId w:val="1011"/>
        </w:numPr>
        <w:pStyle w:val="Compact"/>
      </w:pPr>
      <w:r>
        <w:t xml:space="preserve">☐ Pilar 5: Agregar</w:t>
      </w:r>
      <w:r>
        <w:t xml:space="preserve"> </w:t>
      </w:r>
      <w:r>
        <w:t xml:space="preserve">“</w:t>
      </w:r>
      <w:r>
        <w:t xml:space="preserve">Infrastructure Discovery</w:t>
      </w:r>
      <w:r>
        <w:t xml:space="preserve">”</w:t>
      </w:r>
      <w:r>
        <w:t xml:space="preserve"> </w:t>
      </w:r>
      <w:r>
        <w:t xml:space="preserve">como nuevo servicio de consultoria</w:t>
      </w:r>
    </w:p>
    <w:p>
      <w:pPr>
        <w:numPr>
          <w:ilvl w:val="0"/>
          <w:numId w:val="1011"/>
        </w:numPr>
        <w:pStyle w:val="Compact"/>
      </w:pPr>
      <w:r>
        <w:t xml:space="preserve">☐ Pilar 4: Documentar bridge entre Cloud Health Check y este discovery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metricas-de-exito"/>
    <w:p>
      <w:pPr>
        <w:pStyle w:val="Heading2"/>
      </w:pPr>
      <w:r>
        <w:t xml:space="preserve">10. METRICAS DE EXITO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Toolkit completo y testeado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cliente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(piloto)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discovery a InfraAgent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humanas por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calendario por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Satisfaccion cliente (NPS)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&gt;8.5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confidencial – VELTIA SAS</w:t>
      </w:r>
      <w:r>
        <w:t xml:space="preserve"> </w:t>
      </w:r>
      <w:r>
        <w:rPr>
          <w:bCs/>
          <w:b/>
        </w:rPr>
        <w:t xml:space="preserve">Febrero 2026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2026-02-23T14:50:44Z</dcterms:created>
  <dcterms:modified xsi:type="dcterms:W3CDTF">2026-02-23T14:50:44Z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