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3" w:after="0"/>
        <w:rPr/>
      </w:pPr>
      <w:r>
        <w:rPr/>
        <w:t>Практическая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6.</w:t>
      </w:r>
    </w:p>
    <w:p>
      <w:pPr>
        <w:pStyle w:val="BodyText"/>
        <w:spacing w:before="7" w:after="0"/>
        <w:rPr>
          <w:b/>
          <w:sz w:val="40"/>
        </w:rPr>
      </w:pPr>
      <w:r>
        <w:rPr>
          <w:b/>
          <w:sz w:val="40"/>
        </w:rPr>
      </w:r>
    </w:p>
    <w:p>
      <w:pPr>
        <w:pStyle w:val="Title"/>
        <w:ind w:left="933" w:right="938"/>
        <w:rPr/>
      </w:pPr>
      <w:r>
        <w:rPr/>
        <w:t>Классификация</w:t>
      </w:r>
      <w:r>
        <w:rPr>
          <w:spacing w:val="-6"/>
        </w:rPr>
        <w:t xml:space="preserve"> </w:t>
      </w:r>
      <w:r>
        <w:rPr/>
        <w:t>видов</w:t>
      </w:r>
      <w:r>
        <w:rPr>
          <w:spacing w:val="-5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направлений</w:t>
      </w:r>
      <w:r>
        <w:rPr>
          <w:spacing w:val="-2"/>
        </w:rPr>
        <w:t xml:space="preserve"> </w:t>
      </w:r>
      <w:r>
        <w:rPr/>
        <w:t>тестирования.</w:t>
      </w:r>
    </w:p>
    <w:p>
      <w:pPr>
        <w:pStyle w:val="Normal"/>
        <w:spacing w:lineRule="auto" w:line="259" w:before="221" w:after="0"/>
        <w:ind w:left="102" w:right="109"/>
        <w:jc w:val="both"/>
        <w:rPr>
          <w:i/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какому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ситуация.</w:t>
      </w:r>
      <w:r>
        <w:rPr>
          <w:spacing w:val="-67"/>
          <w:sz w:val="28"/>
        </w:rPr>
        <w:t xml:space="preserve"> </w:t>
      </w:r>
      <w:r>
        <w:rPr>
          <w:i/>
          <w:sz w:val="28"/>
          <w:u w:val="single"/>
        </w:rPr>
        <w:t>Тестируемая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ситуация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может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относится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к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нескольким</w:t>
      </w:r>
      <w:r>
        <w:rPr>
          <w:i/>
          <w:spacing w:val="1"/>
          <w:sz w:val="28"/>
          <w:u w:val="single"/>
        </w:rPr>
        <w:t xml:space="preserve"> </w:t>
      </w:r>
      <w:r>
        <w:rPr>
          <w:i/>
          <w:sz w:val="28"/>
          <w:u w:val="single"/>
        </w:rPr>
        <w:t>видам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  <w:u w:val="single"/>
        </w:rPr>
        <w:t>тестирования.</w:t>
      </w:r>
    </w:p>
    <w:p>
      <w:pPr>
        <w:pStyle w:val="BodyText"/>
        <w:spacing w:before="5" w:after="1"/>
        <w:rPr>
          <w:i/>
          <w:i/>
          <w:sz w:val="14"/>
        </w:rPr>
      </w:pPr>
      <w:r>
        <w:rPr>
          <w:i/>
          <w:sz w:val="14"/>
        </w:rPr>
      </w:r>
    </w:p>
    <w:p>
      <w:pPr>
        <w:sectPr>
          <w:type w:val="nextPage"/>
          <w:pgSz w:w="11906" w:h="16838"/>
          <w:pgMar w:left="1600" w:right="740" w:gutter="0" w:header="0" w:top="440" w:footer="0" w:bottom="280"/>
          <w:pgNumType w:fmt="decimal"/>
          <w:formProt w:val="false"/>
          <w:textDirection w:val="lrTb"/>
        </w:sectPr>
      </w:pPr>
    </w:p>
    <w:tbl>
      <w:tblPr>
        <w:tblStyle w:val="TableNormal"/>
        <w:tblW w:w="9348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61"/>
        <w:gridCol w:w="3829"/>
        <w:gridCol w:w="4958"/>
      </w:tblGrid>
      <w:tr>
        <w:trPr>
          <w:trHeight w:val="275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№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Тестируемая</w:t>
            </w:r>
            <w:r>
              <w:rPr>
                <w:b/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ситуация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1393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Виды</w:t>
            </w:r>
            <w:r>
              <w:rPr>
                <w:b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тестирования</w:t>
            </w:r>
          </w:p>
        </w:tc>
      </w:tr>
      <w:tr>
        <w:trPr>
          <w:trHeight w:val="1103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143" w:leader="none"/>
              </w:tabs>
              <w:spacing w:before="0" w:after="0"/>
              <w:ind w:left="107" w:right="97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Тестировщиков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пригласили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проект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дали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для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ознакомления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различную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документацию,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связанную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проектом.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Тестирование документации, нефункциональное тестирование</w:t>
            </w:r>
          </w:p>
        </w:tc>
      </w:tr>
      <w:tr>
        <w:trPr>
          <w:trHeight w:val="155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 w:before="0" w:after="0"/>
              <w:ind w:left="93" w:right="8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Регистрация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пользователя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сайте.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eastAsia="en-US" w:bidi="ar-SA"/>
              </w:rPr>
              <w:t>Функциональное тестирование</w:t>
            </w:r>
          </w:p>
        </w:tc>
      </w:tr>
      <w:tr>
        <w:trPr>
          <w:trHeight w:val="1104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8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Проверяем,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бездействии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пользователя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его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сессия</w:t>
            </w:r>
            <w:r>
              <w:rPr>
                <w:spacing w:val="-5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истекает</w:t>
            </w:r>
            <w:r>
              <w:rPr>
                <w:spacing w:val="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через</w:t>
            </w:r>
            <w:r>
              <w:rPr>
                <w:spacing w:val="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30</w:t>
            </w:r>
            <w:r>
              <w:rPr>
                <w:spacing w:val="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минут,</w:t>
            </w:r>
            <w:r>
              <w:rPr>
                <w:spacing w:val="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выставив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статус</w:t>
            </w:r>
            <w:r>
              <w:rPr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«Close»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БД.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Функциональное тестирование</w:t>
            </w:r>
          </w:p>
        </w:tc>
      </w:tr>
      <w:tr>
        <w:trPr>
          <w:trHeight w:val="193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7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Встретились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предполагаемым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пользователем системы, дали ему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руководство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выполнение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частых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операций и наблюдали, как он их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выполняет.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Записывали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все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замечания</w:t>
            </w:r>
            <w:r>
              <w:rPr>
                <w:spacing w:val="5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неудобства,</w:t>
            </w:r>
            <w:r>
              <w:rPr>
                <w:spacing w:val="5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которые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описывал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пользователь.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Юзабилити-тестирование,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не</w:t>
            </w:r>
            <w:r>
              <w:rPr>
                <w:kern w:val="0"/>
                <w:sz w:val="24"/>
                <w:szCs w:val="22"/>
                <w:lang w:eastAsia="en-US" w:bidi="ar-SA"/>
              </w:rPr>
              <w:t>функциональное тестирование</w:t>
            </w:r>
          </w:p>
        </w:tc>
      </w:tr>
      <w:tr>
        <w:trPr>
          <w:trHeight w:val="1103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7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Скорость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отклика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приложения,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когда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используют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пользователей,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10%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больше,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чем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заявлено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требованиях.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Тестирование стабильности, нагрузочное тестирование, нефункциональное тестирование</w:t>
            </w:r>
          </w:p>
        </w:tc>
      </w:tr>
      <w:tr>
        <w:trPr>
          <w:trHeight w:val="1655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8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Скорость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отклика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возможность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производить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операции,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когда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используют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10000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пользователей,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раза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больше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055" w:leader="none"/>
              </w:tabs>
              <w:spacing w:lineRule="atLeast" w:line="270" w:before="0" w:after="0"/>
              <w:ind w:left="107" w:right="98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ежедневной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предполагаемой</w:t>
            </w:r>
            <w:r>
              <w:rPr>
                <w:spacing w:val="-5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нагрузки.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Стресс-тестирование, нефункциональное тестирование</w:t>
            </w:r>
          </w:p>
        </w:tc>
      </w:tr>
      <w:tr>
        <w:trPr>
          <w:trHeight w:val="1379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7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2441" w:leader="none"/>
              </w:tabs>
              <w:spacing w:before="0" w:after="0"/>
              <w:ind w:left="107" w:right="99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Перенесли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тестируемое</w:t>
            </w:r>
            <w:r>
              <w:rPr>
                <w:spacing w:val="-5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приложение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окружение,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подобное</w:t>
            </w:r>
            <w:r>
              <w:rPr>
                <w:spacing w:val="2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тому,</w:t>
            </w:r>
            <w:r>
              <w:rPr>
                <w:spacing w:val="2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3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у</w:t>
            </w:r>
            <w:r>
              <w:rPr>
                <w:spacing w:val="2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заказчика,</w:t>
            </w:r>
            <w:r>
              <w:rPr>
                <w:spacing w:val="2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107" w:right="99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увеличили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объем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БД,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которой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работает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БД, в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10 раз.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Объемное тестирование, тестирование масштабируемости, нефункциональное тестирование</w:t>
            </w:r>
          </w:p>
        </w:tc>
      </w:tr>
      <w:tr>
        <w:trPr>
          <w:trHeight w:val="1380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8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7"/>
              <w:jc w:val="both"/>
              <w:rPr>
                <w:sz w:val="24"/>
              </w:rPr>
            </w:pP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Тестирование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перед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тем,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как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отдать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версию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заказчику,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проверкой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того,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ранее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разработанный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функционал</w:t>
            </w:r>
            <w:r>
              <w:rPr>
                <w:spacing w:val="1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работает</w:t>
            </w:r>
            <w:r>
              <w:rPr>
                <w:spacing w:val="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выполняет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операции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так же,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как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раньше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Регрессионное тестирование</w:t>
            </w:r>
          </w:p>
        </w:tc>
      </w:tr>
      <w:tr>
        <w:trPr>
          <w:trHeight w:val="1103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9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390" w:leader="none"/>
                <w:tab w:val="left" w:pos="1690" w:leader="none"/>
                <w:tab w:val="left" w:pos="2301" w:leader="none"/>
                <w:tab w:val="left" w:pos="2765" w:leader="none"/>
                <w:tab w:val="left" w:pos="3312" w:leader="none"/>
              </w:tabs>
              <w:spacing w:before="0" w:after="0"/>
              <w:ind w:left="107" w:right="96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Получили</w:t>
              <w:tab/>
              <w:t>новую</w:t>
              <w:tab/>
              <w:t>версию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ПО,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необходимо</w:t>
              <w:tab/>
              <w:tab/>
              <w:t>быстро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ответить,</w:t>
            </w:r>
          </w:p>
          <w:p>
            <w:pPr>
              <w:pStyle w:val="TableParagraph"/>
              <w:widowControl w:val="false"/>
              <w:spacing w:lineRule="atLeast" w:line="270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годится</w:t>
            </w:r>
            <w:r>
              <w:rPr>
                <w:spacing w:val="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ли</w:t>
            </w:r>
            <w:r>
              <w:rPr>
                <w:spacing w:val="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она</w:t>
            </w:r>
            <w:r>
              <w:rPr>
                <w:spacing w:val="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для</w:t>
            </w:r>
            <w:r>
              <w:rPr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дальнейшего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тестирования.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Дымовое тестирование</w:t>
            </w:r>
          </w:p>
        </w:tc>
      </w:tr>
      <w:tr>
        <w:trPr>
          <w:trHeight w:val="553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40" w:right="131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10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193" w:leader="none"/>
                <w:tab w:val="left" w:pos="2016" w:leader="none"/>
                <w:tab w:val="left" w:pos="2327" w:leader="none"/>
              </w:tabs>
              <w:spacing w:lineRule="exact" w:line="270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Загрузка</w:t>
              <w:tab/>
              <w:t>файла</w:t>
              <w:tab/>
              <w:t>с</w:t>
              <w:tab/>
              <w:t>расширением</w:t>
            </w:r>
          </w:p>
          <w:p>
            <w:pPr>
              <w:pStyle w:val="TableParagraph"/>
              <w:widowControl w:val="false"/>
              <w:spacing w:lineRule="exact" w:line="264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«.txt«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YouTube.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Негативное функциональное тестирование</w:t>
            </w:r>
          </w:p>
        </w:tc>
      </w:tr>
    </w:tbl>
    <w:p>
      <w:pPr>
        <w:sectPr>
          <w:type w:val="continuous"/>
          <w:pgSz w:w="11906" w:h="16838"/>
          <w:pgMar w:left="1600" w:right="740" w:gutter="0" w:header="0" w:top="44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9348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61"/>
        <w:gridCol w:w="3829"/>
        <w:gridCol w:w="4958"/>
      </w:tblGrid>
      <w:tr>
        <w:trPr>
          <w:trHeight w:val="1658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6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11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96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Тестирование интерфейса сайта на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соответствие,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что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все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кнопки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имеют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стандартный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формат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размер;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ссылка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домашнюю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страницу</w:t>
            </w:r>
            <w:r>
              <w:rPr>
                <w:spacing w:val="4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расположена</w:t>
            </w:r>
            <w:r>
              <w:rPr>
                <w:spacing w:val="5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5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каждой</w:t>
            </w:r>
          </w:p>
          <w:p>
            <w:pPr>
              <w:pStyle w:val="TableParagraph"/>
              <w:widowControl w:val="false"/>
              <w:spacing w:lineRule="exact" w:line="264" w:before="0" w:after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странице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сайта.</w:t>
            </w:r>
          </w:p>
        </w:tc>
        <w:tc>
          <w:tcPr>
            <w:tcW w:w="4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UI-тестирование,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нефункциональное тестирование</w:t>
            </w:r>
          </w:p>
        </w:tc>
      </w:tr>
    </w:tbl>
    <w:p>
      <w:pPr>
        <w:pStyle w:val="BodyText"/>
        <w:rPr>
          <w:i/>
          <w:i/>
          <w:sz w:val="16"/>
        </w:rPr>
      </w:pPr>
      <w:r>
        <w:rPr>
          <w:i/>
          <w:sz w:val="16"/>
        </w:rPr>
      </w:r>
    </w:p>
    <w:p>
      <w:pPr>
        <w:pStyle w:val="BodyText"/>
        <w:spacing w:before="89" w:after="0"/>
        <w:ind w:left="102"/>
        <w:rPr/>
      </w:pPr>
      <w:r>
        <w:rPr>
          <w:i/>
        </w:rPr>
        <w:t>Задание</w:t>
      </w:r>
      <w:r>
        <w:rPr>
          <w:i/>
          <w:spacing w:val="19"/>
        </w:rPr>
        <w:t xml:space="preserve"> </w:t>
      </w:r>
      <w:r>
        <w:rPr>
          <w:i/>
        </w:rPr>
        <w:t>2.</w:t>
      </w:r>
      <w:r>
        <w:rPr>
          <w:i/>
          <w:spacing w:val="20"/>
        </w:rPr>
        <w:t xml:space="preserve"> </w:t>
      </w:r>
      <w:r>
        <w:rPr/>
        <w:t>Выбрать</w:t>
      </w:r>
      <w:r>
        <w:rPr>
          <w:spacing w:val="18"/>
        </w:rPr>
        <w:t xml:space="preserve"> </w:t>
      </w:r>
      <w:r>
        <w:rPr/>
        <w:t>тестируемое</w:t>
      </w:r>
      <w:r>
        <w:rPr>
          <w:spacing w:val="19"/>
        </w:rPr>
        <w:t xml:space="preserve"> </w:t>
      </w:r>
      <w:r>
        <w:rPr/>
        <w:t>приложение</w:t>
      </w:r>
      <w:r>
        <w:rPr>
          <w:spacing w:val="19"/>
        </w:rPr>
        <w:t xml:space="preserve"> </w:t>
      </w:r>
      <w:r>
        <w:rPr/>
        <w:t>и</w:t>
      </w:r>
      <w:r>
        <w:rPr>
          <w:spacing w:val="17"/>
        </w:rPr>
        <w:t xml:space="preserve"> </w:t>
      </w:r>
      <w:r>
        <w:rPr/>
        <w:t>придумать</w:t>
      </w:r>
      <w:r>
        <w:rPr>
          <w:spacing w:val="18"/>
        </w:rPr>
        <w:t xml:space="preserve"> </w:t>
      </w:r>
      <w:r>
        <w:rPr/>
        <w:t>по</w:t>
      </w:r>
      <w:r>
        <w:rPr>
          <w:spacing w:val="20"/>
        </w:rPr>
        <w:t xml:space="preserve"> </w:t>
      </w:r>
      <w:r>
        <w:rPr/>
        <w:t>три</w:t>
      </w:r>
      <w:r>
        <w:rPr>
          <w:spacing w:val="20"/>
        </w:rPr>
        <w:t xml:space="preserve"> </w:t>
      </w:r>
      <w:r>
        <w:rPr/>
        <w:t>теста</w:t>
      </w:r>
      <w:r>
        <w:rPr>
          <w:spacing w:val="-67"/>
        </w:rPr>
        <w:t xml:space="preserve"> </w:t>
      </w:r>
      <w:r>
        <w:rPr/>
        <w:t>следующих видов.</w:t>
      </w:r>
    </w:p>
    <w:p>
      <w:pPr>
        <w:pStyle w:val="BodyText"/>
        <w:spacing w:before="6" w:after="0"/>
        <w:rPr>
          <w:sz w:val="24"/>
        </w:rPr>
      </w:pPr>
      <w:r>
        <w:rPr>
          <w:sz w:val="24"/>
        </w:rPr>
      </w:r>
    </w:p>
    <w:tbl>
      <w:tblPr>
        <w:tblStyle w:val="TableNormal"/>
        <w:tblW w:w="9348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57"/>
        <w:gridCol w:w="2215"/>
        <w:gridCol w:w="6576"/>
      </w:tblGrid>
      <w:tr>
        <w:trPr>
          <w:trHeight w:val="27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№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117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тестирования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 w:before="0" w:after="0"/>
              <w:ind w:left="2028" w:right="2028"/>
              <w:jc w:val="center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>Тестируемая</w:t>
            </w:r>
            <w:r>
              <w:rPr>
                <w:b/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4"/>
                <w:szCs w:val="22"/>
                <w:lang w:eastAsia="en-US" w:bidi="ar-SA"/>
              </w:rPr>
              <w:t>ситуация</w:t>
            </w:r>
          </w:p>
        </w:tc>
      </w:tr>
      <w:tr>
        <w:trPr>
          <w:trHeight w:val="1103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90" w:leader="none"/>
              </w:tabs>
              <w:spacing w:before="0" w:after="0"/>
              <w:ind w:left="107" w:right="10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Функциональное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методом</w:t>
              <w:tab/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черного</w:t>
            </w:r>
          </w:p>
          <w:p>
            <w:pPr>
              <w:pStyle w:val="TableParagraph"/>
              <w:widowControl w:val="false"/>
              <w:spacing w:lineRule="exact" w:line="261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ящика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Пользователь при регистрации указывает отрицательный возраст или возраст 0 лет, нужно убедиться, что регистрация недоступна.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Пользователь неправильно ввел свой пароль 5 раз, ввод пароля должен быть заблокирован на 10 секунд.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Пользователь пытается отправить комментарий, со словами, входящими в фильтр, отправка комментария должна быть недоступна.</w:t>
            </w:r>
          </w:p>
        </w:tc>
      </w:tr>
      <w:tr>
        <w:trPr>
          <w:trHeight w:val="827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7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Юзабилити-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Анимации приложения работают плавно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При нажатии на кнопки не возникает подвисаний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Цвета приложения не раздражают пользователя</w:t>
            </w:r>
          </w:p>
        </w:tc>
      </w:tr>
      <w:tr>
        <w:trPr>
          <w:trHeight w:val="828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Негативное</w:t>
            </w:r>
          </w:p>
          <w:p>
            <w:pPr>
              <w:pStyle w:val="TableParagraph"/>
              <w:widowControl w:val="false"/>
              <w:spacing w:lineRule="atLeast" w:line="270" w:before="0" w:after="0"/>
              <w:ind w:left="107" w:right="376"/>
              <w:jc w:val="left"/>
              <w:rPr>
                <w:sz w:val="24"/>
              </w:rPr>
            </w:pP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функциональное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Пользователь ввел в поле почты несуществующую почту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Пользователь пытается зарегистрироваться с помощью уже использованной почты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Пользователь ввел имя, превышающее лимит в 20 символов</w:t>
            </w:r>
          </w:p>
        </w:tc>
      </w:tr>
      <w:tr>
        <w:trPr>
          <w:trHeight w:val="830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7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Нагрузочное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3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Процент запросов, завершенных с ошибкой не превышает норму, объявленную в требованиях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Среднее время ответа не превышает норму, объявленную в требованиях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Максимальное время ответа не превышает норму, объявленную в требованиях</w:t>
            </w:r>
          </w:p>
        </w:tc>
      </w:tr>
      <w:tr>
        <w:trPr>
          <w:trHeight w:val="827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5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7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Дымовое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Приложение запускается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Регистрация корректно работает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Авторизация корректно работает</w:t>
            </w:r>
          </w:p>
        </w:tc>
      </w:tr>
      <w:tr>
        <w:trPr>
          <w:trHeight w:val="827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6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81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Конфигурационное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1. Проверить работоспособность приложения для мобильных устройств на базе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Android</w:t>
            </w:r>
            <w:r>
              <w:rPr>
                <w:kern w:val="0"/>
                <w:sz w:val="24"/>
                <w:szCs w:val="22"/>
                <w:lang w:eastAsia="en-US" w:bidi="ar-SA"/>
              </w:rPr>
              <w:t>.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2. Проверить работоспособность приложения для мобильных устройств на базе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iOS</w:t>
            </w:r>
            <w:r>
              <w:rPr>
                <w:kern w:val="0"/>
                <w:sz w:val="24"/>
                <w:szCs w:val="22"/>
                <w:lang w:eastAsia="en-US" w:bidi="ar-SA"/>
              </w:rPr>
              <w:t>.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3. Проверить работоспособность приложения для устройств с ОС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Windows</w:t>
            </w:r>
            <w:r>
              <w:rPr>
                <w:kern w:val="0"/>
                <w:sz w:val="24"/>
                <w:szCs w:val="22"/>
                <w:lang w:eastAsia="en-US" w:bidi="ar-SA"/>
              </w:rPr>
              <w:t>.</w:t>
            </w:r>
          </w:p>
        </w:tc>
      </w:tr>
      <w:tr>
        <w:trPr>
          <w:trHeight w:val="828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7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17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критического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пути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Ввод текста происходит корректно</w:t>
            </w:r>
          </w:p>
          <w:p>
            <w:pPr>
              <w:pStyle w:val="TableParagraph"/>
              <w:widowControl w:val="false"/>
              <w:spacing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Комментарии публикуются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Приложение можно свернуть</w:t>
            </w:r>
          </w:p>
        </w:tc>
      </w:tr>
      <w:tr>
        <w:trPr>
          <w:trHeight w:val="827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9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8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249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Инсталляционное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тестирование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0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1. Приложение может быть установлено на поддерживаемых платформах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2. Удаление приложения должны возвращать систему в исходное состояние</w:t>
            </w:r>
          </w:p>
          <w:p>
            <w:pPr>
              <w:pStyle w:val="TableParagraph"/>
              <w:widowControl w:val="false"/>
              <w:spacing w:lineRule="exact" w:line="261" w:before="0" w:after="0"/>
              <w:ind w:left="104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3. Восстановится ли процесс установки при внезапном его прерывании (отключение устройства, отказ сети, отключение беспроводного соединения)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00" w:right="740" w:gutter="0" w:header="0" w:top="2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" w:after="0"/>
    </w:pPr>
    <w:rPr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1" w:after="0"/>
      <w:ind w:left="933" w:right="9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10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LibreOffice/7.6.1.2$Linux_X86_64 LibreOffice_project/60$Build-2</Application>
  <AppVersion>15.0000</AppVersion>
  <Pages>2</Pages>
  <Words>517</Words>
  <Characters>3623</Characters>
  <CharactersWithSpaces>4046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2023-04-21T13:05:00Z</dcterms:created>
  <dc:creator>ClassAdmin</dc:creator>
  <dc:description/>
  <dc:language>ru-RU</dc:language>
  <cp:lastModifiedBy/>
  <dcterms:modified xsi:type="dcterms:W3CDTF">2023-10-10T10:08:49Z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</Properties>
</file>