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DC5DCA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DC5DCA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DC5DCA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DC5DCA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DC5DCA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DC5DCA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DC5DCA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DC5DCA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DC5DCA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DC5DCA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DC5DC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DC5DC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DC5DC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DC5DC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DC5DCA">
      <w:pPr>
        <w:pStyle w:val="1"/>
        <w:pageBreakBefore/>
      </w:pPr>
      <w:bookmarkStart w:id="0" w:name="__RefHeading___Toc502_2232587357"/>
      <w:bookmarkStart w:id="1" w:name="_Toc122624050"/>
      <w:bookmarkStart w:id="2" w:name="_Toc123046897"/>
      <w:r>
        <w:lastRenderedPageBreak/>
        <w:t>Реферат</w:t>
      </w:r>
      <w:bookmarkEnd w:id="0"/>
      <w:bookmarkEnd w:id="1"/>
      <w:bookmarkEnd w:id="2"/>
    </w:p>
    <w:p w:rsidR="000B3F6A" w:rsidRPr="00EF722B" w:rsidRDefault="00DC5DCA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EC5539">
        <w:rPr>
          <w:noProof/>
          <w:lang w:val="ru-RU"/>
        </w:rPr>
        <w:t>552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DC5DCA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DC5DCA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46898"/>
      <w:r>
        <w:rPr>
          <w:lang w:eastAsia="ru-RU"/>
        </w:rPr>
        <w:lastRenderedPageBreak/>
        <w:t>Содержание</w:t>
      </w:r>
      <w:bookmarkEnd w:id="3"/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caps w:val="0"/>
          <w:lang w:val="en-US" w:eastAsia="ru-RU"/>
        </w:rPr>
        <w:fldChar w:fldCharType="begin"/>
      </w:r>
      <w:r>
        <w:rPr>
          <w:rFonts w:eastAsia="Times New Roman"/>
          <w:caps w:val="0"/>
          <w:lang w:val="en-US" w:eastAsia="ru-RU"/>
        </w:rPr>
        <w:instrText xml:space="preserve"> TOC \o "1-1" \h \z \u </w:instrText>
      </w:r>
      <w:r>
        <w:rPr>
          <w:rFonts w:eastAsia="Times New Roman"/>
          <w:caps w:val="0"/>
          <w:lang w:val="en-US" w:eastAsia="ru-RU"/>
        </w:rPr>
        <w:fldChar w:fldCharType="separate"/>
      </w:r>
      <w:hyperlink w:anchor="_Toc123046897" w:history="1">
        <w:r w:rsidRPr="00DC5406">
          <w:rPr>
            <w:rStyle w:val="af6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898" w:history="1">
        <w:r w:rsidRPr="00DC5406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899" w:history="1">
        <w:r w:rsidRPr="00DC5406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900" w:history="1">
        <w:r w:rsidRPr="00DC5406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901" w:history="1">
        <w:r w:rsidRPr="00DC5406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3F6A" w:rsidRDefault="00DA3295">
      <w:pPr>
        <w:pStyle w:val="Standard"/>
      </w:pPr>
      <w:r>
        <w:rPr>
          <w:rFonts w:ascii="Times New Roman" w:eastAsia="Times New Roman" w:hAnsi="Times New Roman"/>
          <w:caps/>
          <w:sz w:val="28"/>
          <w:lang w:val="en-US" w:eastAsia="ru-RU"/>
        </w:rPr>
        <w:fldChar w:fldCharType="end"/>
      </w:r>
      <w:bookmarkStart w:id="4" w:name="_GoBack"/>
      <w:bookmarkEnd w:id="4"/>
    </w:p>
    <w:p w:rsidR="000B3F6A" w:rsidRDefault="00DC5DCA">
      <w:pPr>
        <w:pStyle w:val="1"/>
        <w:pageBreakBefore/>
      </w:pPr>
      <w:bookmarkStart w:id="5" w:name="__RefHeading___Toc504_2232587357"/>
      <w:bookmarkStart w:id="6" w:name="_Toc122624052"/>
      <w:bookmarkStart w:id="7" w:name="_Toc123046899"/>
      <w:r>
        <w:lastRenderedPageBreak/>
        <w:t>В</w:t>
      </w:r>
      <w:r>
        <w:t>ведение</w:t>
      </w:r>
      <w:bookmarkEnd w:id="5"/>
      <w:bookmarkEnd w:id="6"/>
      <w:bookmarkEnd w:id="7"/>
    </w:p>
    <w:p w:rsidR="000B3F6A" w:rsidRPr="00E16B86" w:rsidRDefault="00DC5DCA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DC5DCA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DC5DCA">
      <w:pPr>
        <w:pStyle w:val="a6"/>
      </w:pPr>
      <w:bookmarkStart w:id="8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8"/>
    </w:p>
    <w:p w:rsidR="000B3F6A" w:rsidRPr="00E16B86" w:rsidRDefault="00746300" w:rsidP="00DC5DCA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в</w:t>
      </w:r>
      <w:r w:rsidR="00DC5DCA" w:rsidRPr="00E16B86">
        <w:rPr>
          <w:lang w:val="ru-RU"/>
        </w:rPr>
        <w:t>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46300" w:rsidP="00DC5DCA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DC5DCA">
        <w:t>еремотка</w:t>
      </w:r>
      <w:proofErr w:type="spellEnd"/>
      <w:r w:rsidR="00DC5DCA">
        <w:t xml:space="preserve"> </w:t>
      </w:r>
      <w:proofErr w:type="spellStart"/>
      <w:r w:rsidR="00DC5DCA">
        <w:t>видео</w:t>
      </w:r>
      <w:proofErr w:type="spellEnd"/>
      <w:r w:rsidR="00E16B86">
        <w:t>,</w:t>
      </w:r>
    </w:p>
    <w:p w:rsidR="000B3F6A" w:rsidRDefault="00746300" w:rsidP="00DC5DCA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р</w:t>
      </w:r>
      <w:proofErr w:type="spellStart"/>
      <w:r w:rsidR="00DC5DCA">
        <w:t>асшифровка</w:t>
      </w:r>
      <w:proofErr w:type="spellEnd"/>
      <w:r w:rsidR="00DC5DCA">
        <w:t xml:space="preserve"> (</w:t>
      </w:r>
      <w:proofErr w:type="spellStart"/>
      <w:r w:rsidR="00DC5DCA">
        <w:t>транслитерация</w:t>
      </w:r>
      <w:proofErr w:type="spellEnd"/>
      <w:r w:rsidR="00DC5DCA">
        <w:t xml:space="preserve">) </w:t>
      </w:r>
      <w:proofErr w:type="spellStart"/>
      <w:r w:rsidR="00DC5DCA">
        <w:t>видео</w:t>
      </w:r>
      <w:proofErr w:type="spellEnd"/>
      <w:r w:rsidR="00E16B86">
        <w:t>,</w:t>
      </w:r>
    </w:p>
    <w:p w:rsidR="000B3F6A" w:rsidRDefault="00746300" w:rsidP="00DC5DCA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з</w:t>
      </w:r>
      <w:proofErr w:type="spellStart"/>
      <w:r w:rsidR="00DC5DCA">
        <w:t>амедление</w:t>
      </w:r>
      <w:proofErr w:type="spellEnd"/>
      <w:r w:rsidR="00DC5DCA">
        <w:t>/</w:t>
      </w:r>
      <w:r>
        <w:rPr>
          <w:lang w:val="ru-RU"/>
        </w:rPr>
        <w:t>у</w:t>
      </w:r>
      <w:proofErr w:type="spellStart"/>
      <w:r w:rsidR="00DC5DCA">
        <w:t>скорение</w:t>
      </w:r>
      <w:proofErr w:type="spellEnd"/>
      <w:r w:rsidR="00DC5DCA">
        <w:t xml:space="preserve"> </w:t>
      </w:r>
      <w:proofErr w:type="spellStart"/>
      <w:r w:rsidR="00DC5DCA">
        <w:t>видео</w:t>
      </w:r>
      <w:proofErr w:type="spellEnd"/>
      <w:r w:rsidR="00E16B86">
        <w:t>,</w:t>
      </w:r>
    </w:p>
    <w:p w:rsidR="000B3F6A" w:rsidRDefault="00746300" w:rsidP="00DC5DCA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н</w:t>
      </w:r>
      <w:proofErr w:type="spellStart"/>
      <w:r w:rsidR="00DC5DCA">
        <w:t>очная</w:t>
      </w:r>
      <w:proofErr w:type="spellEnd"/>
      <w:r w:rsidR="00DC5DCA">
        <w:t xml:space="preserve"> </w:t>
      </w:r>
      <w:proofErr w:type="spellStart"/>
      <w:r w:rsidR="00DC5DCA">
        <w:t>тема</w:t>
      </w:r>
      <w:proofErr w:type="spellEnd"/>
      <w:r w:rsidR="00E16B86">
        <w:t>,</w:t>
      </w:r>
    </w:p>
    <w:p w:rsidR="000B3F6A" w:rsidRPr="00E16B86" w:rsidRDefault="00746300" w:rsidP="00DC5DCA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="00DC5DCA">
        <w:rPr>
          <w:lang w:val="ru-RU"/>
        </w:rPr>
        <w:t>одождать, пока</w:t>
      </w:r>
      <w:r w:rsidR="00DC5DCA"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46300" w:rsidP="00DC5DCA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о</w:t>
      </w:r>
      <w:proofErr w:type="spellStart"/>
      <w:r w:rsidR="00DC5DCA">
        <w:t>флайн</w:t>
      </w:r>
      <w:proofErr w:type="spellEnd"/>
      <w:r w:rsidR="00DC5DCA">
        <w:t xml:space="preserve"> просмотр, </w:t>
      </w:r>
      <w:proofErr w:type="spellStart"/>
      <w:r w:rsidR="00DC5DCA">
        <w:t>сохранение</w:t>
      </w:r>
      <w:proofErr w:type="spellEnd"/>
      <w:r w:rsidR="00DC5DCA">
        <w:t xml:space="preserve"> </w:t>
      </w:r>
      <w:proofErr w:type="spellStart"/>
      <w:r w:rsidR="00DC5DCA">
        <w:t>видео</w:t>
      </w:r>
      <w:proofErr w:type="spellEnd"/>
      <w:r w:rsidR="00E16B86">
        <w:t>,</w:t>
      </w:r>
    </w:p>
    <w:p w:rsidR="000B3F6A" w:rsidRDefault="00746300" w:rsidP="00DC5DCA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г</w:t>
      </w:r>
      <w:proofErr w:type="spellStart"/>
      <w:r w:rsidR="00DC5DCA">
        <w:t>руппировка</w:t>
      </w:r>
      <w:proofErr w:type="spellEnd"/>
      <w:r w:rsidR="00DC5DCA">
        <w:t xml:space="preserve"> подписок</w:t>
      </w:r>
      <w:r w:rsidR="00E16B86">
        <w:t>,</w:t>
      </w:r>
    </w:p>
    <w:p w:rsidR="000B3F6A" w:rsidRDefault="00746300" w:rsidP="00DC5DCA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DC5DCA">
        <w:t>родвинутый</w:t>
      </w:r>
      <w:proofErr w:type="spellEnd"/>
      <w:r w:rsidR="00DC5DCA">
        <w:t xml:space="preserve"> </w:t>
      </w:r>
      <w:proofErr w:type="spellStart"/>
      <w:r w:rsidR="00DC5DCA">
        <w:t>поиск</w:t>
      </w:r>
      <w:proofErr w:type="spellEnd"/>
      <w:r w:rsidR="00DC5DCA">
        <w:t xml:space="preserve"> </w:t>
      </w:r>
      <w:proofErr w:type="spellStart"/>
      <w:r w:rsidR="00DC5DCA">
        <w:t>по</w:t>
      </w:r>
      <w:proofErr w:type="spellEnd"/>
      <w:r w:rsidR="00DC5DCA">
        <w:t xml:space="preserve"> </w:t>
      </w:r>
      <w:proofErr w:type="spellStart"/>
      <w:r w:rsidR="00DC5DCA">
        <w:t>фильтрам</w:t>
      </w:r>
      <w:proofErr w:type="spellEnd"/>
      <w:r w:rsidR="00E16B86">
        <w:t>,</w:t>
      </w:r>
    </w:p>
    <w:p w:rsidR="000B3F6A" w:rsidRPr="00E16B86" w:rsidRDefault="00746300" w:rsidP="00DC5DCA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д</w:t>
      </w:r>
      <w:r w:rsidR="00DC5DCA" w:rsidRPr="00E16B86">
        <w:rPr>
          <w:lang w:val="ru-RU"/>
        </w:rPr>
        <w:t>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DC5DCA">
      <w:pPr>
        <w:pStyle w:val="a6"/>
      </w:pPr>
      <w:bookmarkStart w:id="9" w:name="_Toc122624055"/>
      <w:bookmarkStart w:id="10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9"/>
      <w:proofErr w:type="spellEnd"/>
      <w:r>
        <w:t>:</w:t>
      </w:r>
      <w:bookmarkEnd w:id="10"/>
    </w:p>
    <w:p w:rsidR="000B3F6A" w:rsidRDefault="00DC5DCA" w:rsidP="00DC5DCA">
      <w:pPr>
        <w:pStyle w:val="a6"/>
        <w:numPr>
          <w:ilvl w:val="0"/>
          <w:numId w:val="49"/>
        </w:numPr>
        <w:ind w:hanging="720"/>
      </w:pPr>
      <w:r>
        <w:t>YouTube</w:t>
      </w:r>
      <w:r w:rsidR="00E16B86">
        <w:t>,</w:t>
      </w:r>
    </w:p>
    <w:p w:rsidR="000B3F6A" w:rsidRDefault="00DC5DCA" w:rsidP="00DC5DCA">
      <w:pPr>
        <w:pStyle w:val="a6"/>
        <w:numPr>
          <w:ilvl w:val="0"/>
          <w:numId w:val="49"/>
        </w:numPr>
        <w:ind w:hanging="720"/>
      </w:pPr>
      <w:proofErr w:type="spellStart"/>
      <w:r>
        <w:t>TikTok</w:t>
      </w:r>
      <w:proofErr w:type="spellEnd"/>
      <w:r w:rsidR="00E16B86">
        <w:t>,</w:t>
      </w:r>
    </w:p>
    <w:p w:rsidR="000B3F6A" w:rsidRDefault="00DC5DCA" w:rsidP="00DC5DCA">
      <w:pPr>
        <w:pStyle w:val="a6"/>
        <w:numPr>
          <w:ilvl w:val="0"/>
          <w:numId w:val="49"/>
        </w:numPr>
        <w:ind w:hanging="720"/>
      </w:pPr>
      <w:r>
        <w:t>Instagram</w:t>
      </w:r>
      <w:r w:rsidR="00E16B86">
        <w:t>,</w:t>
      </w:r>
    </w:p>
    <w:p w:rsidR="000B3F6A" w:rsidRDefault="00DC5DCA" w:rsidP="00DC5DCA">
      <w:pPr>
        <w:pStyle w:val="a6"/>
        <w:numPr>
          <w:ilvl w:val="0"/>
          <w:numId w:val="49"/>
        </w:numPr>
        <w:ind w:hanging="720"/>
      </w:pPr>
      <w:r>
        <w:lastRenderedPageBreak/>
        <w:t>Dailymotion</w:t>
      </w:r>
      <w:r w:rsidR="00E16B86">
        <w:t>,</w:t>
      </w:r>
    </w:p>
    <w:p w:rsidR="000B3F6A" w:rsidRDefault="00DC5DCA" w:rsidP="00DC5DCA">
      <w:pPr>
        <w:pStyle w:val="a6"/>
        <w:numPr>
          <w:ilvl w:val="0"/>
          <w:numId w:val="50"/>
        </w:numPr>
        <w:ind w:hanging="720"/>
      </w:pPr>
      <w:r>
        <w:t>Vimeo</w:t>
      </w:r>
      <w:r w:rsidR="00E16B86">
        <w:t>,</w:t>
      </w:r>
    </w:p>
    <w:p w:rsidR="000B3F6A" w:rsidRDefault="00DC5DCA" w:rsidP="00DC5DCA">
      <w:pPr>
        <w:pStyle w:val="a6"/>
        <w:numPr>
          <w:ilvl w:val="0"/>
          <w:numId w:val="50"/>
        </w:numPr>
        <w:ind w:hanging="720"/>
      </w:pPr>
      <w:proofErr w:type="spellStart"/>
      <w:r>
        <w:t>RuTube</w:t>
      </w:r>
      <w:proofErr w:type="spellEnd"/>
      <w:r w:rsidR="00E16B86">
        <w:t>,</w:t>
      </w:r>
    </w:p>
    <w:p w:rsidR="000B3F6A" w:rsidRDefault="00DC5DCA" w:rsidP="00DC5DCA">
      <w:pPr>
        <w:pStyle w:val="a6"/>
        <w:numPr>
          <w:ilvl w:val="0"/>
          <w:numId w:val="50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8E617E" w:rsidRDefault="008E617E">
      <w:pPr>
        <w:rPr>
          <w:rFonts w:cs="Times New Roman"/>
          <w:caps/>
          <w:spacing w:val="15"/>
        </w:rPr>
      </w:pPr>
      <w:bookmarkStart w:id="11" w:name="__RefHeading___Toc514_2232587357"/>
      <w:bookmarkStart w:id="12" w:name="_Toc122624057"/>
      <w:r>
        <w:br w:type="page"/>
      </w:r>
    </w:p>
    <w:p w:rsidR="000B3F6A" w:rsidRPr="00FE7B54" w:rsidRDefault="00DC5DCA" w:rsidP="00FE7B54">
      <w:pPr>
        <w:pStyle w:val="NL"/>
        <w:rPr>
          <w:sz w:val="28"/>
          <w:szCs w:val="28"/>
        </w:rPr>
      </w:pPr>
      <w:bookmarkStart w:id="13" w:name="_Таблица_1._Сравнение"/>
      <w:bookmarkEnd w:id="11"/>
      <w:bookmarkEnd w:id="12"/>
      <w:bookmarkEnd w:id="13"/>
      <w:proofErr w:type="spellStart"/>
      <w:r w:rsidRPr="00FE7B54">
        <w:rPr>
          <w:sz w:val="28"/>
          <w:szCs w:val="28"/>
        </w:rPr>
        <w:lastRenderedPageBreak/>
        <w:t>Таблица</w:t>
      </w:r>
      <w:proofErr w:type="spellEnd"/>
      <w:r w:rsidRPr="00FE7B54">
        <w:rPr>
          <w:sz w:val="28"/>
          <w:szCs w:val="28"/>
        </w:rPr>
        <w:t xml:space="preserve"> 1 </w:t>
      </w:r>
      <w:r w:rsidRPr="00FE7B54">
        <w:rPr>
          <w:sz w:val="28"/>
          <w:szCs w:val="28"/>
          <w:lang w:val="ru-RU"/>
        </w:rPr>
        <w:t>—</w:t>
      </w:r>
      <w:r w:rsidRPr="00FE7B54">
        <w:rPr>
          <w:sz w:val="28"/>
          <w:szCs w:val="28"/>
        </w:rP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rPr>
          <w:rFonts w:ascii="Calibri" w:hAnsi="Calibri"/>
          <w:sz w:val="22"/>
        </w:rPr>
        <w:br w:type="page"/>
      </w:r>
    </w:p>
    <w:p w:rsidR="002809E7" w:rsidRDefault="002809E7" w:rsidP="002809E7">
      <w:pPr>
        <w:pStyle w:val="2"/>
      </w:pPr>
      <w:r>
        <w:lastRenderedPageBreak/>
        <w:t>1 Обоснование разработки</w:t>
      </w:r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На основании данных</w:t>
      </w:r>
      <w:r w:rsidR="00E16B86">
        <w:rPr>
          <w:lang w:val="ru-RU"/>
        </w:rPr>
        <w:t xml:space="preserve"> из </w:t>
      </w:r>
      <w:r w:rsidR="008D4F0F" w:rsidRPr="002809E7">
        <w:rPr>
          <w:lang w:val="ru-RU"/>
        </w:rPr>
        <w:t>таблицы</w:t>
      </w:r>
      <w:r w:rsidR="00E16B86" w:rsidRPr="002809E7">
        <w:rPr>
          <w:lang w:val="ru-RU"/>
        </w:rPr>
        <w:t xml:space="preserve"> 1</w:t>
      </w:r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46300" w:rsidP="00DC5DCA">
      <w:pPr>
        <w:pStyle w:val="a6"/>
        <w:numPr>
          <w:ilvl w:val="0"/>
          <w:numId w:val="51"/>
        </w:numPr>
        <w:ind w:firstLine="709"/>
      </w:pPr>
      <w:r>
        <w:t>о</w:t>
      </w:r>
      <w:r w:rsidR="007D7AB6">
        <w:t>флайн просмотр</w:t>
      </w:r>
      <w:r>
        <w:t>,</w:t>
      </w:r>
    </w:p>
    <w:p w:rsidR="007D7AB6" w:rsidRDefault="00746300" w:rsidP="00DC5DCA">
      <w:pPr>
        <w:pStyle w:val="a6"/>
        <w:numPr>
          <w:ilvl w:val="0"/>
          <w:numId w:val="51"/>
        </w:numPr>
        <w:ind w:firstLine="709"/>
      </w:pPr>
      <w:r>
        <w:t>г</w:t>
      </w:r>
      <w:r w:rsidR="007D7AB6">
        <w:t>руппировка подписок</w:t>
      </w:r>
      <w:r>
        <w:t>,</w:t>
      </w:r>
    </w:p>
    <w:p w:rsidR="006F446F" w:rsidRDefault="00746300" w:rsidP="00DC5DCA">
      <w:pPr>
        <w:pStyle w:val="a6"/>
        <w:numPr>
          <w:ilvl w:val="0"/>
          <w:numId w:val="51"/>
        </w:numPr>
        <w:spacing w:after="240"/>
        <w:ind w:firstLine="709"/>
      </w:pPr>
      <w:r>
        <w:t>п</w:t>
      </w:r>
      <w:r w:rsidR="006F446F">
        <w:t>ользовательские темы</w:t>
      </w:r>
      <w:r>
        <w:t>.</w:t>
      </w:r>
    </w:p>
    <w:p w:rsidR="00746300" w:rsidRDefault="00746300" w:rsidP="00746300">
      <w:pPr>
        <w:pStyle w:val="a6"/>
        <w:rPr>
          <w:lang w:val="ru-RU"/>
        </w:rPr>
      </w:pPr>
      <w:r w:rsidRPr="00746300"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</w:t>
      </w:r>
      <w:r w:rsidR="0050414B">
        <w:rPr>
          <w:lang w:val="ru-RU"/>
        </w:rPr>
        <w:t>чить конкурентное преимущество.</w:t>
      </w:r>
    </w:p>
    <w:p w:rsidR="000B3F6A" w:rsidRDefault="00DC5DCA">
      <w:pPr>
        <w:pStyle w:val="1"/>
        <w:pageBreakBefore/>
      </w:pPr>
      <w:bookmarkStart w:id="14" w:name="__RefHeading___Toc518_2232587357"/>
      <w:bookmarkStart w:id="15" w:name="_Toc122624059"/>
      <w:bookmarkStart w:id="16" w:name="_Toc123046900"/>
      <w:r>
        <w:lastRenderedPageBreak/>
        <w:t>Заключение</w:t>
      </w:r>
      <w:bookmarkEnd w:id="14"/>
      <w:bookmarkEnd w:id="15"/>
      <w:bookmarkEnd w:id="16"/>
    </w:p>
    <w:p w:rsidR="000B3F6A" w:rsidRDefault="00EC5539">
      <w:pPr>
        <w:pStyle w:val="2"/>
      </w:pPr>
      <w:bookmarkStart w:id="17" w:name="_Toc1226240581"/>
      <w:bookmarkStart w:id="18" w:name="__RefHeading___Toc516_22325873571"/>
      <w:r>
        <w:rPr>
          <w:lang w:val="en-US"/>
        </w:rPr>
        <w:t xml:space="preserve">2 </w:t>
      </w:r>
      <w:r w:rsidR="00DC5DCA">
        <w:t>Вывод</w:t>
      </w:r>
      <w:bookmarkEnd w:id="17"/>
      <w:bookmarkEnd w:id="18"/>
    </w:p>
    <w:p w:rsidR="000B3F6A" w:rsidRPr="00E16B86" w:rsidRDefault="00DC5DCA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DC5DCA">
      <w:pPr>
        <w:pStyle w:val="1"/>
        <w:pageBreakBefore/>
      </w:pPr>
      <w:bookmarkStart w:id="19" w:name="__RefHeading___Toc520_2232587357"/>
      <w:bookmarkStart w:id="20" w:name="_Toc122624060"/>
      <w:bookmarkStart w:id="21" w:name="_Toc123046901"/>
      <w:r>
        <w:lastRenderedPageBreak/>
        <w:t>Список использованных источников</w:t>
      </w:r>
      <w:bookmarkEnd w:id="19"/>
      <w:bookmarkEnd w:id="20"/>
      <w:bookmarkEnd w:id="21"/>
    </w:p>
    <w:p w:rsidR="000B3F6A" w:rsidRPr="00E16B86" w:rsidRDefault="00DC5DCA" w:rsidP="00DC5DCA">
      <w:pPr>
        <w:pStyle w:val="NL"/>
        <w:numPr>
          <w:ilvl w:val="0"/>
          <w:numId w:val="52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DC5DCA" w:rsidP="00DC5DCA">
      <w:pPr>
        <w:pStyle w:val="NL"/>
        <w:numPr>
          <w:ilvl w:val="0"/>
          <w:numId w:val="52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 w:rsidP="00DC5DCA">
      <w:pPr>
        <w:pStyle w:val="NL"/>
        <w:numPr>
          <w:ilvl w:val="0"/>
          <w:numId w:val="52"/>
        </w:numPr>
        <w:rPr>
          <w:rStyle w:val="Internetlink"/>
          <w:lang w:val="ru-RU"/>
        </w:rPr>
      </w:pPr>
      <w:hyperlink r:id="rId11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 w:rsidP="00DC5DCA">
      <w:pPr>
        <w:pStyle w:val="NL"/>
        <w:numPr>
          <w:ilvl w:val="0"/>
          <w:numId w:val="52"/>
        </w:numPr>
        <w:rPr>
          <w:lang w:val="ru-RU"/>
        </w:rPr>
      </w:pPr>
      <w:hyperlink r:id="rId12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DC5DCA" w:rsidP="00DC5DCA">
      <w:pPr>
        <w:pStyle w:val="NL"/>
        <w:numPr>
          <w:ilvl w:val="0"/>
          <w:numId w:val="52"/>
        </w:numPr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0B3F6A" w:rsidP="003C1BC5">
      <w:pPr>
        <w:pStyle w:val="2"/>
      </w:pPr>
    </w:p>
    <w:sectPr w:rsidR="000B3F6A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DCA" w:rsidRDefault="00DC5DCA">
      <w:r>
        <w:separator/>
      </w:r>
    </w:p>
  </w:endnote>
  <w:endnote w:type="continuationSeparator" w:id="0">
    <w:p w:rsidR="00DC5DCA" w:rsidRDefault="00DC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DC5DCA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DA3295">
      <w:rPr>
        <w:noProof/>
      </w:rPr>
      <w:t>4</w:t>
    </w:r>
    <w:r>
      <w:fldChar w:fldCharType="end"/>
    </w:r>
  </w:p>
  <w:p w:rsidR="00041EC6" w:rsidRDefault="00DC5DC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DC5DCA">
    <w:pPr>
      <w:pStyle w:val="HeaderandFooter"/>
    </w:pPr>
    <w:r>
      <w:t>Санкт-Петербург</w:t>
    </w:r>
  </w:p>
  <w:p w:rsidR="00041EC6" w:rsidRDefault="00DC5DCA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DCA" w:rsidRDefault="00DC5DCA">
      <w:r>
        <w:rPr>
          <w:color w:val="000000"/>
        </w:rPr>
        <w:separator/>
      </w:r>
    </w:p>
  </w:footnote>
  <w:footnote w:type="continuationSeparator" w:id="0">
    <w:p w:rsidR="00DC5DCA" w:rsidRDefault="00DC5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E2268222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78E2F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983CBFE8"/>
    <w:styleLink w:val="WW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022F0"/>
    <w:multiLevelType w:val="hybridMultilevel"/>
    <w:tmpl w:val="3BD247DA"/>
    <w:lvl w:ilvl="0" w:tplc="6622B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8C45474"/>
    <w:multiLevelType w:val="multilevel"/>
    <w:tmpl w:val="1FEAD52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8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3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6B84403"/>
    <w:multiLevelType w:val="multilevel"/>
    <w:tmpl w:val="5C467E2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6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0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1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1"/>
  </w:num>
  <w:num w:numId="3">
    <w:abstractNumId w:val="48"/>
  </w:num>
  <w:num w:numId="4">
    <w:abstractNumId w:val="2"/>
  </w:num>
  <w:num w:numId="5">
    <w:abstractNumId w:val="47"/>
  </w:num>
  <w:num w:numId="6">
    <w:abstractNumId w:val="21"/>
  </w:num>
  <w:num w:numId="7">
    <w:abstractNumId w:val="8"/>
  </w:num>
  <w:num w:numId="8">
    <w:abstractNumId w:val="0"/>
  </w:num>
  <w:num w:numId="9">
    <w:abstractNumId w:val="44"/>
  </w:num>
  <w:num w:numId="10">
    <w:abstractNumId w:val="49"/>
  </w:num>
  <w:num w:numId="11">
    <w:abstractNumId w:val="34"/>
  </w:num>
  <w:num w:numId="12">
    <w:abstractNumId w:val="32"/>
  </w:num>
  <w:num w:numId="13">
    <w:abstractNumId w:val="14"/>
  </w:num>
  <w:num w:numId="14">
    <w:abstractNumId w:val="6"/>
  </w:num>
  <w:num w:numId="15">
    <w:abstractNumId w:val="50"/>
  </w:num>
  <w:num w:numId="16">
    <w:abstractNumId w:val="28"/>
  </w:num>
  <w:num w:numId="17">
    <w:abstractNumId w:val="26"/>
  </w:num>
  <w:num w:numId="18">
    <w:abstractNumId w:val="40"/>
  </w:num>
  <w:num w:numId="19">
    <w:abstractNumId w:val="33"/>
  </w:num>
  <w:num w:numId="20">
    <w:abstractNumId w:val="4"/>
  </w:num>
  <w:num w:numId="21">
    <w:abstractNumId w:val="51"/>
  </w:num>
  <w:num w:numId="22">
    <w:abstractNumId w:val="20"/>
  </w:num>
  <w:num w:numId="23">
    <w:abstractNumId w:val="37"/>
  </w:num>
  <w:num w:numId="24">
    <w:abstractNumId w:val="35"/>
  </w:num>
  <w:num w:numId="25">
    <w:abstractNumId w:val="10"/>
  </w:num>
  <w:num w:numId="26">
    <w:abstractNumId w:val="36"/>
  </w:num>
  <w:num w:numId="27">
    <w:abstractNumId w:val="23"/>
  </w:num>
  <w:num w:numId="28">
    <w:abstractNumId w:val="30"/>
  </w:num>
  <w:num w:numId="29">
    <w:abstractNumId w:val="18"/>
  </w:num>
  <w:num w:numId="30">
    <w:abstractNumId w:val="46"/>
  </w:num>
  <w:num w:numId="31">
    <w:abstractNumId w:val="5"/>
  </w:num>
  <w:num w:numId="32">
    <w:abstractNumId w:val="19"/>
  </w:num>
  <w:num w:numId="33">
    <w:abstractNumId w:val="41"/>
  </w:num>
  <w:num w:numId="34">
    <w:abstractNumId w:val="15"/>
  </w:num>
  <w:num w:numId="35">
    <w:abstractNumId w:val="42"/>
  </w:num>
  <w:num w:numId="36">
    <w:abstractNumId w:val="22"/>
  </w:num>
  <w:num w:numId="37">
    <w:abstractNumId w:val="9"/>
  </w:num>
  <w:num w:numId="38">
    <w:abstractNumId w:val="43"/>
  </w:num>
  <w:num w:numId="39">
    <w:abstractNumId w:val="39"/>
  </w:num>
  <w:num w:numId="40">
    <w:abstractNumId w:val="16"/>
  </w:num>
  <w:num w:numId="41">
    <w:abstractNumId w:val="13"/>
  </w:num>
  <w:num w:numId="42">
    <w:abstractNumId w:val="25"/>
  </w:num>
  <w:num w:numId="43">
    <w:abstractNumId w:val="1"/>
  </w:num>
  <w:num w:numId="44">
    <w:abstractNumId w:val="29"/>
  </w:num>
  <w:num w:numId="45">
    <w:abstractNumId w:val="24"/>
  </w:num>
  <w:num w:numId="46">
    <w:abstractNumId w:val="38"/>
  </w:num>
  <w:num w:numId="47">
    <w:abstractNumId w:val="11"/>
  </w:num>
  <w:num w:numId="48">
    <w:abstractNumId w:val="45"/>
  </w:num>
  <w:num w:numId="49">
    <w:abstractNumId w:val="7"/>
  </w:num>
  <w:num w:numId="50">
    <w:abstractNumId w:val="3"/>
  </w:num>
  <w:num w:numId="51">
    <w:abstractNumId w:val="27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2809E7"/>
    <w:rsid w:val="00371DA1"/>
    <w:rsid w:val="00374F85"/>
    <w:rsid w:val="00395BBC"/>
    <w:rsid w:val="003C1BC5"/>
    <w:rsid w:val="004732A9"/>
    <w:rsid w:val="00496AA0"/>
    <w:rsid w:val="004D52CC"/>
    <w:rsid w:val="0050414B"/>
    <w:rsid w:val="005A1E68"/>
    <w:rsid w:val="005B1BBA"/>
    <w:rsid w:val="005E278E"/>
    <w:rsid w:val="005F0974"/>
    <w:rsid w:val="00604545"/>
    <w:rsid w:val="006128CD"/>
    <w:rsid w:val="00694969"/>
    <w:rsid w:val="006F446F"/>
    <w:rsid w:val="00745BF5"/>
    <w:rsid w:val="00746300"/>
    <w:rsid w:val="007D7AB6"/>
    <w:rsid w:val="008D4F0F"/>
    <w:rsid w:val="008E617E"/>
    <w:rsid w:val="00981282"/>
    <w:rsid w:val="00AA34BC"/>
    <w:rsid w:val="00C213BE"/>
    <w:rsid w:val="00CB184F"/>
    <w:rsid w:val="00CB635F"/>
    <w:rsid w:val="00D061C3"/>
    <w:rsid w:val="00D13D3A"/>
    <w:rsid w:val="00D90124"/>
    <w:rsid w:val="00DA3295"/>
    <w:rsid w:val="00DC5DCA"/>
    <w:rsid w:val="00E16B86"/>
    <w:rsid w:val="00E41BE1"/>
    <w:rsid w:val="00E476F4"/>
    <w:rsid w:val="00EC23EA"/>
    <w:rsid w:val="00EC5539"/>
    <w:rsid w:val="00EF722B"/>
    <w:rsid w:val="00F36315"/>
    <w:rsid w:val="00F4422E"/>
    <w:rsid w:val="00F82F82"/>
    <w:rsid w:val="00F97201"/>
    <w:rsid w:val="00FD48A4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0"/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3C1BC5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2809E7"/>
    <w:pPr>
      <w:tabs>
        <w:tab w:val="right" w:leader="dot" w:pos="9345"/>
      </w:tabs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B8888-34E0-4CCB-B580-C84F98D8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638</Words>
  <Characters>4263</Characters>
  <Application>Microsoft Office Word</Application>
  <DocSecurity>0</DocSecurity>
  <Lines>266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23</cp:revision>
  <dcterms:created xsi:type="dcterms:W3CDTF">2022-12-27T07:54:00Z</dcterms:created>
  <dcterms:modified xsi:type="dcterms:W3CDTF">2022-12-27T12:21:00Z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