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A2B" w:rsidRDefault="007600E1" w:rsidP="007600E1">
      <w:r>
        <w:t xml:space="preserve"> </w:t>
      </w:r>
      <w:r>
        <w:tab/>
      </w:r>
      <w:r>
        <w:tab/>
      </w:r>
      <w:r>
        <w:tab/>
      </w:r>
      <w:r>
        <w:tab/>
      </w:r>
      <w:r>
        <w:tab/>
      </w:r>
      <w:r>
        <w:tab/>
      </w:r>
      <w:r w:rsidR="003B3683">
        <w:rPr>
          <w:b/>
          <w:sz w:val="72"/>
        </w:rPr>
        <w:t>Edu Tutor AI</w:t>
      </w:r>
    </w:p>
    <w:p w:rsidR="00DD7A2B" w:rsidRPr="003B3683" w:rsidRDefault="00374DF0">
      <w:pPr>
        <w:jc w:val="center"/>
        <w:rPr>
          <w:sz w:val="48"/>
          <w:szCs w:val="48"/>
        </w:rPr>
      </w:pPr>
      <w:r>
        <w:rPr>
          <w:sz w:val="48"/>
          <w:szCs w:val="48"/>
        </w:rPr>
        <w:t>(</w:t>
      </w:r>
      <w:r w:rsidR="003B3683" w:rsidRPr="003B3683">
        <w:rPr>
          <w:sz w:val="48"/>
          <w:szCs w:val="48"/>
        </w:rPr>
        <w:t>Personalized Learning with Generative AI and LMS Integration</w:t>
      </w:r>
      <w:r>
        <w:rPr>
          <w:sz w:val="48"/>
          <w:szCs w:val="48"/>
        </w:rPr>
        <w:t>)</w:t>
      </w:r>
    </w:p>
    <w:p w:rsidR="007600E1" w:rsidRDefault="003B3683">
      <w:pPr>
        <w:jc w:val="center"/>
        <w:rPr>
          <w:sz w:val="48"/>
          <w:szCs w:val="48"/>
        </w:rPr>
      </w:pPr>
      <w:r>
        <w:br/>
      </w:r>
      <w:r w:rsidR="007600E1">
        <w:rPr>
          <w:noProof/>
          <w:sz w:val="48"/>
          <w:szCs w:val="48"/>
        </w:rPr>
        <w:drawing>
          <wp:inline distT="0" distB="0" distL="0" distR="0">
            <wp:extent cx="2857500" cy="1600200"/>
            <wp:effectExtent l="19050" t="0" r="0" b="0"/>
            <wp:docPr id="6" name="Picture 5"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6"/>
                    <a:stretch>
                      <a:fillRect/>
                    </a:stretch>
                  </pic:blipFill>
                  <pic:spPr>
                    <a:xfrm>
                      <a:off x="0" y="0"/>
                      <a:ext cx="2857500" cy="1600200"/>
                    </a:xfrm>
                    <a:prstGeom prst="rect">
                      <a:avLst/>
                    </a:prstGeom>
                  </pic:spPr>
                </pic:pic>
              </a:graphicData>
            </a:graphic>
          </wp:inline>
        </w:drawing>
      </w:r>
    </w:p>
    <w:p w:rsidR="007600E1" w:rsidRDefault="007600E1">
      <w:pPr>
        <w:jc w:val="center"/>
        <w:rPr>
          <w:sz w:val="48"/>
          <w:szCs w:val="48"/>
        </w:rPr>
      </w:pPr>
    </w:p>
    <w:p w:rsidR="00DD7A2B" w:rsidRPr="003B3683" w:rsidRDefault="003B3683" w:rsidP="007600E1">
      <w:pPr>
        <w:rPr>
          <w:sz w:val="48"/>
          <w:szCs w:val="48"/>
        </w:rPr>
      </w:pPr>
      <w:r>
        <w:rPr>
          <w:sz w:val="48"/>
          <w:szCs w:val="48"/>
        </w:rPr>
        <w:t xml:space="preserve">Team Leader: G. Meena </w:t>
      </w:r>
      <w:r w:rsidRPr="003B3683">
        <w:rPr>
          <w:sz w:val="48"/>
          <w:szCs w:val="48"/>
        </w:rPr>
        <w:br/>
        <w:t>Team Members: S. Hemalatha, B. Kaviya, R. Lalitha, P. Vembu</w:t>
      </w:r>
    </w:p>
    <w:p w:rsidR="00A2682D" w:rsidRPr="00A2682D" w:rsidRDefault="00A2682D" w:rsidP="00A2682D">
      <w:pPr>
        <w:rPr>
          <w:b/>
          <w:color w:val="365F91" w:themeColor="accent1" w:themeShade="BF"/>
          <w:sz w:val="36"/>
          <w:szCs w:val="36"/>
        </w:rPr>
      </w:pPr>
      <w:r w:rsidRPr="00A2682D">
        <w:rPr>
          <w:b/>
          <w:color w:val="365F91" w:themeColor="accent1" w:themeShade="BF"/>
          <w:sz w:val="36"/>
          <w:szCs w:val="36"/>
        </w:rPr>
        <w:lastRenderedPageBreak/>
        <w:t xml:space="preserve"> Introduction</w:t>
      </w:r>
    </w:p>
    <w:p w:rsidR="00A2682D" w:rsidRPr="00A2682D" w:rsidRDefault="00A2682D" w:rsidP="00A2682D">
      <w:pPr>
        <w:rPr>
          <w:sz w:val="36"/>
          <w:szCs w:val="36"/>
        </w:rPr>
      </w:pPr>
    </w:p>
    <w:p w:rsidR="00DD7A2B" w:rsidRPr="00A2682D" w:rsidRDefault="00A2682D" w:rsidP="00A2682D">
      <w:pPr>
        <w:rPr>
          <w:sz w:val="36"/>
          <w:szCs w:val="36"/>
        </w:rPr>
      </w:pPr>
      <w:r w:rsidRPr="00A2682D">
        <w:rPr>
          <w:sz w:val="36"/>
          <w:szCs w:val="36"/>
        </w:rPr>
        <w:t>EduTutor AI is an AI-powered personalized education platform that uses IBM Granite Models (via Hugging Face) to deliver interactive learning experiences. The platform generates concept explanations, quizzes, and study aids for students. It is deployed using Google Colab and Gradio framework, making it lightweight, flexible, and easy to use for both students and educators.</w:t>
      </w:r>
      <w:r w:rsidR="003B3683" w:rsidRPr="00A2682D">
        <w:rPr>
          <w:sz w:val="36"/>
          <w:szCs w:val="36"/>
        </w:rPr>
        <w:br w:type="page"/>
      </w:r>
    </w:p>
    <w:p w:rsidR="00DD7A2B" w:rsidRPr="00E279A6" w:rsidRDefault="003B3683">
      <w:pPr>
        <w:pStyle w:val="Heading1"/>
        <w:rPr>
          <w:sz w:val="32"/>
          <w:szCs w:val="32"/>
        </w:rPr>
      </w:pPr>
      <w:r w:rsidRPr="00E279A6">
        <w:rPr>
          <w:sz w:val="32"/>
          <w:szCs w:val="32"/>
        </w:rPr>
        <w:lastRenderedPageBreak/>
        <w:t>Project Description</w:t>
      </w:r>
    </w:p>
    <w:p w:rsidR="00DD7A2B" w:rsidRPr="00374DF0" w:rsidRDefault="003B3683">
      <w:pPr>
        <w:rPr>
          <w:sz w:val="32"/>
          <w:szCs w:val="32"/>
        </w:rPr>
      </w:pPr>
      <w:r w:rsidRPr="00374DF0">
        <w:rPr>
          <w:sz w:val="32"/>
          <w:szCs w:val="32"/>
        </w:rPr>
        <w:t>Edu Tutor AI is an AI-powered personalized education platform designed to revolutionize learning. It integrates Generative AI with LMS platforms such as Google Classroom to:</w:t>
      </w:r>
      <w:r w:rsidRPr="00374DF0">
        <w:rPr>
          <w:sz w:val="32"/>
          <w:szCs w:val="32"/>
        </w:rPr>
        <w:br/>
        <w:t>- Generate quizzes automatically for students</w:t>
      </w:r>
      <w:r w:rsidRPr="00374DF0">
        <w:rPr>
          <w:sz w:val="32"/>
          <w:szCs w:val="32"/>
        </w:rPr>
        <w:br/>
        <w:t>- Provide clear and detailed explanations of concepts</w:t>
      </w:r>
      <w:r w:rsidRPr="00374DF0">
        <w:rPr>
          <w:sz w:val="32"/>
          <w:szCs w:val="32"/>
        </w:rPr>
        <w:br/>
        <w:t>- Create personalized learning paths based on student performance</w:t>
      </w:r>
      <w:r w:rsidRPr="00374DF0">
        <w:rPr>
          <w:sz w:val="32"/>
          <w:szCs w:val="32"/>
        </w:rPr>
        <w:br/>
        <w:t>- Track progress and suggest improvements</w:t>
      </w:r>
      <w:r w:rsidRPr="00374DF0">
        <w:rPr>
          <w:sz w:val="32"/>
          <w:szCs w:val="32"/>
        </w:rPr>
        <w:br/>
        <w:t>- Enhance classroom management and engagement</w:t>
      </w:r>
    </w:p>
    <w:p w:rsidR="00DD7A2B" w:rsidRPr="00374DF0" w:rsidRDefault="003B3683">
      <w:pPr>
        <w:pStyle w:val="Heading1"/>
        <w:rPr>
          <w:sz w:val="32"/>
          <w:szCs w:val="32"/>
        </w:rPr>
      </w:pPr>
      <w:r w:rsidRPr="00374DF0">
        <w:rPr>
          <w:sz w:val="32"/>
          <w:szCs w:val="32"/>
        </w:rPr>
        <w:t>Objectives</w:t>
      </w:r>
    </w:p>
    <w:p w:rsidR="00DD7A2B" w:rsidRPr="00374DF0" w:rsidRDefault="003B3683">
      <w:pPr>
        <w:rPr>
          <w:sz w:val="32"/>
          <w:szCs w:val="32"/>
        </w:rPr>
      </w:pPr>
      <w:r w:rsidRPr="00374DF0">
        <w:rPr>
          <w:sz w:val="32"/>
          <w:szCs w:val="32"/>
        </w:rPr>
        <w:t>- Improve the learning experience using AI</w:t>
      </w:r>
      <w:r w:rsidRPr="00374DF0">
        <w:rPr>
          <w:sz w:val="32"/>
          <w:szCs w:val="32"/>
        </w:rPr>
        <w:br/>
        <w:t>- Provide personalized learning for each student</w:t>
      </w:r>
      <w:r w:rsidRPr="00374DF0">
        <w:rPr>
          <w:sz w:val="32"/>
          <w:szCs w:val="32"/>
        </w:rPr>
        <w:br/>
        <w:t>- Automate assessment and feedback generation</w:t>
      </w:r>
      <w:r w:rsidRPr="00374DF0">
        <w:rPr>
          <w:sz w:val="32"/>
          <w:szCs w:val="32"/>
        </w:rPr>
        <w:br/>
        <w:t>- Integrate seamlessly with existing LMS systems</w:t>
      </w:r>
    </w:p>
    <w:p w:rsidR="003B3683" w:rsidRPr="00374DF0" w:rsidRDefault="003B3683" w:rsidP="003B3683">
      <w:pPr>
        <w:pStyle w:val="Heading1"/>
        <w:rPr>
          <w:sz w:val="32"/>
          <w:szCs w:val="32"/>
        </w:rPr>
      </w:pPr>
      <w:r w:rsidRPr="00374DF0">
        <w:rPr>
          <w:sz w:val="32"/>
          <w:szCs w:val="32"/>
        </w:rPr>
        <w:t>Problem Statement</w:t>
      </w:r>
    </w:p>
    <w:p w:rsidR="003B3683" w:rsidRPr="00374DF0" w:rsidRDefault="003B3683" w:rsidP="003B3683">
      <w:pPr>
        <w:rPr>
          <w:sz w:val="32"/>
          <w:szCs w:val="32"/>
        </w:rPr>
      </w:pPr>
      <w:r w:rsidRPr="00374DF0">
        <w:rPr>
          <w:sz w:val="32"/>
          <w:szCs w:val="32"/>
        </w:rPr>
        <w:t>Traditional education often lacks personalized attention and timely feedback. Edu Tutor AI addresses these gaps by:</w:t>
      </w:r>
      <w:r w:rsidRPr="00374DF0">
        <w:rPr>
          <w:sz w:val="32"/>
          <w:szCs w:val="32"/>
        </w:rPr>
        <w:br/>
        <w:t>- Customizing learning for each student</w:t>
      </w:r>
      <w:r w:rsidRPr="00374DF0">
        <w:rPr>
          <w:sz w:val="32"/>
          <w:szCs w:val="32"/>
        </w:rPr>
        <w:br/>
      </w:r>
      <w:r w:rsidRPr="00374DF0">
        <w:rPr>
          <w:sz w:val="32"/>
          <w:szCs w:val="32"/>
        </w:rPr>
        <w:lastRenderedPageBreak/>
        <w:t>- Automating assessments and explanations</w:t>
      </w:r>
      <w:r w:rsidRPr="00374DF0">
        <w:rPr>
          <w:sz w:val="32"/>
          <w:szCs w:val="32"/>
        </w:rPr>
        <w:br/>
        <w:t>- Reducing teacher workload while improving student engagement</w:t>
      </w:r>
    </w:p>
    <w:p w:rsidR="003B3683" w:rsidRPr="00374DF0" w:rsidRDefault="003B3683" w:rsidP="003B3683">
      <w:pPr>
        <w:pStyle w:val="Heading1"/>
        <w:rPr>
          <w:sz w:val="32"/>
          <w:szCs w:val="32"/>
        </w:rPr>
      </w:pPr>
      <w:r w:rsidRPr="00374DF0">
        <w:rPr>
          <w:sz w:val="32"/>
          <w:szCs w:val="32"/>
        </w:rPr>
        <w:t>Tools &amp; Technologies</w:t>
      </w:r>
    </w:p>
    <w:p w:rsidR="003B3683" w:rsidRPr="00374DF0" w:rsidRDefault="003B3683" w:rsidP="003B3683">
      <w:pPr>
        <w:rPr>
          <w:sz w:val="32"/>
          <w:szCs w:val="32"/>
        </w:rPr>
      </w:pPr>
      <w:r w:rsidRPr="00374DF0">
        <w:rPr>
          <w:sz w:val="32"/>
          <w:szCs w:val="32"/>
        </w:rPr>
        <w:t>- IBM Cloud – For hosting AI models and backend services</w:t>
      </w:r>
      <w:r w:rsidRPr="00374DF0">
        <w:rPr>
          <w:sz w:val="32"/>
          <w:szCs w:val="32"/>
        </w:rPr>
        <w:br/>
        <w:t>- Generative AI Models – For question generation, explanations, and content creation</w:t>
      </w:r>
      <w:r w:rsidRPr="00374DF0">
        <w:rPr>
          <w:sz w:val="32"/>
          <w:szCs w:val="32"/>
        </w:rPr>
        <w:br/>
        <w:t>- Google Classroom Integration – To synchronize assignments, quizzes, and student progress</w:t>
      </w:r>
    </w:p>
    <w:p w:rsidR="003B3683" w:rsidRPr="00374DF0" w:rsidRDefault="003B3683" w:rsidP="003B3683">
      <w:pPr>
        <w:pStyle w:val="Heading1"/>
        <w:rPr>
          <w:sz w:val="32"/>
          <w:szCs w:val="32"/>
        </w:rPr>
      </w:pPr>
      <w:r w:rsidRPr="00374DF0">
        <w:rPr>
          <w:sz w:val="32"/>
          <w:szCs w:val="32"/>
        </w:rPr>
        <w:t>System Architecture / Flow</w:t>
      </w:r>
    </w:p>
    <w:p w:rsidR="003B3683" w:rsidRPr="00374DF0" w:rsidRDefault="003B3683" w:rsidP="003B3683">
      <w:pPr>
        <w:pStyle w:val="ListParagraph"/>
        <w:numPr>
          <w:ilvl w:val="0"/>
          <w:numId w:val="10"/>
        </w:numPr>
        <w:rPr>
          <w:sz w:val="32"/>
          <w:szCs w:val="32"/>
        </w:rPr>
      </w:pPr>
      <w:r w:rsidRPr="00374DF0">
        <w:rPr>
          <w:sz w:val="32"/>
          <w:szCs w:val="32"/>
        </w:rPr>
        <w:t>Student logs into Edu Tutor AI via LMS</w:t>
      </w:r>
    </w:p>
    <w:p w:rsidR="003B3683" w:rsidRDefault="003B3683" w:rsidP="003B3683">
      <w:pPr>
        <w:ind w:left="360"/>
        <w:rPr>
          <w:sz w:val="32"/>
          <w:szCs w:val="32"/>
        </w:rPr>
      </w:pPr>
      <w:r w:rsidRPr="00374DF0">
        <w:rPr>
          <w:sz w:val="32"/>
          <w:szCs w:val="32"/>
        </w:rPr>
        <w:t>2. AI evaluates student progress and learning style</w:t>
      </w:r>
      <w:r w:rsidRPr="00374DF0">
        <w:rPr>
          <w:sz w:val="32"/>
          <w:szCs w:val="32"/>
        </w:rPr>
        <w:br/>
        <w:t>3. Generates personalized quizzes and explanations</w:t>
      </w:r>
      <w:r w:rsidRPr="00374DF0">
        <w:rPr>
          <w:sz w:val="32"/>
          <w:szCs w:val="32"/>
        </w:rPr>
        <w:br/>
        <w:t>4. Updates LMS with results and progress</w:t>
      </w:r>
      <w:r w:rsidRPr="00374DF0">
        <w:rPr>
          <w:sz w:val="32"/>
          <w:szCs w:val="32"/>
        </w:rPr>
        <w:br/>
        <w:t>5. Provides recommendations for improvement</w:t>
      </w:r>
    </w:p>
    <w:p w:rsidR="00987293" w:rsidRPr="00374DF0" w:rsidRDefault="00987293" w:rsidP="003B3683">
      <w:pPr>
        <w:ind w:left="360"/>
        <w:rPr>
          <w:sz w:val="32"/>
          <w:szCs w:val="32"/>
        </w:rPr>
      </w:pPr>
      <w:r>
        <w:rPr>
          <w:noProof/>
          <w:sz w:val="32"/>
          <w:szCs w:val="32"/>
        </w:rPr>
        <w:lastRenderedPageBreak/>
        <w:drawing>
          <wp:inline distT="0" distB="0" distL="0" distR="0">
            <wp:extent cx="7131685" cy="5370830"/>
            <wp:effectExtent l="19050" t="0" r="0" b="0"/>
            <wp:docPr id="1" name="Picture 0" descr="flowsys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sysarch.jpg"/>
                    <pic:cNvPicPr/>
                  </pic:nvPicPr>
                  <pic:blipFill>
                    <a:blip r:embed="rId7"/>
                    <a:stretch>
                      <a:fillRect/>
                    </a:stretch>
                  </pic:blipFill>
                  <pic:spPr>
                    <a:xfrm>
                      <a:off x="0" y="0"/>
                      <a:ext cx="7131685" cy="5370830"/>
                    </a:xfrm>
                    <a:prstGeom prst="rect">
                      <a:avLst/>
                    </a:prstGeom>
                  </pic:spPr>
                </pic:pic>
              </a:graphicData>
            </a:graphic>
          </wp:inline>
        </w:drawing>
      </w:r>
    </w:p>
    <w:p w:rsidR="00E279A6" w:rsidRPr="00E279A6" w:rsidRDefault="00E279A6" w:rsidP="00E279A6">
      <w:pPr>
        <w:rPr>
          <w:b/>
          <w:color w:val="17365D" w:themeColor="text2" w:themeShade="BF"/>
        </w:rPr>
      </w:pPr>
      <w:r w:rsidRPr="00E279A6">
        <w:rPr>
          <w:b/>
          <w:color w:val="17365D" w:themeColor="text2" w:themeShade="BF"/>
          <w:sz w:val="32"/>
          <w:szCs w:val="32"/>
        </w:rPr>
        <w:lastRenderedPageBreak/>
        <w:t>Features &amp; Functionality</w:t>
      </w:r>
    </w:p>
    <w:p w:rsidR="00E279A6" w:rsidRPr="00374DF0" w:rsidRDefault="00E279A6" w:rsidP="00E279A6">
      <w:pPr>
        <w:rPr>
          <w:sz w:val="32"/>
          <w:szCs w:val="32"/>
        </w:rPr>
      </w:pPr>
      <w:r w:rsidRPr="00374DF0">
        <w:rPr>
          <w:sz w:val="32"/>
          <w:szCs w:val="32"/>
        </w:rPr>
        <w:t>- Personalized quizzes and assessments</w:t>
      </w:r>
      <w:r w:rsidRPr="00374DF0">
        <w:rPr>
          <w:sz w:val="32"/>
          <w:szCs w:val="32"/>
        </w:rPr>
        <w:br/>
        <w:t>- Concept explanation with AI-powered clarity</w:t>
      </w:r>
      <w:r w:rsidRPr="00374DF0">
        <w:rPr>
          <w:sz w:val="32"/>
          <w:szCs w:val="32"/>
        </w:rPr>
        <w:br/>
        <w:t>- Progress tracking and analytics</w:t>
      </w:r>
      <w:r w:rsidRPr="00374DF0">
        <w:rPr>
          <w:sz w:val="32"/>
          <w:szCs w:val="32"/>
        </w:rPr>
        <w:br/>
        <w:t>- Integration with Google Classroom</w:t>
      </w:r>
      <w:r w:rsidRPr="00374DF0">
        <w:rPr>
          <w:sz w:val="32"/>
          <w:szCs w:val="32"/>
        </w:rPr>
        <w:br/>
        <w:t>- Adaptive learning paths</w:t>
      </w:r>
    </w:p>
    <w:p w:rsidR="00E279A6" w:rsidRPr="00374DF0" w:rsidRDefault="00E279A6" w:rsidP="00E279A6">
      <w:pPr>
        <w:rPr>
          <w:sz w:val="32"/>
          <w:szCs w:val="32"/>
        </w:rPr>
      </w:pPr>
    </w:p>
    <w:p w:rsidR="003B3683" w:rsidRDefault="003B3683" w:rsidP="003B3683">
      <w:pPr>
        <w:pStyle w:val="Heading1"/>
        <w:rPr>
          <w:sz w:val="32"/>
          <w:szCs w:val="32"/>
        </w:rPr>
      </w:pPr>
      <w:r w:rsidRPr="00374DF0">
        <w:rPr>
          <w:sz w:val="32"/>
          <w:szCs w:val="32"/>
        </w:rPr>
        <w:t>Implementation Details</w:t>
      </w:r>
    </w:p>
    <w:p w:rsidR="00E279A6" w:rsidRDefault="003B3683" w:rsidP="00E279A6">
      <w:pPr>
        <w:rPr>
          <w:sz w:val="32"/>
          <w:szCs w:val="32"/>
        </w:rPr>
      </w:pPr>
      <w:r w:rsidRPr="00374DF0">
        <w:rPr>
          <w:sz w:val="32"/>
          <w:szCs w:val="32"/>
        </w:rPr>
        <w:t>- IBM Cloud setup for AI services</w:t>
      </w:r>
      <w:r w:rsidRPr="00374DF0">
        <w:rPr>
          <w:sz w:val="32"/>
          <w:szCs w:val="32"/>
        </w:rPr>
        <w:br/>
        <w:t>- Generative AI model integration</w:t>
      </w:r>
      <w:r w:rsidRPr="00374DF0">
        <w:rPr>
          <w:sz w:val="32"/>
          <w:szCs w:val="32"/>
        </w:rPr>
        <w:br/>
        <w:t>- Google Classroom API integration</w:t>
      </w:r>
    </w:p>
    <w:p w:rsidR="00E279A6" w:rsidRDefault="00E279A6" w:rsidP="00E279A6">
      <w:pPr>
        <w:rPr>
          <w:sz w:val="32"/>
          <w:szCs w:val="32"/>
        </w:rPr>
      </w:pPr>
      <w:r w:rsidRPr="00374DF0">
        <w:rPr>
          <w:sz w:val="32"/>
          <w:szCs w:val="32"/>
        </w:rPr>
        <w:t>- Frontend and backend connection</w:t>
      </w:r>
      <w:r>
        <w:rPr>
          <w:sz w:val="32"/>
          <w:szCs w:val="32"/>
        </w:rPr>
        <w:t xml:space="preserve"> and </w:t>
      </w:r>
      <w:r w:rsidRPr="00E279A6">
        <w:rPr>
          <w:sz w:val="32"/>
          <w:szCs w:val="32"/>
        </w:rPr>
        <w:t xml:space="preserve"> </w:t>
      </w:r>
      <w:r w:rsidRPr="00374DF0">
        <w:rPr>
          <w:sz w:val="32"/>
          <w:szCs w:val="32"/>
        </w:rPr>
        <w:t>Testing and deployment</w:t>
      </w:r>
      <w:r w:rsidRPr="00374DF0">
        <w:rPr>
          <w:sz w:val="32"/>
          <w:szCs w:val="32"/>
        </w:rPr>
        <w:br/>
      </w:r>
    </w:p>
    <w:p w:rsidR="00DD7A2B" w:rsidRDefault="00E279A6">
      <w:pPr>
        <w:rPr>
          <w:sz w:val="32"/>
          <w:szCs w:val="32"/>
        </w:rPr>
      </w:pPr>
      <w:r>
        <w:rPr>
          <w:noProof/>
          <w:sz w:val="32"/>
          <w:szCs w:val="32"/>
        </w:rPr>
        <w:lastRenderedPageBreak/>
        <w:drawing>
          <wp:inline distT="0" distB="0" distL="0" distR="0">
            <wp:extent cx="5134841" cy="5283954"/>
            <wp:effectExtent l="19050" t="0" r="8659" b="0"/>
            <wp:docPr id="10" name="Picture 8" descr="flow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3.jpg"/>
                    <pic:cNvPicPr/>
                  </pic:nvPicPr>
                  <pic:blipFill>
                    <a:blip r:embed="rId8"/>
                    <a:stretch>
                      <a:fillRect/>
                    </a:stretch>
                  </pic:blipFill>
                  <pic:spPr>
                    <a:xfrm>
                      <a:off x="0" y="0"/>
                      <a:ext cx="5149828" cy="5299377"/>
                    </a:xfrm>
                    <a:prstGeom prst="rect">
                      <a:avLst/>
                    </a:prstGeom>
                  </pic:spPr>
                </pic:pic>
              </a:graphicData>
            </a:graphic>
          </wp:inline>
        </w:drawing>
      </w:r>
    </w:p>
    <w:p w:rsidR="00070D81" w:rsidRPr="00070D81" w:rsidRDefault="00070D81" w:rsidP="00070D81">
      <w:pPr>
        <w:spacing w:line="240" w:lineRule="auto"/>
        <w:rPr>
          <w:b/>
          <w:color w:val="17365D" w:themeColor="text2" w:themeShade="BF"/>
          <w:sz w:val="32"/>
          <w:szCs w:val="32"/>
        </w:rPr>
      </w:pPr>
      <w:r w:rsidRPr="00070D81">
        <w:rPr>
          <w:b/>
          <w:color w:val="17365D" w:themeColor="text2" w:themeShade="BF"/>
          <w:sz w:val="32"/>
          <w:szCs w:val="32"/>
        </w:rPr>
        <w:lastRenderedPageBreak/>
        <w:t>Module Description</w:t>
      </w:r>
    </w:p>
    <w:p w:rsidR="00070D81" w:rsidRPr="00070D81" w:rsidRDefault="00070D81" w:rsidP="00070D81">
      <w:pPr>
        <w:spacing w:line="240" w:lineRule="auto"/>
        <w:rPr>
          <w:sz w:val="32"/>
          <w:szCs w:val="32"/>
        </w:rPr>
      </w:pPr>
      <w:r w:rsidRPr="00070D81">
        <w:rPr>
          <w:sz w:val="32"/>
          <w:szCs w:val="32"/>
        </w:rPr>
        <w:t>The system is divided into the following modules:</w:t>
      </w:r>
    </w:p>
    <w:p w:rsidR="00070D81" w:rsidRPr="00070D81" w:rsidRDefault="00070D81" w:rsidP="00070D81">
      <w:pPr>
        <w:spacing w:line="240" w:lineRule="auto"/>
        <w:rPr>
          <w:sz w:val="32"/>
          <w:szCs w:val="32"/>
        </w:rPr>
      </w:pPr>
      <w:r w:rsidRPr="00070D81">
        <w:rPr>
          <w:sz w:val="32"/>
          <w:szCs w:val="32"/>
        </w:rPr>
        <w:t>User Module – Manages student/teacher login, profiles, and dashboards for easy access to learning resources.</w:t>
      </w:r>
    </w:p>
    <w:p w:rsidR="00070D81" w:rsidRPr="00070D81" w:rsidRDefault="00070D81" w:rsidP="00070D81">
      <w:pPr>
        <w:spacing w:line="240" w:lineRule="auto"/>
        <w:rPr>
          <w:sz w:val="32"/>
          <w:szCs w:val="32"/>
        </w:rPr>
      </w:pPr>
      <w:r w:rsidRPr="00070D81">
        <w:rPr>
          <w:sz w:val="32"/>
          <w:szCs w:val="32"/>
        </w:rPr>
        <w:t>Input &amp; Preprocessing Module – Accepts queries or topics, cleans and validates input for smooth AI processing.</w:t>
      </w:r>
    </w:p>
    <w:p w:rsidR="00070D81" w:rsidRPr="00070D81" w:rsidRDefault="00070D81" w:rsidP="00070D81">
      <w:pPr>
        <w:spacing w:line="240" w:lineRule="auto"/>
        <w:rPr>
          <w:sz w:val="32"/>
          <w:szCs w:val="32"/>
        </w:rPr>
      </w:pPr>
      <w:r w:rsidRPr="00070D81">
        <w:rPr>
          <w:sz w:val="32"/>
          <w:szCs w:val="32"/>
        </w:rPr>
        <w:t>AI Processing Module – Uses Generative AI (LLM + NLP) to produce explanations, notes, and personalized quizzes.</w:t>
      </w:r>
    </w:p>
    <w:p w:rsidR="00070D81" w:rsidRPr="00070D81" w:rsidRDefault="00070D81" w:rsidP="00070D81">
      <w:pPr>
        <w:spacing w:line="240" w:lineRule="auto"/>
        <w:rPr>
          <w:sz w:val="32"/>
          <w:szCs w:val="32"/>
        </w:rPr>
      </w:pPr>
      <w:r w:rsidRPr="00070D81">
        <w:rPr>
          <w:sz w:val="32"/>
          <w:szCs w:val="32"/>
        </w:rPr>
        <w:t>Quiz &amp; Assessment Module – Generates dynamic quizzes, evaluates responses, and provides instant feedback.</w:t>
      </w:r>
    </w:p>
    <w:p w:rsidR="00070D81" w:rsidRPr="00070D81" w:rsidRDefault="00070D81" w:rsidP="00070D81">
      <w:pPr>
        <w:spacing w:line="240" w:lineRule="auto"/>
        <w:rPr>
          <w:sz w:val="32"/>
          <w:szCs w:val="32"/>
        </w:rPr>
      </w:pPr>
      <w:r w:rsidRPr="00070D81">
        <w:rPr>
          <w:sz w:val="32"/>
          <w:szCs w:val="32"/>
        </w:rPr>
        <w:t>LMS Integration Module – Stores learning materials, tracks student progress, and assigns tasks as per AI suggestions.</w:t>
      </w:r>
    </w:p>
    <w:p w:rsidR="00987293" w:rsidRPr="00374DF0" w:rsidRDefault="00070D81" w:rsidP="00070D81">
      <w:pPr>
        <w:spacing w:line="240" w:lineRule="auto"/>
        <w:rPr>
          <w:sz w:val="32"/>
          <w:szCs w:val="32"/>
        </w:rPr>
      </w:pPr>
      <w:r w:rsidRPr="00070D81">
        <w:rPr>
          <w:sz w:val="32"/>
          <w:szCs w:val="32"/>
        </w:rPr>
        <w:t>Report &amp; Feedback Module – Creates personalized progress reports, collects user feedback, and provides teachers with performance insights.</w:t>
      </w:r>
    </w:p>
    <w:p w:rsidR="00DD7A2B" w:rsidRPr="00374DF0" w:rsidRDefault="003B3683" w:rsidP="00070D81">
      <w:pPr>
        <w:spacing w:line="240" w:lineRule="auto"/>
        <w:rPr>
          <w:sz w:val="32"/>
          <w:szCs w:val="32"/>
        </w:rPr>
      </w:pPr>
      <w:r w:rsidRPr="00374DF0">
        <w:rPr>
          <w:sz w:val="32"/>
          <w:szCs w:val="32"/>
        </w:rPr>
        <w:br w:type="page"/>
      </w:r>
    </w:p>
    <w:p w:rsidR="00DD7A2B" w:rsidRDefault="003B3683">
      <w:pPr>
        <w:pStyle w:val="Heading1"/>
      </w:pPr>
      <w:r>
        <w:lastRenderedPageBreak/>
        <w:t>Screenshot</w:t>
      </w:r>
    </w:p>
    <w:p w:rsidR="008226E6" w:rsidRDefault="003B3683">
      <w:r>
        <w:br/>
      </w:r>
      <w:r w:rsidR="008226E6">
        <w:t>Code:</w:t>
      </w:r>
    </w:p>
    <w:p w:rsidR="008226E6" w:rsidRDefault="003B3683">
      <w:r>
        <w:br/>
      </w:r>
      <w:r w:rsidR="008226E6">
        <w:rPr>
          <w:noProof/>
        </w:rPr>
        <w:drawing>
          <wp:inline distT="0" distB="0" distL="0" distR="0">
            <wp:extent cx="5486400" cy="3084830"/>
            <wp:effectExtent l="19050" t="0" r="0" b="0"/>
            <wp:docPr id="2" name="Picture 0" descr="codesc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scrn.jpg"/>
                    <pic:cNvPicPr/>
                  </pic:nvPicPr>
                  <pic:blipFill>
                    <a:blip r:embed="rId9"/>
                    <a:stretch>
                      <a:fillRect/>
                    </a:stretch>
                  </pic:blipFill>
                  <pic:spPr>
                    <a:xfrm>
                      <a:off x="0" y="0"/>
                      <a:ext cx="5486400" cy="3084830"/>
                    </a:xfrm>
                    <a:prstGeom prst="rect">
                      <a:avLst/>
                    </a:prstGeom>
                  </pic:spPr>
                </pic:pic>
              </a:graphicData>
            </a:graphic>
          </wp:inline>
        </w:drawing>
      </w:r>
    </w:p>
    <w:p w:rsidR="008226E6" w:rsidRDefault="008226E6"/>
    <w:p w:rsidR="008226E6" w:rsidRPr="00374DF0" w:rsidRDefault="00563601">
      <w:pPr>
        <w:rPr>
          <w:sz w:val="36"/>
          <w:szCs w:val="36"/>
        </w:rPr>
      </w:pPr>
      <w:r w:rsidRPr="00374DF0">
        <w:rPr>
          <w:sz w:val="36"/>
          <w:szCs w:val="36"/>
        </w:rPr>
        <w:t>Output: (Quiz Generation)</w:t>
      </w:r>
    </w:p>
    <w:p w:rsidR="00563601" w:rsidRDefault="00563601">
      <w:r>
        <w:rPr>
          <w:noProof/>
        </w:rPr>
        <w:lastRenderedPageBreak/>
        <w:drawing>
          <wp:inline distT="0" distB="0" distL="0" distR="0">
            <wp:extent cx="5486400" cy="3084830"/>
            <wp:effectExtent l="19050" t="0" r="0" b="0"/>
            <wp:docPr id="3" name="Picture 2" descr="opsc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scrn.jpg"/>
                    <pic:cNvPicPr/>
                  </pic:nvPicPr>
                  <pic:blipFill>
                    <a:blip r:embed="rId10"/>
                    <a:stretch>
                      <a:fillRect/>
                    </a:stretch>
                  </pic:blipFill>
                  <pic:spPr>
                    <a:xfrm>
                      <a:off x="0" y="0"/>
                      <a:ext cx="5486400" cy="3084830"/>
                    </a:xfrm>
                    <a:prstGeom prst="rect">
                      <a:avLst/>
                    </a:prstGeom>
                  </pic:spPr>
                </pic:pic>
              </a:graphicData>
            </a:graphic>
          </wp:inline>
        </w:drawing>
      </w:r>
    </w:p>
    <w:p w:rsidR="00563601" w:rsidRDefault="00563601"/>
    <w:p w:rsidR="00563601" w:rsidRPr="00374DF0" w:rsidRDefault="00563601">
      <w:pPr>
        <w:rPr>
          <w:sz w:val="36"/>
          <w:szCs w:val="36"/>
        </w:rPr>
      </w:pPr>
      <w:r w:rsidRPr="00374DF0">
        <w:rPr>
          <w:sz w:val="36"/>
          <w:szCs w:val="36"/>
        </w:rPr>
        <w:t>Output: ( Generating Explanation)</w:t>
      </w:r>
    </w:p>
    <w:p w:rsidR="00563601" w:rsidRDefault="00563601">
      <w:r>
        <w:rPr>
          <w:noProof/>
        </w:rPr>
        <w:lastRenderedPageBreak/>
        <w:drawing>
          <wp:inline distT="0" distB="0" distL="0" distR="0">
            <wp:extent cx="5486400" cy="3084830"/>
            <wp:effectExtent l="514350" t="438150" r="800100" b="744220"/>
            <wp:docPr id="4" name="Picture 3" descr="op2sc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2scrn.jpg"/>
                    <pic:cNvPicPr/>
                  </pic:nvPicPr>
                  <pic:blipFill>
                    <a:blip r:embed="rId11"/>
                    <a:stretch>
                      <a:fillRect/>
                    </a:stretch>
                  </pic:blipFill>
                  <pic:spPr>
                    <a:xfrm>
                      <a:off x="0" y="0"/>
                      <a:ext cx="5486400" cy="3084830"/>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r>
        <w:t xml:space="preserve"> </w:t>
      </w:r>
    </w:p>
    <w:p w:rsidR="008226E6" w:rsidRDefault="008226E6"/>
    <w:p w:rsidR="00DD7A2B" w:rsidRDefault="0036052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25pt;height:25.25pt"/>
        </w:pict>
      </w:r>
    </w:p>
    <w:p w:rsidR="00DD7A2B" w:rsidRPr="00374DF0" w:rsidRDefault="003B3683">
      <w:pPr>
        <w:pStyle w:val="Heading1"/>
        <w:rPr>
          <w:sz w:val="32"/>
          <w:szCs w:val="32"/>
        </w:rPr>
      </w:pPr>
      <w:r w:rsidRPr="00374DF0">
        <w:rPr>
          <w:sz w:val="32"/>
          <w:szCs w:val="32"/>
        </w:rPr>
        <w:lastRenderedPageBreak/>
        <w:t>Conclusion</w:t>
      </w:r>
    </w:p>
    <w:p w:rsidR="00DD7A2B" w:rsidRPr="00374DF0" w:rsidRDefault="003B3683">
      <w:pPr>
        <w:rPr>
          <w:sz w:val="32"/>
          <w:szCs w:val="32"/>
        </w:rPr>
      </w:pPr>
      <w:r w:rsidRPr="00374DF0">
        <w:rPr>
          <w:sz w:val="32"/>
          <w:szCs w:val="32"/>
        </w:rPr>
        <w:t>Edu Tutor AI enhances the learning process by providing personalized content, automating assessments, and supporting teachers with AI-driven insights. It combines technology and education to make learning smarter, engaging, and effective.</w:t>
      </w:r>
    </w:p>
    <w:p w:rsidR="00DD7A2B" w:rsidRPr="00374DF0" w:rsidRDefault="003B3683">
      <w:pPr>
        <w:pStyle w:val="Heading1"/>
        <w:rPr>
          <w:sz w:val="32"/>
          <w:szCs w:val="32"/>
        </w:rPr>
      </w:pPr>
      <w:r w:rsidRPr="00374DF0">
        <w:rPr>
          <w:sz w:val="32"/>
          <w:szCs w:val="32"/>
        </w:rPr>
        <w:t>References</w:t>
      </w:r>
    </w:p>
    <w:p w:rsidR="00DD7A2B" w:rsidRPr="00374DF0" w:rsidRDefault="003B3683">
      <w:pPr>
        <w:rPr>
          <w:sz w:val="32"/>
          <w:szCs w:val="32"/>
        </w:rPr>
      </w:pPr>
      <w:r w:rsidRPr="00374DF0">
        <w:rPr>
          <w:sz w:val="32"/>
          <w:szCs w:val="32"/>
        </w:rPr>
        <w:t>- IBM Cloud Documentation</w:t>
      </w:r>
      <w:r w:rsidRPr="00374DF0">
        <w:rPr>
          <w:sz w:val="32"/>
          <w:szCs w:val="32"/>
        </w:rPr>
        <w:br/>
        <w:t>- Google Classroom API Documentation</w:t>
      </w:r>
      <w:r w:rsidRPr="00374DF0">
        <w:rPr>
          <w:sz w:val="32"/>
          <w:szCs w:val="32"/>
        </w:rPr>
        <w:br/>
        <w:t>- Generative AI Tutorials and Research Papers</w:t>
      </w:r>
    </w:p>
    <w:sectPr w:rsidR="00DD7A2B" w:rsidRPr="00374DF0" w:rsidSect="00563601">
      <w:pgSz w:w="15840" w:h="12240" w:orient="landscape" w:code="1"/>
      <w:pgMar w:top="1985" w:right="1440" w:bottom="1797" w:left="1440" w:header="720" w:footer="720" w:gutter="0"/>
      <w:pgBorders w:offsetFrom="page">
        <w:top w:val="single" w:sz="6" w:space="24" w:color="000000"/>
        <w:left w:val="single" w:sz="6" w:space="24" w:color="000000"/>
        <w:bottom w:val="single" w:sz="6" w:space="24" w:color="000000"/>
        <w:right w:val="single" w:sz="6" w:space="24" w:color="00000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621D3390"/>
    <w:multiLevelType w:val="hybridMultilevel"/>
    <w:tmpl w:val="0C42C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B47730"/>
    <w:rsid w:val="00034616"/>
    <w:rsid w:val="00054D72"/>
    <w:rsid w:val="0006063C"/>
    <w:rsid w:val="00070D81"/>
    <w:rsid w:val="0015074B"/>
    <w:rsid w:val="00195DB5"/>
    <w:rsid w:val="0029639D"/>
    <w:rsid w:val="00326F90"/>
    <w:rsid w:val="00360520"/>
    <w:rsid w:val="00374DF0"/>
    <w:rsid w:val="003B3683"/>
    <w:rsid w:val="00563601"/>
    <w:rsid w:val="006C202A"/>
    <w:rsid w:val="007600E1"/>
    <w:rsid w:val="008226E6"/>
    <w:rsid w:val="00883F4B"/>
    <w:rsid w:val="00961B84"/>
    <w:rsid w:val="00987293"/>
    <w:rsid w:val="00A2682D"/>
    <w:rsid w:val="00AA1D8D"/>
    <w:rsid w:val="00AB73D2"/>
    <w:rsid w:val="00B47730"/>
    <w:rsid w:val="00BC0642"/>
    <w:rsid w:val="00CB0664"/>
    <w:rsid w:val="00CC506B"/>
    <w:rsid w:val="00DD7A2B"/>
    <w:rsid w:val="00E279A6"/>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1">
    <w:name w:val="Light Grid1"/>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1">
    <w:name w:val="Medium Shading 1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1">
    <w:name w:val="Colorful Shading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1">
    <w:name w:val="Colorful List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1">
    <w:name w:val="Colorful Grid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822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6E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3614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HP</cp:lastModifiedBy>
  <cp:revision>2</cp:revision>
  <dcterms:created xsi:type="dcterms:W3CDTF">2025-09-09T13:19:00Z</dcterms:created>
  <dcterms:modified xsi:type="dcterms:W3CDTF">2025-09-09T13:19:00Z</dcterms:modified>
</cp:coreProperties>
</file>