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D3E8B" w14:textId="5B9A8653" w:rsidR="00A04CC3" w:rsidRDefault="00A04CC3" w:rsidP="00A04CC3">
      <w:pPr>
        <w:spacing w:after="0" w:line="240" w:lineRule="auto"/>
        <w:jc w:val="center"/>
        <w:rPr>
          <w:b/>
          <w:bCs/>
          <w:sz w:val="24"/>
          <w:szCs w:val="24"/>
        </w:rPr>
      </w:pPr>
      <w:r>
        <w:rPr>
          <w:b/>
          <w:bCs/>
          <w:sz w:val="24"/>
          <w:szCs w:val="24"/>
        </w:rPr>
        <w:t>Telco Churn</w:t>
      </w:r>
      <w:r w:rsidR="00CC76C3">
        <w:rPr>
          <w:b/>
          <w:bCs/>
          <w:sz w:val="24"/>
          <w:szCs w:val="24"/>
        </w:rPr>
        <w:t xml:space="preserve"> Project</w:t>
      </w:r>
    </w:p>
    <w:p w14:paraId="22354F16" w14:textId="77777777" w:rsidR="00A04CC3" w:rsidRDefault="00A04CC3" w:rsidP="00A04CC3">
      <w:pPr>
        <w:spacing w:after="0" w:line="240" w:lineRule="auto"/>
        <w:jc w:val="center"/>
        <w:rPr>
          <w:rFonts w:cstheme="minorHAnsi"/>
          <w:b/>
          <w:bCs/>
        </w:rPr>
      </w:pPr>
    </w:p>
    <w:p w14:paraId="7227CABE" w14:textId="58695699" w:rsidR="00A04CC3" w:rsidRPr="00A04CC3" w:rsidRDefault="00A04CC3" w:rsidP="00A04CC3">
      <w:pPr>
        <w:pStyle w:val="ListParagraph"/>
        <w:numPr>
          <w:ilvl w:val="0"/>
          <w:numId w:val="8"/>
        </w:numPr>
        <w:spacing w:after="0" w:line="240" w:lineRule="auto"/>
        <w:jc w:val="both"/>
        <w:rPr>
          <w:rFonts w:cstheme="minorHAnsi"/>
          <w:b/>
          <w:bCs/>
          <w:shd w:val="clear" w:color="auto" w:fill="FFFFFF"/>
        </w:rPr>
      </w:pPr>
      <w:r w:rsidRPr="00A04CC3">
        <w:rPr>
          <w:rFonts w:cstheme="minorHAnsi"/>
          <w:b/>
          <w:bCs/>
          <w:shd w:val="clear" w:color="auto" w:fill="FFFFFF"/>
        </w:rPr>
        <w:t>Preprocessing the Data</w:t>
      </w:r>
    </w:p>
    <w:p w14:paraId="7B99CD5C" w14:textId="77777777" w:rsidR="00A04CC3" w:rsidRDefault="00A04CC3" w:rsidP="00A04CC3">
      <w:pPr>
        <w:pStyle w:val="ListParagraph"/>
        <w:numPr>
          <w:ilvl w:val="0"/>
          <w:numId w:val="9"/>
        </w:numPr>
        <w:spacing w:after="0" w:line="240" w:lineRule="auto"/>
        <w:jc w:val="both"/>
        <w:rPr>
          <w:rFonts w:cstheme="minorHAnsi"/>
          <w:shd w:val="clear" w:color="auto" w:fill="FFFFFF"/>
        </w:rPr>
      </w:pPr>
      <w:r>
        <w:rPr>
          <w:rFonts w:cstheme="minorHAnsi"/>
          <w:shd w:val="clear" w:color="auto" w:fill="FFFFFF"/>
        </w:rPr>
        <w:t>We convert the dependent variable from string type to number.</w:t>
      </w:r>
    </w:p>
    <w:p w14:paraId="566849D1" w14:textId="77777777" w:rsidR="00A04CC3" w:rsidRDefault="00A04CC3" w:rsidP="00A04CC3">
      <w:pPr>
        <w:pStyle w:val="ListParagraph"/>
        <w:numPr>
          <w:ilvl w:val="0"/>
          <w:numId w:val="9"/>
        </w:numPr>
        <w:spacing w:after="0" w:line="240" w:lineRule="auto"/>
        <w:jc w:val="both"/>
        <w:rPr>
          <w:rFonts w:cstheme="minorHAnsi"/>
          <w:shd w:val="clear" w:color="auto" w:fill="FFFFFF"/>
        </w:rPr>
      </w:pPr>
      <w:r>
        <w:rPr>
          <w:rFonts w:cstheme="minorHAnsi"/>
          <w:shd w:val="clear" w:color="auto" w:fill="FFFFFF"/>
        </w:rPr>
        <w:t>Creating three separate subsets of data for phone, Internet, and both to analyze each group separately.</w:t>
      </w:r>
    </w:p>
    <w:p w14:paraId="79E4B974" w14:textId="77777777" w:rsidR="00A04CC3" w:rsidRDefault="00A04CC3" w:rsidP="00A04CC3">
      <w:pPr>
        <w:pStyle w:val="ListParagraph"/>
        <w:spacing w:after="0" w:line="240" w:lineRule="auto"/>
        <w:ind w:left="1080"/>
        <w:rPr>
          <w:rFonts w:cstheme="minorHAnsi"/>
          <w:b/>
          <w:bCs/>
        </w:rPr>
      </w:pPr>
    </w:p>
    <w:p w14:paraId="56AB91DF" w14:textId="2D8050BE" w:rsidR="00A04CC3" w:rsidRPr="00A04CC3" w:rsidRDefault="00A04CC3" w:rsidP="00A04CC3">
      <w:pPr>
        <w:pStyle w:val="ListParagraph"/>
        <w:numPr>
          <w:ilvl w:val="0"/>
          <w:numId w:val="8"/>
        </w:numPr>
        <w:spacing w:after="0" w:line="240" w:lineRule="auto"/>
        <w:jc w:val="both"/>
        <w:rPr>
          <w:rFonts w:cstheme="minorHAnsi"/>
          <w:b/>
          <w:bCs/>
          <w:shd w:val="clear" w:color="auto" w:fill="FFFFFF"/>
        </w:rPr>
      </w:pPr>
      <w:r w:rsidRPr="00A04CC3">
        <w:rPr>
          <w:rFonts w:cstheme="minorHAnsi"/>
          <w:b/>
          <w:bCs/>
          <w:shd w:val="clear" w:color="auto" w:fill="FFFFFF"/>
        </w:rPr>
        <w:t xml:space="preserve">What predictors do you think </w:t>
      </w:r>
      <w:r w:rsidRPr="00A04CC3">
        <w:rPr>
          <w:rFonts w:cstheme="minorHAnsi"/>
          <w:b/>
          <w:bCs/>
          <w:shd w:val="clear" w:color="auto" w:fill="FFFFFF"/>
        </w:rPr>
        <w:t>contribute</w:t>
      </w:r>
      <w:r w:rsidRPr="00A04CC3">
        <w:rPr>
          <w:rFonts w:cstheme="minorHAnsi"/>
          <w:b/>
          <w:bCs/>
          <w:shd w:val="clear" w:color="auto" w:fill="FFFFFF"/>
        </w:rPr>
        <w:t xml:space="preserve"> to the churn of (i) only telephone customers, (ii) only Internet service customers, and (iii) customers who subscribe to both phone and Internet services? </w:t>
      </w:r>
    </w:p>
    <w:p w14:paraId="0F08063C" w14:textId="77777777" w:rsidR="00A04CC3" w:rsidRDefault="00A04CC3" w:rsidP="00A04CC3">
      <w:pPr>
        <w:pStyle w:val="ListParagraph"/>
        <w:spacing w:after="0" w:line="240" w:lineRule="auto"/>
        <w:ind w:left="360"/>
        <w:jc w:val="both"/>
        <w:rPr>
          <w:rFonts w:cstheme="minorHAnsi"/>
          <w:b/>
          <w:bCs/>
          <w:color w:val="2E74B5" w:themeColor="accent5" w:themeShade="BF"/>
          <w:shd w:val="clear" w:color="auto" w:fill="FFFFFF"/>
        </w:rPr>
      </w:pPr>
    </w:p>
    <w:tbl>
      <w:tblPr>
        <w:tblW w:w="9795"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5673"/>
        <w:gridCol w:w="900"/>
        <w:gridCol w:w="991"/>
        <w:gridCol w:w="880"/>
      </w:tblGrid>
      <w:tr w:rsidR="00A04CC3" w14:paraId="3C68F08C" w14:textId="77777777" w:rsidTr="00A04CC3">
        <w:trPr>
          <w:trHeight w:val="329"/>
        </w:trPr>
        <w:tc>
          <w:tcPr>
            <w:tcW w:w="1350" w:type="dxa"/>
            <w:tcBorders>
              <w:top w:val="single" w:sz="4" w:space="0" w:color="auto"/>
              <w:left w:val="single" w:sz="4" w:space="0" w:color="auto"/>
              <w:bottom w:val="single" w:sz="4" w:space="0" w:color="auto"/>
              <w:right w:val="single" w:sz="4" w:space="0" w:color="auto"/>
            </w:tcBorders>
            <w:noWrap/>
            <w:vAlign w:val="bottom"/>
            <w:hideMark/>
          </w:tcPr>
          <w:p w14:paraId="41E3E6B1" w14:textId="77777777" w:rsidR="00A04CC3" w:rsidRDefault="00A04CC3">
            <w:pPr>
              <w:spacing w:after="0" w:line="240" w:lineRule="auto"/>
              <w:rPr>
                <w:rFonts w:eastAsia="Times New Roman" w:cstheme="minorHAnsi"/>
                <w:b/>
                <w:bCs/>
                <w:color w:val="000000"/>
              </w:rPr>
            </w:pPr>
            <w:r>
              <w:rPr>
                <w:rFonts w:eastAsia="Times New Roman" w:cstheme="minorHAnsi"/>
                <w:b/>
                <w:bCs/>
                <w:color w:val="000000"/>
              </w:rPr>
              <w:t>Predictor</w:t>
            </w:r>
          </w:p>
        </w:tc>
        <w:tc>
          <w:tcPr>
            <w:tcW w:w="5670" w:type="dxa"/>
            <w:tcBorders>
              <w:top w:val="single" w:sz="4" w:space="0" w:color="auto"/>
              <w:left w:val="single" w:sz="4" w:space="0" w:color="auto"/>
              <w:bottom w:val="single" w:sz="4" w:space="0" w:color="auto"/>
              <w:right w:val="single" w:sz="4" w:space="0" w:color="auto"/>
            </w:tcBorders>
            <w:noWrap/>
            <w:vAlign w:val="bottom"/>
            <w:hideMark/>
          </w:tcPr>
          <w:p w14:paraId="5F15E54C" w14:textId="77777777" w:rsidR="00A04CC3" w:rsidRDefault="00A04CC3">
            <w:pPr>
              <w:spacing w:after="0" w:line="240" w:lineRule="auto"/>
              <w:rPr>
                <w:rFonts w:eastAsia="Times New Roman" w:cstheme="minorHAnsi"/>
                <w:b/>
                <w:bCs/>
                <w:color w:val="000000"/>
              </w:rPr>
            </w:pPr>
            <w:r>
              <w:rPr>
                <w:rFonts w:eastAsia="Times New Roman" w:cstheme="minorHAnsi"/>
                <w:b/>
                <w:bCs/>
                <w:color w:val="000000"/>
              </w:rPr>
              <w:t>Rationale</w:t>
            </w:r>
          </w:p>
        </w:tc>
        <w:tc>
          <w:tcPr>
            <w:tcW w:w="900" w:type="dxa"/>
            <w:tcBorders>
              <w:top w:val="single" w:sz="4" w:space="0" w:color="auto"/>
              <w:left w:val="single" w:sz="4" w:space="0" w:color="auto"/>
              <w:bottom w:val="single" w:sz="4" w:space="0" w:color="auto"/>
              <w:right w:val="single" w:sz="4" w:space="0" w:color="auto"/>
            </w:tcBorders>
            <w:hideMark/>
          </w:tcPr>
          <w:p w14:paraId="660A7C02" w14:textId="77777777" w:rsidR="00A04CC3" w:rsidRDefault="00A04CC3">
            <w:pPr>
              <w:spacing w:after="0" w:line="240" w:lineRule="auto"/>
              <w:jc w:val="center"/>
              <w:rPr>
                <w:rFonts w:eastAsia="Times New Roman" w:cstheme="minorHAnsi"/>
                <w:b/>
                <w:bCs/>
                <w:color w:val="000000"/>
              </w:rPr>
            </w:pPr>
            <w:r>
              <w:rPr>
                <w:rFonts w:eastAsia="Times New Roman" w:cstheme="minorHAnsi"/>
                <w:b/>
                <w:bCs/>
                <w:color w:val="000000"/>
              </w:rPr>
              <w:t>Phone</w:t>
            </w:r>
          </w:p>
        </w:tc>
        <w:tc>
          <w:tcPr>
            <w:tcW w:w="990" w:type="dxa"/>
            <w:tcBorders>
              <w:top w:val="single" w:sz="4" w:space="0" w:color="auto"/>
              <w:left w:val="single" w:sz="4" w:space="0" w:color="auto"/>
              <w:bottom w:val="single" w:sz="4" w:space="0" w:color="auto"/>
              <w:right w:val="single" w:sz="4" w:space="0" w:color="auto"/>
            </w:tcBorders>
            <w:hideMark/>
          </w:tcPr>
          <w:p w14:paraId="3B444C0B" w14:textId="77777777" w:rsidR="00A04CC3" w:rsidRDefault="00A04CC3">
            <w:pPr>
              <w:spacing w:after="0" w:line="240" w:lineRule="auto"/>
              <w:jc w:val="center"/>
              <w:rPr>
                <w:rFonts w:eastAsia="Times New Roman" w:cstheme="minorHAnsi"/>
                <w:b/>
                <w:bCs/>
                <w:color w:val="000000"/>
              </w:rPr>
            </w:pPr>
            <w:r>
              <w:rPr>
                <w:rFonts w:eastAsia="Times New Roman" w:cstheme="minorHAnsi"/>
                <w:b/>
                <w:bCs/>
                <w:color w:val="000000"/>
              </w:rPr>
              <w:t>Internet</w:t>
            </w:r>
          </w:p>
        </w:tc>
        <w:tc>
          <w:tcPr>
            <w:tcW w:w="880" w:type="dxa"/>
            <w:tcBorders>
              <w:top w:val="single" w:sz="4" w:space="0" w:color="auto"/>
              <w:left w:val="single" w:sz="4" w:space="0" w:color="auto"/>
              <w:bottom w:val="single" w:sz="4" w:space="0" w:color="auto"/>
              <w:right w:val="single" w:sz="4" w:space="0" w:color="auto"/>
            </w:tcBorders>
            <w:hideMark/>
          </w:tcPr>
          <w:p w14:paraId="46260A60" w14:textId="77777777" w:rsidR="00A04CC3" w:rsidRDefault="00A04CC3">
            <w:pPr>
              <w:spacing w:after="0" w:line="240" w:lineRule="auto"/>
              <w:jc w:val="center"/>
              <w:rPr>
                <w:rFonts w:eastAsia="Times New Roman" w:cstheme="minorHAnsi"/>
                <w:b/>
                <w:bCs/>
                <w:color w:val="000000"/>
              </w:rPr>
            </w:pPr>
            <w:r>
              <w:rPr>
                <w:rFonts w:eastAsia="Times New Roman" w:cstheme="minorHAnsi"/>
                <w:b/>
                <w:bCs/>
                <w:color w:val="000000"/>
              </w:rPr>
              <w:t>Both</w:t>
            </w:r>
          </w:p>
        </w:tc>
      </w:tr>
      <w:tr w:rsidR="00A04CC3" w14:paraId="19EFF0A9" w14:textId="77777777" w:rsidTr="00A04CC3">
        <w:trPr>
          <w:trHeight w:val="329"/>
        </w:trPr>
        <w:tc>
          <w:tcPr>
            <w:tcW w:w="1350" w:type="dxa"/>
            <w:tcBorders>
              <w:top w:val="single" w:sz="4" w:space="0" w:color="auto"/>
              <w:left w:val="single" w:sz="4" w:space="0" w:color="auto"/>
              <w:bottom w:val="single" w:sz="4" w:space="0" w:color="auto"/>
              <w:right w:val="single" w:sz="4" w:space="0" w:color="auto"/>
            </w:tcBorders>
            <w:noWrap/>
            <w:vAlign w:val="bottom"/>
            <w:hideMark/>
          </w:tcPr>
          <w:p w14:paraId="20E10560" w14:textId="77777777" w:rsidR="00A04CC3" w:rsidRDefault="00A04CC3">
            <w:pPr>
              <w:spacing w:after="0" w:line="240" w:lineRule="auto"/>
              <w:rPr>
                <w:rFonts w:eastAsia="Times New Roman" w:cstheme="minorHAnsi"/>
                <w:color w:val="000000"/>
              </w:rPr>
            </w:pPr>
            <w:r>
              <w:rPr>
                <w:rFonts w:eastAsia="Times New Roman" w:cstheme="minorHAnsi"/>
                <w:color w:val="000000"/>
              </w:rPr>
              <w:t>Gender</w:t>
            </w:r>
          </w:p>
        </w:tc>
        <w:tc>
          <w:tcPr>
            <w:tcW w:w="5670" w:type="dxa"/>
            <w:tcBorders>
              <w:top w:val="single" w:sz="4" w:space="0" w:color="auto"/>
              <w:left w:val="single" w:sz="4" w:space="0" w:color="auto"/>
              <w:bottom w:val="single" w:sz="4" w:space="0" w:color="auto"/>
              <w:right w:val="single" w:sz="4" w:space="0" w:color="auto"/>
            </w:tcBorders>
            <w:noWrap/>
            <w:vAlign w:val="bottom"/>
            <w:hideMark/>
          </w:tcPr>
          <w:p w14:paraId="7397F788" w14:textId="77777777" w:rsidR="00A04CC3" w:rsidRDefault="00A04CC3">
            <w:pPr>
              <w:spacing w:after="0" w:line="240" w:lineRule="auto"/>
              <w:rPr>
                <w:rFonts w:eastAsia="Times New Roman" w:cstheme="minorHAnsi"/>
                <w:color w:val="000000"/>
              </w:rPr>
            </w:pPr>
            <w:r>
              <w:rPr>
                <w:rFonts w:eastAsia="Times New Roman" w:cstheme="minorHAnsi"/>
                <w:color w:val="000000"/>
              </w:rPr>
              <w:t>Ideally, gender should not matter, but it is possible that men preferences may vary from women for phone and Internet</w:t>
            </w:r>
          </w:p>
        </w:tc>
        <w:tc>
          <w:tcPr>
            <w:tcW w:w="900" w:type="dxa"/>
            <w:tcBorders>
              <w:top w:val="single" w:sz="4" w:space="0" w:color="auto"/>
              <w:left w:val="single" w:sz="4" w:space="0" w:color="auto"/>
              <w:bottom w:val="single" w:sz="4" w:space="0" w:color="auto"/>
              <w:right w:val="single" w:sz="4" w:space="0" w:color="auto"/>
            </w:tcBorders>
            <w:hideMark/>
          </w:tcPr>
          <w:p w14:paraId="28001D6F"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Yes (?)</w:t>
            </w:r>
          </w:p>
        </w:tc>
        <w:tc>
          <w:tcPr>
            <w:tcW w:w="990" w:type="dxa"/>
            <w:tcBorders>
              <w:top w:val="single" w:sz="4" w:space="0" w:color="auto"/>
              <w:left w:val="single" w:sz="4" w:space="0" w:color="auto"/>
              <w:bottom w:val="single" w:sz="4" w:space="0" w:color="auto"/>
              <w:right w:val="single" w:sz="4" w:space="0" w:color="auto"/>
            </w:tcBorders>
            <w:hideMark/>
          </w:tcPr>
          <w:p w14:paraId="2775FD13"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Yes (?)</w:t>
            </w:r>
          </w:p>
        </w:tc>
        <w:tc>
          <w:tcPr>
            <w:tcW w:w="880" w:type="dxa"/>
            <w:tcBorders>
              <w:top w:val="single" w:sz="4" w:space="0" w:color="auto"/>
              <w:left w:val="single" w:sz="4" w:space="0" w:color="auto"/>
              <w:bottom w:val="single" w:sz="4" w:space="0" w:color="auto"/>
              <w:right w:val="single" w:sz="4" w:space="0" w:color="auto"/>
            </w:tcBorders>
            <w:hideMark/>
          </w:tcPr>
          <w:p w14:paraId="747A7BE5"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Yes (?)</w:t>
            </w:r>
          </w:p>
        </w:tc>
      </w:tr>
      <w:tr w:rsidR="00A04CC3" w14:paraId="366EC495" w14:textId="77777777" w:rsidTr="00A04CC3">
        <w:trPr>
          <w:trHeight w:val="329"/>
        </w:trPr>
        <w:tc>
          <w:tcPr>
            <w:tcW w:w="1350" w:type="dxa"/>
            <w:tcBorders>
              <w:top w:val="single" w:sz="4" w:space="0" w:color="auto"/>
              <w:left w:val="single" w:sz="4" w:space="0" w:color="auto"/>
              <w:bottom w:val="single" w:sz="4" w:space="0" w:color="auto"/>
              <w:right w:val="single" w:sz="4" w:space="0" w:color="auto"/>
            </w:tcBorders>
            <w:noWrap/>
            <w:vAlign w:val="bottom"/>
            <w:hideMark/>
          </w:tcPr>
          <w:p w14:paraId="24F04F99" w14:textId="77777777" w:rsidR="00A04CC3" w:rsidRDefault="00A04CC3">
            <w:pPr>
              <w:spacing w:after="0" w:line="240" w:lineRule="auto"/>
              <w:rPr>
                <w:rFonts w:eastAsia="Times New Roman" w:cstheme="minorHAnsi"/>
                <w:color w:val="000000"/>
              </w:rPr>
            </w:pPr>
            <w:r>
              <w:rPr>
                <w:rFonts w:eastAsia="Times New Roman" w:cstheme="minorHAnsi"/>
                <w:color w:val="000000"/>
              </w:rPr>
              <w:t>Senior citizen</w:t>
            </w:r>
          </w:p>
        </w:tc>
        <w:tc>
          <w:tcPr>
            <w:tcW w:w="5670" w:type="dxa"/>
            <w:tcBorders>
              <w:top w:val="single" w:sz="4" w:space="0" w:color="auto"/>
              <w:left w:val="single" w:sz="4" w:space="0" w:color="auto"/>
              <w:bottom w:val="single" w:sz="4" w:space="0" w:color="auto"/>
              <w:right w:val="single" w:sz="4" w:space="0" w:color="auto"/>
            </w:tcBorders>
            <w:noWrap/>
            <w:vAlign w:val="bottom"/>
            <w:hideMark/>
          </w:tcPr>
          <w:p w14:paraId="322A7002" w14:textId="77777777" w:rsidR="00A04CC3" w:rsidRDefault="00A04CC3">
            <w:pPr>
              <w:spacing w:after="0" w:line="240" w:lineRule="auto"/>
              <w:rPr>
                <w:rFonts w:eastAsia="Times New Roman" w:cstheme="minorHAnsi"/>
                <w:color w:val="000000"/>
              </w:rPr>
            </w:pPr>
            <w:r>
              <w:rPr>
                <w:rFonts w:eastAsia="Times New Roman" w:cstheme="minorHAnsi"/>
                <w:color w:val="000000"/>
              </w:rPr>
              <w:t>Senior citizens are less likely to be aware of alternative services and therefore less likely to churn.</w:t>
            </w:r>
          </w:p>
        </w:tc>
        <w:tc>
          <w:tcPr>
            <w:tcW w:w="900" w:type="dxa"/>
            <w:tcBorders>
              <w:top w:val="single" w:sz="4" w:space="0" w:color="auto"/>
              <w:left w:val="single" w:sz="4" w:space="0" w:color="auto"/>
              <w:bottom w:val="single" w:sz="4" w:space="0" w:color="auto"/>
              <w:right w:val="single" w:sz="4" w:space="0" w:color="auto"/>
            </w:tcBorders>
            <w:hideMark/>
          </w:tcPr>
          <w:p w14:paraId="2117C4E2"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Yes (-)</w:t>
            </w:r>
          </w:p>
        </w:tc>
        <w:tc>
          <w:tcPr>
            <w:tcW w:w="990" w:type="dxa"/>
            <w:tcBorders>
              <w:top w:val="single" w:sz="4" w:space="0" w:color="auto"/>
              <w:left w:val="single" w:sz="4" w:space="0" w:color="auto"/>
              <w:bottom w:val="single" w:sz="4" w:space="0" w:color="auto"/>
              <w:right w:val="single" w:sz="4" w:space="0" w:color="auto"/>
            </w:tcBorders>
            <w:hideMark/>
          </w:tcPr>
          <w:p w14:paraId="27E8E8DF"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Yes (-)</w:t>
            </w:r>
          </w:p>
        </w:tc>
        <w:tc>
          <w:tcPr>
            <w:tcW w:w="880" w:type="dxa"/>
            <w:tcBorders>
              <w:top w:val="single" w:sz="4" w:space="0" w:color="auto"/>
              <w:left w:val="single" w:sz="4" w:space="0" w:color="auto"/>
              <w:bottom w:val="single" w:sz="4" w:space="0" w:color="auto"/>
              <w:right w:val="single" w:sz="4" w:space="0" w:color="auto"/>
            </w:tcBorders>
            <w:hideMark/>
          </w:tcPr>
          <w:p w14:paraId="2D3A7387"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Yes (-)</w:t>
            </w:r>
          </w:p>
        </w:tc>
      </w:tr>
      <w:tr w:rsidR="00A04CC3" w14:paraId="4BC91B2C" w14:textId="77777777" w:rsidTr="00A04CC3">
        <w:trPr>
          <w:trHeight w:val="329"/>
        </w:trPr>
        <w:tc>
          <w:tcPr>
            <w:tcW w:w="1350" w:type="dxa"/>
            <w:tcBorders>
              <w:top w:val="single" w:sz="4" w:space="0" w:color="auto"/>
              <w:left w:val="single" w:sz="4" w:space="0" w:color="auto"/>
              <w:bottom w:val="single" w:sz="4" w:space="0" w:color="auto"/>
              <w:right w:val="single" w:sz="4" w:space="0" w:color="auto"/>
            </w:tcBorders>
            <w:noWrap/>
            <w:vAlign w:val="bottom"/>
            <w:hideMark/>
          </w:tcPr>
          <w:p w14:paraId="527846FE" w14:textId="77777777" w:rsidR="00A04CC3" w:rsidRDefault="00A04CC3">
            <w:pPr>
              <w:spacing w:after="0" w:line="240" w:lineRule="auto"/>
              <w:rPr>
                <w:rFonts w:eastAsia="Times New Roman" w:cstheme="minorHAnsi"/>
                <w:color w:val="000000"/>
              </w:rPr>
            </w:pPr>
            <w:r>
              <w:rPr>
                <w:rFonts w:eastAsia="Times New Roman" w:cstheme="minorHAnsi"/>
                <w:color w:val="000000"/>
              </w:rPr>
              <w:t>Partner and dependents</w:t>
            </w:r>
          </w:p>
        </w:tc>
        <w:tc>
          <w:tcPr>
            <w:tcW w:w="5670" w:type="dxa"/>
            <w:tcBorders>
              <w:top w:val="single" w:sz="4" w:space="0" w:color="auto"/>
              <w:left w:val="single" w:sz="4" w:space="0" w:color="auto"/>
              <w:bottom w:val="single" w:sz="4" w:space="0" w:color="auto"/>
              <w:right w:val="single" w:sz="4" w:space="0" w:color="auto"/>
            </w:tcBorders>
            <w:noWrap/>
            <w:vAlign w:val="bottom"/>
            <w:hideMark/>
          </w:tcPr>
          <w:p w14:paraId="6B486752" w14:textId="77777777" w:rsidR="00A04CC3" w:rsidRDefault="00A04CC3">
            <w:pPr>
              <w:spacing w:after="0" w:line="240" w:lineRule="auto"/>
              <w:rPr>
                <w:rFonts w:eastAsia="Times New Roman" w:cstheme="minorHAnsi"/>
                <w:color w:val="000000"/>
              </w:rPr>
            </w:pPr>
            <w:r>
              <w:rPr>
                <w:rFonts w:eastAsia="Times New Roman" w:cstheme="minorHAnsi"/>
                <w:color w:val="000000"/>
              </w:rPr>
              <w:t xml:space="preserve">Family plans may have less propensity to churn, because of the difficulty </w:t>
            </w:r>
            <w:proofErr w:type="gramStart"/>
            <w:r>
              <w:rPr>
                <w:rFonts w:eastAsia="Times New Roman" w:cstheme="minorHAnsi"/>
                <w:color w:val="000000"/>
              </w:rPr>
              <w:t>to meet</w:t>
            </w:r>
            <w:proofErr w:type="gramEnd"/>
            <w:r>
              <w:rPr>
                <w:rFonts w:eastAsia="Times New Roman" w:cstheme="minorHAnsi"/>
                <w:color w:val="000000"/>
              </w:rPr>
              <w:t xml:space="preserve"> varied needs and preferences. </w:t>
            </w:r>
          </w:p>
        </w:tc>
        <w:tc>
          <w:tcPr>
            <w:tcW w:w="900" w:type="dxa"/>
            <w:tcBorders>
              <w:top w:val="single" w:sz="4" w:space="0" w:color="auto"/>
              <w:left w:val="single" w:sz="4" w:space="0" w:color="auto"/>
              <w:bottom w:val="single" w:sz="4" w:space="0" w:color="auto"/>
              <w:right w:val="single" w:sz="4" w:space="0" w:color="auto"/>
            </w:tcBorders>
            <w:hideMark/>
          </w:tcPr>
          <w:p w14:paraId="53B0A7F4"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Yes (-)</w:t>
            </w:r>
          </w:p>
        </w:tc>
        <w:tc>
          <w:tcPr>
            <w:tcW w:w="990" w:type="dxa"/>
            <w:tcBorders>
              <w:top w:val="single" w:sz="4" w:space="0" w:color="auto"/>
              <w:left w:val="single" w:sz="4" w:space="0" w:color="auto"/>
              <w:bottom w:val="single" w:sz="4" w:space="0" w:color="auto"/>
              <w:right w:val="single" w:sz="4" w:space="0" w:color="auto"/>
            </w:tcBorders>
            <w:hideMark/>
          </w:tcPr>
          <w:p w14:paraId="3B281C86" w14:textId="77777777" w:rsidR="00A04CC3" w:rsidRDefault="00A04CC3">
            <w:pPr>
              <w:spacing w:after="0" w:line="240" w:lineRule="auto"/>
              <w:jc w:val="center"/>
              <w:rPr>
                <w:rFonts w:cstheme="minorHAnsi"/>
              </w:rPr>
            </w:pPr>
            <w:r>
              <w:rPr>
                <w:rFonts w:eastAsia="Times New Roman" w:cstheme="minorHAnsi"/>
                <w:color w:val="000000"/>
              </w:rPr>
              <w:t>Yes (-)</w:t>
            </w:r>
          </w:p>
        </w:tc>
        <w:tc>
          <w:tcPr>
            <w:tcW w:w="880" w:type="dxa"/>
            <w:tcBorders>
              <w:top w:val="single" w:sz="4" w:space="0" w:color="auto"/>
              <w:left w:val="single" w:sz="4" w:space="0" w:color="auto"/>
              <w:bottom w:val="single" w:sz="4" w:space="0" w:color="auto"/>
              <w:right w:val="single" w:sz="4" w:space="0" w:color="auto"/>
            </w:tcBorders>
            <w:hideMark/>
          </w:tcPr>
          <w:p w14:paraId="0CDB1534" w14:textId="77777777" w:rsidR="00A04CC3" w:rsidRDefault="00A04CC3">
            <w:pPr>
              <w:spacing w:after="0" w:line="240" w:lineRule="auto"/>
              <w:jc w:val="center"/>
              <w:rPr>
                <w:rFonts w:cstheme="minorHAnsi"/>
              </w:rPr>
            </w:pPr>
            <w:r>
              <w:rPr>
                <w:rFonts w:eastAsia="Times New Roman" w:cstheme="minorHAnsi"/>
                <w:color w:val="000000"/>
              </w:rPr>
              <w:t>Yes (-)</w:t>
            </w:r>
          </w:p>
        </w:tc>
      </w:tr>
      <w:tr w:rsidR="00A04CC3" w14:paraId="34D509BE" w14:textId="77777777" w:rsidTr="00A04CC3">
        <w:trPr>
          <w:trHeight w:val="329"/>
        </w:trPr>
        <w:tc>
          <w:tcPr>
            <w:tcW w:w="1350" w:type="dxa"/>
            <w:tcBorders>
              <w:top w:val="single" w:sz="4" w:space="0" w:color="auto"/>
              <w:left w:val="single" w:sz="4" w:space="0" w:color="auto"/>
              <w:bottom w:val="single" w:sz="4" w:space="0" w:color="auto"/>
              <w:right w:val="single" w:sz="4" w:space="0" w:color="auto"/>
            </w:tcBorders>
            <w:noWrap/>
            <w:vAlign w:val="bottom"/>
            <w:hideMark/>
          </w:tcPr>
          <w:p w14:paraId="7D24320F" w14:textId="77777777" w:rsidR="00A04CC3" w:rsidRDefault="00A04CC3">
            <w:pPr>
              <w:spacing w:after="0" w:line="240" w:lineRule="auto"/>
              <w:rPr>
                <w:rFonts w:eastAsia="Times New Roman" w:cstheme="minorHAnsi"/>
                <w:color w:val="000000"/>
              </w:rPr>
            </w:pPr>
            <w:r>
              <w:rPr>
                <w:rFonts w:eastAsia="Times New Roman" w:cstheme="minorHAnsi"/>
                <w:color w:val="000000"/>
              </w:rPr>
              <w:t>Tenure</w:t>
            </w:r>
          </w:p>
        </w:tc>
        <w:tc>
          <w:tcPr>
            <w:tcW w:w="5670" w:type="dxa"/>
            <w:tcBorders>
              <w:top w:val="single" w:sz="4" w:space="0" w:color="auto"/>
              <w:left w:val="single" w:sz="4" w:space="0" w:color="auto"/>
              <w:bottom w:val="single" w:sz="4" w:space="0" w:color="auto"/>
              <w:right w:val="single" w:sz="4" w:space="0" w:color="auto"/>
            </w:tcBorders>
            <w:noWrap/>
            <w:vAlign w:val="bottom"/>
            <w:hideMark/>
          </w:tcPr>
          <w:p w14:paraId="70A169CC" w14:textId="77777777" w:rsidR="00A04CC3" w:rsidRDefault="00A04CC3">
            <w:pPr>
              <w:spacing w:after="0" w:line="240" w:lineRule="auto"/>
              <w:rPr>
                <w:rFonts w:eastAsia="Times New Roman" w:cstheme="minorHAnsi"/>
                <w:color w:val="000000"/>
              </w:rPr>
            </w:pPr>
            <w:r>
              <w:rPr>
                <w:rFonts w:eastAsia="Times New Roman" w:cstheme="minorHAnsi"/>
                <w:color w:val="000000"/>
              </w:rPr>
              <w:t xml:space="preserve">Customers with longer tenure may be satisfied with the </w:t>
            </w:r>
            <w:proofErr w:type="gramStart"/>
            <w:r>
              <w:rPr>
                <w:rFonts w:eastAsia="Times New Roman" w:cstheme="minorHAnsi"/>
                <w:color w:val="000000"/>
              </w:rPr>
              <w:t>service, and</w:t>
            </w:r>
            <w:proofErr w:type="gramEnd"/>
            <w:r>
              <w:rPr>
                <w:rFonts w:eastAsia="Times New Roman" w:cstheme="minorHAnsi"/>
                <w:color w:val="000000"/>
              </w:rPr>
              <w:t xml:space="preserve"> may be less likely to churn. </w:t>
            </w:r>
          </w:p>
        </w:tc>
        <w:tc>
          <w:tcPr>
            <w:tcW w:w="900" w:type="dxa"/>
            <w:tcBorders>
              <w:top w:val="single" w:sz="4" w:space="0" w:color="auto"/>
              <w:left w:val="single" w:sz="4" w:space="0" w:color="auto"/>
              <w:bottom w:val="single" w:sz="4" w:space="0" w:color="auto"/>
              <w:right w:val="single" w:sz="4" w:space="0" w:color="auto"/>
            </w:tcBorders>
            <w:hideMark/>
          </w:tcPr>
          <w:p w14:paraId="7B64BD27"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Yes (-)</w:t>
            </w:r>
          </w:p>
        </w:tc>
        <w:tc>
          <w:tcPr>
            <w:tcW w:w="990" w:type="dxa"/>
            <w:tcBorders>
              <w:top w:val="single" w:sz="4" w:space="0" w:color="auto"/>
              <w:left w:val="single" w:sz="4" w:space="0" w:color="auto"/>
              <w:bottom w:val="single" w:sz="4" w:space="0" w:color="auto"/>
              <w:right w:val="single" w:sz="4" w:space="0" w:color="auto"/>
            </w:tcBorders>
            <w:hideMark/>
          </w:tcPr>
          <w:p w14:paraId="62B97FB8"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Yes (-)</w:t>
            </w:r>
          </w:p>
        </w:tc>
        <w:tc>
          <w:tcPr>
            <w:tcW w:w="880" w:type="dxa"/>
            <w:tcBorders>
              <w:top w:val="single" w:sz="4" w:space="0" w:color="auto"/>
              <w:left w:val="single" w:sz="4" w:space="0" w:color="auto"/>
              <w:bottom w:val="single" w:sz="4" w:space="0" w:color="auto"/>
              <w:right w:val="single" w:sz="4" w:space="0" w:color="auto"/>
            </w:tcBorders>
            <w:hideMark/>
          </w:tcPr>
          <w:p w14:paraId="0165AE1C"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Yes (-)</w:t>
            </w:r>
          </w:p>
        </w:tc>
      </w:tr>
      <w:tr w:rsidR="00A04CC3" w14:paraId="730F81C8" w14:textId="77777777" w:rsidTr="00A04CC3">
        <w:trPr>
          <w:trHeight w:val="329"/>
        </w:trPr>
        <w:tc>
          <w:tcPr>
            <w:tcW w:w="1350" w:type="dxa"/>
            <w:tcBorders>
              <w:top w:val="single" w:sz="4" w:space="0" w:color="auto"/>
              <w:left w:val="single" w:sz="4" w:space="0" w:color="auto"/>
              <w:bottom w:val="single" w:sz="4" w:space="0" w:color="auto"/>
              <w:right w:val="single" w:sz="4" w:space="0" w:color="auto"/>
            </w:tcBorders>
            <w:noWrap/>
            <w:vAlign w:val="bottom"/>
            <w:hideMark/>
          </w:tcPr>
          <w:p w14:paraId="6BE37FE2" w14:textId="77777777" w:rsidR="00A04CC3" w:rsidRDefault="00A04CC3">
            <w:pPr>
              <w:spacing w:after="0" w:line="240" w:lineRule="auto"/>
              <w:rPr>
                <w:rFonts w:eastAsia="Times New Roman" w:cstheme="minorHAnsi"/>
                <w:color w:val="000000"/>
              </w:rPr>
            </w:pPr>
            <w:r>
              <w:rPr>
                <w:rFonts w:eastAsia="Times New Roman" w:cstheme="minorHAnsi"/>
                <w:color w:val="000000"/>
              </w:rPr>
              <w:t>Multiple lines</w:t>
            </w:r>
          </w:p>
        </w:tc>
        <w:tc>
          <w:tcPr>
            <w:tcW w:w="5670" w:type="dxa"/>
            <w:tcBorders>
              <w:top w:val="single" w:sz="4" w:space="0" w:color="auto"/>
              <w:left w:val="single" w:sz="4" w:space="0" w:color="auto"/>
              <w:bottom w:val="single" w:sz="4" w:space="0" w:color="auto"/>
              <w:right w:val="single" w:sz="4" w:space="0" w:color="auto"/>
            </w:tcBorders>
            <w:noWrap/>
            <w:vAlign w:val="bottom"/>
            <w:hideMark/>
          </w:tcPr>
          <w:p w14:paraId="11ADFFD9" w14:textId="77777777" w:rsidR="00A04CC3" w:rsidRDefault="00A04CC3">
            <w:pPr>
              <w:spacing w:after="0" w:line="240" w:lineRule="auto"/>
              <w:rPr>
                <w:rFonts w:eastAsia="Times New Roman" w:cstheme="minorHAnsi"/>
                <w:color w:val="000000"/>
              </w:rPr>
            </w:pPr>
            <w:r>
              <w:rPr>
                <w:rFonts w:eastAsia="Times New Roman" w:cstheme="minorHAnsi"/>
                <w:color w:val="000000"/>
              </w:rPr>
              <w:t>Having multiple lines will make it difficult to churn as replacing multiple lines may be expensive. Applies to phone</w:t>
            </w:r>
          </w:p>
        </w:tc>
        <w:tc>
          <w:tcPr>
            <w:tcW w:w="900" w:type="dxa"/>
            <w:tcBorders>
              <w:top w:val="single" w:sz="4" w:space="0" w:color="auto"/>
              <w:left w:val="single" w:sz="4" w:space="0" w:color="auto"/>
              <w:bottom w:val="single" w:sz="4" w:space="0" w:color="auto"/>
              <w:right w:val="single" w:sz="4" w:space="0" w:color="auto"/>
            </w:tcBorders>
            <w:hideMark/>
          </w:tcPr>
          <w:p w14:paraId="5B3CD191"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Yes (-)</w:t>
            </w:r>
          </w:p>
        </w:tc>
        <w:tc>
          <w:tcPr>
            <w:tcW w:w="990" w:type="dxa"/>
            <w:tcBorders>
              <w:top w:val="single" w:sz="4" w:space="0" w:color="auto"/>
              <w:left w:val="single" w:sz="4" w:space="0" w:color="auto"/>
              <w:bottom w:val="single" w:sz="4" w:space="0" w:color="auto"/>
              <w:right w:val="single" w:sz="4" w:space="0" w:color="auto"/>
            </w:tcBorders>
            <w:hideMark/>
          </w:tcPr>
          <w:p w14:paraId="4740882F"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No</w:t>
            </w:r>
          </w:p>
        </w:tc>
        <w:tc>
          <w:tcPr>
            <w:tcW w:w="880" w:type="dxa"/>
            <w:tcBorders>
              <w:top w:val="single" w:sz="4" w:space="0" w:color="auto"/>
              <w:left w:val="single" w:sz="4" w:space="0" w:color="auto"/>
              <w:bottom w:val="single" w:sz="4" w:space="0" w:color="auto"/>
              <w:right w:val="single" w:sz="4" w:space="0" w:color="auto"/>
            </w:tcBorders>
            <w:hideMark/>
          </w:tcPr>
          <w:p w14:paraId="11B54B1E"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Yes (-)</w:t>
            </w:r>
          </w:p>
        </w:tc>
      </w:tr>
      <w:tr w:rsidR="00A04CC3" w14:paraId="2CB453D1" w14:textId="77777777" w:rsidTr="00A04CC3">
        <w:trPr>
          <w:trHeight w:val="329"/>
        </w:trPr>
        <w:tc>
          <w:tcPr>
            <w:tcW w:w="1350" w:type="dxa"/>
            <w:tcBorders>
              <w:top w:val="single" w:sz="4" w:space="0" w:color="auto"/>
              <w:left w:val="single" w:sz="4" w:space="0" w:color="auto"/>
              <w:bottom w:val="single" w:sz="4" w:space="0" w:color="auto"/>
              <w:right w:val="single" w:sz="4" w:space="0" w:color="auto"/>
            </w:tcBorders>
            <w:noWrap/>
            <w:vAlign w:val="bottom"/>
            <w:hideMark/>
          </w:tcPr>
          <w:p w14:paraId="34F2C53A" w14:textId="77777777" w:rsidR="00A04CC3" w:rsidRDefault="00A04CC3">
            <w:pPr>
              <w:spacing w:after="0" w:line="240" w:lineRule="auto"/>
              <w:rPr>
                <w:rFonts w:eastAsia="Times New Roman" w:cstheme="minorHAnsi"/>
                <w:color w:val="000000"/>
              </w:rPr>
            </w:pPr>
            <w:r>
              <w:rPr>
                <w:rFonts w:eastAsia="Times New Roman" w:cstheme="minorHAnsi"/>
                <w:color w:val="000000"/>
              </w:rPr>
              <w:t>Contract</w:t>
            </w:r>
          </w:p>
        </w:tc>
        <w:tc>
          <w:tcPr>
            <w:tcW w:w="5670" w:type="dxa"/>
            <w:tcBorders>
              <w:top w:val="single" w:sz="4" w:space="0" w:color="auto"/>
              <w:left w:val="single" w:sz="4" w:space="0" w:color="auto"/>
              <w:bottom w:val="single" w:sz="4" w:space="0" w:color="auto"/>
              <w:right w:val="single" w:sz="4" w:space="0" w:color="auto"/>
            </w:tcBorders>
            <w:noWrap/>
            <w:vAlign w:val="bottom"/>
            <w:hideMark/>
          </w:tcPr>
          <w:p w14:paraId="60850761" w14:textId="77777777" w:rsidR="00A04CC3" w:rsidRDefault="00A04CC3">
            <w:pPr>
              <w:spacing w:after="0" w:line="240" w:lineRule="auto"/>
              <w:rPr>
                <w:rFonts w:eastAsia="Times New Roman" w:cstheme="minorHAnsi"/>
                <w:color w:val="000000"/>
              </w:rPr>
            </w:pPr>
            <w:r>
              <w:rPr>
                <w:rFonts w:eastAsia="Times New Roman" w:cstheme="minorHAnsi"/>
                <w:color w:val="000000"/>
              </w:rPr>
              <w:t>Longer term contracts will make it harder to churn.</w:t>
            </w:r>
          </w:p>
        </w:tc>
        <w:tc>
          <w:tcPr>
            <w:tcW w:w="900" w:type="dxa"/>
            <w:tcBorders>
              <w:top w:val="single" w:sz="4" w:space="0" w:color="auto"/>
              <w:left w:val="single" w:sz="4" w:space="0" w:color="auto"/>
              <w:bottom w:val="single" w:sz="4" w:space="0" w:color="auto"/>
              <w:right w:val="single" w:sz="4" w:space="0" w:color="auto"/>
            </w:tcBorders>
            <w:hideMark/>
          </w:tcPr>
          <w:p w14:paraId="6A78EEC0"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Yes (-)</w:t>
            </w:r>
          </w:p>
        </w:tc>
        <w:tc>
          <w:tcPr>
            <w:tcW w:w="990" w:type="dxa"/>
            <w:tcBorders>
              <w:top w:val="single" w:sz="4" w:space="0" w:color="auto"/>
              <w:left w:val="single" w:sz="4" w:space="0" w:color="auto"/>
              <w:bottom w:val="single" w:sz="4" w:space="0" w:color="auto"/>
              <w:right w:val="single" w:sz="4" w:space="0" w:color="auto"/>
            </w:tcBorders>
            <w:hideMark/>
          </w:tcPr>
          <w:p w14:paraId="3C6C25C6"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Yes (-)</w:t>
            </w:r>
          </w:p>
        </w:tc>
        <w:tc>
          <w:tcPr>
            <w:tcW w:w="880" w:type="dxa"/>
            <w:tcBorders>
              <w:top w:val="single" w:sz="4" w:space="0" w:color="auto"/>
              <w:left w:val="single" w:sz="4" w:space="0" w:color="auto"/>
              <w:bottom w:val="single" w:sz="4" w:space="0" w:color="auto"/>
              <w:right w:val="single" w:sz="4" w:space="0" w:color="auto"/>
            </w:tcBorders>
            <w:hideMark/>
          </w:tcPr>
          <w:p w14:paraId="1BF1F798"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Yes (-)</w:t>
            </w:r>
          </w:p>
        </w:tc>
      </w:tr>
      <w:tr w:rsidR="00A04CC3" w14:paraId="791CA4B8" w14:textId="77777777" w:rsidTr="00A04CC3">
        <w:trPr>
          <w:trHeight w:val="329"/>
        </w:trPr>
        <w:tc>
          <w:tcPr>
            <w:tcW w:w="1350" w:type="dxa"/>
            <w:tcBorders>
              <w:top w:val="single" w:sz="4" w:space="0" w:color="auto"/>
              <w:left w:val="single" w:sz="4" w:space="0" w:color="auto"/>
              <w:bottom w:val="single" w:sz="4" w:space="0" w:color="auto"/>
              <w:right w:val="single" w:sz="4" w:space="0" w:color="auto"/>
            </w:tcBorders>
            <w:noWrap/>
            <w:vAlign w:val="bottom"/>
            <w:hideMark/>
          </w:tcPr>
          <w:p w14:paraId="1D004B59" w14:textId="77777777" w:rsidR="00A04CC3" w:rsidRDefault="00A04CC3">
            <w:pPr>
              <w:spacing w:after="0" w:line="240" w:lineRule="auto"/>
              <w:rPr>
                <w:rFonts w:eastAsia="Times New Roman" w:cstheme="minorHAnsi"/>
                <w:color w:val="000000"/>
              </w:rPr>
            </w:pPr>
            <w:r>
              <w:rPr>
                <w:rFonts w:eastAsia="Times New Roman" w:cstheme="minorHAnsi"/>
                <w:color w:val="000000"/>
              </w:rPr>
              <w:t>Paperless billing</w:t>
            </w:r>
          </w:p>
        </w:tc>
        <w:tc>
          <w:tcPr>
            <w:tcW w:w="5670" w:type="dxa"/>
            <w:tcBorders>
              <w:top w:val="single" w:sz="4" w:space="0" w:color="auto"/>
              <w:left w:val="single" w:sz="4" w:space="0" w:color="auto"/>
              <w:bottom w:val="single" w:sz="4" w:space="0" w:color="auto"/>
              <w:right w:val="single" w:sz="4" w:space="0" w:color="auto"/>
            </w:tcBorders>
            <w:noWrap/>
            <w:vAlign w:val="bottom"/>
            <w:hideMark/>
          </w:tcPr>
          <w:p w14:paraId="2F5767AE" w14:textId="77777777" w:rsidR="00A04CC3" w:rsidRDefault="00A04CC3">
            <w:pPr>
              <w:spacing w:after="0" w:line="240" w:lineRule="auto"/>
              <w:rPr>
                <w:rFonts w:eastAsia="Times New Roman" w:cstheme="minorHAnsi"/>
                <w:color w:val="000000"/>
              </w:rPr>
            </w:pPr>
            <w:r>
              <w:rPr>
                <w:rFonts w:eastAsia="Times New Roman" w:cstheme="minorHAnsi"/>
                <w:color w:val="000000"/>
              </w:rPr>
              <w:t>It is unknown how this will impact churn, but it’s worth checking it out because this predictor is actionable</w:t>
            </w:r>
          </w:p>
        </w:tc>
        <w:tc>
          <w:tcPr>
            <w:tcW w:w="900" w:type="dxa"/>
            <w:tcBorders>
              <w:top w:val="single" w:sz="4" w:space="0" w:color="auto"/>
              <w:left w:val="single" w:sz="4" w:space="0" w:color="auto"/>
              <w:bottom w:val="single" w:sz="4" w:space="0" w:color="auto"/>
              <w:right w:val="single" w:sz="4" w:space="0" w:color="auto"/>
            </w:tcBorders>
            <w:hideMark/>
          </w:tcPr>
          <w:p w14:paraId="47314997"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Yes (?)</w:t>
            </w:r>
          </w:p>
        </w:tc>
        <w:tc>
          <w:tcPr>
            <w:tcW w:w="990" w:type="dxa"/>
            <w:tcBorders>
              <w:top w:val="single" w:sz="4" w:space="0" w:color="auto"/>
              <w:left w:val="single" w:sz="4" w:space="0" w:color="auto"/>
              <w:bottom w:val="single" w:sz="4" w:space="0" w:color="auto"/>
              <w:right w:val="single" w:sz="4" w:space="0" w:color="auto"/>
            </w:tcBorders>
            <w:hideMark/>
          </w:tcPr>
          <w:p w14:paraId="48E0F55B"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Yes (?)</w:t>
            </w:r>
          </w:p>
        </w:tc>
        <w:tc>
          <w:tcPr>
            <w:tcW w:w="880" w:type="dxa"/>
            <w:tcBorders>
              <w:top w:val="single" w:sz="4" w:space="0" w:color="auto"/>
              <w:left w:val="single" w:sz="4" w:space="0" w:color="auto"/>
              <w:bottom w:val="single" w:sz="4" w:space="0" w:color="auto"/>
              <w:right w:val="single" w:sz="4" w:space="0" w:color="auto"/>
            </w:tcBorders>
            <w:hideMark/>
          </w:tcPr>
          <w:p w14:paraId="7931732E"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Yes (?)</w:t>
            </w:r>
          </w:p>
        </w:tc>
      </w:tr>
      <w:tr w:rsidR="00A04CC3" w14:paraId="3B21DD6A" w14:textId="77777777" w:rsidTr="00A04CC3">
        <w:trPr>
          <w:trHeight w:val="329"/>
        </w:trPr>
        <w:tc>
          <w:tcPr>
            <w:tcW w:w="1350" w:type="dxa"/>
            <w:tcBorders>
              <w:top w:val="single" w:sz="4" w:space="0" w:color="auto"/>
              <w:left w:val="single" w:sz="4" w:space="0" w:color="auto"/>
              <w:bottom w:val="single" w:sz="4" w:space="0" w:color="auto"/>
              <w:right w:val="single" w:sz="4" w:space="0" w:color="auto"/>
            </w:tcBorders>
            <w:noWrap/>
            <w:vAlign w:val="bottom"/>
            <w:hideMark/>
          </w:tcPr>
          <w:p w14:paraId="5AE80E2B" w14:textId="77777777" w:rsidR="00A04CC3" w:rsidRDefault="00A04CC3">
            <w:pPr>
              <w:spacing w:after="0" w:line="240" w:lineRule="auto"/>
              <w:rPr>
                <w:rFonts w:eastAsia="Times New Roman" w:cstheme="minorHAnsi"/>
                <w:color w:val="000000"/>
              </w:rPr>
            </w:pPr>
            <w:r>
              <w:rPr>
                <w:rFonts w:eastAsia="Times New Roman" w:cstheme="minorHAnsi"/>
                <w:color w:val="000000"/>
              </w:rPr>
              <w:t>Payment method</w:t>
            </w:r>
          </w:p>
        </w:tc>
        <w:tc>
          <w:tcPr>
            <w:tcW w:w="5670" w:type="dxa"/>
            <w:tcBorders>
              <w:top w:val="single" w:sz="4" w:space="0" w:color="auto"/>
              <w:left w:val="single" w:sz="4" w:space="0" w:color="auto"/>
              <w:bottom w:val="single" w:sz="4" w:space="0" w:color="auto"/>
              <w:right w:val="single" w:sz="4" w:space="0" w:color="auto"/>
            </w:tcBorders>
            <w:noWrap/>
            <w:vAlign w:val="bottom"/>
            <w:hideMark/>
          </w:tcPr>
          <w:p w14:paraId="1374740C" w14:textId="77777777" w:rsidR="00A04CC3" w:rsidRDefault="00A04CC3">
            <w:pPr>
              <w:spacing w:after="0" w:line="240" w:lineRule="auto"/>
              <w:rPr>
                <w:rFonts w:eastAsia="Times New Roman" w:cstheme="minorHAnsi"/>
                <w:color w:val="000000"/>
              </w:rPr>
            </w:pPr>
            <w:r>
              <w:rPr>
                <w:rFonts w:eastAsia="Times New Roman" w:cstheme="minorHAnsi"/>
                <w:color w:val="000000"/>
              </w:rPr>
              <w:t>It is unknown how this will impact churn, but it’s worth checking it out because this predictor is actionable</w:t>
            </w:r>
          </w:p>
        </w:tc>
        <w:tc>
          <w:tcPr>
            <w:tcW w:w="900" w:type="dxa"/>
            <w:tcBorders>
              <w:top w:val="single" w:sz="4" w:space="0" w:color="auto"/>
              <w:left w:val="single" w:sz="4" w:space="0" w:color="auto"/>
              <w:bottom w:val="single" w:sz="4" w:space="0" w:color="auto"/>
              <w:right w:val="single" w:sz="4" w:space="0" w:color="auto"/>
            </w:tcBorders>
            <w:hideMark/>
          </w:tcPr>
          <w:p w14:paraId="75949D77"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Yes (?)</w:t>
            </w:r>
          </w:p>
        </w:tc>
        <w:tc>
          <w:tcPr>
            <w:tcW w:w="990" w:type="dxa"/>
            <w:tcBorders>
              <w:top w:val="single" w:sz="4" w:space="0" w:color="auto"/>
              <w:left w:val="single" w:sz="4" w:space="0" w:color="auto"/>
              <w:bottom w:val="single" w:sz="4" w:space="0" w:color="auto"/>
              <w:right w:val="single" w:sz="4" w:space="0" w:color="auto"/>
            </w:tcBorders>
            <w:hideMark/>
          </w:tcPr>
          <w:p w14:paraId="6169C568"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Yes (?)</w:t>
            </w:r>
          </w:p>
        </w:tc>
        <w:tc>
          <w:tcPr>
            <w:tcW w:w="880" w:type="dxa"/>
            <w:tcBorders>
              <w:top w:val="single" w:sz="4" w:space="0" w:color="auto"/>
              <w:left w:val="single" w:sz="4" w:space="0" w:color="auto"/>
              <w:bottom w:val="single" w:sz="4" w:space="0" w:color="auto"/>
              <w:right w:val="single" w:sz="4" w:space="0" w:color="auto"/>
            </w:tcBorders>
            <w:hideMark/>
          </w:tcPr>
          <w:p w14:paraId="31C70544"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Yes (?)</w:t>
            </w:r>
          </w:p>
        </w:tc>
      </w:tr>
      <w:tr w:rsidR="00A04CC3" w14:paraId="4CC02CC1" w14:textId="77777777" w:rsidTr="00A04CC3">
        <w:trPr>
          <w:trHeight w:val="329"/>
        </w:trPr>
        <w:tc>
          <w:tcPr>
            <w:tcW w:w="1350" w:type="dxa"/>
            <w:tcBorders>
              <w:top w:val="single" w:sz="4" w:space="0" w:color="auto"/>
              <w:left w:val="single" w:sz="4" w:space="0" w:color="auto"/>
              <w:bottom w:val="single" w:sz="4" w:space="0" w:color="auto"/>
              <w:right w:val="single" w:sz="4" w:space="0" w:color="auto"/>
            </w:tcBorders>
            <w:noWrap/>
            <w:vAlign w:val="bottom"/>
            <w:hideMark/>
          </w:tcPr>
          <w:p w14:paraId="1D3811F0" w14:textId="77777777" w:rsidR="00A04CC3" w:rsidRDefault="00A04CC3">
            <w:pPr>
              <w:spacing w:after="0" w:line="240" w:lineRule="auto"/>
              <w:rPr>
                <w:rFonts w:eastAsia="Times New Roman" w:cstheme="minorHAnsi"/>
                <w:color w:val="000000"/>
              </w:rPr>
            </w:pPr>
            <w:r>
              <w:rPr>
                <w:rFonts w:eastAsia="Times New Roman" w:cstheme="minorHAnsi"/>
                <w:color w:val="000000"/>
              </w:rPr>
              <w:t xml:space="preserve">Monthly charges </w:t>
            </w:r>
          </w:p>
        </w:tc>
        <w:tc>
          <w:tcPr>
            <w:tcW w:w="5670" w:type="dxa"/>
            <w:tcBorders>
              <w:top w:val="single" w:sz="4" w:space="0" w:color="auto"/>
              <w:left w:val="single" w:sz="4" w:space="0" w:color="auto"/>
              <w:bottom w:val="single" w:sz="4" w:space="0" w:color="auto"/>
              <w:right w:val="single" w:sz="4" w:space="0" w:color="auto"/>
            </w:tcBorders>
            <w:noWrap/>
            <w:vAlign w:val="bottom"/>
            <w:hideMark/>
          </w:tcPr>
          <w:p w14:paraId="0B14E348" w14:textId="77777777" w:rsidR="00A04CC3" w:rsidRDefault="00A04CC3">
            <w:pPr>
              <w:spacing w:after="0" w:line="240" w:lineRule="auto"/>
              <w:rPr>
                <w:rFonts w:eastAsia="Times New Roman" w:cstheme="minorHAnsi"/>
                <w:color w:val="000000"/>
              </w:rPr>
            </w:pPr>
            <w:r>
              <w:rPr>
                <w:rFonts w:eastAsia="Times New Roman" w:cstheme="minorHAnsi"/>
                <w:color w:val="000000"/>
              </w:rPr>
              <w:t>More expensive charges may be a reason to churn quicker.</w:t>
            </w:r>
          </w:p>
        </w:tc>
        <w:tc>
          <w:tcPr>
            <w:tcW w:w="900" w:type="dxa"/>
            <w:tcBorders>
              <w:top w:val="single" w:sz="4" w:space="0" w:color="auto"/>
              <w:left w:val="single" w:sz="4" w:space="0" w:color="auto"/>
              <w:bottom w:val="single" w:sz="4" w:space="0" w:color="auto"/>
              <w:right w:val="single" w:sz="4" w:space="0" w:color="auto"/>
            </w:tcBorders>
            <w:hideMark/>
          </w:tcPr>
          <w:p w14:paraId="3B5FF262"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Yes (+)</w:t>
            </w:r>
          </w:p>
        </w:tc>
        <w:tc>
          <w:tcPr>
            <w:tcW w:w="990" w:type="dxa"/>
            <w:tcBorders>
              <w:top w:val="single" w:sz="4" w:space="0" w:color="auto"/>
              <w:left w:val="single" w:sz="4" w:space="0" w:color="auto"/>
              <w:bottom w:val="single" w:sz="4" w:space="0" w:color="auto"/>
              <w:right w:val="single" w:sz="4" w:space="0" w:color="auto"/>
            </w:tcBorders>
            <w:hideMark/>
          </w:tcPr>
          <w:p w14:paraId="6AE28067"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Yes (+)</w:t>
            </w:r>
          </w:p>
        </w:tc>
        <w:tc>
          <w:tcPr>
            <w:tcW w:w="880" w:type="dxa"/>
            <w:tcBorders>
              <w:top w:val="single" w:sz="4" w:space="0" w:color="auto"/>
              <w:left w:val="single" w:sz="4" w:space="0" w:color="auto"/>
              <w:bottom w:val="single" w:sz="4" w:space="0" w:color="auto"/>
              <w:right w:val="single" w:sz="4" w:space="0" w:color="auto"/>
            </w:tcBorders>
            <w:hideMark/>
          </w:tcPr>
          <w:p w14:paraId="0E64D15A"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Yes (+)</w:t>
            </w:r>
          </w:p>
        </w:tc>
      </w:tr>
      <w:tr w:rsidR="00A04CC3" w14:paraId="7B01C1AB" w14:textId="77777777" w:rsidTr="00A04CC3">
        <w:trPr>
          <w:trHeight w:val="329"/>
        </w:trPr>
        <w:tc>
          <w:tcPr>
            <w:tcW w:w="1350" w:type="dxa"/>
            <w:tcBorders>
              <w:top w:val="single" w:sz="4" w:space="0" w:color="auto"/>
              <w:left w:val="single" w:sz="4" w:space="0" w:color="auto"/>
              <w:bottom w:val="single" w:sz="4" w:space="0" w:color="auto"/>
              <w:right w:val="single" w:sz="4" w:space="0" w:color="auto"/>
            </w:tcBorders>
            <w:noWrap/>
            <w:vAlign w:val="bottom"/>
            <w:hideMark/>
          </w:tcPr>
          <w:p w14:paraId="0381D7C3" w14:textId="77777777" w:rsidR="00A04CC3" w:rsidRDefault="00A04CC3">
            <w:pPr>
              <w:spacing w:after="0" w:line="240" w:lineRule="auto"/>
              <w:rPr>
                <w:rFonts w:eastAsia="Times New Roman" w:cstheme="minorHAnsi"/>
                <w:color w:val="000000"/>
              </w:rPr>
            </w:pPr>
            <w:r>
              <w:rPr>
                <w:rFonts w:eastAsia="Times New Roman" w:cstheme="minorHAnsi"/>
                <w:color w:val="000000"/>
              </w:rPr>
              <w:t>Internet Services</w:t>
            </w:r>
          </w:p>
        </w:tc>
        <w:tc>
          <w:tcPr>
            <w:tcW w:w="5670" w:type="dxa"/>
            <w:tcBorders>
              <w:top w:val="single" w:sz="4" w:space="0" w:color="auto"/>
              <w:left w:val="single" w:sz="4" w:space="0" w:color="auto"/>
              <w:bottom w:val="single" w:sz="4" w:space="0" w:color="auto"/>
              <w:right w:val="single" w:sz="4" w:space="0" w:color="auto"/>
            </w:tcBorders>
            <w:noWrap/>
            <w:vAlign w:val="bottom"/>
            <w:hideMark/>
          </w:tcPr>
          <w:p w14:paraId="273EF9AE" w14:textId="77777777" w:rsidR="00A04CC3" w:rsidRDefault="00A04CC3">
            <w:pPr>
              <w:spacing w:after="0" w:line="240" w:lineRule="auto"/>
              <w:rPr>
                <w:rFonts w:eastAsia="Times New Roman" w:cstheme="minorHAnsi"/>
                <w:color w:val="000000"/>
              </w:rPr>
            </w:pPr>
            <w:r>
              <w:rPr>
                <w:rFonts w:eastAsia="Times New Roman" w:cstheme="minorHAnsi"/>
                <w:color w:val="000000"/>
              </w:rPr>
              <w:t>Subscribers of DSL vs fiber optic services may have different propensity to churn; does not apply to phone service.</w:t>
            </w:r>
          </w:p>
        </w:tc>
        <w:tc>
          <w:tcPr>
            <w:tcW w:w="900" w:type="dxa"/>
            <w:tcBorders>
              <w:top w:val="single" w:sz="4" w:space="0" w:color="auto"/>
              <w:left w:val="single" w:sz="4" w:space="0" w:color="auto"/>
              <w:bottom w:val="single" w:sz="4" w:space="0" w:color="auto"/>
              <w:right w:val="single" w:sz="4" w:space="0" w:color="auto"/>
            </w:tcBorders>
            <w:hideMark/>
          </w:tcPr>
          <w:p w14:paraId="35FD57A3"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No</w:t>
            </w:r>
          </w:p>
        </w:tc>
        <w:tc>
          <w:tcPr>
            <w:tcW w:w="990" w:type="dxa"/>
            <w:tcBorders>
              <w:top w:val="single" w:sz="4" w:space="0" w:color="auto"/>
              <w:left w:val="single" w:sz="4" w:space="0" w:color="auto"/>
              <w:bottom w:val="single" w:sz="4" w:space="0" w:color="auto"/>
              <w:right w:val="single" w:sz="4" w:space="0" w:color="auto"/>
            </w:tcBorders>
            <w:hideMark/>
          </w:tcPr>
          <w:p w14:paraId="5317D05F"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Yes (?)</w:t>
            </w:r>
          </w:p>
        </w:tc>
        <w:tc>
          <w:tcPr>
            <w:tcW w:w="880" w:type="dxa"/>
            <w:tcBorders>
              <w:top w:val="single" w:sz="4" w:space="0" w:color="auto"/>
              <w:left w:val="single" w:sz="4" w:space="0" w:color="auto"/>
              <w:bottom w:val="single" w:sz="4" w:space="0" w:color="auto"/>
              <w:right w:val="single" w:sz="4" w:space="0" w:color="auto"/>
            </w:tcBorders>
            <w:hideMark/>
          </w:tcPr>
          <w:p w14:paraId="53A1A347"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Yes (?)</w:t>
            </w:r>
          </w:p>
        </w:tc>
      </w:tr>
      <w:tr w:rsidR="00A04CC3" w14:paraId="2A05E6F1" w14:textId="77777777" w:rsidTr="00A04CC3">
        <w:trPr>
          <w:trHeight w:val="329"/>
        </w:trPr>
        <w:tc>
          <w:tcPr>
            <w:tcW w:w="1350" w:type="dxa"/>
            <w:tcBorders>
              <w:top w:val="single" w:sz="4" w:space="0" w:color="auto"/>
              <w:left w:val="single" w:sz="4" w:space="0" w:color="auto"/>
              <w:bottom w:val="single" w:sz="4" w:space="0" w:color="auto"/>
              <w:right w:val="single" w:sz="4" w:space="0" w:color="auto"/>
            </w:tcBorders>
            <w:noWrap/>
            <w:vAlign w:val="bottom"/>
            <w:hideMark/>
          </w:tcPr>
          <w:p w14:paraId="0D6FA606" w14:textId="77777777" w:rsidR="00A04CC3" w:rsidRDefault="00A04CC3">
            <w:pPr>
              <w:spacing w:after="0" w:line="240" w:lineRule="auto"/>
              <w:rPr>
                <w:rFonts w:eastAsia="Times New Roman" w:cstheme="minorHAnsi"/>
                <w:color w:val="000000"/>
              </w:rPr>
            </w:pPr>
            <w:r>
              <w:rPr>
                <w:rFonts w:eastAsia="Times New Roman" w:cstheme="minorHAnsi"/>
                <w:color w:val="000000"/>
              </w:rPr>
              <w:t>Online Security</w:t>
            </w:r>
          </w:p>
        </w:tc>
        <w:tc>
          <w:tcPr>
            <w:tcW w:w="5670" w:type="dxa"/>
            <w:tcBorders>
              <w:top w:val="single" w:sz="4" w:space="0" w:color="auto"/>
              <w:left w:val="single" w:sz="4" w:space="0" w:color="auto"/>
              <w:bottom w:val="single" w:sz="4" w:space="0" w:color="auto"/>
              <w:right w:val="single" w:sz="4" w:space="0" w:color="auto"/>
            </w:tcBorders>
            <w:noWrap/>
            <w:vAlign w:val="bottom"/>
            <w:hideMark/>
          </w:tcPr>
          <w:p w14:paraId="0F40F30C" w14:textId="77777777" w:rsidR="00A04CC3" w:rsidRDefault="00A04CC3">
            <w:pPr>
              <w:spacing w:after="0" w:line="240" w:lineRule="auto"/>
              <w:rPr>
                <w:rFonts w:eastAsia="Times New Roman" w:cstheme="minorHAnsi"/>
                <w:color w:val="000000"/>
              </w:rPr>
            </w:pPr>
            <w:r>
              <w:rPr>
                <w:rFonts w:eastAsia="Times New Roman" w:cstheme="minorHAnsi"/>
                <w:color w:val="000000"/>
              </w:rPr>
              <w:t xml:space="preserve">Internet users may want network security. Does not apply to phone only users. </w:t>
            </w:r>
          </w:p>
        </w:tc>
        <w:tc>
          <w:tcPr>
            <w:tcW w:w="900" w:type="dxa"/>
            <w:tcBorders>
              <w:top w:val="single" w:sz="4" w:space="0" w:color="auto"/>
              <w:left w:val="single" w:sz="4" w:space="0" w:color="auto"/>
              <w:bottom w:val="single" w:sz="4" w:space="0" w:color="auto"/>
              <w:right w:val="single" w:sz="4" w:space="0" w:color="auto"/>
            </w:tcBorders>
            <w:hideMark/>
          </w:tcPr>
          <w:p w14:paraId="49B8D60C"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No</w:t>
            </w:r>
          </w:p>
        </w:tc>
        <w:tc>
          <w:tcPr>
            <w:tcW w:w="990" w:type="dxa"/>
            <w:tcBorders>
              <w:top w:val="single" w:sz="4" w:space="0" w:color="auto"/>
              <w:left w:val="single" w:sz="4" w:space="0" w:color="auto"/>
              <w:bottom w:val="single" w:sz="4" w:space="0" w:color="auto"/>
              <w:right w:val="single" w:sz="4" w:space="0" w:color="auto"/>
            </w:tcBorders>
            <w:hideMark/>
          </w:tcPr>
          <w:p w14:paraId="52F85729"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Yes (-)</w:t>
            </w:r>
          </w:p>
        </w:tc>
        <w:tc>
          <w:tcPr>
            <w:tcW w:w="880" w:type="dxa"/>
            <w:tcBorders>
              <w:top w:val="single" w:sz="4" w:space="0" w:color="auto"/>
              <w:left w:val="single" w:sz="4" w:space="0" w:color="auto"/>
              <w:bottom w:val="single" w:sz="4" w:space="0" w:color="auto"/>
              <w:right w:val="single" w:sz="4" w:space="0" w:color="auto"/>
            </w:tcBorders>
            <w:hideMark/>
          </w:tcPr>
          <w:p w14:paraId="1C34A0B4"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Yes (-)</w:t>
            </w:r>
          </w:p>
        </w:tc>
      </w:tr>
      <w:tr w:rsidR="00A04CC3" w14:paraId="24667F8D" w14:textId="77777777" w:rsidTr="00A04CC3">
        <w:trPr>
          <w:trHeight w:val="329"/>
        </w:trPr>
        <w:tc>
          <w:tcPr>
            <w:tcW w:w="1350" w:type="dxa"/>
            <w:tcBorders>
              <w:top w:val="single" w:sz="4" w:space="0" w:color="auto"/>
              <w:left w:val="single" w:sz="4" w:space="0" w:color="auto"/>
              <w:bottom w:val="single" w:sz="4" w:space="0" w:color="auto"/>
              <w:right w:val="single" w:sz="4" w:space="0" w:color="auto"/>
            </w:tcBorders>
            <w:noWrap/>
            <w:vAlign w:val="bottom"/>
            <w:hideMark/>
          </w:tcPr>
          <w:p w14:paraId="3F798551" w14:textId="77777777" w:rsidR="00A04CC3" w:rsidRDefault="00A04CC3">
            <w:pPr>
              <w:spacing w:after="0" w:line="240" w:lineRule="auto"/>
              <w:rPr>
                <w:rFonts w:eastAsia="Times New Roman" w:cstheme="minorHAnsi"/>
                <w:color w:val="000000"/>
              </w:rPr>
            </w:pPr>
            <w:r>
              <w:rPr>
                <w:rFonts w:eastAsia="Times New Roman" w:cstheme="minorHAnsi"/>
                <w:color w:val="000000"/>
              </w:rPr>
              <w:t>Online backup</w:t>
            </w:r>
          </w:p>
        </w:tc>
        <w:tc>
          <w:tcPr>
            <w:tcW w:w="5670" w:type="dxa"/>
            <w:tcBorders>
              <w:top w:val="single" w:sz="4" w:space="0" w:color="auto"/>
              <w:left w:val="single" w:sz="4" w:space="0" w:color="auto"/>
              <w:bottom w:val="single" w:sz="4" w:space="0" w:color="auto"/>
              <w:right w:val="single" w:sz="4" w:space="0" w:color="auto"/>
            </w:tcBorders>
            <w:noWrap/>
            <w:vAlign w:val="bottom"/>
            <w:hideMark/>
          </w:tcPr>
          <w:p w14:paraId="33FC3F21" w14:textId="77777777" w:rsidR="00A04CC3" w:rsidRDefault="00A04CC3">
            <w:pPr>
              <w:spacing w:after="0" w:line="240" w:lineRule="auto"/>
              <w:rPr>
                <w:rFonts w:eastAsia="Times New Roman" w:cstheme="minorHAnsi"/>
                <w:color w:val="000000"/>
              </w:rPr>
            </w:pPr>
            <w:r>
              <w:rPr>
                <w:rFonts w:eastAsia="Times New Roman" w:cstheme="minorHAnsi"/>
                <w:color w:val="000000"/>
              </w:rPr>
              <w:t xml:space="preserve">Internet users may want online backup. Does not apply to phone only users. </w:t>
            </w:r>
          </w:p>
        </w:tc>
        <w:tc>
          <w:tcPr>
            <w:tcW w:w="900" w:type="dxa"/>
            <w:tcBorders>
              <w:top w:val="single" w:sz="4" w:space="0" w:color="auto"/>
              <w:left w:val="single" w:sz="4" w:space="0" w:color="auto"/>
              <w:bottom w:val="single" w:sz="4" w:space="0" w:color="auto"/>
              <w:right w:val="single" w:sz="4" w:space="0" w:color="auto"/>
            </w:tcBorders>
            <w:hideMark/>
          </w:tcPr>
          <w:p w14:paraId="6F0EB27F"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No</w:t>
            </w:r>
          </w:p>
        </w:tc>
        <w:tc>
          <w:tcPr>
            <w:tcW w:w="990" w:type="dxa"/>
            <w:tcBorders>
              <w:top w:val="single" w:sz="4" w:space="0" w:color="auto"/>
              <w:left w:val="single" w:sz="4" w:space="0" w:color="auto"/>
              <w:bottom w:val="single" w:sz="4" w:space="0" w:color="auto"/>
              <w:right w:val="single" w:sz="4" w:space="0" w:color="auto"/>
            </w:tcBorders>
            <w:hideMark/>
          </w:tcPr>
          <w:p w14:paraId="21E2A65A"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Yes (-)</w:t>
            </w:r>
          </w:p>
        </w:tc>
        <w:tc>
          <w:tcPr>
            <w:tcW w:w="880" w:type="dxa"/>
            <w:tcBorders>
              <w:top w:val="single" w:sz="4" w:space="0" w:color="auto"/>
              <w:left w:val="single" w:sz="4" w:space="0" w:color="auto"/>
              <w:bottom w:val="single" w:sz="4" w:space="0" w:color="auto"/>
              <w:right w:val="single" w:sz="4" w:space="0" w:color="auto"/>
            </w:tcBorders>
            <w:hideMark/>
          </w:tcPr>
          <w:p w14:paraId="0F149A0C"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Yes (-)</w:t>
            </w:r>
          </w:p>
        </w:tc>
      </w:tr>
      <w:tr w:rsidR="00A04CC3" w14:paraId="0C9BCC4E" w14:textId="77777777" w:rsidTr="00A04CC3">
        <w:trPr>
          <w:trHeight w:val="329"/>
        </w:trPr>
        <w:tc>
          <w:tcPr>
            <w:tcW w:w="1350" w:type="dxa"/>
            <w:tcBorders>
              <w:top w:val="single" w:sz="4" w:space="0" w:color="auto"/>
              <w:left w:val="single" w:sz="4" w:space="0" w:color="auto"/>
              <w:bottom w:val="single" w:sz="4" w:space="0" w:color="auto"/>
              <w:right w:val="single" w:sz="4" w:space="0" w:color="auto"/>
            </w:tcBorders>
            <w:noWrap/>
            <w:vAlign w:val="bottom"/>
            <w:hideMark/>
          </w:tcPr>
          <w:p w14:paraId="0B37F8C0" w14:textId="77777777" w:rsidR="00A04CC3" w:rsidRDefault="00A04CC3">
            <w:pPr>
              <w:spacing w:after="0" w:line="240" w:lineRule="auto"/>
              <w:rPr>
                <w:rFonts w:eastAsia="Times New Roman" w:cstheme="minorHAnsi"/>
                <w:color w:val="000000"/>
              </w:rPr>
            </w:pPr>
            <w:r>
              <w:rPr>
                <w:rFonts w:eastAsia="Times New Roman" w:cstheme="minorHAnsi"/>
                <w:color w:val="000000"/>
              </w:rPr>
              <w:t>Device protection</w:t>
            </w:r>
          </w:p>
        </w:tc>
        <w:tc>
          <w:tcPr>
            <w:tcW w:w="5670" w:type="dxa"/>
            <w:tcBorders>
              <w:top w:val="single" w:sz="4" w:space="0" w:color="auto"/>
              <w:left w:val="single" w:sz="4" w:space="0" w:color="auto"/>
              <w:bottom w:val="single" w:sz="4" w:space="0" w:color="auto"/>
              <w:right w:val="single" w:sz="4" w:space="0" w:color="auto"/>
            </w:tcBorders>
            <w:noWrap/>
            <w:vAlign w:val="bottom"/>
            <w:hideMark/>
          </w:tcPr>
          <w:p w14:paraId="7D4E9DE3" w14:textId="77777777" w:rsidR="00A04CC3" w:rsidRDefault="00A04CC3">
            <w:pPr>
              <w:spacing w:after="0" w:line="240" w:lineRule="auto"/>
              <w:rPr>
                <w:rFonts w:eastAsia="Times New Roman" w:cstheme="minorHAnsi"/>
                <w:color w:val="000000"/>
              </w:rPr>
            </w:pPr>
            <w:r>
              <w:rPr>
                <w:rFonts w:eastAsia="Times New Roman" w:cstheme="minorHAnsi"/>
                <w:color w:val="000000"/>
              </w:rPr>
              <w:t xml:space="preserve">Internet users may want device protection. Does not apply to phone only users. </w:t>
            </w:r>
          </w:p>
        </w:tc>
        <w:tc>
          <w:tcPr>
            <w:tcW w:w="900" w:type="dxa"/>
            <w:tcBorders>
              <w:top w:val="single" w:sz="4" w:space="0" w:color="auto"/>
              <w:left w:val="single" w:sz="4" w:space="0" w:color="auto"/>
              <w:bottom w:val="single" w:sz="4" w:space="0" w:color="auto"/>
              <w:right w:val="single" w:sz="4" w:space="0" w:color="auto"/>
            </w:tcBorders>
            <w:hideMark/>
          </w:tcPr>
          <w:p w14:paraId="4C0BF9E3"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No</w:t>
            </w:r>
          </w:p>
        </w:tc>
        <w:tc>
          <w:tcPr>
            <w:tcW w:w="990" w:type="dxa"/>
            <w:tcBorders>
              <w:top w:val="single" w:sz="4" w:space="0" w:color="auto"/>
              <w:left w:val="single" w:sz="4" w:space="0" w:color="auto"/>
              <w:bottom w:val="single" w:sz="4" w:space="0" w:color="auto"/>
              <w:right w:val="single" w:sz="4" w:space="0" w:color="auto"/>
            </w:tcBorders>
            <w:hideMark/>
          </w:tcPr>
          <w:p w14:paraId="027E4D04"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Yes (-)</w:t>
            </w:r>
          </w:p>
        </w:tc>
        <w:tc>
          <w:tcPr>
            <w:tcW w:w="880" w:type="dxa"/>
            <w:tcBorders>
              <w:top w:val="single" w:sz="4" w:space="0" w:color="auto"/>
              <w:left w:val="single" w:sz="4" w:space="0" w:color="auto"/>
              <w:bottom w:val="single" w:sz="4" w:space="0" w:color="auto"/>
              <w:right w:val="single" w:sz="4" w:space="0" w:color="auto"/>
            </w:tcBorders>
            <w:hideMark/>
          </w:tcPr>
          <w:p w14:paraId="425D33DF"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Yes (-)</w:t>
            </w:r>
          </w:p>
        </w:tc>
      </w:tr>
      <w:tr w:rsidR="00A04CC3" w14:paraId="520BCDBD" w14:textId="77777777" w:rsidTr="00A04CC3">
        <w:trPr>
          <w:trHeight w:val="329"/>
        </w:trPr>
        <w:tc>
          <w:tcPr>
            <w:tcW w:w="1350" w:type="dxa"/>
            <w:tcBorders>
              <w:top w:val="single" w:sz="4" w:space="0" w:color="auto"/>
              <w:left w:val="single" w:sz="4" w:space="0" w:color="auto"/>
              <w:bottom w:val="single" w:sz="4" w:space="0" w:color="auto"/>
              <w:right w:val="single" w:sz="4" w:space="0" w:color="auto"/>
            </w:tcBorders>
            <w:noWrap/>
            <w:vAlign w:val="bottom"/>
            <w:hideMark/>
          </w:tcPr>
          <w:p w14:paraId="4FF99218" w14:textId="77777777" w:rsidR="00A04CC3" w:rsidRDefault="00A04CC3">
            <w:pPr>
              <w:spacing w:after="0" w:line="240" w:lineRule="auto"/>
              <w:rPr>
                <w:rFonts w:eastAsia="Times New Roman" w:cstheme="minorHAnsi"/>
                <w:color w:val="000000"/>
              </w:rPr>
            </w:pPr>
            <w:r>
              <w:rPr>
                <w:rFonts w:eastAsia="Times New Roman" w:cstheme="minorHAnsi"/>
                <w:color w:val="000000"/>
              </w:rPr>
              <w:t>Techsupport</w:t>
            </w:r>
          </w:p>
        </w:tc>
        <w:tc>
          <w:tcPr>
            <w:tcW w:w="5670" w:type="dxa"/>
            <w:tcBorders>
              <w:top w:val="single" w:sz="4" w:space="0" w:color="auto"/>
              <w:left w:val="single" w:sz="4" w:space="0" w:color="auto"/>
              <w:bottom w:val="single" w:sz="4" w:space="0" w:color="auto"/>
              <w:right w:val="single" w:sz="4" w:space="0" w:color="auto"/>
            </w:tcBorders>
            <w:noWrap/>
            <w:vAlign w:val="bottom"/>
            <w:hideMark/>
          </w:tcPr>
          <w:p w14:paraId="346680AE" w14:textId="77777777" w:rsidR="00A04CC3" w:rsidRDefault="00A04CC3">
            <w:pPr>
              <w:spacing w:after="0" w:line="240" w:lineRule="auto"/>
              <w:rPr>
                <w:rFonts w:eastAsia="Times New Roman" w:cstheme="minorHAnsi"/>
                <w:color w:val="000000"/>
              </w:rPr>
            </w:pPr>
            <w:r>
              <w:rPr>
                <w:rFonts w:eastAsia="Times New Roman" w:cstheme="minorHAnsi"/>
                <w:color w:val="000000"/>
              </w:rPr>
              <w:t xml:space="preserve">Internet users may need tech. Does not apply to phone only users. </w:t>
            </w:r>
          </w:p>
        </w:tc>
        <w:tc>
          <w:tcPr>
            <w:tcW w:w="900" w:type="dxa"/>
            <w:tcBorders>
              <w:top w:val="single" w:sz="4" w:space="0" w:color="auto"/>
              <w:left w:val="single" w:sz="4" w:space="0" w:color="auto"/>
              <w:bottom w:val="single" w:sz="4" w:space="0" w:color="auto"/>
              <w:right w:val="single" w:sz="4" w:space="0" w:color="auto"/>
            </w:tcBorders>
            <w:hideMark/>
          </w:tcPr>
          <w:p w14:paraId="5B636482"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No</w:t>
            </w:r>
          </w:p>
        </w:tc>
        <w:tc>
          <w:tcPr>
            <w:tcW w:w="990" w:type="dxa"/>
            <w:tcBorders>
              <w:top w:val="single" w:sz="4" w:space="0" w:color="auto"/>
              <w:left w:val="single" w:sz="4" w:space="0" w:color="auto"/>
              <w:bottom w:val="single" w:sz="4" w:space="0" w:color="auto"/>
              <w:right w:val="single" w:sz="4" w:space="0" w:color="auto"/>
            </w:tcBorders>
            <w:hideMark/>
          </w:tcPr>
          <w:p w14:paraId="0F13AC24"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Yes (-)</w:t>
            </w:r>
          </w:p>
        </w:tc>
        <w:tc>
          <w:tcPr>
            <w:tcW w:w="880" w:type="dxa"/>
            <w:tcBorders>
              <w:top w:val="single" w:sz="4" w:space="0" w:color="auto"/>
              <w:left w:val="single" w:sz="4" w:space="0" w:color="auto"/>
              <w:bottom w:val="single" w:sz="4" w:space="0" w:color="auto"/>
              <w:right w:val="single" w:sz="4" w:space="0" w:color="auto"/>
            </w:tcBorders>
            <w:hideMark/>
          </w:tcPr>
          <w:p w14:paraId="00BF9D8D"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Yes (-)</w:t>
            </w:r>
          </w:p>
        </w:tc>
      </w:tr>
      <w:tr w:rsidR="00A04CC3" w14:paraId="32F8F549" w14:textId="77777777" w:rsidTr="00A04CC3">
        <w:trPr>
          <w:trHeight w:val="329"/>
        </w:trPr>
        <w:tc>
          <w:tcPr>
            <w:tcW w:w="1350" w:type="dxa"/>
            <w:tcBorders>
              <w:top w:val="single" w:sz="4" w:space="0" w:color="auto"/>
              <w:left w:val="single" w:sz="4" w:space="0" w:color="auto"/>
              <w:bottom w:val="single" w:sz="4" w:space="0" w:color="auto"/>
              <w:right w:val="single" w:sz="4" w:space="0" w:color="auto"/>
            </w:tcBorders>
            <w:noWrap/>
            <w:vAlign w:val="bottom"/>
            <w:hideMark/>
          </w:tcPr>
          <w:p w14:paraId="29E0A940" w14:textId="77777777" w:rsidR="00A04CC3" w:rsidRDefault="00A04CC3">
            <w:pPr>
              <w:spacing w:after="0" w:line="240" w:lineRule="auto"/>
              <w:rPr>
                <w:rFonts w:eastAsia="Times New Roman" w:cstheme="minorHAnsi"/>
                <w:color w:val="000000"/>
              </w:rPr>
            </w:pPr>
            <w:r>
              <w:rPr>
                <w:rFonts w:eastAsia="Times New Roman" w:cstheme="minorHAnsi"/>
                <w:color w:val="000000"/>
              </w:rPr>
              <w:t>Streaming TV</w:t>
            </w:r>
          </w:p>
        </w:tc>
        <w:tc>
          <w:tcPr>
            <w:tcW w:w="5670" w:type="dxa"/>
            <w:tcBorders>
              <w:top w:val="single" w:sz="4" w:space="0" w:color="auto"/>
              <w:left w:val="single" w:sz="4" w:space="0" w:color="auto"/>
              <w:bottom w:val="single" w:sz="4" w:space="0" w:color="auto"/>
              <w:right w:val="single" w:sz="4" w:space="0" w:color="auto"/>
            </w:tcBorders>
            <w:noWrap/>
            <w:vAlign w:val="bottom"/>
            <w:hideMark/>
          </w:tcPr>
          <w:p w14:paraId="2AC9B62C" w14:textId="77777777" w:rsidR="00A04CC3" w:rsidRDefault="00A04CC3">
            <w:pPr>
              <w:spacing w:after="0" w:line="240" w:lineRule="auto"/>
              <w:rPr>
                <w:rFonts w:eastAsia="Times New Roman" w:cstheme="minorHAnsi"/>
                <w:color w:val="000000"/>
              </w:rPr>
            </w:pPr>
            <w:r>
              <w:rPr>
                <w:rFonts w:eastAsia="Times New Roman" w:cstheme="minorHAnsi"/>
                <w:color w:val="000000"/>
              </w:rPr>
              <w:t xml:space="preserve">Internet users may want streaming TV. Does not apply to phone only users. </w:t>
            </w:r>
          </w:p>
        </w:tc>
        <w:tc>
          <w:tcPr>
            <w:tcW w:w="900" w:type="dxa"/>
            <w:tcBorders>
              <w:top w:val="single" w:sz="4" w:space="0" w:color="auto"/>
              <w:left w:val="single" w:sz="4" w:space="0" w:color="auto"/>
              <w:bottom w:val="single" w:sz="4" w:space="0" w:color="auto"/>
              <w:right w:val="single" w:sz="4" w:space="0" w:color="auto"/>
            </w:tcBorders>
            <w:hideMark/>
          </w:tcPr>
          <w:p w14:paraId="175E791F"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No</w:t>
            </w:r>
          </w:p>
        </w:tc>
        <w:tc>
          <w:tcPr>
            <w:tcW w:w="990" w:type="dxa"/>
            <w:tcBorders>
              <w:top w:val="single" w:sz="4" w:space="0" w:color="auto"/>
              <w:left w:val="single" w:sz="4" w:space="0" w:color="auto"/>
              <w:bottom w:val="single" w:sz="4" w:space="0" w:color="auto"/>
              <w:right w:val="single" w:sz="4" w:space="0" w:color="auto"/>
            </w:tcBorders>
            <w:hideMark/>
          </w:tcPr>
          <w:p w14:paraId="1E596A83"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Yes (-)</w:t>
            </w:r>
          </w:p>
        </w:tc>
        <w:tc>
          <w:tcPr>
            <w:tcW w:w="880" w:type="dxa"/>
            <w:tcBorders>
              <w:top w:val="single" w:sz="4" w:space="0" w:color="auto"/>
              <w:left w:val="single" w:sz="4" w:space="0" w:color="auto"/>
              <w:bottom w:val="single" w:sz="4" w:space="0" w:color="auto"/>
              <w:right w:val="single" w:sz="4" w:space="0" w:color="auto"/>
            </w:tcBorders>
            <w:hideMark/>
          </w:tcPr>
          <w:p w14:paraId="6757EBAB"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Yes (-)</w:t>
            </w:r>
          </w:p>
        </w:tc>
      </w:tr>
      <w:tr w:rsidR="00A04CC3" w14:paraId="52DCB286" w14:textId="77777777" w:rsidTr="00A04CC3">
        <w:trPr>
          <w:trHeight w:val="329"/>
        </w:trPr>
        <w:tc>
          <w:tcPr>
            <w:tcW w:w="1350" w:type="dxa"/>
            <w:tcBorders>
              <w:top w:val="single" w:sz="4" w:space="0" w:color="auto"/>
              <w:left w:val="single" w:sz="4" w:space="0" w:color="auto"/>
              <w:bottom w:val="single" w:sz="4" w:space="0" w:color="auto"/>
              <w:right w:val="single" w:sz="4" w:space="0" w:color="auto"/>
            </w:tcBorders>
            <w:noWrap/>
            <w:vAlign w:val="bottom"/>
            <w:hideMark/>
          </w:tcPr>
          <w:p w14:paraId="13E6B628" w14:textId="77777777" w:rsidR="00A04CC3" w:rsidRDefault="00A04CC3">
            <w:pPr>
              <w:spacing w:after="0" w:line="240" w:lineRule="auto"/>
              <w:rPr>
                <w:rFonts w:eastAsia="Times New Roman" w:cstheme="minorHAnsi"/>
                <w:color w:val="000000"/>
              </w:rPr>
            </w:pPr>
            <w:r>
              <w:rPr>
                <w:rFonts w:eastAsia="Times New Roman" w:cstheme="minorHAnsi"/>
                <w:color w:val="000000"/>
              </w:rPr>
              <w:t>Streaming Movies</w:t>
            </w:r>
          </w:p>
        </w:tc>
        <w:tc>
          <w:tcPr>
            <w:tcW w:w="5670" w:type="dxa"/>
            <w:tcBorders>
              <w:top w:val="single" w:sz="4" w:space="0" w:color="auto"/>
              <w:left w:val="single" w:sz="4" w:space="0" w:color="auto"/>
              <w:bottom w:val="single" w:sz="4" w:space="0" w:color="auto"/>
              <w:right w:val="single" w:sz="4" w:space="0" w:color="auto"/>
            </w:tcBorders>
            <w:noWrap/>
            <w:vAlign w:val="bottom"/>
            <w:hideMark/>
          </w:tcPr>
          <w:p w14:paraId="14E6DEB2" w14:textId="77777777" w:rsidR="00A04CC3" w:rsidRDefault="00A04CC3">
            <w:pPr>
              <w:spacing w:after="0" w:line="240" w:lineRule="auto"/>
              <w:rPr>
                <w:rFonts w:eastAsia="Times New Roman" w:cstheme="minorHAnsi"/>
                <w:color w:val="000000"/>
              </w:rPr>
            </w:pPr>
            <w:r>
              <w:rPr>
                <w:rFonts w:eastAsia="Times New Roman" w:cstheme="minorHAnsi"/>
                <w:color w:val="000000"/>
              </w:rPr>
              <w:t>Internet users may want streaming movies. Does not apply to phone only users.</w:t>
            </w:r>
          </w:p>
        </w:tc>
        <w:tc>
          <w:tcPr>
            <w:tcW w:w="900" w:type="dxa"/>
            <w:tcBorders>
              <w:top w:val="single" w:sz="4" w:space="0" w:color="auto"/>
              <w:left w:val="single" w:sz="4" w:space="0" w:color="auto"/>
              <w:bottom w:val="single" w:sz="4" w:space="0" w:color="auto"/>
              <w:right w:val="single" w:sz="4" w:space="0" w:color="auto"/>
            </w:tcBorders>
            <w:hideMark/>
          </w:tcPr>
          <w:p w14:paraId="77FA150C"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No</w:t>
            </w:r>
          </w:p>
        </w:tc>
        <w:tc>
          <w:tcPr>
            <w:tcW w:w="990" w:type="dxa"/>
            <w:tcBorders>
              <w:top w:val="single" w:sz="4" w:space="0" w:color="auto"/>
              <w:left w:val="single" w:sz="4" w:space="0" w:color="auto"/>
              <w:bottom w:val="single" w:sz="4" w:space="0" w:color="auto"/>
              <w:right w:val="single" w:sz="4" w:space="0" w:color="auto"/>
            </w:tcBorders>
            <w:hideMark/>
          </w:tcPr>
          <w:p w14:paraId="50066B03"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Yes (-)</w:t>
            </w:r>
          </w:p>
        </w:tc>
        <w:tc>
          <w:tcPr>
            <w:tcW w:w="880" w:type="dxa"/>
            <w:tcBorders>
              <w:top w:val="single" w:sz="4" w:space="0" w:color="auto"/>
              <w:left w:val="single" w:sz="4" w:space="0" w:color="auto"/>
              <w:bottom w:val="single" w:sz="4" w:space="0" w:color="auto"/>
              <w:right w:val="single" w:sz="4" w:space="0" w:color="auto"/>
            </w:tcBorders>
            <w:hideMark/>
          </w:tcPr>
          <w:p w14:paraId="21444375" w14:textId="77777777" w:rsidR="00A04CC3" w:rsidRDefault="00A04CC3">
            <w:pPr>
              <w:spacing w:after="0" w:line="240" w:lineRule="auto"/>
              <w:jc w:val="center"/>
              <w:rPr>
                <w:rFonts w:eastAsia="Times New Roman" w:cstheme="minorHAnsi"/>
                <w:color w:val="000000"/>
              </w:rPr>
            </w:pPr>
            <w:r>
              <w:rPr>
                <w:rFonts w:eastAsia="Times New Roman" w:cstheme="minorHAnsi"/>
                <w:color w:val="000000"/>
              </w:rPr>
              <w:t>Yes (-)</w:t>
            </w:r>
          </w:p>
        </w:tc>
      </w:tr>
    </w:tbl>
    <w:p w14:paraId="77B9A268" w14:textId="77777777" w:rsidR="00A04CC3" w:rsidRDefault="00A04CC3" w:rsidP="00A04CC3">
      <w:pPr>
        <w:spacing w:after="0" w:line="240" w:lineRule="auto"/>
        <w:rPr>
          <w:rFonts w:cstheme="minorHAnsi"/>
          <w:b/>
          <w:bCs/>
        </w:rPr>
      </w:pPr>
    </w:p>
    <w:p w14:paraId="3EBB9A83" w14:textId="77777777" w:rsidR="00A04CC3" w:rsidRDefault="00A04CC3" w:rsidP="00A04CC3">
      <w:pPr>
        <w:spacing w:after="0" w:line="240" w:lineRule="auto"/>
        <w:rPr>
          <w:rFonts w:ascii="Consolas" w:hAnsi="Consolas"/>
          <w:bCs/>
          <w:sz w:val="18"/>
          <w:szCs w:val="24"/>
        </w:rPr>
      </w:pPr>
    </w:p>
    <w:p w14:paraId="6EA8B7F6" w14:textId="4FEC46E8" w:rsidR="00A04CC3" w:rsidRPr="00A04CC3" w:rsidRDefault="00A04CC3" w:rsidP="00A04CC3">
      <w:pPr>
        <w:spacing w:after="0" w:line="240" w:lineRule="auto"/>
        <w:rPr>
          <w:rFonts w:ascii="Consolas" w:hAnsi="Consolas"/>
          <w:b/>
          <w:sz w:val="18"/>
          <w:szCs w:val="24"/>
        </w:rPr>
      </w:pPr>
      <w:r w:rsidRPr="00A04CC3">
        <w:rPr>
          <w:rFonts w:ascii="Consolas" w:hAnsi="Consolas"/>
          <w:b/>
          <w:sz w:val="18"/>
          <w:szCs w:val="24"/>
        </w:rPr>
        <w:t># Modeling the data</w:t>
      </w:r>
    </w:p>
    <w:p w14:paraId="79BD5381" w14:textId="77777777" w:rsidR="00A04CC3" w:rsidRDefault="00A04CC3" w:rsidP="00A04CC3">
      <w:pPr>
        <w:spacing w:after="0" w:line="240" w:lineRule="auto"/>
        <w:rPr>
          <w:rFonts w:ascii="Consolas" w:hAnsi="Consolas"/>
          <w:bCs/>
          <w:sz w:val="18"/>
          <w:szCs w:val="24"/>
        </w:rPr>
      </w:pPr>
    </w:p>
    <w:p w14:paraId="511EF12F" w14:textId="77777777" w:rsidR="00A04CC3" w:rsidRPr="00A04CC3" w:rsidRDefault="00A04CC3" w:rsidP="00A04CC3">
      <w:pPr>
        <w:spacing w:after="0" w:line="240" w:lineRule="auto"/>
        <w:rPr>
          <w:rFonts w:ascii="Consolas" w:hAnsi="Consolas"/>
          <w:bCs/>
          <w:sz w:val="18"/>
          <w:szCs w:val="24"/>
        </w:rPr>
      </w:pPr>
      <w:r w:rsidRPr="00A04CC3">
        <w:rPr>
          <w:rFonts w:ascii="Consolas" w:hAnsi="Consolas"/>
          <w:bCs/>
          <w:sz w:val="18"/>
          <w:szCs w:val="24"/>
        </w:rPr>
        <w:t>#' Logistic models</w:t>
      </w:r>
    </w:p>
    <w:p w14:paraId="2B176939" w14:textId="77777777" w:rsidR="00A04CC3" w:rsidRPr="00A04CC3" w:rsidRDefault="00A04CC3" w:rsidP="00A04CC3">
      <w:pPr>
        <w:spacing w:after="0" w:line="240" w:lineRule="auto"/>
        <w:rPr>
          <w:rFonts w:ascii="Consolas" w:hAnsi="Consolas"/>
          <w:bCs/>
          <w:sz w:val="18"/>
          <w:szCs w:val="24"/>
        </w:rPr>
      </w:pPr>
    </w:p>
    <w:p w14:paraId="3C2C7EAF" w14:textId="77777777" w:rsidR="00A04CC3" w:rsidRPr="00A04CC3" w:rsidRDefault="00A04CC3" w:rsidP="00A04CC3">
      <w:pPr>
        <w:spacing w:after="0" w:line="240" w:lineRule="auto"/>
        <w:rPr>
          <w:rFonts w:ascii="Consolas" w:hAnsi="Consolas"/>
          <w:bCs/>
          <w:sz w:val="18"/>
          <w:szCs w:val="24"/>
        </w:rPr>
      </w:pPr>
      <w:r w:rsidRPr="00A04CC3">
        <w:rPr>
          <w:rFonts w:ascii="Consolas" w:hAnsi="Consolas"/>
          <w:bCs/>
          <w:sz w:val="18"/>
          <w:szCs w:val="24"/>
        </w:rPr>
        <w:t xml:space="preserve">phone_model &lt;- glm(Churn ~ gender + SeniorCitizen + Partner + Dependents + </w:t>
      </w:r>
    </w:p>
    <w:p w14:paraId="1204C449" w14:textId="77777777" w:rsidR="00A04CC3" w:rsidRPr="00A04CC3" w:rsidRDefault="00A04CC3" w:rsidP="00A04CC3">
      <w:pPr>
        <w:spacing w:after="0" w:line="240" w:lineRule="auto"/>
        <w:rPr>
          <w:rFonts w:ascii="Consolas" w:hAnsi="Consolas"/>
          <w:bCs/>
          <w:sz w:val="18"/>
          <w:szCs w:val="24"/>
        </w:rPr>
      </w:pPr>
      <w:r w:rsidRPr="00A04CC3">
        <w:rPr>
          <w:rFonts w:ascii="Consolas" w:hAnsi="Consolas"/>
          <w:bCs/>
          <w:sz w:val="18"/>
          <w:szCs w:val="24"/>
        </w:rPr>
        <w:t xml:space="preserve">                     tenure + MultipleLines + Contract + PaperlessBilling + </w:t>
      </w:r>
    </w:p>
    <w:p w14:paraId="5BEAEDA6" w14:textId="77777777" w:rsidR="00A04CC3" w:rsidRPr="00A04CC3" w:rsidRDefault="00A04CC3" w:rsidP="00A04CC3">
      <w:pPr>
        <w:spacing w:after="0" w:line="240" w:lineRule="auto"/>
        <w:rPr>
          <w:rFonts w:ascii="Consolas" w:hAnsi="Consolas"/>
          <w:bCs/>
          <w:sz w:val="18"/>
          <w:szCs w:val="24"/>
        </w:rPr>
      </w:pPr>
      <w:r w:rsidRPr="00A04CC3">
        <w:rPr>
          <w:rFonts w:ascii="Consolas" w:hAnsi="Consolas"/>
          <w:bCs/>
          <w:sz w:val="18"/>
          <w:szCs w:val="24"/>
        </w:rPr>
        <w:t xml:space="preserve">                     PaymentMethod + MonthlyCharges, data=train_phone,</w:t>
      </w:r>
    </w:p>
    <w:p w14:paraId="5EABDDEF" w14:textId="77777777" w:rsidR="00A04CC3" w:rsidRPr="00A04CC3" w:rsidRDefault="00A04CC3" w:rsidP="00A04CC3">
      <w:pPr>
        <w:spacing w:after="0" w:line="240" w:lineRule="auto"/>
        <w:rPr>
          <w:rFonts w:ascii="Consolas" w:hAnsi="Consolas"/>
          <w:bCs/>
          <w:sz w:val="18"/>
          <w:szCs w:val="24"/>
        </w:rPr>
      </w:pPr>
      <w:r w:rsidRPr="00A04CC3">
        <w:rPr>
          <w:rFonts w:ascii="Consolas" w:hAnsi="Consolas"/>
          <w:bCs/>
          <w:sz w:val="18"/>
          <w:szCs w:val="24"/>
        </w:rPr>
        <w:t xml:space="preserve">                   family=binomial (link="logit"))</w:t>
      </w:r>
    </w:p>
    <w:p w14:paraId="026DF17F" w14:textId="77777777" w:rsidR="00A04CC3" w:rsidRPr="00A04CC3" w:rsidRDefault="00A04CC3" w:rsidP="00A04CC3">
      <w:pPr>
        <w:spacing w:after="0" w:line="240" w:lineRule="auto"/>
        <w:rPr>
          <w:rFonts w:ascii="Consolas" w:hAnsi="Consolas"/>
          <w:bCs/>
          <w:sz w:val="18"/>
          <w:szCs w:val="24"/>
        </w:rPr>
      </w:pPr>
    </w:p>
    <w:p w14:paraId="4ED6362E" w14:textId="77777777" w:rsidR="00A04CC3" w:rsidRPr="00A04CC3" w:rsidRDefault="00A04CC3" w:rsidP="00A04CC3">
      <w:pPr>
        <w:spacing w:after="0" w:line="240" w:lineRule="auto"/>
        <w:rPr>
          <w:rFonts w:ascii="Consolas" w:hAnsi="Consolas"/>
          <w:bCs/>
          <w:sz w:val="18"/>
          <w:szCs w:val="24"/>
        </w:rPr>
      </w:pPr>
      <w:r w:rsidRPr="00A04CC3">
        <w:rPr>
          <w:rFonts w:ascii="Consolas" w:hAnsi="Consolas"/>
          <w:bCs/>
          <w:sz w:val="18"/>
          <w:szCs w:val="24"/>
        </w:rPr>
        <w:t xml:space="preserve">internet_model &lt;- glm(Churn ~ gender + SeniorCitizen + Partner + Dependents + </w:t>
      </w:r>
    </w:p>
    <w:p w14:paraId="0AE96087" w14:textId="77777777" w:rsidR="00A04CC3" w:rsidRPr="00A04CC3" w:rsidRDefault="00A04CC3" w:rsidP="00A04CC3">
      <w:pPr>
        <w:spacing w:after="0" w:line="240" w:lineRule="auto"/>
        <w:rPr>
          <w:rFonts w:ascii="Consolas" w:hAnsi="Consolas"/>
          <w:bCs/>
          <w:sz w:val="18"/>
          <w:szCs w:val="24"/>
        </w:rPr>
      </w:pPr>
      <w:r w:rsidRPr="00A04CC3">
        <w:rPr>
          <w:rFonts w:ascii="Consolas" w:hAnsi="Consolas"/>
          <w:bCs/>
          <w:sz w:val="18"/>
          <w:szCs w:val="24"/>
        </w:rPr>
        <w:t xml:space="preserve">                        tenure + OnlineSecurity + OnlineBackup + DeviceProtection + </w:t>
      </w:r>
    </w:p>
    <w:p w14:paraId="3628CF0B" w14:textId="77777777" w:rsidR="00A04CC3" w:rsidRPr="00A04CC3" w:rsidRDefault="00A04CC3" w:rsidP="00A04CC3">
      <w:pPr>
        <w:spacing w:after="0" w:line="240" w:lineRule="auto"/>
        <w:rPr>
          <w:rFonts w:ascii="Consolas" w:hAnsi="Consolas"/>
          <w:bCs/>
          <w:sz w:val="18"/>
          <w:szCs w:val="24"/>
        </w:rPr>
      </w:pPr>
      <w:r w:rsidRPr="00A04CC3">
        <w:rPr>
          <w:rFonts w:ascii="Consolas" w:hAnsi="Consolas"/>
          <w:bCs/>
          <w:sz w:val="18"/>
          <w:szCs w:val="24"/>
        </w:rPr>
        <w:t xml:space="preserve">                        TechSupport + StreamingTV + StreamingMovies + Contract + </w:t>
      </w:r>
    </w:p>
    <w:p w14:paraId="569BB515" w14:textId="77777777" w:rsidR="00A04CC3" w:rsidRPr="00A04CC3" w:rsidRDefault="00A04CC3" w:rsidP="00A04CC3">
      <w:pPr>
        <w:spacing w:after="0" w:line="240" w:lineRule="auto"/>
        <w:rPr>
          <w:rFonts w:ascii="Consolas" w:hAnsi="Consolas"/>
          <w:bCs/>
          <w:sz w:val="18"/>
          <w:szCs w:val="24"/>
        </w:rPr>
      </w:pPr>
      <w:r w:rsidRPr="00A04CC3">
        <w:rPr>
          <w:rFonts w:ascii="Consolas" w:hAnsi="Consolas"/>
          <w:bCs/>
          <w:sz w:val="18"/>
          <w:szCs w:val="24"/>
        </w:rPr>
        <w:t xml:space="preserve">                        PaperlessBilling + PaymentMethod + MonthlyCharges,</w:t>
      </w:r>
    </w:p>
    <w:p w14:paraId="2E7EC989" w14:textId="77777777" w:rsidR="00A04CC3" w:rsidRPr="00A04CC3" w:rsidRDefault="00A04CC3" w:rsidP="00A04CC3">
      <w:pPr>
        <w:spacing w:after="0" w:line="240" w:lineRule="auto"/>
        <w:rPr>
          <w:rFonts w:ascii="Consolas" w:hAnsi="Consolas"/>
          <w:bCs/>
          <w:sz w:val="18"/>
          <w:szCs w:val="24"/>
        </w:rPr>
      </w:pPr>
      <w:r w:rsidRPr="00A04CC3">
        <w:rPr>
          <w:rFonts w:ascii="Consolas" w:hAnsi="Consolas"/>
          <w:bCs/>
          <w:sz w:val="18"/>
          <w:szCs w:val="24"/>
        </w:rPr>
        <w:t xml:space="preserve">                      data=train_internet, family=binomial (link="logit"))</w:t>
      </w:r>
    </w:p>
    <w:p w14:paraId="51065D9E" w14:textId="77777777" w:rsidR="00A04CC3" w:rsidRPr="00A04CC3" w:rsidRDefault="00A04CC3" w:rsidP="00A04CC3">
      <w:pPr>
        <w:spacing w:after="0" w:line="240" w:lineRule="auto"/>
        <w:rPr>
          <w:rFonts w:ascii="Consolas" w:hAnsi="Consolas"/>
          <w:bCs/>
          <w:sz w:val="18"/>
          <w:szCs w:val="24"/>
        </w:rPr>
      </w:pPr>
    </w:p>
    <w:p w14:paraId="7C424FDC" w14:textId="77777777" w:rsidR="00A04CC3" w:rsidRPr="00A04CC3" w:rsidRDefault="00A04CC3" w:rsidP="00A04CC3">
      <w:pPr>
        <w:spacing w:after="0" w:line="240" w:lineRule="auto"/>
        <w:rPr>
          <w:rFonts w:ascii="Consolas" w:hAnsi="Consolas"/>
          <w:bCs/>
          <w:sz w:val="18"/>
          <w:szCs w:val="24"/>
        </w:rPr>
      </w:pPr>
      <w:r w:rsidRPr="00A04CC3">
        <w:rPr>
          <w:rFonts w:ascii="Consolas" w:hAnsi="Consolas"/>
          <w:bCs/>
          <w:sz w:val="18"/>
          <w:szCs w:val="24"/>
        </w:rPr>
        <w:t xml:space="preserve">both_model &lt;- glm(Churn ~ gender + SeniorCitizen + Partner + Dependents + </w:t>
      </w:r>
    </w:p>
    <w:p w14:paraId="16FEA67B" w14:textId="77777777" w:rsidR="00A04CC3" w:rsidRPr="00A04CC3" w:rsidRDefault="00A04CC3" w:rsidP="00A04CC3">
      <w:pPr>
        <w:spacing w:after="0" w:line="240" w:lineRule="auto"/>
        <w:rPr>
          <w:rFonts w:ascii="Consolas" w:hAnsi="Consolas"/>
          <w:bCs/>
          <w:sz w:val="18"/>
          <w:szCs w:val="24"/>
        </w:rPr>
      </w:pPr>
      <w:r w:rsidRPr="00A04CC3">
        <w:rPr>
          <w:rFonts w:ascii="Consolas" w:hAnsi="Consolas"/>
          <w:bCs/>
          <w:sz w:val="18"/>
          <w:szCs w:val="24"/>
        </w:rPr>
        <w:t xml:space="preserve">                    tenure + MultipleLines + OnlineSecurity + OnlineBackup + </w:t>
      </w:r>
    </w:p>
    <w:p w14:paraId="42458464" w14:textId="77777777" w:rsidR="00A04CC3" w:rsidRPr="00A04CC3" w:rsidRDefault="00A04CC3" w:rsidP="00A04CC3">
      <w:pPr>
        <w:spacing w:after="0" w:line="240" w:lineRule="auto"/>
        <w:rPr>
          <w:rFonts w:ascii="Consolas" w:hAnsi="Consolas"/>
          <w:bCs/>
          <w:sz w:val="18"/>
          <w:szCs w:val="24"/>
        </w:rPr>
      </w:pPr>
      <w:r w:rsidRPr="00A04CC3">
        <w:rPr>
          <w:rFonts w:ascii="Consolas" w:hAnsi="Consolas"/>
          <w:bCs/>
          <w:sz w:val="18"/>
          <w:szCs w:val="24"/>
        </w:rPr>
        <w:t xml:space="preserve">                    DeviceProtection + TechSupport + StreamingTV + StreamingMovies + </w:t>
      </w:r>
    </w:p>
    <w:p w14:paraId="7FF4C3A5" w14:textId="77777777" w:rsidR="00A04CC3" w:rsidRPr="00A04CC3" w:rsidRDefault="00A04CC3" w:rsidP="00A04CC3">
      <w:pPr>
        <w:spacing w:after="0" w:line="240" w:lineRule="auto"/>
        <w:rPr>
          <w:rFonts w:ascii="Consolas" w:hAnsi="Consolas"/>
          <w:bCs/>
          <w:sz w:val="18"/>
          <w:szCs w:val="24"/>
        </w:rPr>
      </w:pPr>
      <w:r w:rsidRPr="00A04CC3">
        <w:rPr>
          <w:rFonts w:ascii="Consolas" w:hAnsi="Consolas"/>
          <w:bCs/>
          <w:sz w:val="18"/>
          <w:szCs w:val="24"/>
        </w:rPr>
        <w:t xml:space="preserve">                    Contract + PaperlessBilling + PaymentMethod + MonthlyCharges, </w:t>
      </w:r>
    </w:p>
    <w:p w14:paraId="6C02908B" w14:textId="77777777" w:rsidR="00A04CC3" w:rsidRPr="00A04CC3" w:rsidRDefault="00A04CC3" w:rsidP="00A04CC3">
      <w:pPr>
        <w:spacing w:after="0" w:line="240" w:lineRule="auto"/>
        <w:rPr>
          <w:rFonts w:ascii="Consolas" w:hAnsi="Consolas"/>
          <w:bCs/>
          <w:sz w:val="18"/>
          <w:szCs w:val="24"/>
        </w:rPr>
      </w:pPr>
      <w:r w:rsidRPr="00A04CC3">
        <w:rPr>
          <w:rFonts w:ascii="Consolas" w:hAnsi="Consolas"/>
          <w:bCs/>
          <w:sz w:val="18"/>
          <w:szCs w:val="24"/>
        </w:rPr>
        <w:t xml:space="preserve">                  data=train_both, family=binomial (link="logit"))</w:t>
      </w:r>
    </w:p>
    <w:p w14:paraId="39700B39" w14:textId="77777777" w:rsidR="00A04CC3" w:rsidRPr="00A04CC3" w:rsidRDefault="00A04CC3" w:rsidP="00A04CC3">
      <w:pPr>
        <w:spacing w:after="0" w:line="240" w:lineRule="auto"/>
        <w:rPr>
          <w:rFonts w:ascii="Consolas" w:hAnsi="Consolas"/>
          <w:bCs/>
          <w:sz w:val="18"/>
          <w:szCs w:val="24"/>
        </w:rPr>
      </w:pPr>
    </w:p>
    <w:p w14:paraId="1A6B64BF" w14:textId="77777777" w:rsidR="00A04CC3" w:rsidRPr="00A04CC3" w:rsidRDefault="00A04CC3" w:rsidP="00A04CC3">
      <w:pPr>
        <w:spacing w:after="0" w:line="240" w:lineRule="auto"/>
        <w:rPr>
          <w:rFonts w:ascii="Consolas" w:hAnsi="Consolas"/>
          <w:bCs/>
          <w:sz w:val="18"/>
          <w:szCs w:val="24"/>
        </w:rPr>
      </w:pPr>
      <w:r w:rsidRPr="00A04CC3">
        <w:rPr>
          <w:rFonts w:ascii="Consolas" w:hAnsi="Consolas"/>
          <w:bCs/>
          <w:sz w:val="18"/>
          <w:szCs w:val="24"/>
        </w:rPr>
        <w:t>library(stargazer)</w:t>
      </w:r>
    </w:p>
    <w:p w14:paraId="36A953D7" w14:textId="2504C177" w:rsidR="00A04CC3" w:rsidRPr="00A04CC3" w:rsidRDefault="00A04CC3" w:rsidP="00A04CC3">
      <w:pPr>
        <w:spacing w:after="0" w:line="240" w:lineRule="auto"/>
        <w:rPr>
          <w:rFonts w:ascii="Consolas" w:hAnsi="Consolas"/>
          <w:bCs/>
          <w:sz w:val="18"/>
          <w:szCs w:val="24"/>
        </w:rPr>
      </w:pPr>
      <w:r w:rsidRPr="00A04CC3">
        <w:rPr>
          <w:rFonts w:ascii="Consolas" w:hAnsi="Consolas"/>
          <w:bCs/>
          <w:sz w:val="18"/>
          <w:szCs w:val="24"/>
        </w:rPr>
        <w:t>stargazer(phone_model, internet_model, both_model, type="text", single.row=TRUE)</w:t>
      </w:r>
    </w:p>
    <w:p w14:paraId="0AAFD17B" w14:textId="77777777" w:rsidR="00A04CC3" w:rsidRPr="00A04CC3" w:rsidRDefault="00A04CC3" w:rsidP="00A04CC3">
      <w:pPr>
        <w:spacing w:after="0" w:line="240" w:lineRule="auto"/>
        <w:rPr>
          <w:rFonts w:ascii="Consolas" w:hAnsi="Consolas"/>
          <w:bCs/>
          <w:sz w:val="18"/>
          <w:szCs w:val="24"/>
        </w:rPr>
      </w:pPr>
    </w:p>
    <w:p w14:paraId="5A1453A7" w14:textId="77777777" w:rsidR="00A04CC3" w:rsidRDefault="00A04CC3" w:rsidP="00A04CC3">
      <w:pPr>
        <w:spacing w:after="0" w:line="240" w:lineRule="auto"/>
        <w:rPr>
          <w:rFonts w:ascii="Consolas" w:hAnsi="Consolas"/>
          <w:bCs/>
          <w:sz w:val="18"/>
          <w:szCs w:val="24"/>
        </w:rPr>
      </w:pPr>
    </w:p>
    <w:p w14:paraId="1CB11805" w14:textId="3E236364" w:rsidR="00A04CC3" w:rsidRDefault="00A04CC3" w:rsidP="00A04CC3">
      <w:pPr>
        <w:spacing w:after="0" w:line="240" w:lineRule="auto"/>
        <w:rPr>
          <w:rFonts w:ascii="Consolas" w:hAnsi="Consolas"/>
          <w:bCs/>
          <w:sz w:val="18"/>
          <w:szCs w:val="24"/>
        </w:rPr>
      </w:pPr>
      <w:r>
        <w:rPr>
          <w:rFonts w:ascii="Consolas" w:hAnsi="Consolas"/>
          <w:bCs/>
          <w:sz w:val="18"/>
          <w:szCs w:val="24"/>
        </w:rPr>
        <w:t>============================================================================================</w:t>
      </w:r>
    </w:p>
    <w:p w14:paraId="50F338B4" w14:textId="77777777" w:rsidR="00A04CC3" w:rsidRDefault="00A04CC3" w:rsidP="00A04CC3">
      <w:pPr>
        <w:spacing w:after="0" w:line="240" w:lineRule="auto"/>
        <w:rPr>
          <w:rFonts w:ascii="Consolas" w:hAnsi="Consolas"/>
          <w:bCs/>
          <w:sz w:val="18"/>
          <w:szCs w:val="24"/>
        </w:rPr>
      </w:pPr>
      <w:r>
        <w:rPr>
          <w:rFonts w:ascii="Consolas" w:hAnsi="Consolas"/>
          <w:bCs/>
          <w:sz w:val="18"/>
          <w:szCs w:val="24"/>
        </w:rPr>
        <w:t xml:space="preserve">                                                        Dependent variable: Churn               </w:t>
      </w:r>
    </w:p>
    <w:p w14:paraId="1DD336C5" w14:textId="77777777" w:rsidR="00A04CC3" w:rsidRDefault="00A04CC3" w:rsidP="00A04CC3">
      <w:pPr>
        <w:spacing w:after="0" w:line="240" w:lineRule="auto"/>
        <w:rPr>
          <w:rFonts w:ascii="Consolas" w:hAnsi="Consolas"/>
          <w:bCs/>
          <w:sz w:val="18"/>
          <w:szCs w:val="24"/>
        </w:rPr>
      </w:pPr>
      <w:r>
        <w:rPr>
          <w:rFonts w:ascii="Consolas" w:hAnsi="Consolas"/>
          <w:bCs/>
          <w:sz w:val="18"/>
          <w:szCs w:val="24"/>
        </w:rPr>
        <w:t xml:space="preserve">                                       -----------------------------------------------------</w:t>
      </w:r>
    </w:p>
    <w:p w14:paraId="4AE8F430" w14:textId="77777777" w:rsidR="00A04CC3" w:rsidRDefault="00A04CC3" w:rsidP="00A04CC3">
      <w:pPr>
        <w:spacing w:after="0" w:line="240" w:lineRule="auto"/>
        <w:rPr>
          <w:rFonts w:ascii="Consolas" w:hAnsi="Consolas"/>
          <w:bCs/>
          <w:sz w:val="18"/>
          <w:szCs w:val="24"/>
        </w:rPr>
      </w:pPr>
      <w:r>
        <w:rPr>
          <w:rFonts w:ascii="Consolas" w:hAnsi="Consolas"/>
          <w:bCs/>
          <w:sz w:val="18"/>
          <w:szCs w:val="24"/>
        </w:rPr>
        <w:t xml:space="preserve">                                          Phone Only      Internet Only  Both phone &amp; </w:t>
      </w:r>
      <w:proofErr w:type="gramStart"/>
      <w:r>
        <w:rPr>
          <w:rFonts w:ascii="Consolas" w:hAnsi="Consolas"/>
          <w:bCs/>
          <w:sz w:val="18"/>
          <w:szCs w:val="24"/>
        </w:rPr>
        <w:t>Internet</w:t>
      </w:r>
      <w:proofErr w:type="gramEnd"/>
    </w:p>
    <w:p w14:paraId="65ECC05C" w14:textId="77777777" w:rsidR="00A04CC3" w:rsidRDefault="00A04CC3" w:rsidP="00A04CC3">
      <w:pPr>
        <w:spacing w:after="0" w:line="240" w:lineRule="auto"/>
        <w:rPr>
          <w:rFonts w:ascii="Consolas" w:hAnsi="Consolas"/>
          <w:bCs/>
          <w:sz w:val="18"/>
          <w:szCs w:val="24"/>
        </w:rPr>
      </w:pPr>
      <w:r>
        <w:rPr>
          <w:rFonts w:ascii="Consolas" w:hAnsi="Consolas"/>
          <w:bCs/>
          <w:sz w:val="18"/>
          <w:szCs w:val="24"/>
        </w:rPr>
        <w:t>--------------------------------------------------------------------------------------------</w:t>
      </w:r>
    </w:p>
    <w:p w14:paraId="469C6AFA" w14:textId="77777777" w:rsidR="00A04CC3" w:rsidRDefault="00A04CC3" w:rsidP="00A04CC3">
      <w:pPr>
        <w:spacing w:after="0" w:line="240" w:lineRule="auto"/>
        <w:rPr>
          <w:rFonts w:ascii="Consolas" w:hAnsi="Consolas"/>
          <w:bCs/>
          <w:sz w:val="18"/>
          <w:szCs w:val="24"/>
        </w:rPr>
      </w:pPr>
      <w:r>
        <w:rPr>
          <w:rFonts w:ascii="Consolas" w:hAnsi="Consolas"/>
          <w:bCs/>
          <w:sz w:val="18"/>
          <w:szCs w:val="24"/>
        </w:rPr>
        <w:t xml:space="preserve">genderMale                              -0.033 (0.249)     0.195 (0.251)    -0.081 (0.083)  </w:t>
      </w:r>
    </w:p>
    <w:p w14:paraId="79C0E5B0" w14:textId="77777777" w:rsidR="00A04CC3" w:rsidRDefault="00A04CC3" w:rsidP="00A04CC3">
      <w:pPr>
        <w:spacing w:after="0" w:line="240" w:lineRule="auto"/>
        <w:rPr>
          <w:rFonts w:ascii="Consolas" w:hAnsi="Consolas"/>
          <w:bCs/>
          <w:sz w:val="18"/>
          <w:szCs w:val="24"/>
        </w:rPr>
      </w:pPr>
      <w:r>
        <w:rPr>
          <w:rFonts w:ascii="Consolas" w:hAnsi="Consolas"/>
          <w:bCs/>
          <w:sz w:val="18"/>
          <w:szCs w:val="24"/>
        </w:rPr>
        <w:t xml:space="preserve">SeniorCitizen                            0.975 (0.669)     0.196 (0.328)    0.195* (0.104)  </w:t>
      </w:r>
    </w:p>
    <w:p w14:paraId="78388E37" w14:textId="77777777" w:rsidR="00A04CC3" w:rsidRDefault="00A04CC3" w:rsidP="00A04CC3">
      <w:pPr>
        <w:spacing w:after="0" w:line="240" w:lineRule="auto"/>
        <w:rPr>
          <w:rFonts w:ascii="Consolas" w:hAnsi="Consolas"/>
          <w:bCs/>
          <w:sz w:val="18"/>
          <w:szCs w:val="24"/>
        </w:rPr>
      </w:pPr>
      <w:r>
        <w:rPr>
          <w:rFonts w:ascii="Consolas" w:hAnsi="Consolas"/>
          <w:bCs/>
          <w:sz w:val="18"/>
          <w:szCs w:val="24"/>
        </w:rPr>
        <w:t xml:space="preserve">Partner                                 -0.236 (0.375)    0.503* (0.290)    -0.076 (0.098)  </w:t>
      </w:r>
    </w:p>
    <w:p w14:paraId="2CB4C8CC" w14:textId="77777777" w:rsidR="00A04CC3" w:rsidRDefault="00A04CC3" w:rsidP="00A04CC3">
      <w:pPr>
        <w:spacing w:after="0" w:line="240" w:lineRule="auto"/>
        <w:rPr>
          <w:rFonts w:ascii="Consolas" w:hAnsi="Consolas"/>
          <w:bCs/>
          <w:sz w:val="18"/>
          <w:szCs w:val="24"/>
        </w:rPr>
      </w:pPr>
      <w:r>
        <w:rPr>
          <w:rFonts w:ascii="Consolas" w:hAnsi="Consolas"/>
          <w:bCs/>
          <w:sz w:val="18"/>
          <w:szCs w:val="24"/>
        </w:rPr>
        <w:t xml:space="preserve">Dependents                              -0.247 (0.365)   -0.723** (0.342)    0.017 (0.115)  </w:t>
      </w:r>
    </w:p>
    <w:p w14:paraId="2E87F47B" w14:textId="77777777" w:rsidR="00A04CC3" w:rsidRDefault="00A04CC3" w:rsidP="00A04CC3">
      <w:pPr>
        <w:spacing w:after="0" w:line="240" w:lineRule="auto"/>
        <w:rPr>
          <w:rFonts w:ascii="Consolas" w:hAnsi="Consolas"/>
          <w:bCs/>
          <w:sz w:val="18"/>
          <w:szCs w:val="24"/>
        </w:rPr>
      </w:pPr>
      <w:r>
        <w:rPr>
          <w:rFonts w:ascii="Consolas" w:hAnsi="Consolas"/>
          <w:bCs/>
          <w:sz w:val="18"/>
          <w:szCs w:val="24"/>
        </w:rPr>
        <w:t>tenure                                 -0.047*** (0.014) -0.039*** (0.008) -0.034*** (0.003)</w:t>
      </w:r>
    </w:p>
    <w:p w14:paraId="30BAD944" w14:textId="77777777" w:rsidR="00A04CC3" w:rsidRDefault="00A04CC3" w:rsidP="00A04CC3">
      <w:pPr>
        <w:spacing w:after="0" w:line="240" w:lineRule="auto"/>
        <w:rPr>
          <w:rFonts w:ascii="Consolas" w:hAnsi="Consolas"/>
          <w:bCs/>
          <w:sz w:val="18"/>
          <w:szCs w:val="24"/>
        </w:rPr>
      </w:pPr>
      <w:r>
        <w:rPr>
          <w:rFonts w:ascii="Consolas" w:hAnsi="Consolas"/>
          <w:bCs/>
          <w:sz w:val="18"/>
          <w:szCs w:val="24"/>
        </w:rPr>
        <w:t xml:space="preserve">MultipleLines                           -0.525 (1.283)                       0.128 (0.099)  </w:t>
      </w:r>
    </w:p>
    <w:p w14:paraId="0B2DE398" w14:textId="77777777" w:rsidR="00A04CC3" w:rsidRDefault="00A04CC3" w:rsidP="00A04CC3">
      <w:pPr>
        <w:spacing w:after="0" w:line="240" w:lineRule="auto"/>
        <w:rPr>
          <w:rFonts w:ascii="Consolas" w:hAnsi="Consolas"/>
          <w:bCs/>
          <w:sz w:val="18"/>
          <w:szCs w:val="24"/>
        </w:rPr>
      </w:pPr>
      <w:r>
        <w:rPr>
          <w:rFonts w:ascii="Consolas" w:hAnsi="Consolas"/>
          <w:bCs/>
          <w:sz w:val="18"/>
          <w:szCs w:val="24"/>
        </w:rPr>
        <w:t>OnlineSecurity                                            -0.085 (0.812)   -0.610*** (0.103)</w:t>
      </w:r>
    </w:p>
    <w:p w14:paraId="7A80E22E" w14:textId="77777777" w:rsidR="00A04CC3" w:rsidRDefault="00A04CC3" w:rsidP="00A04CC3">
      <w:pPr>
        <w:spacing w:after="0" w:line="240" w:lineRule="auto"/>
        <w:rPr>
          <w:rFonts w:ascii="Consolas" w:hAnsi="Consolas"/>
          <w:bCs/>
          <w:sz w:val="18"/>
          <w:szCs w:val="24"/>
        </w:rPr>
      </w:pPr>
      <w:r>
        <w:rPr>
          <w:rFonts w:ascii="Consolas" w:hAnsi="Consolas"/>
          <w:bCs/>
          <w:sz w:val="18"/>
          <w:szCs w:val="24"/>
        </w:rPr>
        <w:t>OnlineBackup                                              -0.015 (0.831)   -0.287*** (0.096)</w:t>
      </w:r>
    </w:p>
    <w:p w14:paraId="3D72061B" w14:textId="77777777" w:rsidR="00A04CC3" w:rsidRDefault="00A04CC3" w:rsidP="00A04CC3">
      <w:pPr>
        <w:spacing w:after="0" w:line="240" w:lineRule="auto"/>
        <w:rPr>
          <w:rFonts w:ascii="Consolas" w:hAnsi="Consolas"/>
          <w:bCs/>
          <w:sz w:val="18"/>
          <w:szCs w:val="24"/>
        </w:rPr>
      </w:pPr>
      <w:r>
        <w:rPr>
          <w:rFonts w:ascii="Consolas" w:hAnsi="Consolas"/>
          <w:bCs/>
          <w:sz w:val="18"/>
          <w:szCs w:val="24"/>
        </w:rPr>
        <w:t xml:space="preserve">DeviceProtection                                           0.129 (0.830)    -0.143 (0.098)  </w:t>
      </w:r>
    </w:p>
    <w:p w14:paraId="5A611C57" w14:textId="77777777" w:rsidR="00A04CC3" w:rsidRDefault="00A04CC3" w:rsidP="00A04CC3">
      <w:pPr>
        <w:spacing w:after="0" w:line="240" w:lineRule="auto"/>
        <w:rPr>
          <w:rFonts w:ascii="Consolas" w:hAnsi="Consolas"/>
          <w:bCs/>
          <w:sz w:val="18"/>
          <w:szCs w:val="24"/>
        </w:rPr>
      </w:pPr>
      <w:r>
        <w:rPr>
          <w:rFonts w:ascii="Consolas" w:hAnsi="Consolas"/>
          <w:bCs/>
          <w:sz w:val="18"/>
          <w:szCs w:val="24"/>
        </w:rPr>
        <w:t>TechSupport                                               -0.488 (0.855)   -0.548*** (0.104)</w:t>
      </w:r>
    </w:p>
    <w:p w14:paraId="5A8909F9" w14:textId="77777777" w:rsidR="00A04CC3" w:rsidRDefault="00A04CC3" w:rsidP="00A04CC3">
      <w:pPr>
        <w:spacing w:after="0" w:line="240" w:lineRule="auto"/>
        <w:rPr>
          <w:rFonts w:ascii="Consolas" w:hAnsi="Consolas"/>
          <w:bCs/>
          <w:sz w:val="18"/>
          <w:szCs w:val="24"/>
        </w:rPr>
      </w:pPr>
      <w:r>
        <w:rPr>
          <w:rFonts w:ascii="Consolas" w:hAnsi="Consolas"/>
          <w:bCs/>
          <w:sz w:val="18"/>
          <w:szCs w:val="24"/>
        </w:rPr>
        <w:t xml:space="preserve">StreamingTV                                                0.576 (1.602)    -0.082 (0.109)  </w:t>
      </w:r>
    </w:p>
    <w:p w14:paraId="56508387" w14:textId="77777777" w:rsidR="00A04CC3" w:rsidRDefault="00A04CC3" w:rsidP="00A04CC3">
      <w:pPr>
        <w:spacing w:after="0" w:line="240" w:lineRule="auto"/>
        <w:rPr>
          <w:rFonts w:ascii="Consolas" w:hAnsi="Consolas"/>
          <w:bCs/>
          <w:sz w:val="18"/>
          <w:szCs w:val="24"/>
        </w:rPr>
      </w:pPr>
      <w:r>
        <w:rPr>
          <w:rFonts w:ascii="Consolas" w:hAnsi="Consolas"/>
          <w:bCs/>
          <w:sz w:val="18"/>
          <w:szCs w:val="24"/>
        </w:rPr>
        <w:t xml:space="preserve">StreamingMovies                                            0.599 (1.565)    -0.138 (0.109)  </w:t>
      </w:r>
    </w:p>
    <w:p w14:paraId="69D2A55C" w14:textId="77777777" w:rsidR="00A04CC3" w:rsidRDefault="00A04CC3" w:rsidP="00A04CC3">
      <w:pPr>
        <w:spacing w:after="0" w:line="240" w:lineRule="auto"/>
        <w:rPr>
          <w:rFonts w:ascii="Consolas" w:hAnsi="Consolas"/>
          <w:bCs/>
          <w:sz w:val="18"/>
          <w:szCs w:val="24"/>
        </w:rPr>
      </w:pPr>
      <w:r>
        <w:rPr>
          <w:rFonts w:ascii="Consolas" w:hAnsi="Consolas"/>
          <w:bCs/>
          <w:sz w:val="18"/>
          <w:szCs w:val="24"/>
        </w:rPr>
        <w:t>ContractOne year                       -1.290*** (0.443)  -0.679* (0.383)  -0.503*** (0.138)</w:t>
      </w:r>
    </w:p>
    <w:p w14:paraId="511EBA06" w14:textId="77777777" w:rsidR="00A04CC3" w:rsidRDefault="00A04CC3" w:rsidP="00A04CC3">
      <w:pPr>
        <w:spacing w:after="0" w:line="240" w:lineRule="auto"/>
        <w:rPr>
          <w:rFonts w:ascii="Consolas" w:hAnsi="Consolas"/>
          <w:bCs/>
          <w:sz w:val="18"/>
          <w:szCs w:val="24"/>
        </w:rPr>
      </w:pPr>
      <w:r>
        <w:rPr>
          <w:rFonts w:ascii="Consolas" w:hAnsi="Consolas"/>
          <w:bCs/>
          <w:sz w:val="18"/>
          <w:szCs w:val="24"/>
        </w:rPr>
        <w:t>ContractTwo year                       -1.487** (0.611)  -1.811** (0.795)  -1.141*** (0.233)</w:t>
      </w:r>
    </w:p>
    <w:p w14:paraId="22D35ED5" w14:textId="77777777" w:rsidR="00A04CC3" w:rsidRDefault="00A04CC3" w:rsidP="00A04CC3">
      <w:pPr>
        <w:spacing w:after="0" w:line="240" w:lineRule="auto"/>
        <w:rPr>
          <w:rFonts w:ascii="Consolas" w:hAnsi="Consolas"/>
          <w:bCs/>
          <w:sz w:val="18"/>
          <w:szCs w:val="24"/>
        </w:rPr>
      </w:pPr>
      <w:r>
        <w:rPr>
          <w:rFonts w:ascii="Consolas" w:hAnsi="Consolas"/>
          <w:bCs/>
          <w:sz w:val="18"/>
          <w:szCs w:val="24"/>
        </w:rPr>
        <w:t xml:space="preserve">PaperlessBilling                         0.271 (0.263)     0.131 (0.276)   0.351*** (0.097) </w:t>
      </w:r>
    </w:p>
    <w:p w14:paraId="21E9E560" w14:textId="77777777" w:rsidR="00A04CC3" w:rsidRDefault="00A04CC3" w:rsidP="00A04CC3">
      <w:pPr>
        <w:spacing w:after="0" w:line="240" w:lineRule="auto"/>
        <w:rPr>
          <w:rFonts w:ascii="Consolas" w:hAnsi="Consolas"/>
          <w:bCs/>
          <w:sz w:val="18"/>
          <w:szCs w:val="24"/>
        </w:rPr>
      </w:pPr>
      <w:r>
        <w:rPr>
          <w:rFonts w:ascii="Consolas" w:hAnsi="Consolas"/>
          <w:bCs/>
          <w:sz w:val="18"/>
          <w:szCs w:val="24"/>
        </w:rPr>
        <w:t xml:space="preserve">PaymentMethodBank transfer (automatic)   0.405 (0.352)     0.341 (0.424)    -0.195 (0.155)  </w:t>
      </w:r>
    </w:p>
    <w:p w14:paraId="25115F1B" w14:textId="77777777" w:rsidR="00A04CC3" w:rsidRDefault="00A04CC3" w:rsidP="00A04CC3">
      <w:pPr>
        <w:spacing w:after="0" w:line="240" w:lineRule="auto"/>
        <w:rPr>
          <w:rFonts w:ascii="Consolas" w:hAnsi="Consolas"/>
          <w:bCs/>
          <w:sz w:val="18"/>
          <w:szCs w:val="24"/>
        </w:rPr>
      </w:pPr>
      <w:r>
        <w:rPr>
          <w:rFonts w:ascii="Consolas" w:hAnsi="Consolas"/>
          <w:bCs/>
          <w:sz w:val="18"/>
          <w:szCs w:val="24"/>
        </w:rPr>
        <w:t xml:space="preserve">PaymentMethodCredit card (automatic)    -1.012* (0.544)   -0.041 (0.422)    -0.048 (0.154)  </w:t>
      </w:r>
    </w:p>
    <w:p w14:paraId="267A505F" w14:textId="77777777" w:rsidR="00A04CC3" w:rsidRDefault="00A04CC3" w:rsidP="00A04CC3">
      <w:pPr>
        <w:spacing w:after="0" w:line="240" w:lineRule="auto"/>
        <w:rPr>
          <w:rFonts w:ascii="Consolas" w:hAnsi="Consolas"/>
          <w:bCs/>
          <w:sz w:val="18"/>
          <w:szCs w:val="24"/>
        </w:rPr>
      </w:pPr>
      <w:r>
        <w:rPr>
          <w:rFonts w:ascii="Consolas" w:hAnsi="Consolas"/>
          <w:bCs/>
          <w:sz w:val="18"/>
          <w:szCs w:val="24"/>
        </w:rPr>
        <w:t xml:space="preserve">PaymentMethodElectronic check            0.379 (0.377)    0.651** (0.332)   0.272** (0.128) </w:t>
      </w:r>
    </w:p>
    <w:p w14:paraId="3D6A23E1" w14:textId="77777777" w:rsidR="00A04CC3" w:rsidRDefault="00A04CC3" w:rsidP="00A04CC3">
      <w:pPr>
        <w:spacing w:after="0" w:line="240" w:lineRule="auto"/>
        <w:rPr>
          <w:rFonts w:ascii="Consolas" w:hAnsi="Consolas"/>
          <w:bCs/>
          <w:sz w:val="18"/>
          <w:szCs w:val="24"/>
        </w:rPr>
      </w:pPr>
      <w:r>
        <w:rPr>
          <w:rFonts w:ascii="Consolas" w:hAnsi="Consolas"/>
          <w:bCs/>
          <w:sz w:val="18"/>
          <w:szCs w:val="24"/>
        </w:rPr>
        <w:t xml:space="preserve">MonthlyCharges                           0.031 (0.235)    -0.029 (0.157)   0.035*** (0.004) </w:t>
      </w:r>
    </w:p>
    <w:p w14:paraId="2BEF40A3" w14:textId="77777777" w:rsidR="00A04CC3" w:rsidRDefault="00A04CC3" w:rsidP="00A04CC3">
      <w:pPr>
        <w:spacing w:after="0" w:line="240" w:lineRule="auto"/>
        <w:rPr>
          <w:rFonts w:ascii="Consolas" w:hAnsi="Consolas"/>
          <w:bCs/>
          <w:sz w:val="18"/>
          <w:szCs w:val="24"/>
        </w:rPr>
      </w:pPr>
      <w:r>
        <w:rPr>
          <w:rFonts w:ascii="Consolas" w:hAnsi="Consolas"/>
          <w:bCs/>
          <w:sz w:val="18"/>
          <w:szCs w:val="24"/>
        </w:rPr>
        <w:t>Constant                                -1.776 (4.699)     0.402 (3.914)   -2.140*** (0.268)</w:t>
      </w:r>
    </w:p>
    <w:p w14:paraId="148F7526" w14:textId="77777777" w:rsidR="00A04CC3" w:rsidRDefault="00A04CC3" w:rsidP="00A04CC3">
      <w:pPr>
        <w:spacing w:after="0" w:line="240" w:lineRule="auto"/>
        <w:rPr>
          <w:rFonts w:ascii="Consolas" w:hAnsi="Consolas"/>
          <w:bCs/>
          <w:sz w:val="18"/>
          <w:szCs w:val="24"/>
        </w:rPr>
      </w:pPr>
      <w:r>
        <w:rPr>
          <w:rFonts w:ascii="Consolas" w:hAnsi="Consolas"/>
          <w:bCs/>
          <w:sz w:val="18"/>
          <w:szCs w:val="24"/>
        </w:rPr>
        <w:t>--------------------------------------------------------------------------------------------</w:t>
      </w:r>
    </w:p>
    <w:p w14:paraId="5E8DF4AA" w14:textId="77777777" w:rsidR="00A04CC3" w:rsidRDefault="00A04CC3" w:rsidP="00A04CC3">
      <w:pPr>
        <w:spacing w:after="0" w:line="240" w:lineRule="auto"/>
        <w:rPr>
          <w:rFonts w:ascii="Consolas" w:hAnsi="Consolas"/>
          <w:bCs/>
          <w:sz w:val="18"/>
          <w:szCs w:val="24"/>
        </w:rPr>
      </w:pPr>
      <w:r>
        <w:rPr>
          <w:rFonts w:ascii="Consolas" w:hAnsi="Consolas"/>
          <w:bCs/>
          <w:sz w:val="18"/>
          <w:szCs w:val="24"/>
        </w:rPr>
        <w:t xml:space="preserve">Observations                                 1,144              511              3,626      </w:t>
      </w:r>
    </w:p>
    <w:p w14:paraId="06F01100" w14:textId="77777777" w:rsidR="00A04CC3" w:rsidRDefault="00A04CC3" w:rsidP="00A04CC3">
      <w:pPr>
        <w:spacing w:after="0" w:line="240" w:lineRule="auto"/>
        <w:rPr>
          <w:rFonts w:ascii="Consolas" w:hAnsi="Consolas"/>
          <w:bCs/>
          <w:sz w:val="18"/>
          <w:szCs w:val="24"/>
        </w:rPr>
      </w:pPr>
      <w:r>
        <w:rPr>
          <w:rFonts w:ascii="Consolas" w:hAnsi="Consolas"/>
          <w:bCs/>
          <w:sz w:val="18"/>
          <w:szCs w:val="24"/>
        </w:rPr>
        <w:t xml:space="preserve">Log Likelihood                             -225.198          -207.096         -1,741.185    </w:t>
      </w:r>
    </w:p>
    <w:p w14:paraId="42C8EE6A" w14:textId="77777777" w:rsidR="00A04CC3" w:rsidRDefault="00A04CC3" w:rsidP="00A04CC3">
      <w:pPr>
        <w:spacing w:after="0" w:line="240" w:lineRule="auto"/>
        <w:rPr>
          <w:rFonts w:ascii="Consolas" w:hAnsi="Consolas"/>
          <w:bCs/>
          <w:sz w:val="18"/>
          <w:szCs w:val="24"/>
        </w:rPr>
      </w:pPr>
      <w:r>
        <w:rPr>
          <w:rFonts w:ascii="Consolas" w:hAnsi="Consolas"/>
          <w:bCs/>
          <w:sz w:val="18"/>
          <w:szCs w:val="24"/>
        </w:rPr>
        <w:t>Akaike Inf. Crit.                           478.396           452.191          3,522.369   ============================================================================================</w:t>
      </w:r>
    </w:p>
    <w:p w14:paraId="316F21F0" w14:textId="77777777" w:rsidR="00A04CC3" w:rsidRDefault="00A04CC3" w:rsidP="00A04CC3">
      <w:pPr>
        <w:spacing w:after="0" w:line="240" w:lineRule="auto"/>
        <w:rPr>
          <w:b/>
          <w:bCs/>
          <w:sz w:val="24"/>
          <w:szCs w:val="24"/>
        </w:rPr>
      </w:pPr>
    </w:p>
    <w:p w14:paraId="0F75CE54" w14:textId="77777777" w:rsidR="00A04CC3" w:rsidRPr="00A04CC3" w:rsidRDefault="00A04CC3" w:rsidP="00A04CC3">
      <w:pPr>
        <w:pStyle w:val="ListParagraph"/>
        <w:numPr>
          <w:ilvl w:val="0"/>
          <w:numId w:val="8"/>
        </w:numPr>
        <w:spacing w:after="0" w:line="240" w:lineRule="auto"/>
        <w:jc w:val="both"/>
        <w:rPr>
          <w:rFonts w:cstheme="minorHAnsi"/>
          <w:b/>
          <w:bCs/>
          <w:shd w:val="clear" w:color="auto" w:fill="FFFFFF"/>
        </w:rPr>
      </w:pPr>
      <w:r w:rsidRPr="00A04CC3">
        <w:rPr>
          <w:rFonts w:cstheme="minorHAnsi"/>
          <w:b/>
          <w:bCs/>
          <w:shd w:val="clear" w:color="auto" w:fill="FFFFFF"/>
        </w:rPr>
        <w:t xml:space="preserve">What are the top three predictors of churn of (i) only telephone customers, (ii) only Internet service customers, and (iii) customers who subscribe to both phone and Internet services. Explain using marginal effects how much each predictor contributes to churn probability. </w:t>
      </w:r>
    </w:p>
    <w:p w14:paraId="357933B3" w14:textId="77777777" w:rsidR="00A04CC3" w:rsidRDefault="00A04CC3" w:rsidP="00A04CC3">
      <w:pPr>
        <w:spacing w:after="0" w:line="240" w:lineRule="auto"/>
        <w:rPr>
          <w:rFonts w:cstheme="minorHAnsi"/>
          <w:b/>
          <w:bCs/>
          <w:color w:val="2F5496" w:themeColor="accent1" w:themeShade="BF"/>
        </w:rPr>
      </w:pPr>
    </w:p>
    <w:p w14:paraId="05C122F0" w14:textId="77777777" w:rsidR="00A04CC3" w:rsidRDefault="00A04CC3" w:rsidP="00A04CC3">
      <w:pPr>
        <w:spacing w:after="0" w:line="240" w:lineRule="auto"/>
        <w:rPr>
          <w:rFonts w:cstheme="minorHAnsi"/>
        </w:rPr>
      </w:pPr>
      <w:r>
        <w:rPr>
          <w:rFonts w:cstheme="minorHAnsi"/>
          <w:b/>
          <w:bCs/>
        </w:rPr>
        <w:t>Phone only:</w:t>
      </w:r>
    </w:p>
    <w:tbl>
      <w:tblPr>
        <w:tblStyle w:val="TableGrid"/>
        <w:tblW w:w="0" w:type="auto"/>
        <w:tblLook w:val="04A0" w:firstRow="1" w:lastRow="0" w:firstColumn="1" w:lastColumn="0" w:noHBand="0" w:noVBand="1"/>
      </w:tblPr>
      <w:tblGrid>
        <w:gridCol w:w="1253"/>
        <w:gridCol w:w="902"/>
        <w:gridCol w:w="787"/>
        <w:gridCol w:w="6408"/>
      </w:tblGrid>
      <w:tr w:rsidR="00A04CC3" w14:paraId="47ECF0AC" w14:textId="77777777" w:rsidTr="00A04CC3">
        <w:tc>
          <w:tcPr>
            <w:tcW w:w="1253" w:type="dxa"/>
            <w:tcBorders>
              <w:top w:val="single" w:sz="4" w:space="0" w:color="auto"/>
              <w:left w:val="single" w:sz="4" w:space="0" w:color="auto"/>
              <w:bottom w:val="single" w:sz="4" w:space="0" w:color="auto"/>
              <w:right w:val="single" w:sz="4" w:space="0" w:color="auto"/>
            </w:tcBorders>
            <w:hideMark/>
          </w:tcPr>
          <w:p w14:paraId="5D65FA8C" w14:textId="77777777" w:rsidR="00A04CC3" w:rsidRDefault="00A04CC3">
            <w:pPr>
              <w:spacing w:line="240" w:lineRule="auto"/>
              <w:rPr>
                <w:rFonts w:cstheme="minorHAnsi"/>
              </w:rPr>
            </w:pPr>
            <w:r>
              <w:rPr>
                <w:rFonts w:cstheme="minorHAnsi"/>
              </w:rPr>
              <w:t>Predictor</w:t>
            </w:r>
          </w:p>
        </w:tc>
        <w:tc>
          <w:tcPr>
            <w:tcW w:w="902" w:type="dxa"/>
            <w:tcBorders>
              <w:top w:val="single" w:sz="4" w:space="0" w:color="auto"/>
              <w:left w:val="single" w:sz="4" w:space="0" w:color="auto"/>
              <w:bottom w:val="single" w:sz="4" w:space="0" w:color="auto"/>
              <w:right w:val="single" w:sz="4" w:space="0" w:color="auto"/>
            </w:tcBorders>
            <w:hideMark/>
          </w:tcPr>
          <w:p w14:paraId="2C49B0E4" w14:textId="77777777" w:rsidR="00A04CC3" w:rsidRDefault="00A04CC3">
            <w:pPr>
              <w:spacing w:line="240" w:lineRule="auto"/>
              <w:rPr>
                <w:rFonts w:cstheme="minorHAnsi"/>
              </w:rPr>
            </w:pPr>
            <w:r>
              <w:rPr>
                <w:rFonts w:cstheme="minorHAnsi"/>
              </w:rPr>
              <w:t>β</w:t>
            </w:r>
          </w:p>
        </w:tc>
        <w:tc>
          <w:tcPr>
            <w:tcW w:w="787" w:type="dxa"/>
            <w:tcBorders>
              <w:top w:val="single" w:sz="4" w:space="0" w:color="auto"/>
              <w:left w:val="single" w:sz="4" w:space="0" w:color="auto"/>
              <w:bottom w:val="single" w:sz="4" w:space="0" w:color="auto"/>
              <w:right w:val="single" w:sz="4" w:space="0" w:color="auto"/>
            </w:tcBorders>
            <w:hideMark/>
          </w:tcPr>
          <w:p w14:paraId="2213E11D" w14:textId="77777777" w:rsidR="00A04CC3" w:rsidRDefault="00A04CC3">
            <w:pPr>
              <w:spacing w:line="240" w:lineRule="auto"/>
              <w:rPr>
                <w:rFonts w:cstheme="minorHAnsi"/>
              </w:rPr>
            </w:pPr>
            <w:r>
              <w:rPr>
                <w:rFonts w:cstheme="minorHAnsi"/>
              </w:rPr>
              <w:t>exp(β)</w:t>
            </w:r>
          </w:p>
        </w:tc>
        <w:tc>
          <w:tcPr>
            <w:tcW w:w="6408" w:type="dxa"/>
            <w:tcBorders>
              <w:top w:val="single" w:sz="4" w:space="0" w:color="auto"/>
              <w:left w:val="single" w:sz="4" w:space="0" w:color="auto"/>
              <w:bottom w:val="single" w:sz="4" w:space="0" w:color="auto"/>
              <w:right w:val="single" w:sz="4" w:space="0" w:color="auto"/>
            </w:tcBorders>
            <w:hideMark/>
          </w:tcPr>
          <w:p w14:paraId="6FAFD78B" w14:textId="77777777" w:rsidR="00A04CC3" w:rsidRDefault="00A04CC3">
            <w:pPr>
              <w:spacing w:line="240" w:lineRule="auto"/>
              <w:rPr>
                <w:rFonts w:cstheme="minorHAnsi"/>
              </w:rPr>
            </w:pPr>
            <w:r>
              <w:rPr>
                <w:rFonts w:cstheme="minorHAnsi"/>
              </w:rPr>
              <w:t>Interpretation</w:t>
            </w:r>
          </w:p>
        </w:tc>
      </w:tr>
      <w:tr w:rsidR="00A04CC3" w14:paraId="7F98B780" w14:textId="77777777" w:rsidTr="00A04CC3">
        <w:tc>
          <w:tcPr>
            <w:tcW w:w="1253" w:type="dxa"/>
            <w:tcBorders>
              <w:top w:val="single" w:sz="4" w:space="0" w:color="auto"/>
              <w:left w:val="single" w:sz="4" w:space="0" w:color="auto"/>
              <w:bottom w:val="single" w:sz="4" w:space="0" w:color="auto"/>
              <w:right w:val="single" w:sz="4" w:space="0" w:color="auto"/>
            </w:tcBorders>
            <w:hideMark/>
          </w:tcPr>
          <w:p w14:paraId="67D9D604" w14:textId="77777777" w:rsidR="00A04CC3" w:rsidRDefault="00A04CC3">
            <w:pPr>
              <w:spacing w:line="240" w:lineRule="auto"/>
              <w:rPr>
                <w:rFonts w:cstheme="minorHAnsi"/>
              </w:rPr>
            </w:pPr>
            <w:r>
              <w:rPr>
                <w:rFonts w:cstheme="minorHAnsi"/>
              </w:rPr>
              <w:t>Two-year contract</w:t>
            </w:r>
          </w:p>
        </w:tc>
        <w:tc>
          <w:tcPr>
            <w:tcW w:w="902" w:type="dxa"/>
            <w:tcBorders>
              <w:top w:val="single" w:sz="4" w:space="0" w:color="auto"/>
              <w:left w:val="single" w:sz="4" w:space="0" w:color="auto"/>
              <w:bottom w:val="single" w:sz="4" w:space="0" w:color="auto"/>
              <w:right w:val="single" w:sz="4" w:space="0" w:color="auto"/>
            </w:tcBorders>
            <w:hideMark/>
          </w:tcPr>
          <w:p w14:paraId="2AF447FF" w14:textId="77777777" w:rsidR="00A04CC3" w:rsidRDefault="00A04CC3">
            <w:pPr>
              <w:spacing w:line="240" w:lineRule="auto"/>
              <w:rPr>
                <w:rFonts w:cstheme="minorHAnsi"/>
              </w:rPr>
            </w:pPr>
            <w:r>
              <w:rPr>
                <w:rFonts w:cstheme="minorHAnsi"/>
              </w:rPr>
              <w:t>-1.487</w:t>
            </w:r>
          </w:p>
        </w:tc>
        <w:tc>
          <w:tcPr>
            <w:tcW w:w="787" w:type="dxa"/>
            <w:tcBorders>
              <w:top w:val="single" w:sz="4" w:space="0" w:color="auto"/>
              <w:left w:val="single" w:sz="4" w:space="0" w:color="auto"/>
              <w:bottom w:val="single" w:sz="4" w:space="0" w:color="auto"/>
              <w:right w:val="single" w:sz="4" w:space="0" w:color="auto"/>
            </w:tcBorders>
            <w:hideMark/>
          </w:tcPr>
          <w:p w14:paraId="787AD4BB" w14:textId="77777777" w:rsidR="00A04CC3" w:rsidRDefault="00A04CC3">
            <w:pPr>
              <w:spacing w:line="240" w:lineRule="auto"/>
              <w:rPr>
                <w:rFonts w:cstheme="minorHAnsi"/>
              </w:rPr>
            </w:pPr>
            <w:r>
              <w:rPr>
                <w:rFonts w:cstheme="minorHAnsi"/>
              </w:rPr>
              <w:t>0.226</w:t>
            </w:r>
          </w:p>
        </w:tc>
        <w:tc>
          <w:tcPr>
            <w:tcW w:w="6408" w:type="dxa"/>
            <w:tcBorders>
              <w:top w:val="single" w:sz="4" w:space="0" w:color="auto"/>
              <w:left w:val="single" w:sz="4" w:space="0" w:color="auto"/>
              <w:bottom w:val="single" w:sz="4" w:space="0" w:color="auto"/>
              <w:right w:val="single" w:sz="4" w:space="0" w:color="auto"/>
            </w:tcBorders>
            <w:hideMark/>
          </w:tcPr>
          <w:p w14:paraId="1B3FF4A2" w14:textId="5951B043" w:rsidR="00A04CC3" w:rsidRDefault="00A04CC3">
            <w:pPr>
              <w:spacing w:line="240" w:lineRule="auto"/>
              <w:rPr>
                <w:rFonts w:cstheme="minorHAnsi"/>
              </w:rPr>
            </w:pPr>
            <w:r>
              <w:rPr>
                <w:rFonts w:cstheme="minorHAnsi"/>
              </w:rPr>
              <w:t xml:space="preserve">Having a 2-year contract reduces the odds of churn by 77.4% over customers with </w:t>
            </w:r>
            <w:r w:rsidR="00D63C7E">
              <w:rPr>
                <w:rFonts w:cstheme="minorHAnsi"/>
              </w:rPr>
              <w:t>month-to-month</w:t>
            </w:r>
            <w:r>
              <w:rPr>
                <w:rFonts w:cstheme="minorHAnsi"/>
              </w:rPr>
              <w:t xml:space="preserve"> service.</w:t>
            </w:r>
          </w:p>
        </w:tc>
      </w:tr>
      <w:tr w:rsidR="00A04CC3" w14:paraId="0FD4A9BE" w14:textId="77777777" w:rsidTr="00A04CC3">
        <w:tc>
          <w:tcPr>
            <w:tcW w:w="1253" w:type="dxa"/>
            <w:tcBorders>
              <w:top w:val="single" w:sz="4" w:space="0" w:color="auto"/>
              <w:left w:val="single" w:sz="4" w:space="0" w:color="auto"/>
              <w:bottom w:val="single" w:sz="4" w:space="0" w:color="auto"/>
              <w:right w:val="single" w:sz="4" w:space="0" w:color="auto"/>
            </w:tcBorders>
            <w:hideMark/>
          </w:tcPr>
          <w:p w14:paraId="20C4A2BC" w14:textId="77777777" w:rsidR="00A04CC3" w:rsidRDefault="00A04CC3">
            <w:pPr>
              <w:spacing w:line="240" w:lineRule="auto"/>
              <w:rPr>
                <w:rFonts w:cstheme="minorHAnsi"/>
              </w:rPr>
            </w:pPr>
            <w:r>
              <w:rPr>
                <w:rFonts w:cstheme="minorHAnsi"/>
              </w:rPr>
              <w:t>One year contract</w:t>
            </w:r>
          </w:p>
        </w:tc>
        <w:tc>
          <w:tcPr>
            <w:tcW w:w="902" w:type="dxa"/>
            <w:tcBorders>
              <w:top w:val="single" w:sz="4" w:space="0" w:color="auto"/>
              <w:left w:val="single" w:sz="4" w:space="0" w:color="auto"/>
              <w:bottom w:val="single" w:sz="4" w:space="0" w:color="auto"/>
              <w:right w:val="single" w:sz="4" w:space="0" w:color="auto"/>
            </w:tcBorders>
            <w:hideMark/>
          </w:tcPr>
          <w:p w14:paraId="32A3DC3E" w14:textId="77777777" w:rsidR="00A04CC3" w:rsidRDefault="00A04CC3">
            <w:pPr>
              <w:spacing w:line="240" w:lineRule="auto"/>
              <w:rPr>
                <w:rFonts w:cstheme="minorHAnsi"/>
              </w:rPr>
            </w:pPr>
            <w:r>
              <w:rPr>
                <w:rFonts w:cstheme="minorHAnsi"/>
              </w:rPr>
              <w:t>-1.290</w:t>
            </w:r>
          </w:p>
        </w:tc>
        <w:tc>
          <w:tcPr>
            <w:tcW w:w="787" w:type="dxa"/>
            <w:tcBorders>
              <w:top w:val="single" w:sz="4" w:space="0" w:color="auto"/>
              <w:left w:val="single" w:sz="4" w:space="0" w:color="auto"/>
              <w:bottom w:val="single" w:sz="4" w:space="0" w:color="auto"/>
              <w:right w:val="single" w:sz="4" w:space="0" w:color="auto"/>
            </w:tcBorders>
            <w:hideMark/>
          </w:tcPr>
          <w:p w14:paraId="5344F71C" w14:textId="77777777" w:rsidR="00A04CC3" w:rsidRDefault="00A04CC3">
            <w:pPr>
              <w:spacing w:line="240" w:lineRule="auto"/>
              <w:rPr>
                <w:rFonts w:cstheme="minorHAnsi"/>
              </w:rPr>
            </w:pPr>
            <w:r>
              <w:rPr>
                <w:rFonts w:cstheme="minorHAnsi"/>
              </w:rPr>
              <w:t>0.275</w:t>
            </w:r>
          </w:p>
        </w:tc>
        <w:tc>
          <w:tcPr>
            <w:tcW w:w="6408" w:type="dxa"/>
            <w:tcBorders>
              <w:top w:val="single" w:sz="4" w:space="0" w:color="auto"/>
              <w:left w:val="single" w:sz="4" w:space="0" w:color="auto"/>
              <w:bottom w:val="single" w:sz="4" w:space="0" w:color="auto"/>
              <w:right w:val="single" w:sz="4" w:space="0" w:color="auto"/>
            </w:tcBorders>
            <w:hideMark/>
          </w:tcPr>
          <w:p w14:paraId="17C8DD0B" w14:textId="192470D1" w:rsidR="00A04CC3" w:rsidRDefault="00A04CC3">
            <w:pPr>
              <w:spacing w:line="240" w:lineRule="auto"/>
              <w:rPr>
                <w:rFonts w:cstheme="minorHAnsi"/>
              </w:rPr>
            </w:pPr>
            <w:r>
              <w:rPr>
                <w:rFonts w:cstheme="minorHAnsi"/>
              </w:rPr>
              <w:t xml:space="preserve">Having a 1-year contract reduces the odds of churn by 72.5% over customers with </w:t>
            </w:r>
            <w:r w:rsidR="00D63C7E">
              <w:rPr>
                <w:rFonts w:cstheme="minorHAnsi"/>
              </w:rPr>
              <w:t>month-to-month</w:t>
            </w:r>
            <w:r>
              <w:rPr>
                <w:rFonts w:cstheme="minorHAnsi"/>
              </w:rPr>
              <w:t xml:space="preserve"> service.</w:t>
            </w:r>
          </w:p>
        </w:tc>
      </w:tr>
      <w:tr w:rsidR="00A04CC3" w14:paraId="1F1168BC" w14:textId="77777777" w:rsidTr="00A04CC3">
        <w:tc>
          <w:tcPr>
            <w:tcW w:w="1253" w:type="dxa"/>
            <w:tcBorders>
              <w:top w:val="single" w:sz="4" w:space="0" w:color="auto"/>
              <w:left w:val="single" w:sz="4" w:space="0" w:color="auto"/>
              <w:bottom w:val="single" w:sz="4" w:space="0" w:color="auto"/>
              <w:right w:val="single" w:sz="4" w:space="0" w:color="auto"/>
            </w:tcBorders>
            <w:hideMark/>
          </w:tcPr>
          <w:p w14:paraId="6C80A115" w14:textId="77777777" w:rsidR="00A04CC3" w:rsidRDefault="00A04CC3">
            <w:pPr>
              <w:spacing w:line="240" w:lineRule="auto"/>
              <w:rPr>
                <w:rFonts w:cstheme="minorHAnsi"/>
              </w:rPr>
            </w:pPr>
            <w:r>
              <w:rPr>
                <w:rFonts w:cstheme="minorHAnsi"/>
              </w:rPr>
              <w:t>CC payment</w:t>
            </w:r>
          </w:p>
        </w:tc>
        <w:tc>
          <w:tcPr>
            <w:tcW w:w="902" w:type="dxa"/>
            <w:tcBorders>
              <w:top w:val="single" w:sz="4" w:space="0" w:color="auto"/>
              <w:left w:val="single" w:sz="4" w:space="0" w:color="auto"/>
              <w:bottom w:val="single" w:sz="4" w:space="0" w:color="auto"/>
              <w:right w:val="single" w:sz="4" w:space="0" w:color="auto"/>
            </w:tcBorders>
            <w:hideMark/>
          </w:tcPr>
          <w:p w14:paraId="1DB09246" w14:textId="77777777" w:rsidR="00A04CC3" w:rsidRDefault="00A04CC3">
            <w:pPr>
              <w:spacing w:line="240" w:lineRule="auto"/>
              <w:rPr>
                <w:rFonts w:cstheme="minorHAnsi"/>
              </w:rPr>
            </w:pPr>
            <w:r>
              <w:rPr>
                <w:rFonts w:cstheme="minorHAnsi"/>
              </w:rPr>
              <w:t>-1.012</w:t>
            </w:r>
          </w:p>
        </w:tc>
        <w:tc>
          <w:tcPr>
            <w:tcW w:w="787" w:type="dxa"/>
            <w:tcBorders>
              <w:top w:val="single" w:sz="4" w:space="0" w:color="auto"/>
              <w:left w:val="single" w:sz="4" w:space="0" w:color="auto"/>
              <w:bottom w:val="single" w:sz="4" w:space="0" w:color="auto"/>
              <w:right w:val="single" w:sz="4" w:space="0" w:color="auto"/>
            </w:tcBorders>
            <w:hideMark/>
          </w:tcPr>
          <w:p w14:paraId="19E853C9" w14:textId="77777777" w:rsidR="00A04CC3" w:rsidRDefault="00A04CC3">
            <w:pPr>
              <w:spacing w:line="240" w:lineRule="auto"/>
              <w:rPr>
                <w:rFonts w:cstheme="minorHAnsi"/>
              </w:rPr>
            </w:pPr>
            <w:r>
              <w:rPr>
                <w:rFonts w:cstheme="minorHAnsi"/>
              </w:rPr>
              <w:t>0.363</w:t>
            </w:r>
          </w:p>
        </w:tc>
        <w:tc>
          <w:tcPr>
            <w:tcW w:w="6408" w:type="dxa"/>
            <w:tcBorders>
              <w:top w:val="single" w:sz="4" w:space="0" w:color="auto"/>
              <w:left w:val="single" w:sz="4" w:space="0" w:color="auto"/>
              <w:bottom w:val="single" w:sz="4" w:space="0" w:color="auto"/>
              <w:right w:val="single" w:sz="4" w:space="0" w:color="auto"/>
            </w:tcBorders>
            <w:hideMark/>
          </w:tcPr>
          <w:p w14:paraId="00E2FD05" w14:textId="77777777" w:rsidR="00A04CC3" w:rsidRDefault="00A04CC3">
            <w:pPr>
              <w:spacing w:line="240" w:lineRule="auto"/>
              <w:rPr>
                <w:rFonts w:cstheme="minorHAnsi"/>
              </w:rPr>
            </w:pPr>
            <w:r>
              <w:rPr>
                <w:rFonts w:cstheme="minorHAnsi"/>
              </w:rPr>
              <w:t>Customers who pay by credit card (e.g., autopay) have 65.7% less odds of churn than people who pay using other means.</w:t>
            </w:r>
          </w:p>
        </w:tc>
      </w:tr>
    </w:tbl>
    <w:p w14:paraId="79EBA573" w14:textId="77777777" w:rsidR="00A04CC3" w:rsidRDefault="00A04CC3" w:rsidP="00A04CC3">
      <w:pPr>
        <w:spacing w:after="0" w:line="240" w:lineRule="auto"/>
        <w:rPr>
          <w:rFonts w:cstheme="minorHAnsi"/>
        </w:rPr>
      </w:pPr>
    </w:p>
    <w:p w14:paraId="6037181C" w14:textId="77777777" w:rsidR="00A04CC3" w:rsidRDefault="00A04CC3" w:rsidP="00A04CC3">
      <w:pPr>
        <w:spacing w:after="0" w:line="240" w:lineRule="auto"/>
        <w:rPr>
          <w:rFonts w:cstheme="minorHAnsi"/>
          <w:b/>
          <w:bCs/>
        </w:rPr>
      </w:pPr>
      <w:r>
        <w:rPr>
          <w:rFonts w:cstheme="minorHAnsi"/>
          <w:b/>
          <w:bCs/>
        </w:rPr>
        <w:lastRenderedPageBreak/>
        <w:t>Internet only</w:t>
      </w:r>
    </w:p>
    <w:tbl>
      <w:tblPr>
        <w:tblStyle w:val="TableGrid"/>
        <w:tblW w:w="0" w:type="auto"/>
        <w:tblLook w:val="04A0" w:firstRow="1" w:lastRow="0" w:firstColumn="1" w:lastColumn="0" w:noHBand="0" w:noVBand="1"/>
      </w:tblPr>
      <w:tblGrid>
        <w:gridCol w:w="1302"/>
        <w:gridCol w:w="900"/>
        <w:gridCol w:w="787"/>
        <w:gridCol w:w="6361"/>
      </w:tblGrid>
      <w:tr w:rsidR="00A04CC3" w14:paraId="09C466FD" w14:textId="77777777" w:rsidTr="00A04CC3">
        <w:tc>
          <w:tcPr>
            <w:tcW w:w="1302" w:type="dxa"/>
            <w:tcBorders>
              <w:top w:val="single" w:sz="4" w:space="0" w:color="auto"/>
              <w:left w:val="single" w:sz="4" w:space="0" w:color="auto"/>
              <w:bottom w:val="single" w:sz="4" w:space="0" w:color="auto"/>
              <w:right w:val="single" w:sz="4" w:space="0" w:color="auto"/>
            </w:tcBorders>
            <w:hideMark/>
          </w:tcPr>
          <w:p w14:paraId="3CA4DEFC" w14:textId="77777777" w:rsidR="00A04CC3" w:rsidRDefault="00A04CC3">
            <w:pPr>
              <w:spacing w:line="240" w:lineRule="auto"/>
              <w:rPr>
                <w:rFonts w:cstheme="minorHAnsi"/>
              </w:rPr>
            </w:pPr>
            <w:r>
              <w:rPr>
                <w:rFonts w:cstheme="minorHAnsi"/>
              </w:rPr>
              <w:t>Predictor</w:t>
            </w:r>
          </w:p>
        </w:tc>
        <w:tc>
          <w:tcPr>
            <w:tcW w:w="900" w:type="dxa"/>
            <w:tcBorders>
              <w:top w:val="single" w:sz="4" w:space="0" w:color="auto"/>
              <w:left w:val="single" w:sz="4" w:space="0" w:color="auto"/>
              <w:bottom w:val="single" w:sz="4" w:space="0" w:color="auto"/>
              <w:right w:val="single" w:sz="4" w:space="0" w:color="auto"/>
            </w:tcBorders>
            <w:hideMark/>
          </w:tcPr>
          <w:p w14:paraId="1C0B4A35" w14:textId="77777777" w:rsidR="00A04CC3" w:rsidRDefault="00A04CC3">
            <w:pPr>
              <w:spacing w:line="240" w:lineRule="auto"/>
              <w:rPr>
                <w:rFonts w:cstheme="minorHAnsi"/>
              </w:rPr>
            </w:pPr>
            <w:r>
              <w:rPr>
                <w:rFonts w:cstheme="minorHAnsi"/>
              </w:rPr>
              <w:t>β</w:t>
            </w:r>
          </w:p>
        </w:tc>
        <w:tc>
          <w:tcPr>
            <w:tcW w:w="787" w:type="dxa"/>
            <w:tcBorders>
              <w:top w:val="single" w:sz="4" w:space="0" w:color="auto"/>
              <w:left w:val="single" w:sz="4" w:space="0" w:color="auto"/>
              <w:bottom w:val="single" w:sz="4" w:space="0" w:color="auto"/>
              <w:right w:val="single" w:sz="4" w:space="0" w:color="auto"/>
            </w:tcBorders>
            <w:hideMark/>
          </w:tcPr>
          <w:p w14:paraId="782A92DD" w14:textId="77777777" w:rsidR="00A04CC3" w:rsidRDefault="00A04CC3">
            <w:pPr>
              <w:spacing w:line="240" w:lineRule="auto"/>
              <w:rPr>
                <w:rFonts w:cstheme="minorHAnsi"/>
              </w:rPr>
            </w:pPr>
            <w:r>
              <w:rPr>
                <w:rFonts w:cstheme="minorHAnsi"/>
              </w:rPr>
              <w:t>exp(β)</w:t>
            </w:r>
          </w:p>
        </w:tc>
        <w:tc>
          <w:tcPr>
            <w:tcW w:w="6361" w:type="dxa"/>
            <w:tcBorders>
              <w:top w:val="single" w:sz="4" w:space="0" w:color="auto"/>
              <w:left w:val="single" w:sz="4" w:space="0" w:color="auto"/>
              <w:bottom w:val="single" w:sz="4" w:space="0" w:color="auto"/>
              <w:right w:val="single" w:sz="4" w:space="0" w:color="auto"/>
            </w:tcBorders>
            <w:hideMark/>
          </w:tcPr>
          <w:p w14:paraId="145130A8" w14:textId="77777777" w:rsidR="00A04CC3" w:rsidRDefault="00A04CC3">
            <w:pPr>
              <w:spacing w:line="240" w:lineRule="auto"/>
              <w:rPr>
                <w:rFonts w:cstheme="minorHAnsi"/>
              </w:rPr>
            </w:pPr>
            <w:r>
              <w:rPr>
                <w:rFonts w:cstheme="minorHAnsi"/>
              </w:rPr>
              <w:t>Interpretation</w:t>
            </w:r>
          </w:p>
        </w:tc>
      </w:tr>
      <w:tr w:rsidR="00A04CC3" w14:paraId="256C5D4A" w14:textId="77777777" w:rsidTr="00A04CC3">
        <w:tc>
          <w:tcPr>
            <w:tcW w:w="1302" w:type="dxa"/>
            <w:tcBorders>
              <w:top w:val="single" w:sz="4" w:space="0" w:color="auto"/>
              <w:left w:val="single" w:sz="4" w:space="0" w:color="auto"/>
              <w:bottom w:val="single" w:sz="4" w:space="0" w:color="auto"/>
              <w:right w:val="single" w:sz="4" w:space="0" w:color="auto"/>
            </w:tcBorders>
            <w:hideMark/>
          </w:tcPr>
          <w:p w14:paraId="4EAFB61A" w14:textId="77777777" w:rsidR="00A04CC3" w:rsidRDefault="00A04CC3">
            <w:pPr>
              <w:spacing w:line="240" w:lineRule="auto"/>
              <w:rPr>
                <w:rFonts w:cstheme="minorHAnsi"/>
              </w:rPr>
            </w:pPr>
            <w:r>
              <w:rPr>
                <w:rFonts w:cstheme="minorHAnsi"/>
              </w:rPr>
              <w:t>Two-year contract</w:t>
            </w:r>
          </w:p>
        </w:tc>
        <w:tc>
          <w:tcPr>
            <w:tcW w:w="900" w:type="dxa"/>
            <w:tcBorders>
              <w:top w:val="single" w:sz="4" w:space="0" w:color="auto"/>
              <w:left w:val="single" w:sz="4" w:space="0" w:color="auto"/>
              <w:bottom w:val="single" w:sz="4" w:space="0" w:color="auto"/>
              <w:right w:val="single" w:sz="4" w:space="0" w:color="auto"/>
            </w:tcBorders>
            <w:hideMark/>
          </w:tcPr>
          <w:p w14:paraId="45E9D425" w14:textId="77777777" w:rsidR="00A04CC3" w:rsidRDefault="00A04CC3">
            <w:pPr>
              <w:spacing w:line="240" w:lineRule="auto"/>
              <w:rPr>
                <w:rFonts w:cstheme="minorHAnsi"/>
              </w:rPr>
            </w:pPr>
            <w:r>
              <w:rPr>
                <w:rFonts w:cstheme="minorHAnsi"/>
              </w:rPr>
              <w:t>-1.811</w:t>
            </w:r>
          </w:p>
        </w:tc>
        <w:tc>
          <w:tcPr>
            <w:tcW w:w="787" w:type="dxa"/>
            <w:tcBorders>
              <w:top w:val="single" w:sz="4" w:space="0" w:color="auto"/>
              <w:left w:val="single" w:sz="4" w:space="0" w:color="auto"/>
              <w:bottom w:val="single" w:sz="4" w:space="0" w:color="auto"/>
              <w:right w:val="single" w:sz="4" w:space="0" w:color="auto"/>
            </w:tcBorders>
            <w:hideMark/>
          </w:tcPr>
          <w:p w14:paraId="367C5AF8" w14:textId="77777777" w:rsidR="00A04CC3" w:rsidRDefault="00A04CC3">
            <w:pPr>
              <w:spacing w:line="240" w:lineRule="auto"/>
              <w:rPr>
                <w:rFonts w:cstheme="minorHAnsi"/>
              </w:rPr>
            </w:pPr>
            <w:r>
              <w:rPr>
                <w:rFonts w:cstheme="minorHAnsi"/>
              </w:rPr>
              <w:t>0.163</w:t>
            </w:r>
          </w:p>
        </w:tc>
        <w:tc>
          <w:tcPr>
            <w:tcW w:w="6361" w:type="dxa"/>
            <w:tcBorders>
              <w:top w:val="single" w:sz="4" w:space="0" w:color="auto"/>
              <w:left w:val="single" w:sz="4" w:space="0" w:color="auto"/>
              <w:bottom w:val="single" w:sz="4" w:space="0" w:color="auto"/>
              <w:right w:val="single" w:sz="4" w:space="0" w:color="auto"/>
            </w:tcBorders>
            <w:hideMark/>
          </w:tcPr>
          <w:p w14:paraId="5BBAB987" w14:textId="487CFB19" w:rsidR="00A04CC3" w:rsidRDefault="00A04CC3">
            <w:pPr>
              <w:spacing w:line="240" w:lineRule="auto"/>
              <w:rPr>
                <w:rFonts w:cstheme="minorHAnsi"/>
              </w:rPr>
            </w:pPr>
            <w:r>
              <w:rPr>
                <w:rFonts w:cstheme="minorHAnsi"/>
              </w:rPr>
              <w:t xml:space="preserve">Having a 2-year contract reduces odds of churn by 83.7% over customers with </w:t>
            </w:r>
            <w:r w:rsidR="00D63C7E">
              <w:rPr>
                <w:rFonts w:cstheme="minorHAnsi"/>
              </w:rPr>
              <w:t>month-to-month</w:t>
            </w:r>
            <w:r>
              <w:rPr>
                <w:rFonts w:cstheme="minorHAnsi"/>
              </w:rPr>
              <w:t xml:space="preserve"> service.</w:t>
            </w:r>
          </w:p>
        </w:tc>
      </w:tr>
      <w:tr w:rsidR="00A04CC3" w14:paraId="61F00426" w14:textId="77777777" w:rsidTr="00A04CC3">
        <w:tc>
          <w:tcPr>
            <w:tcW w:w="1302" w:type="dxa"/>
            <w:tcBorders>
              <w:top w:val="single" w:sz="4" w:space="0" w:color="auto"/>
              <w:left w:val="single" w:sz="4" w:space="0" w:color="auto"/>
              <w:bottom w:val="single" w:sz="4" w:space="0" w:color="auto"/>
              <w:right w:val="single" w:sz="4" w:space="0" w:color="auto"/>
            </w:tcBorders>
            <w:hideMark/>
          </w:tcPr>
          <w:p w14:paraId="4943B347" w14:textId="77777777" w:rsidR="00A04CC3" w:rsidRDefault="00A04CC3">
            <w:pPr>
              <w:spacing w:line="240" w:lineRule="auto"/>
              <w:rPr>
                <w:rFonts w:cstheme="minorHAnsi"/>
              </w:rPr>
            </w:pPr>
            <w:r>
              <w:rPr>
                <w:rFonts w:cstheme="minorHAnsi"/>
              </w:rPr>
              <w:t>Dependents</w:t>
            </w:r>
          </w:p>
        </w:tc>
        <w:tc>
          <w:tcPr>
            <w:tcW w:w="900" w:type="dxa"/>
            <w:tcBorders>
              <w:top w:val="single" w:sz="4" w:space="0" w:color="auto"/>
              <w:left w:val="single" w:sz="4" w:space="0" w:color="auto"/>
              <w:bottom w:val="single" w:sz="4" w:space="0" w:color="auto"/>
              <w:right w:val="single" w:sz="4" w:space="0" w:color="auto"/>
            </w:tcBorders>
            <w:hideMark/>
          </w:tcPr>
          <w:p w14:paraId="45418B00" w14:textId="77777777" w:rsidR="00A04CC3" w:rsidRDefault="00A04CC3">
            <w:pPr>
              <w:spacing w:line="240" w:lineRule="auto"/>
              <w:rPr>
                <w:rFonts w:cstheme="minorHAnsi"/>
              </w:rPr>
            </w:pPr>
            <w:r>
              <w:rPr>
                <w:rFonts w:cstheme="minorHAnsi"/>
              </w:rPr>
              <w:t>-0.723</w:t>
            </w:r>
          </w:p>
        </w:tc>
        <w:tc>
          <w:tcPr>
            <w:tcW w:w="787" w:type="dxa"/>
            <w:tcBorders>
              <w:top w:val="single" w:sz="4" w:space="0" w:color="auto"/>
              <w:left w:val="single" w:sz="4" w:space="0" w:color="auto"/>
              <w:bottom w:val="single" w:sz="4" w:space="0" w:color="auto"/>
              <w:right w:val="single" w:sz="4" w:space="0" w:color="auto"/>
            </w:tcBorders>
            <w:hideMark/>
          </w:tcPr>
          <w:p w14:paraId="7E7E6187" w14:textId="77777777" w:rsidR="00A04CC3" w:rsidRDefault="00A04CC3">
            <w:pPr>
              <w:spacing w:line="240" w:lineRule="auto"/>
              <w:rPr>
                <w:rFonts w:cstheme="minorHAnsi"/>
              </w:rPr>
            </w:pPr>
            <w:r>
              <w:rPr>
                <w:rFonts w:cstheme="minorHAnsi"/>
              </w:rPr>
              <w:t>0.485</w:t>
            </w:r>
          </w:p>
        </w:tc>
        <w:tc>
          <w:tcPr>
            <w:tcW w:w="6361" w:type="dxa"/>
            <w:tcBorders>
              <w:top w:val="single" w:sz="4" w:space="0" w:color="auto"/>
              <w:left w:val="single" w:sz="4" w:space="0" w:color="auto"/>
              <w:bottom w:val="single" w:sz="4" w:space="0" w:color="auto"/>
              <w:right w:val="single" w:sz="4" w:space="0" w:color="auto"/>
            </w:tcBorders>
            <w:hideMark/>
          </w:tcPr>
          <w:p w14:paraId="517072C6" w14:textId="77777777" w:rsidR="00A04CC3" w:rsidRDefault="00A04CC3">
            <w:pPr>
              <w:spacing w:line="240" w:lineRule="auto"/>
              <w:rPr>
                <w:rFonts w:cstheme="minorHAnsi"/>
              </w:rPr>
            </w:pPr>
            <w:r>
              <w:rPr>
                <w:rFonts w:cstheme="minorHAnsi"/>
              </w:rPr>
              <w:t>Each additional dependent reduces odds of customer churn by 51.5%. However, this variable is not “actionable.”</w:t>
            </w:r>
          </w:p>
        </w:tc>
      </w:tr>
      <w:tr w:rsidR="00A04CC3" w14:paraId="261EB0F0" w14:textId="77777777" w:rsidTr="00A04CC3">
        <w:tc>
          <w:tcPr>
            <w:tcW w:w="1302" w:type="dxa"/>
            <w:tcBorders>
              <w:top w:val="single" w:sz="4" w:space="0" w:color="auto"/>
              <w:left w:val="single" w:sz="4" w:space="0" w:color="auto"/>
              <w:bottom w:val="single" w:sz="4" w:space="0" w:color="auto"/>
              <w:right w:val="single" w:sz="4" w:space="0" w:color="auto"/>
            </w:tcBorders>
            <w:hideMark/>
          </w:tcPr>
          <w:p w14:paraId="4FDC0710" w14:textId="77777777" w:rsidR="00A04CC3" w:rsidRDefault="00A04CC3">
            <w:pPr>
              <w:spacing w:line="240" w:lineRule="auto"/>
              <w:rPr>
                <w:rFonts w:cstheme="minorHAnsi"/>
              </w:rPr>
            </w:pPr>
            <w:r>
              <w:rPr>
                <w:rFonts w:cstheme="minorHAnsi"/>
              </w:rPr>
              <w:t>One-year contract</w:t>
            </w:r>
          </w:p>
        </w:tc>
        <w:tc>
          <w:tcPr>
            <w:tcW w:w="900" w:type="dxa"/>
            <w:tcBorders>
              <w:top w:val="single" w:sz="4" w:space="0" w:color="auto"/>
              <w:left w:val="single" w:sz="4" w:space="0" w:color="auto"/>
              <w:bottom w:val="single" w:sz="4" w:space="0" w:color="auto"/>
              <w:right w:val="single" w:sz="4" w:space="0" w:color="auto"/>
            </w:tcBorders>
            <w:hideMark/>
          </w:tcPr>
          <w:p w14:paraId="4707C1CF" w14:textId="77777777" w:rsidR="00A04CC3" w:rsidRDefault="00A04CC3">
            <w:pPr>
              <w:spacing w:line="240" w:lineRule="auto"/>
              <w:rPr>
                <w:rFonts w:cstheme="minorHAnsi"/>
              </w:rPr>
            </w:pPr>
            <w:r>
              <w:rPr>
                <w:rFonts w:cstheme="minorHAnsi"/>
              </w:rPr>
              <w:t>-0.679</w:t>
            </w:r>
          </w:p>
        </w:tc>
        <w:tc>
          <w:tcPr>
            <w:tcW w:w="787" w:type="dxa"/>
            <w:tcBorders>
              <w:top w:val="single" w:sz="4" w:space="0" w:color="auto"/>
              <w:left w:val="single" w:sz="4" w:space="0" w:color="auto"/>
              <w:bottom w:val="single" w:sz="4" w:space="0" w:color="auto"/>
              <w:right w:val="single" w:sz="4" w:space="0" w:color="auto"/>
            </w:tcBorders>
            <w:hideMark/>
          </w:tcPr>
          <w:p w14:paraId="0FA3099B" w14:textId="77777777" w:rsidR="00A04CC3" w:rsidRDefault="00A04CC3">
            <w:pPr>
              <w:spacing w:line="240" w:lineRule="auto"/>
              <w:rPr>
                <w:rFonts w:cstheme="minorHAnsi"/>
              </w:rPr>
            </w:pPr>
            <w:r>
              <w:rPr>
                <w:rFonts w:cstheme="minorHAnsi"/>
              </w:rPr>
              <w:t>0.507</w:t>
            </w:r>
          </w:p>
        </w:tc>
        <w:tc>
          <w:tcPr>
            <w:tcW w:w="6361" w:type="dxa"/>
            <w:tcBorders>
              <w:top w:val="single" w:sz="4" w:space="0" w:color="auto"/>
              <w:left w:val="single" w:sz="4" w:space="0" w:color="auto"/>
              <w:bottom w:val="single" w:sz="4" w:space="0" w:color="auto"/>
              <w:right w:val="single" w:sz="4" w:space="0" w:color="auto"/>
            </w:tcBorders>
            <w:hideMark/>
          </w:tcPr>
          <w:p w14:paraId="7CB425E5" w14:textId="7F66F78A" w:rsidR="00A04CC3" w:rsidRDefault="00A04CC3">
            <w:pPr>
              <w:spacing w:line="240" w:lineRule="auto"/>
              <w:rPr>
                <w:rFonts w:cstheme="minorHAnsi"/>
              </w:rPr>
            </w:pPr>
            <w:r>
              <w:rPr>
                <w:rFonts w:cstheme="minorHAnsi"/>
              </w:rPr>
              <w:t xml:space="preserve">Having a 1-year contract reduces odds of churn by 49.3% over customers with </w:t>
            </w:r>
            <w:r w:rsidR="00D63C7E">
              <w:rPr>
                <w:rFonts w:cstheme="minorHAnsi"/>
              </w:rPr>
              <w:t>month-to-month</w:t>
            </w:r>
            <w:r>
              <w:rPr>
                <w:rFonts w:cstheme="minorHAnsi"/>
              </w:rPr>
              <w:t xml:space="preserve"> service.</w:t>
            </w:r>
          </w:p>
        </w:tc>
      </w:tr>
    </w:tbl>
    <w:p w14:paraId="0276ACA6" w14:textId="77777777" w:rsidR="00A04CC3" w:rsidRDefault="00A04CC3" w:rsidP="00A04CC3">
      <w:pPr>
        <w:spacing w:after="0" w:line="240" w:lineRule="auto"/>
        <w:rPr>
          <w:rFonts w:cstheme="minorHAnsi"/>
        </w:rPr>
      </w:pPr>
    </w:p>
    <w:p w14:paraId="1DCA1E65" w14:textId="77777777" w:rsidR="00A04CC3" w:rsidRDefault="00A04CC3" w:rsidP="00A04CC3">
      <w:pPr>
        <w:spacing w:after="0" w:line="240" w:lineRule="auto"/>
        <w:rPr>
          <w:rFonts w:cstheme="minorHAnsi"/>
          <w:b/>
          <w:bCs/>
        </w:rPr>
      </w:pPr>
      <w:r>
        <w:rPr>
          <w:rFonts w:cstheme="minorHAnsi"/>
          <w:b/>
          <w:bCs/>
        </w:rPr>
        <w:t>Both phone and Internet:</w:t>
      </w:r>
    </w:p>
    <w:tbl>
      <w:tblPr>
        <w:tblStyle w:val="TableGrid"/>
        <w:tblW w:w="0" w:type="auto"/>
        <w:tblLook w:val="04A0" w:firstRow="1" w:lastRow="0" w:firstColumn="1" w:lastColumn="0" w:noHBand="0" w:noVBand="1"/>
      </w:tblPr>
      <w:tblGrid>
        <w:gridCol w:w="1253"/>
        <w:gridCol w:w="902"/>
        <w:gridCol w:w="787"/>
        <w:gridCol w:w="6408"/>
      </w:tblGrid>
      <w:tr w:rsidR="00A04CC3" w14:paraId="5FA3000E" w14:textId="77777777" w:rsidTr="00A04CC3">
        <w:tc>
          <w:tcPr>
            <w:tcW w:w="1253" w:type="dxa"/>
            <w:tcBorders>
              <w:top w:val="single" w:sz="4" w:space="0" w:color="auto"/>
              <w:left w:val="single" w:sz="4" w:space="0" w:color="auto"/>
              <w:bottom w:val="single" w:sz="4" w:space="0" w:color="auto"/>
              <w:right w:val="single" w:sz="4" w:space="0" w:color="auto"/>
            </w:tcBorders>
            <w:hideMark/>
          </w:tcPr>
          <w:p w14:paraId="6DFCC41C" w14:textId="77777777" w:rsidR="00A04CC3" w:rsidRDefault="00A04CC3">
            <w:pPr>
              <w:spacing w:line="240" w:lineRule="auto"/>
              <w:rPr>
                <w:rFonts w:cstheme="minorHAnsi"/>
              </w:rPr>
            </w:pPr>
            <w:r>
              <w:rPr>
                <w:rFonts w:cstheme="minorHAnsi"/>
              </w:rPr>
              <w:t>Predictor</w:t>
            </w:r>
          </w:p>
        </w:tc>
        <w:tc>
          <w:tcPr>
            <w:tcW w:w="902" w:type="dxa"/>
            <w:tcBorders>
              <w:top w:val="single" w:sz="4" w:space="0" w:color="auto"/>
              <w:left w:val="single" w:sz="4" w:space="0" w:color="auto"/>
              <w:bottom w:val="single" w:sz="4" w:space="0" w:color="auto"/>
              <w:right w:val="single" w:sz="4" w:space="0" w:color="auto"/>
            </w:tcBorders>
            <w:hideMark/>
          </w:tcPr>
          <w:p w14:paraId="14FC5897" w14:textId="77777777" w:rsidR="00A04CC3" w:rsidRDefault="00A04CC3">
            <w:pPr>
              <w:spacing w:line="240" w:lineRule="auto"/>
              <w:rPr>
                <w:rFonts w:cstheme="minorHAnsi"/>
              </w:rPr>
            </w:pPr>
            <w:r>
              <w:rPr>
                <w:rFonts w:cstheme="minorHAnsi"/>
              </w:rPr>
              <w:t>β</w:t>
            </w:r>
          </w:p>
        </w:tc>
        <w:tc>
          <w:tcPr>
            <w:tcW w:w="787" w:type="dxa"/>
            <w:tcBorders>
              <w:top w:val="single" w:sz="4" w:space="0" w:color="auto"/>
              <w:left w:val="single" w:sz="4" w:space="0" w:color="auto"/>
              <w:bottom w:val="single" w:sz="4" w:space="0" w:color="auto"/>
              <w:right w:val="single" w:sz="4" w:space="0" w:color="auto"/>
            </w:tcBorders>
            <w:hideMark/>
          </w:tcPr>
          <w:p w14:paraId="2FDF5A6B" w14:textId="77777777" w:rsidR="00A04CC3" w:rsidRDefault="00A04CC3">
            <w:pPr>
              <w:spacing w:line="240" w:lineRule="auto"/>
              <w:rPr>
                <w:rFonts w:cstheme="minorHAnsi"/>
              </w:rPr>
            </w:pPr>
            <w:r>
              <w:rPr>
                <w:rFonts w:cstheme="minorHAnsi"/>
              </w:rPr>
              <w:t>exp(β)</w:t>
            </w:r>
          </w:p>
        </w:tc>
        <w:tc>
          <w:tcPr>
            <w:tcW w:w="6408" w:type="dxa"/>
            <w:tcBorders>
              <w:top w:val="single" w:sz="4" w:space="0" w:color="auto"/>
              <w:left w:val="single" w:sz="4" w:space="0" w:color="auto"/>
              <w:bottom w:val="single" w:sz="4" w:space="0" w:color="auto"/>
              <w:right w:val="single" w:sz="4" w:space="0" w:color="auto"/>
            </w:tcBorders>
            <w:hideMark/>
          </w:tcPr>
          <w:p w14:paraId="269C923D" w14:textId="77777777" w:rsidR="00A04CC3" w:rsidRDefault="00A04CC3">
            <w:pPr>
              <w:spacing w:line="240" w:lineRule="auto"/>
              <w:rPr>
                <w:rFonts w:cstheme="minorHAnsi"/>
              </w:rPr>
            </w:pPr>
            <w:r>
              <w:rPr>
                <w:rFonts w:cstheme="minorHAnsi"/>
              </w:rPr>
              <w:t>Interpretation</w:t>
            </w:r>
          </w:p>
        </w:tc>
      </w:tr>
      <w:tr w:rsidR="00A04CC3" w14:paraId="16D2A8ED" w14:textId="77777777" w:rsidTr="00A04CC3">
        <w:tc>
          <w:tcPr>
            <w:tcW w:w="1253" w:type="dxa"/>
            <w:tcBorders>
              <w:top w:val="single" w:sz="4" w:space="0" w:color="auto"/>
              <w:left w:val="single" w:sz="4" w:space="0" w:color="auto"/>
              <w:bottom w:val="single" w:sz="4" w:space="0" w:color="auto"/>
              <w:right w:val="single" w:sz="4" w:space="0" w:color="auto"/>
            </w:tcBorders>
            <w:hideMark/>
          </w:tcPr>
          <w:p w14:paraId="0B460762" w14:textId="77777777" w:rsidR="00A04CC3" w:rsidRDefault="00A04CC3">
            <w:pPr>
              <w:spacing w:line="240" w:lineRule="auto"/>
              <w:rPr>
                <w:rFonts w:cstheme="minorHAnsi"/>
              </w:rPr>
            </w:pPr>
            <w:proofErr w:type="gramStart"/>
            <w:r>
              <w:rPr>
                <w:rFonts w:cstheme="minorHAnsi"/>
              </w:rPr>
              <w:t>Two year</w:t>
            </w:r>
            <w:proofErr w:type="gramEnd"/>
            <w:r>
              <w:rPr>
                <w:rFonts w:cstheme="minorHAnsi"/>
              </w:rPr>
              <w:t xml:space="preserve"> contract</w:t>
            </w:r>
          </w:p>
        </w:tc>
        <w:tc>
          <w:tcPr>
            <w:tcW w:w="902" w:type="dxa"/>
            <w:tcBorders>
              <w:top w:val="single" w:sz="4" w:space="0" w:color="auto"/>
              <w:left w:val="single" w:sz="4" w:space="0" w:color="auto"/>
              <w:bottom w:val="single" w:sz="4" w:space="0" w:color="auto"/>
              <w:right w:val="single" w:sz="4" w:space="0" w:color="auto"/>
            </w:tcBorders>
            <w:hideMark/>
          </w:tcPr>
          <w:p w14:paraId="1895FC77" w14:textId="77777777" w:rsidR="00A04CC3" w:rsidRDefault="00A04CC3">
            <w:pPr>
              <w:spacing w:line="240" w:lineRule="auto"/>
              <w:rPr>
                <w:rFonts w:cstheme="minorHAnsi"/>
              </w:rPr>
            </w:pPr>
            <w:r>
              <w:rPr>
                <w:rFonts w:cstheme="minorHAnsi"/>
              </w:rPr>
              <w:t>-1.141</w:t>
            </w:r>
          </w:p>
        </w:tc>
        <w:tc>
          <w:tcPr>
            <w:tcW w:w="787" w:type="dxa"/>
            <w:tcBorders>
              <w:top w:val="single" w:sz="4" w:space="0" w:color="auto"/>
              <w:left w:val="single" w:sz="4" w:space="0" w:color="auto"/>
              <w:bottom w:val="single" w:sz="4" w:space="0" w:color="auto"/>
              <w:right w:val="single" w:sz="4" w:space="0" w:color="auto"/>
            </w:tcBorders>
            <w:hideMark/>
          </w:tcPr>
          <w:p w14:paraId="4D032E1B" w14:textId="77777777" w:rsidR="00A04CC3" w:rsidRDefault="00A04CC3">
            <w:pPr>
              <w:spacing w:line="240" w:lineRule="auto"/>
              <w:rPr>
                <w:rFonts w:cstheme="minorHAnsi"/>
              </w:rPr>
            </w:pPr>
            <w:r>
              <w:rPr>
                <w:rFonts w:cstheme="minorHAnsi"/>
              </w:rPr>
              <w:t>0.319</w:t>
            </w:r>
          </w:p>
        </w:tc>
        <w:tc>
          <w:tcPr>
            <w:tcW w:w="6408" w:type="dxa"/>
            <w:tcBorders>
              <w:top w:val="single" w:sz="4" w:space="0" w:color="auto"/>
              <w:left w:val="single" w:sz="4" w:space="0" w:color="auto"/>
              <w:bottom w:val="single" w:sz="4" w:space="0" w:color="auto"/>
              <w:right w:val="single" w:sz="4" w:space="0" w:color="auto"/>
            </w:tcBorders>
            <w:hideMark/>
          </w:tcPr>
          <w:p w14:paraId="0E0CA996" w14:textId="43A13F2D" w:rsidR="00A04CC3" w:rsidRDefault="00A04CC3">
            <w:pPr>
              <w:spacing w:line="240" w:lineRule="auto"/>
              <w:rPr>
                <w:rFonts w:cstheme="minorHAnsi"/>
              </w:rPr>
            </w:pPr>
            <w:r>
              <w:rPr>
                <w:rFonts w:cstheme="minorHAnsi"/>
              </w:rPr>
              <w:t xml:space="preserve">Having a 2-year contract reduces odds of churn by 68.1% over customers with </w:t>
            </w:r>
            <w:r w:rsidR="00D63C7E">
              <w:rPr>
                <w:rFonts w:cstheme="minorHAnsi"/>
              </w:rPr>
              <w:t>month-to-month</w:t>
            </w:r>
            <w:r>
              <w:rPr>
                <w:rFonts w:cstheme="minorHAnsi"/>
              </w:rPr>
              <w:t xml:space="preserve"> service.</w:t>
            </w:r>
          </w:p>
        </w:tc>
      </w:tr>
      <w:tr w:rsidR="00A04CC3" w14:paraId="5BD9980E" w14:textId="77777777" w:rsidTr="00A04CC3">
        <w:tc>
          <w:tcPr>
            <w:tcW w:w="1253" w:type="dxa"/>
            <w:tcBorders>
              <w:top w:val="single" w:sz="4" w:space="0" w:color="auto"/>
              <w:left w:val="single" w:sz="4" w:space="0" w:color="auto"/>
              <w:bottom w:val="single" w:sz="4" w:space="0" w:color="auto"/>
              <w:right w:val="single" w:sz="4" w:space="0" w:color="auto"/>
            </w:tcBorders>
            <w:hideMark/>
          </w:tcPr>
          <w:p w14:paraId="2AA73FE0" w14:textId="77777777" w:rsidR="00A04CC3" w:rsidRDefault="00A04CC3">
            <w:pPr>
              <w:spacing w:line="240" w:lineRule="auto"/>
              <w:rPr>
                <w:rFonts w:cstheme="minorHAnsi"/>
              </w:rPr>
            </w:pPr>
            <w:r>
              <w:rPr>
                <w:rFonts w:cstheme="minorHAnsi"/>
              </w:rPr>
              <w:t>Online security</w:t>
            </w:r>
          </w:p>
        </w:tc>
        <w:tc>
          <w:tcPr>
            <w:tcW w:w="902" w:type="dxa"/>
            <w:tcBorders>
              <w:top w:val="single" w:sz="4" w:space="0" w:color="auto"/>
              <w:left w:val="single" w:sz="4" w:space="0" w:color="auto"/>
              <w:bottom w:val="single" w:sz="4" w:space="0" w:color="auto"/>
              <w:right w:val="single" w:sz="4" w:space="0" w:color="auto"/>
            </w:tcBorders>
            <w:hideMark/>
          </w:tcPr>
          <w:p w14:paraId="6D4A3B8E" w14:textId="77777777" w:rsidR="00A04CC3" w:rsidRDefault="00A04CC3">
            <w:pPr>
              <w:spacing w:line="240" w:lineRule="auto"/>
              <w:rPr>
                <w:rFonts w:cstheme="minorHAnsi"/>
              </w:rPr>
            </w:pPr>
            <w:r>
              <w:rPr>
                <w:rFonts w:cstheme="minorHAnsi"/>
              </w:rPr>
              <w:t>-0.610</w:t>
            </w:r>
          </w:p>
        </w:tc>
        <w:tc>
          <w:tcPr>
            <w:tcW w:w="787" w:type="dxa"/>
            <w:tcBorders>
              <w:top w:val="single" w:sz="4" w:space="0" w:color="auto"/>
              <w:left w:val="single" w:sz="4" w:space="0" w:color="auto"/>
              <w:bottom w:val="single" w:sz="4" w:space="0" w:color="auto"/>
              <w:right w:val="single" w:sz="4" w:space="0" w:color="auto"/>
            </w:tcBorders>
            <w:hideMark/>
          </w:tcPr>
          <w:p w14:paraId="53DBA5DB" w14:textId="77777777" w:rsidR="00A04CC3" w:rsidRDefault="00A04CC3">
            <w:pPr>
              <w:spacing w:line="240" w:lineRule="auto"/>
              <w:rPr>
                <w:rFonts w:cstheme="minorHAnsi"/>
              </w:rPr>
            </w:pPr>
            <w:r>
              <w:rPr>
                <w:rFonts w:cstheme="minorHAnsi"/>
              </w:rPr>
              <w:t>0.543</w:t>
            </w:r>
          </w:p>
        </w:tc>
        <w:tc>
          <w:tcPr>
            <w:tcW w:w="6408" w:type="dxa"/>
            <w:tcBorders>
              <w:top w:val="single" w:sz="4" w:space="0" w:color="auto"/>
              <w:left w:val="single" w:sz="4" w:space="0" w:color="auto"/>
              <w:bottom w:val="single" w:sz="4" w:space="0" w:color="auto"/>
              <w:right w:val="single" w:sz="4" w:space="0" w:color="auto"/>
            </w:tcBorders>
            <w:hideMark/>
          </w:tcPr>
          <w:p w14:paraId="2C76925C" w14:textId="77777777" w:rsidR="00A04CC3" w:rsidRDefault="00A04CC3">
            <w:pPr>
              <w:spacing w:line="240" w:lineRule="auto"/>
              <w:rPr>
                <w:rFonts w:cstheme="minorHAnsi"/>
              </w:rPr>
            </w:pPr>
            <w:r>
              <w:rPr>
                <w:rFonts w:cstheme="minorHAnsi"/>
              </w:rPr>
              <w:t>Customers with online security have 45.7% less odds of churn than customers without online security.</w:t>
            </w:r>
          </w:p>
        </w:tc>
      </w:tr>
      <w:tr w:rsidR="00A04CC3" w14:paraId="7E9C9981" w14:textId="77777777" w:rsidTr="00A04CC3">
        <w:tc>
          <w:tcPr>
            <w:tcW w:w="1253" w:type="dxa"/>
            <w:tcBorders>
              <w:top w:val="single" w:sz="4" w:space="0" w:color="auto"/>
              <w:left w:val="single" w:sz="4" w:space="0" w:color="auto"/>
              <w:bottom w:val="single" w:sz="4" w:space="0" w:color="auto"/>
              <w:right w:val="single" w:sz="4" w:space="0" w:color="auto"/>
            </w:tcBorders>
            <w:hideMark/>
          </w:tcPr>
          <w:p w14:paraId="45AB399C" w14:textId="77777777" w:rsidR="00A04CC3" w:rsidRDefault="00A04CC3">
            <w:pPr>
              <w:spacing w:line="240" w:lineRule="auto"/>
              <w:rPr>
                <w:rFonts w:cstheme="minorHAnsi"/>
              </w:rPr>
            </w:pPr>
            <w:r>
              <w:rPr>
                <w:rFonts w:cstheme="minorHAnsi"/>
              </w:rPr>
              <w:t>Tech support</w:t>
            </w:r>
          </w:p>
        </w:tc>
        <w:tc>
          <w:tcPr>
            <w:tcW w:w="902" w:type="dxa"/>
            <w:tcBorders>
              <w:top w:val="single" w:sz="4" w:space="0" w:color="auto"/>
              <w:left w:val="single" w:sz="4" w:space="0" w:color="auto"/>
              <w:bottom w:val="single" w:sz="4" w:space="0" w:color="auto"/>
              <w:right w:val="single" w:sz="4" w:space="0" w:color="auto"/>
            </w:tcBorders>
            <w:hideMark/>
          </w:tcPr>
          <w:p w14:paraId="54CDFE6C" w14:textId="77777777" w:rsidR="00A04CC3" w:rsidRDefault="00A04CC3">
            <w:pPr>
              <w:spacing w:line="240" w:lineRule="auto"/>
              <w:rPr>
                <w:rFonts w:cstheme="minorHAnsi"/>
              </w:rPr>
            </w:pPr>
            <w:r>
              <w:rPr>
                <w:rFonts w:cstheme="minorHAnsi"/>
              </w:rPr>
              <w:t>-0.548</w:t>
            </w:r>
          </w:p>
        </w:tc>
        <w:tc>
          <w:tcPr>
            <w:tcW w:w="787" w:type="dxa"/>
            <w:tcBorders>
              <w:top w:val="single" w:sz="4" w:space="0" w:color="auto"/>
              <w:left w:val="single" w:sz="4" w:space="0" w:color="auto"/>
              <w:bottom w:val="single" w:sz="4" w:space="0" w:color="auto"/>
              <w:right w:val="single" w:sz="4" w:space="0" w:color="auto"/>
            </w:tcBorders>
            <w:hideMark/>
          </w:tcPr>
          <w:p w14:paraId="7DA64C86" w14:textId="77777777" w:rsidR="00A04CC3" w:rsidRDefault="00A04CC3">
            <w:pPr>
              <w:spacing w:line="240" w:lineRule="auto"/>
              <w:rPr>
                <w:rFonts w:cstheme="minorHAnsi"/>
              </w:rPr>
            </w:pPr>
            <w:r>
              <w:rPr>
                <w:rFonts w:cstheme="minorHAnsi"/>
              </w:rPr>
              <w:t>0.578</w:t>
            </w:r>
          </w:p>
        </w:tc>
        <w:tc>
          <w:tcPr>
            <w:tcW w:w="6408" w:type="dxa"/>
            <w:tcBorders>
              <w:top w:val="single" w:sz="4" w:space="0" w:color="auto"/>
              <w:left w:val="single" w:sz="4" w:space="0" w:color="auto"/>
              <w:bottom w:val="single" w:sz="4" w:space="0" w:color="auto"/>
              <w:right w:val="single" w:sz="4" w:space="0" w:color="auto"/>
            </w:tcBorders>
            <w:hideMark/>
          </w:tcPr>
          <w:p w14:paraId="6FD2A1F8" w14:textId="77777777" w:rsidR="00A04CC3" w:rsidRDefault="00A04CC3">
            <w:pPr>
              <w:spacing w:line="240" w:lineRule="auto"/>
              <w:rPr>
                <w:rFonts w:cstheme="minorHAnsi"/>
              </w:rPr>
            </w:pPr>
            <w:r>
              <w:rPr>
                <w:rFonts w:cstheme="minorHAnsi"/>
              </w:rPr>
              <w:t>Customers with tech support have 42.2% less odds of churn than customers without tech support.</w:t>
            </w:r>
          </w:p>
        </w:tc>
      </w:tr>
    </w:tbl>
    <w:p w14:paraId="58B9F827" w14:textId="77777777" w:rsidR="00A04CC3" w:rsidRDefault="00A04CC3" w:rsidP="00A04CC3">
      <w:pPr>
        <w:spacing w:after="0" w:line="240" w:lineRule="auto"/>
        <w:rPr>
          <w:rFonts w:cstheme="minorHAnsi"/>
        </w:rPr>
      </w:pPr>
    </w:p>
    <w:p w14:paraId="7171C79B" w14:textId="7637DEC0" w:rsidR="00A04CC3" w:rsidRPr="00A04CC3" w:rsidRDefault="00A04CC3" w:rsidP="00A04CC3">
      <w:pPr>
        <w:pStyle w:val="ListParagraph"/>
        <w:numPr>
          <w:ilvl w:val="0"/>
          <w:numId w:val="8"/>
        </w:numPr>
        <w:spacing w:after="0" w:line="240" w:lineRule="auto"/>
        <w:jc w:val="both"/>
        <w:rPr>
          <w:rFonts w:cstheme="minorHAnsi"/>
          <w:b/>
          <w:bCs/>
        </w:rPr>
      </w:pPr>
      <w:r>
        <w:rPr>
          <w:rFonts w:cstheme="minorHAnsi"/>
          <w:b/>
          <w:bCs/>
          <w:color w:val="2E74B5" w:themeColor="accent5" w:themeShade="BF"/>
          <w:shd w:val="clear" w:color="auto" w:fill="FFFFFF"/>
        </w:rPr>
        <w:t xml:space="preserve"> </w:t>
      </w:r>
      <w:r w:rsidRPr="00A04CC3">
        <w:rPr>
          <w:rFonts w:cstheme="minorHAnsi"/>
          <w:b/>
          <w:bCs/>
          <w:shd w:val="clear" w:color="auto" w:fill="FFFFFF"/>
        </w:rPr>
        <w:t>Classification matrix against test data:</w:t>
      </w:r>
    </w:p>
    <w:p w14:paraId="3503848A" w14:textId="77777777" w:rsidR="00A04CC3" w:rsidRDefault="00A04CC3" w:rsidP="00A04CC3">
      <w:pPr>
        <w:spacing w:after="0" w:line="240" w:lineRule="auto"/>
        <w:rPr>
          <w:rFonts w:cstheme="minorHAnsi"/>
        </w:rPr>
      </w:pPr>
    </w:p>
    <w:tbl>
      <w:tblPr>
        <w:tblStyle w:val="TableGrid"/>
        <w:tblW w:w="9350" w:type="dxa"/>
        <w:tblLook w:val="04A0" w:firstRow="1" w:lastRow="0" w:firstColumn="1" w:lastColumn="0" w:noHBand="0" w:noVBand="1"/>
      </w:tblPr>
      <w:tblGrid>
        <w:gridCol w:w="2005"/>
        <w:gridCol w:w="1902"/>
        <w:gridCol w:w="1867"/>
        <w:gridCol w:w="1857"/>
        <w:gridCol w:w="1719"/>
      </w:tblGrid>
      <w:tr w:rsidR="00A04CC3" w14:paraId="4773543B" w14:textId="77777777" w:rsidTr="00A04CC3">
        <w:tc>
          <w:tcPr>
            <w:tcW w:w="2005" w:type="dxa"/>
            <w:tcBorders>
              <w:top w:val="single" w:sz="4" w:space="0" w:color="auto"/>
              <w:left w:val="single" w:sz="4" w:space="0" w:color="auto"/>
              <w:bottom w:val="single" w:sz="4" w:space="0" w:color="auto"/>
              <w:right w:val="single" w:sz="4" w:space="0" w:color="auto"/>
            </w:tcBorders>
            <w:hideMark/>
          </w:tcPr>
          <w:p w14:paraId="63006617" w14:textId="77777777" w:rsidR="00A04CC3" w:rsidRDefault="00A04CC3">
            <w:pPr>
              <w:spacing w:line="240" w:lineRule="auto"/>
              <w:rPr>
                <w:rFonts w:cstheme="minorHAnsi"/>
              </w:rPr>
            </w:pPr>
            <w:r>
              <w:rPr>
                <w:rFonts w:cstheme="minorHAnsi"/>
              </w:rPr>
              <w:t>Type of model</w:t>
            </w:r>
          </w:p>
        </w:tc>
        <w:tc>
          <w:tcPr>
            <w:tcW w:w="1902" w:type="dxa"/>
            <w:tcBorders>
              <w:top w:val="single" w:sz="4" w:space="0" w:color="auto"/>
              <w:left w:val="single" w:sz="4" w:space="0" w:color="auto"/>
              <w:bottom w:val="single" w:sz="4" w:space="0" w:color="auto"/>
              <w:right w:val="single" w:sz="4" w:space="0" w:color="auto"/>
            </w:tcBorders>
            <w:hideMark/>
          </w:tcPr>
          <w:p w14:paraId="215976E5" w14:textId="77777777" w:rsidR="00A04CC3" w:rsidRDefault="00A04CC3">
            <w:pPr>
              <w:spacing w:line="240" w:lineRule="auto"/>
              <w:rPr>
                <w:rFonts w:cstheme="minorHAnsi"/>
              </w:rPr>
            </w:pPr>
            <w:r>
              <w:rPr>
                <w:rFonts w:cstheme="minorHAnsi"/>
              </w:rPr>
              <w:t>Recall</w:t>
            </w:r>
          </w:p>
        </w:tc>
        <w:tc>
          <w:tcPr>
            <w:tcW w:w="1867" w:type="dxa"/>
            <w:tcBorders>
              <w:top w:val="single" w:sz="4" w:space="0" w:color="auto"/>
              <w:left w:val="single" w:sz="4" w:space="0" w:color="auto"/>
              <w:bottom w:val="single" w:sz="4" w:space="0" w:color="auto"/>
              <w:right w:val="single" w:sz="4" w:space="0" w:color="auto"/>
            </w:tcBorders>
            <w:hideMark/>
          </w:tcPr>
          <w:p w14:paraId="0032F04F" w14:textId="77777777" w:rsidR="00A04CC3" w:rsidRDefault="00A04CC3">
            <w:pPr>
              <w:spacing w:line="240" w:lineRule="auto"/>
              <w:rPr>
                <w:rFonts w:cstheme="minorHAnsi"/>
              </w:rPr>
            </w:pPr>
            <w:r>
              <w:rPr>
                <w:rFonts w:cstheme="minorHAnsi"/>
              </w:rPr>
              <w:t>Precision</w:t>
            </w:r>
          </w:p>
        </w:tc>
        <w:tc>
          <w:tcPr>
            <w:tcW w:w="1857" w:type="dxa"/>
            <w:tcBorders>
              <w:top w:val="single" w:sz="4" w:space="0" w:color="auto"/>
              <w:left w:val="single" w:sz="4" w:space="0" w:color="auto"/>
              <w:bottom w:val="single" w:sz="4" w:space="0" w:color="auto"/>
              <w:right w:val="single" w:sz="4" w:space="0" w:color="auto"/>
            </w:tcBorders>
            <w:hideMark/>
          </w:tcPr>
          <w:p w14:paraId="3D39B442" w14:textId="77777777" w:rsidR="00A04CC3" w:rsidRDefault="00A04CC3">
            <w:pPr>
              <w:spacing w:line="240" w:lineRule="auto"/>
              <w:rPr>
                <w:rFonts w:cstheme="minorHAnsi"/>
              </w:rPr>
            </w:pPr>
            <w:r>
              <w:rPr>
                <w:rFonts w:cstheme="minorHAnsi"/>
              </w:rPr>
              <w:t>F1 score</w:t>
            </w:r>
          </w:p>
        </w:tc>
        <w:tc>
          <w:tcPr>
            <w:tcW w:w="1719" w:type="dxa"/>
            <w:tcBorders>
              <w:top w:val="single" w:sz="4" w:space="0" w:color="auto"/>
              <w:left w:val="single" w:sz="4" w:space="0" w:color="auto"/>
              <w:bottom w:val="single" w:sz="4" w:space="0" w:color="auto"/>
              <w:right w:val="single" w:sz="4" w:space="0" w:color="auto"/>
            </w:tcBorders>
            <w:hideMark/>
          </w:tcPr>
          <w:p w14:paraId="69C50C3C" w14:textId="77777777" w:rsidR="00A04CC3" w:rsidRDefault="00A04CC3">
            <w:pPr>
              <w:spacing w:line="240" w:lineRule="auto"/>
              <w:rPr>
                <w:rFonts w:cstheme="minorHAnsi"/>
              </w:rPr>
            </w:pPr>
            <w:r>
              <w:rPr>
                <w:rFonts w:cstheme="minorHAnsi"/>
              </w:rPr>
              <w:t>AUC</w:t>
            </w:r>
          </w:p>
        </w:tc>
      </w:tr>
      <w:tr w:rsidR="00A04CC3" w14:paraId="1BF9065B" w14:textId="77777777" w:rsidTr="00A04CC3">
        <w:tc>
          <w:tcPr>
            <w:tcW w:w="2005" w:type="dxa"/>
            <w:tcBorders>
              <w:top w:val="single" w:sz="4" w:space="0" w:color="auto"/>
              <w:left w:val="single" w:sz="4" w:space="0" w:color="auto"/>
              <w:bottom w:val="single" w:sz="4" w:space="0" w:color="auto"/>
              <w:right w:val="single" w:sz="4" w:space="0" w:color="auto"/>
            </w:tcBorders>
            <w:hideMark/>
          </w:tcPr>
          <w:p w14:paraId="2E732DA2" w14:textId="77777777" w:rsidR="00A04CC3" w:rsidRDefault="00A04CC3">
            <w:pPr>
              <w:spacing w:line="240" w:lineRule="auto"/>
              <w:rPr>
                <w:rFonts w:cstheme="minorHAnsi"/>
              </w:rPr>
            </w:pPr>
            <w:r>
              <w:rPr>
                <w:rFonts w:cstheme="minorHAnsi"/>
              </w:rPr>
              <w:t>Phone</w:t>
            </w:r>
          </w:p>
        </w:tc>
        <w:tc>
          <w:tcPr>
            <w:tcW w:w="1902" w:type="dxa"/>
            <w:tcBorders>
              <w:top w:val="single" w:sz="4" w:space="0" w:color="auto"/>
              <w:left w:val="single" w:sz="4" w:space="0" w:color="auto"/>
              <w:bottom w:val="single" w:sz="4" w:space="0" w:color="auto"/>
              <w:right w:val="single" w:sz="4" w:space="0" w:color="auto"/>
            </w:tcBorders>
            <w:hideMark/>
          </w:tcPr>
          <w:p w14:paraId="13AA5D4C" w14:textId="77777777" w:rsidR="00A04CC3" w:rsidRDefault="00A04CC3">
            <w:pPr>
              <w:spacing w:line="240" w:lineRule="auto"/>
              <w:rPr>
                <w:rFonts w:cstheme="minorHAnsi"/>
              </w:rPr>
            </w:pPr>
            <w:r>
              <w:rPr>
                <w:rFonts w:cstheme="minorHAnsi"/>
              </w:rPr>
              <w:t>0.90</w:t>
            </w:r>
          </w:p>
        </w:tc>
        <w:tc>
          <w:tcPr>
            <w:tcW w:w="1867" w:type="dxa"/>
            <w:tcBorders>
              <w:top w:val="single" w:sz="4" w:space="0" w:color="auto"/>
              <w:left w:val="single" w:sz="4" w:space="0" w:color="auto"/>
              <w:bottom w:val="single" w:sz="4" w:space="0" w:color="auto"/>
              <w:right w:val="single" w:sz="4" w:space="0" w:color="auto"/>
            </w:tcBorders>
          </w:tcPr>
          <w:p w14:paraId="09C9DDFE" w14:textId="1A7A71A6" w:rsidR="00A04CC3" w:rsidRDefault="00A04CC3">
            <w:pPr>
              <w:spacing w:line="240" w:lineRule="auto"/>
              <w:rPr>
                <w:rFonts w:cstheme="minorHAnsi"/>
              </w:rPr>
            </w:pPr>
            <w:r>
              <w:rPr>
                <w:rFonts w:cstheme="minorHAnsi"/>
              </w:rPr>
              <w:t>1</w:t>
            </w:r>
          </w:p>
        </w:tc>
        <w:tc>
          <w:tcPr>
            <w:tcW w:w="1857" w:type="dxa"/>
            <w:tcBorders>
              <w:top w:val="single" w:sz="4" w:space="0" w:color="auto"/>
              <w:left w:val="single" w:sz="4" w:space="0" w:color="auto"/>
              <w:bottom w:val="single" w:sz="4" w:space="0" w:color="auto"/>
              <w:right w:val="single" w:sz="4" w:space="0" w:color="auto"/>
            </w:tcBorders>
            <w:hideMark/>
          </w:tcPr>
          <w:p w14:paraId="2056014A" w14:textId="77777777" w:rsidR="00A04CC3" w:rsidRDefault="00A04CC3">
            <w:pPr>
              <w:spacing w:line="240" w:lineRule="auto"/>
              <w:rPr>
                <w:rFonts w:cstheme="minorHAnsi"/>
              </w:rPr>
            </w:pPr>
            <w:r>
              <w:rPr>
                <w:rFonts w:cstheme="minorHAnsi"/>
              </w:rPr>
              <w:t>0.86</w:t>
            </w:r>
          </w:p>
        </w:tc>
        <w:tc>
          <w:tcPr>
            <w:tcW w:w="1719" w:type="dxa"/>
            <w:tcBorders>
              <w:top w:val="single" w:sz="4" w:space="0" w:color="auto"/>
              <w:left w:val="single" w:sz="4" w:space="0" w:color="auto"/>
              <w:bottom w:val="single" w:sz="4" w:space="0" w:color="auto"/>
              <w:right w:val="single" w:sz="4" w:space="0" w:color="auto"/>
            </w:tcBorders>
            <w:hideMark/>
          </w:tcPr>
          <w:p w14:paraId="1E7C2736" w14:textId="77777777" w:rsidR="00A04CC3" w:rsidRDefault="00A04CC3">
            <w:pPr>
              <w:spacing w:line="240" w:lineRule="auto"/>
              <w:rPr>
                <w:rFonts w:cstheme="minorHAnsi"/>
              </w:rPr>
            </w:pPr>
            <w:r>
              <w:rPr>
                <w:rFonts w:cstheme="minorHAnsi"/>
              </w:rPr>
              <w:t>0.713</w:t>
            </w:r>
          </w:p>
        </w:tc>
      </w:tr>
      <w:tr w:rsidR="00A04CC3" w14:paraId="7E25721A" w14:textId="77777777" w:rsidTr="00A04CC3">
        <w:tc>
          <w:tcPr>
            <w:tcW w:w="2005" w:type="dxa"/>
            <w:tcBorders>
              <w:top w:val="single" w:sz="4" w:space="0" w:color="auto"/>
              <w:left w:val="single" w:sz="4" w:space="0" w:color="auto"/>
              <w:bottom w:val="single" w:sz="4" w:space="0" w:color="auto"/>
              <w:right w:val="single" w:sz="4" w:space="0" w:color="auto"/>
            </w:tcBorders>
            <w:hideMark/>
          </w:tcPr>
          <w:p w14:paraId="3B758C54" w14:textId="77777777" w:rsidR="00A04CC3" w:rsidRDefault="00A04CC3">
            <w:pPr>
              <w:spacing w:line="240" w:lineRule="auto"/>
              <w:rPr>
                <w:rFonts w:cstheme="minorHAnsi"/>
              </w:rPr>
            </w:pPr>
            <w:r>
              <w:rPr>
                <w:rFonts w:cstheme="minorHAnsi"/>
              </w:rPr>
              <w:t>Internet</w:t>
            </w:r>
          </w:p>
        </w:tc>
        <w:tc>
          <w:tcPr>
            <w:tcW w:w="1902" w:type="dxa"/>
            <w:tcBorders>
              <w:top w:val="single" w:sz="4" w:space="0" w:color="auto"/>
              <w:left w:val="single" w:sz="4" w:space="0" w:color="auto"/>
              <w:bottom w:val="single" w:sz="4" w:space="0" w:color="auto"/>
              <w:right w:val="single" w:sz="4" w:space="0" w:color="auto"/>
            </w:tcBorders>
            <w:hideMark/>
          </w:tcPr>
          <w:p w14:paraId="27953FFE" w14:textId="77777777" w:rsidR="00A04CC3" w:rsidRDefault="00A04CC3">
            <w:pPr>
              <w:spacing w:line="240" w:lineRule="auto"/>
              <w:rPr>
                <w:rFonts w:cstheme="minorHAnsi"/>
              </w:rPr>
            </w:pPr>
            <w:r>
              <w:rPr>
                <w:rFonts w:cstheme="minorHAnsi"/>
              </w:rPr>
              <w:t>0.86</w:t>
            </w:r>
          </w:p>
        </w:tc>
        <w:tc>
          <w:tcPr>
            <w:tcW w:w="1867" w:type="dxa"/>
            <w:tcBorders>
              <w:top w:val="single" w:sz="4" w:space="0" w:color="auto"/>
              <w:left w:val="single" w:sz="4" w:space="0" w:color="auto"/>
              <w:bottom w:val="single" w:sz="4" w:space="0" w:color="auto"/>
              <w:right w:val="single" w:sz="4" w:space="0" w:color="auto"/>
            </w:tcBorders>
          </w:tcPr>
          <w:p w14:paraId="23C4C612" w14:textId="7C41480E" w:rsidR="00A04CC3" w:rsidRDefault="00A04CC3">
            <w:pPr>
              <w:spacing w:line="240" w:lineRule="auto"/>
              <w:rPr>
                <w:rFonts w:cstheme="minorHAnsi"/>
              </w:rPr>
            </w:pPr>
            <w:r>
              <w:rPr>
                <w:rFonts w:cstheme="minorHAnsi"/>
              </w:rPr>
              <w:t>0.82</w:t>
            </w:r>
          </w:p>
        </w:tc>
        <w:tc>
          <w:tcPr>
            <w:tcW w:w="1857" w:type="dxa"/>
            <w:tcBorders>
              <w:top w:val="single" w:sz="4" w:space="0" w:color="auto"/>
              <w:left w:val="single" w:sz="4" w:space="0" w:color="auto"/>
              <w:bottom w:val="single" w:sz="4" w:space="0" w:color="auto"/>
              <w:right w:val="single" w:sz="4" w:space="0" w:color="auto"/>
            </w:tcBorders>
            <w:hideMark/>
          </w:tcPr>
          <w:p w14:paraId="4EEF6F5D" w14:textId="77777777" w:rsidR="00A04CC3" w:rsidRDefault="00A04CC3">
            <w:pPr>
              <w:spacing w:line="240" w:lineRule="auto"/>
              <w:rPr>
                <w:rFonts w:cstheme="minorHAnsi"/>
              </w:rPr>
            </w:pPr>
            <w:r>
              <w:rPr>
                <w:rFonts w:cstheme="minorHAnsi"/>
              </w:rPr>
              <w:t>0.82</w:t>
            </w:r>
          </w:p>
        </w:tc>
        <w:tc>
          <w:tcPr>
            <w:tcW w:w="1719" w:type="dxa"/>
            <w:tcBorders>
              <w:top w:val="single" w:sz="4" w:space="0" w:color="auto"/>
              <w:left w:val="single" w:sz="4" w:space="0" w:color="auto"/>
              <w:bottom w:val="single" w:sz="4" w:space="0" w:color="auto"/>
              <w:right w:val="single" w:sz="4" w:space="0" w:color="auto"/>
            </w:tcBorders>
            <w:hideMark/>
          </w:tcPr>
          <w:p w14:paraId="52901FEC" w14:textId="77777777" w:rsidR="00A04CC3" w:rsidRDefault="00A04CC3">
            <w:pPr>
              <w:spacing w:line="240" w:lineRule="auto"/>
              <w:rPr>
                <w:rFonts w:cstheme="minorHAnsi"/>
              </w:rPr>
            </w:pPr>
            <w:r>
              <w:rPr>
                <w:rFonts w:cstheme="minorHAnsi"/>
              </w:rPr>
              <w:t>0.657</w:t>
            </w:r>
          </w:p>
        </w:tc>
      </w:tr>
      <w:tr w:rsidR="00A04CC3" w14:paraId="7936C6B7" w14:textId="77777777" w:rsidTr="00A04CC3">
        <w:tc>
          <w:tcPr>
            <w:tcW w:w="2005" w:type="dxa"/>
            <w:tcBorders>
              <w:top w:val="single" w:sz="4" w:space="0" w:color="auto"/>
              <w:left w:val="single" w:sz="4" w:space="0" w:color="auto"/>
              <w:bottom w:val="single" w:sz="4" w:space="0" w:color="auto"/>
              <w:right w:val="single" w:sz="4" w:space="0" w:color="auto"/>
            </w:tcBorders>
            <w:hideMark/>
          </w:tcPr>
          <w:p w14:paraId="7D9759AF" w14:textId="77777777" w:rsidR="00A04CC3" w:rsidRDefault="00A04CC3">
            <w:pPr>
              <w:spacing w:line="240" w:lineRule="auto"/>
              <w:rPr>
                <w:rFonts w:cstheme="minorHAnsi"/>
              </w:rPr>
            </w:pPr>
            <w:r>
              <w:rPr>
                <w:rFonts w:cstheme="minorHAnsi"/>
              </w:rPr>
              <w:t>Both</w:t>
            </w:r>
          </w:p>
        </w:tc>
        <w:tc>
          <w:tcPr>
            <w:tcW w:w="1902" w:type="dxa"/>
            <w:tcBorders>
              <w:top w:val="single" w:sz="4" w:space="0" w:color="auto"/>
              <w:left w:val="single" w:sz="4" w:space="0" w:color="auto"/>
              <w:bottom w:val="single" w:sz="4" w:space="0" w:color="auto"/>
              <w:right w:val="single" w:sz="4" w:space="0" w:color="auto"/>
            </w:tcBorders>
            <w:hideMark/>
          </w:tcPr>
          <w:p w14:paraId="325893B9" w14:textId="77777777" w:rsidR="00A04CC3" w:rsidRDefault="00A04CC3">
            <w:pPr>
              <w:spacing w:line="240" w:lineRule="auto"/>
              <w:rPr>
                <w:rFonts w:cstheme="minorHAnsi"/>
              </w:rPr>
            </w:pPr>
            <w:r>
              <w:rPr>
                <w:rFonts w:cstheme="minorHAnsi"/>
              </w:rPr>
              <w:t>0.86</w:t>
            </w:r>
          </w:p>
        </w:tc>
        <w:tc>
          <w:tcPr>
            <w:tcW w:w="1867" w:type="dxa"/>
            <w:tcBorders>
              <w:top w:val="single" w:sz="4" w:space="0" w:color="auto"/>
              <w:left w:val="single" w:sz="4" w:space="0" w:color="auto"/>
              <w:bottom w:val="single" w:sz="4" w:space="0" w:color="auto"/>
              <w:right w:val="single" w:sz="4" w:space="0" w:color="auto"/>
            </w:tcBorders>
          </w:tcPr>
          <w:p w14:paraId="0B27F182" w14:textId="6A817831" w:rsidR="00A04CC3" w:rsidRDefault="00A04CC3">
            <w:pPr>
              <w:spacing w:line="240" w:lineRule="auto"/>
              <w:rPr>
                <w:rFonts w:cstheme="minorHAnsi"/>
              </w:rPr>
            </w:pPr>
            <w:r>
              <w:rPr>
                <w:rFonts w:cstheme="minorHAnsi"/>
              </w:rPr>
              <w:t>0.82</w:t>
            </w:r>
          </w:p>
        </w:tc>
        <w:tc>
          <w:tcPr>
            <w:tcW w:w="1857" w:type="dxa"/>
            <w:tcBorders>
              <w:top w:val="single" w:sz="4" w:space="0" w:color="auto"/>
              <w:left w:val="single" w:sz="4" w:space="0" w:color="auto"/>
              <w:bottom w:val="single" w:sz="4" w:space="0" w:color="auto"/>
              <w:right w:val="single" w:sz="4" w:space="0" w:color="auto"/>
            </w:tcBorders>
            <w:hideMark/>
          </w:tcPr>
          <w:p w14:paraId="1668BEC7" w14:textId="77777777" w:rsidR="00A04CC3" w:rsidRDefault="00A04CC3">
            <w:pPr>
              <w:spacing w:line="240" w:lineRule="auto"/>
              <w:rPr>
                <w:rFonts w:cstheme="minorHAnsi"/>
              </w:rPr>
            </w:pPr>
            <w:r>
              <w:rPr>
                <w:rFonts w:cstheme="minorHAnsi"/>
              </w:rPr>
              <w:t>0.82</w:t>
            </w:r>
          </w:p>
        </w:tc>
        <w:tc>
          <w:tcPr>
            <w:tcW w:w="1719" w:type="dxa"/>
            <w:tcBorders>
              <w:top w:val="single" w:sz="4" w:space="0" w:color="auto"/>
              <w:left w:val="single" w:sz="4" w:space="0" w:color="auto"/>
              <w:bottom w:val="single" w:sz="4" w:space="0" w:color="auto"/>
              <w:right w:val="single" w:sz="4" w:space="0" w:color="auto"/>
            </w:tcBorders>
            <w:hideMark/>
          </w:tcPr>
          <w:p w14:paraId="4B6B94C2" w14:textId="77777777" w:rsidR="00A04CC3" w:rsidRDefault="00A04CC3">
            <w:pPr>
              <w:spacing w:line="240" w:lineRule="auto"/>
              <w:rPr>
                <w:rFonts w:cstheme="minorHAnsi"/>
              </w:rPr>
            </w:pPr>
            <w:r>
              <w:rPr>
                <w:rFonts w:cstheme="minorHAnsi"/>
              </w:rPr>
              <w:t>0.683</w:t>
            </w:r>
          </w:p>
        </w:tc>
      </w:tr>
    </w:tbl>
    <w:p w14:paraId="45725E6E" w14:textId="77777777" w:rsidR="00A04CC3" w:rsidRDefault="00A04CC3" w:rsidP="00A04CC3">
      <w:pPr>
        <w:spacing w:after="0" w:line="240" w:lineRule="auto"/>
        <w:rPr>
          <w:rFonts w:cstheme="minorHAnsi"/>
        </w:rPr>
      </w:pPr>
    </w:p>
    <w:p w14:paraId="4F9D76DB" w14:textId="71490CBC" w:rsidR="00A04CC3" w:rsidRDefault="00A04CC3" w:rsidP="00A04CC3">
      <w:pPr>
        <w:spacing w:after="0" w:line="240" w:lineRule="auto"/>
        <w:rPr>
          <w:rFonts w:cstheme="minorHAnsi"/>
        </w:rPr>
      </w:pPr>
      <w:r>
        <w:rPr>
          <w:rFonts w:cstheme="minorHAnsi"/>
        </w:rPr>
        <w:t xml:space="preserve">The estimates below suggest that the phone model has greater predictive accuracy, and internet and both models </w:t>
      </w:r>
      <w:r>
        <w:rPr>
          <w:rFonts w:cstheme="minorHAnsi"/>
        </w:rPr>
        <w:t>have almost</w:t>
      </w:r>
      <w:r>
        <w:rPr>
          <w:rFonts w:cstheme="minorHAnsi"/>
        </w:rPr>
        <w:t xml:space="preserve"> similar </w:t>
      </w:r>
      <w:r>
        <w:rPr>
          <w:rFonts w:cstheme="minorHAnsi"/>
        </w:rPr>
        <w:t>accuracy.</w:t>
      </w:r>
    </w:p>
    <w:p w14:paraId="66E581AE" w14:textId="77777777" w:rsidR="00A04CC3" w:rsidRDefault="00A04CC3" w:rsidP="00A04CC3">
      <w:pPr>
        <w:spacing w:after="0" w:line="240" w:lineRule="auto"/>
        <w:rPr>
          <w:sz w:val="24"/>
          <w:szCs w:val="24"/>
        </w:rPr>
      </w:pPr>
    </w:p>
    <w:p w14:paraId="27FCE1AF" w14:textId="77777777" w:rsidR="00F30F40" w:rsidRPr="00A04CC3" w:rsidRDefault="00F30F40" w:rsidP="00A04CC3"/>
    <w:sectPr w:rsidR="00F30F40" w:rsidRPr="00A04CC3" w:rsidSect="003B2715">
      <w:pgSz w:w="11900" w:h="16850" w:code="9"/>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B4D74"/>
    <w:multiLevelType w:val="hybridMultilevel"/>
    <w:tmpl w:val="50C27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B0BC4"/>
    <w:multiLevelType w:val="multilevel"/>
    <w:tmpl w:val="147C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E90252"/>
    <w:multiLevelType w:val="hybridMultilevel"/>
    <w:tmpl w:val="CE726F78"/>
    <w:lvl w:ilvl="0" w:tplc="750255C4">
      <w:start w:val="1"/>
      <w:numFmt w:val="decimal"/>
      <w:lvlText w:val="%1."/>
      <w:lvlJc w:val="left"/>
      <w:pPr>
        <w:ind w:left="360" w:hanging="360"/>
      </w:pPr>
      <w:rPr>
        <w:rFonts w:ascii="Helvetica" w:hAnsi="Helvetica" w:hint="default"/>
        <w:b w:val="0"/>
        <w:color w:val="2D3B45"/>
        <w:sz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1FB35676"/>
    <w:multiLevelType w:val="hybridMultilevel"/>
    <w:tmpl w:val="9C62F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9363B7A"/>
    <w:multiLevelType w:val="hybridMultilevel"/>
    <w:tmpl w:val="02304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CC1A24"/>
    <w:multiLevelType w:val="hybridMultilevel"/>
    <w:tmpl w:val="B240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85AAF"/>
    <w:multiLevelType w:val="hybridMultilevel"/>
    <w:tmpl w:val="57CC9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A34360"/>
    <w:multiLevelType w:val="hybridMultilevel"/>
    <w:tmpl w:val="F5E27E02"/>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8" w15:restartNumberingAfterBreak="0">
    <w:nsid w:val="64E20D02"/>
    <w:multiLevelType w:val="multilevel"/>
    <w:tmpl w:val="F38E2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F64BD6"/>
    <w:multiLevelType w:val="hybridMultilevel"/>
    <w:tmpl w:val="4FF86C2E"/>
    <w:lvl w:ilvl="0" w:tplc="0409000F">
      <w:start w:val="1"/>
      <w:numFmt w:val="decimal"/>
      <w:lvlText w:val="%1."/>
      <w:lvlJc w:val="left"/>
      <w:pPr>
        <w:ind w:left="2175" w:hanging="360"/>
      </w:pPr>
    </w:lvl>
    <w:lvl w:ilvl="1" w:tplc="04090019" w:tentative="1">
      <w:start w:val="1"/>
      <w:numFmt w:val="lowerLetter"/>
      <w:lvlText w:val="%2."/>
      <w:lvlJc w:val="left"/>
      <w:pPr>
        <w:ind w:left="2895" w:hanging="360"/>
      </w:pPr>
    </w:lvl>
    <w:lvl w:ilvl="2" w:tplc="0409001B" w:tentative="1">
      <w:start w:val="1"/>
      <w:numFmt w:val="lowerRoman"/>
      <w:lvlText w:val="%3."/>
      <w:lvlJc w:val="right"/>
      <w:pPr>
        <w:ind w:left="3615" w:hanging="180"/>
      </w:pPr>
    </w:lvl>
    <w:lvl w:ilvl="3" w:tplc="0409000F" w:tentative="1">
      <w:start w:val="1"/>
      <w:numFmt w:val="decimal"/>
      <w:lvlText w:val="%4."/>
      <w:lvlJc w:val="left"/>
      <w:pPr>
        <w:ind w:left="4335" w:hanging="360"/>
      </w:pPr>
    </w:lvl>
    <w:lvl w:ilvl="4" w:tplc="04090019" w:tentative="1">
      <w:start w:val="1"/>
      <w:numFmt w:val="lowerLetter"/>
      <w:lvlText w:val="%5."/>
      <w:lvlJc w:val="left"/>
      <w:pPr>
        <w:ind w:left="5055" w:hanging="360"/>
      </w:pPr>
    </w:lvl>
    <w:lvl w:ilvl="5" w:tplc="0409001B" w:tentative="1">
      <w:start w:val="1"/>
      <w:numFmt w:val="lowerRoman"/>
      <w:lvlText w:val="%6."/>
      <w:lvlJc w:val="right"/>
      <w:pPr>
        <w:ind w:left="5775" w:hanging="180"/>
      </w:pPr>
    </w:lvl>
    <w:lvl w:ilvl="6" w:tplc="0409000F" w:tentative="1">
      <w:start w:val="1"/>
      <w:numFmt w:val="decimal"/>
      <w:lvlText w:val="%7."/>
      <w:lvlJc w:val="left"/>
      <w:pPr>
        <w:ind w:left="6495" w:hanging="360"/>
      </w:pPr>
    </w:lvl>
    <w:lvl w:ilvl="7" w:tplc="04090019" w:tentative="1">
      <w:start w:val="1"/>
      <w:numFmt w:val="lowerLetter"/>
      <w:lvlText w:val="%8."/>
      <w:lvlJc w:val="left"/>
      <w:pPr>
        <w:ind w:left="7215" w:hanging="360"/>
      </w:pPr>
    </w:lvl>
    <w:lvl w:ilvl="8" w:tplc="0409001B" w:tentative="1">
      <w:start w:val="1"/>
      <w:numFmt w:val="lowerRoman"/>
      <w:lvlText w:val="%9."/>
      <w:lvlJc w:val="right"/>
      <w:pPr>
        <w:ind w:left="7935" w:hanging="180"/>
      </w:pPr>
    </w:lvl>
  </w:abstractNum>
  <w:num w:numId="1" w16cid:durableId="847017864">
    <w:abstractNumId w:val="8"/>
  </w:num>
  <w:num w:numId="2" w16cid:durableId="45377518">
    <w:abstractNumId w:val="7"/>
  </w:num>
  <w:num w:numId="3" w16cid:durableId="934290484">
    <w:abstractNumId w:val="1"/>
  </w:num>
  <w:num w:numId="4" w16cid:durableId="1042292900">
    <w:abstractNumId w:val="9"/>
  </w:num>
  <w:num w:numId="5" w16cid:durableId="519899102">
    <w:abstractNumId w:val="0"/>
  </w:num>
  <w:num w:numId="6" w16cid:durableId="1819960395">
    <w:abstractNumId w:val="6"/>
  </w:num>
  <w:num w:numId="7" w16cid:durableId="452595317">
    <w:abstractNumId w:val="5"/>
  </w:num>
  <w:num w:numId="8" w16cid:durableId="20467089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95118875">
    <w:abstractNumId w:val="3"/>
    <w:lvlOverride w:ilvl="0"/>
    <w:lvlOverride w:ilvl="1"/>
    <w:lvlOverride w:ilvl="2"/>
    <w:lvlOverride w:ilvl="3"/>
    <w:lvlOverride w:ilvl="4"/>
    <w:lvlOverride w:ilvl="5"/>
    <w:lvlOverride w:ilvl="6"/>
    <w:lvlOverride w:ilvl="7"/>
    <w:lvlOverride w:ilvl="8"/>
  </w:num>
  <w:num w:numId="10" w16cid:durableId="142550822">
    <w:abstractNumId w:val="3"/>
  </w:num>
  <w:num w:numId="11" w16cid:durableId="17457606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DAE"/>
    <w:rsid w:val="00051044"/>
    <w:rsid w:val="000D4C65"/>
    <w:rsid w:val="000E7CA5"/>
    <w:rsid w:val="001300EC"/>
    <w:rsid w:val="00146DAE"/>
    <w:rsid w:val="0022158C"/>
    <w:rsid w:val="00226698"/>
    <w:rsid w:val="00235DDE"/>
    <w:rsid w:val="00251F5D"/>
    <w:rsid w:val="00266596"/>
    <w:rsid w:val="002863ED"/>
    <w:rsid w:val="003B2715"/>
    <w:rsid w:val="00406232"/>
    <w:rsid w:val="00440FD4"/>
    <w:rsid w:val="004C3F55"/>
    <w:rsid w:val="00566B03"/>
    <w:rsid w:val="005B0BC2"/>
    <w:rsid w:val="00620E8A"/>
    <w:rsid w:val="00731F76"/>
    <w:rsid w:val="007620C3"/>
    <w:rsid w:val="007629C8"/>
    <w:rsid w:val="00763B92"/>
    <w:rsid w:val="007C007C"/>
    <w:rsid w:val="007D24F0"/>
    <w:rsid w:val="007F69F3"/>
    <w:rsid w:val="00814B27"/>
    <w:rsid w:val="00867A37"/>
    <w:rsid w:val="00896ADD"/>
    <w:rsid w:val="008E3076"/>
    <w:rsid w:val="008F40B4"/>
    <w:rsid w:val="00A0213B"/>
    <w:rsid w:val="00A04CC3"/>
    <w:rsid w:val="00A5127D"/>
    <w:rsid w:val="00AC7572"/>
    <w:rsid w:val="00AD36C2"/>
    <w:rsid w:val="00BF5102"/>
    <w:rsid w:val="00CC76C3"/>
    <w:rsid w:val="00D5799F"/>
    <w:rsid w:val="00D63C7E"/>
    <w:rsid w:val="00E43500"/>
    <w:rsid w:val="00F30F40"/>
    <w:rsid w:val="00F91420"/>
    <w:rsid w:val="00FE4018"/>
    <w:rsid w:val="00FF6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378E6"/>
  <w15:chartTrackingRefBased/>
  <w15:docId w15:val="{C16A9754-D986-47B0-AFD2-CC39B74EF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CC3"/>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4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3F55"/>
    <w:pPr>
      <w:ind w:left="720"/>
      <w:contextualSpacing/>
    </w:pPr>
  </w:style>
  <w:style w:type="character" w:styleId="Emphasis">
    <w:name w:val="Emphasis"/>
    <w:basedOn w:val="DefaultParagraphFont"/>
    <w:uiPriority w:val="20"/>
    <w:qFormat/>
    <w:rsid w:val="002266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50396">
      <w:bodyDiv w:val="1"/>
      <w:marLeft w:val="0"/>
      <w:marRight w:val="0"/>
      <w:marTop w:val="0"/>
      <w:marBottom w:val="0"/>
      <w:divBdr>
        <w:top w:val="none" w:sz="0" w:space="0" w:color="auto"/>
        <w:left w:val="none" w:sz="0" w:space="0" w:color="auto"/>
        <w:bottom w:val="none" w:sz="0" w:space="0" w:color="auto"/>
        <w:right w:val="none" w:sz="0" w:space="0" w:color="auto"/>
      </w:divBdr>
    </w:div>
    <w:div w:id="63572266">
      <w:bodyDiv w:val="1"/>
      <w:marLeft w:val="0"/>
      <w:marRight w:val="0"/>
      <w:marTop w:val="0"/>
      <w:marBottom w:val="0"/>
      <w:divBdr>
        <w:top w:val="none" w:sz="0" w:space="0" w:color="auto"/>
        <w:left w:val="none" w:sz="0" w:space="0" w:color="auto"/>
        <w:bottom w:val="none" w:sz="0" w:space="0" w:color="auto"/>
        <w:right w:val="none" w:sz="0" w:space="0" w:color="auto"/>
      </w:divBdr>
    </w:div>
    <w:div w:id="69665866">
      <w:bodyDiv w:val="1"/>
      <w:marLeft w:val="0"/>
      <w:marRight w:val="0"/>
      <w:marTop w:val="0"/>
      <w:marBottom w:val="0"/>
      <w:divBdr>
        <w:top w:val="none" w:sz="0" w:space="0" w:color="auto"/>
        <w:left w:val="none" w:sz="0" w:space="0" w:color="auto"/>
        <w:bottom w:val="none" w:sz="0" w:space="0" w:color="auto"/>
        <w:right w:val="none" w:sz="0" w:space="0" w:color="auto"/>
      </w:divBdr>
    </w:div>
    <w:div w:id="70929449">
      <w:bodyDiv w:val="1"/>
      <w:marLeft w:val="0"/>
      <w:marRight w:val="0"/>
      <w:marTop w:val="0"/>
      <w:marBottom w:val="0"/>
      <w:divBdr>
        <w:top w:val="none" w:sz="0" w:space="0" w:color="auto"/>
        <w:left w:val="none" w:sz="0" w:space="0" w:color="auto"/>
        <w:bottom w:val="none" w:sz="0" w:space="0" w:color="auto"/>
        <w:right w:val="none" w:sz="0" w:space="0" w:color="auto"/>
      </w:divBdr>
    </w:div>
    <w:div w:id="286084289">
      <w:bodyDiv w:val="1"/>
      <w:marLeft w:val="0"/>
      <w:marRight w:val="0"/>
      <w:marTop w:val="0"/>
      <w:marBottom w:val="0"/>
      <w:divBdr>
        <w:top w:val="none" w:sz="0" w:space="0" w:color="auto"/>
        <w:left w:val="none" w:sz="0" w:space="0" w:color="auto"/>
        <w:bottom w:val="none" w:sz="0" w:space="0" w:color="auto"/>
        <w:right w:val="none" w:sz="0" w:space="0" w:color="auto"/>
      </w:divBdr>
    </w:div>
    <w:div w:id="323361041">
      <w:bodyDiv w:val="1"/>
      <w:marLeft w:val="0"/>
      <w:marRight w:val="0"/>
      <w:marTop w:val="0"/>
      <w:marBottom w:val="0"/>
      <w:divBdr>
        <w:top w:val="none" w:sz="0" w:space="0" w:color="auto"/>
        <w:left w:val="none" w:sz="0" w:space="0" w:color="auto"/>
        <w:bottom w:val="none" w:sz="0" w:space="0" w:color="auto"/>
        <w:right w:val="none" w:sz="0" w:space="0" w:color="auto"/>
      </w:divBdr>
    </w:div>
    <w:div w:id="563292866">
      <w:bodyDiv w:val="1"/>
      <w:marLeft w:val="0"/>
      <w:marRight w:val="0"/>
      <w:marTop w:val="0"/>
      <w:marBottom w:val="0"/>
      <w:divBdr>
        <w:top w:val="none" w:sz="0" w:space="0" w:color="auto"/>
        <w:left w:val="none" w:sz="0" w:space="0" w:color="auto"/>
        <w:bottom w:val="none" w:sz="0" w:space="0" w:color="auto"/>
        <w:right w:val="none" w:sz="0" w:space="0" w:color="auto"/>
      </w:divBdr>
    </w:div>
    <w:div w:id="797064128">
      <w:bodyDiv w:val="1"/>
      <w:marLeft w:val="0"/>
      <w:marRight w:val="0"/>
      <w:marTop w:val="0"/>
      <w:marBottom w:val="0"/>
      <w:divBdr>
        <w:top w:val="none" w:sz="0" w:space="0" w:color="auto"/>
        <w:left w:val="none" w:sz="0" w:space="0" w:color="auto"/>
        <w:bottom w:val="none" w:sz="0" w:space="0" w:color="auto"/>
        <w:right w:val="none" w:sz="0" w:space="0" w:color="auto"/>
      </w:divBdr>
    </w:div>
    <w:div w:id="982004526">
      <w:bodyDiv w:val="1"/>
      <w:marLeft w:val="0"/>
      <w:marRight w:val="0"/>
      <w:marTop w:val="0"/>
      <w:marBottom w:val="0"/>
      <w:divBdr>
        <w:top w:val="none" w:sz="0" w:space="0" w:color="auto"/>
        <w:left w:val="none" w:sz="0" w:space="0" w:color="auto"/>
        <w:bottom w:val="none" w:sz="0" w:space="0" w:color="auto"/>
        <w:right w:val="none" w:sz="0" w:space="0" w:color="auto"/>
      </w:divBdr>
    </w:div>
    <w:div w:id="1051227429">
      <w:bodyDiv w:val="1"/>
      <w:marLeft w:val="0"/>
      <w:marRight w:val="0"/>
      <w:marTop w:val="0"/>
      <w:marBottom w:val="0"/>
      <w:divBdr>
        <w:top w:val="none" w:sz="0" w:space="0" w:color="auto"/>
        <w:left w:val="none" w:sz="0" w:space="0" w:color="auto"/>
        <w:bottom w:val="none" w:sz="0" w:space="0" w:color="auto"/>
        <w:right w:val="none" w:sz="0" w:space="0" w:color="auto"/>
      </w:divBdr>
    </w:div>
    <w:div w:id="1608846881">
      <w:bodyDiv w:val="1"/>
      <w:marLeft w:val="0"/>
      <w:marRight w:val="0"/>
      <w:marTop w:val="0"/>
      <w:marBottom w:val="0"/>
      <w:divBdr>
        <w:top w:val="none" w:sz="0" w:space="0" w:color="auto"/>
        <w:left w:val="none" w:sz="0" w:space="0" w:color="auto"/>
        <w:bottom w:val="none" w:sz="0" w:space="0" w:color="auto"/>
        <w:right w:val="none" w:sz="0" w:space="0" w:color="auto"/>
      </w:divBdr>
    </w:div>
    <w:div w:id="1620333201">
      <w:bodyDiv w:val="1"/>
      <w:marLeft w:val="0"/>
      <w:marRight w:val="0"/>
      <w:marTop w:val="0"/>
      <w:marBottom w:val="0"/>
      <w:divBdr>
        <w:top w:val="none" w:sz="0" w:space="0" w:color="auto"/>
        <w:left w:val="none" w:sz="0" w:space="0" w:color="auto"/>
        <w:bottom w:val="none" w:sz="0" w:space="0" w:color="auto"/>
        <w:right w:val="none" w:sz="0" w:space="0" w:color="auto"/>
      </w:divBdr>
    </w:div>
    <w:div w:id="1771242582">
      <w:bodyDiv w:val="1"/>
      <w:marLeft w:val="0"/>
      <w:marRight w:val="0"/>
      <w:marTop w:val="0"/>
      <w:marBottom w:val="0"/>
      <w:divBdr>
        <w:top w:val="none" w:sz="0" w:space="0" w:color="auto"/>
        <w:left w:val="none" w:sz="0" w:space="0" w:color="auto"/>
        <w:bottom w:val="none" w:sz="0" w:space="0" w:color="auto"/>
        <w:right w:val="none" w:sz="0" w:space="0" w:color="auto"/>
      </w:divBdr>
    </w:div>
    <w:div w:id="1973441578">
      <w:bodyDiv w:val="1"/>
      <w:marLeft w:val="0"/>
      <w:marRight w:val="0"/>
      <w:marTop w:val="0"/>
      <w:marBottom w:val="0"/>
      <w:divBdr>
        <w:top w:val="none" w:sz="0" w:space="0" w:color="auto"/>
        <w:left w:val="none" w:sz="0" w:space="0" w:color="auto"/>
        <w:bottom w:val="none" w:sz="0" w:space="0" w:color="auto"/>
        <w:right w:val="none" w:sz="0" w:space="0" w:color="auto"/>
      </w:divBdr>
    </w:div>
    <w:div w:id="2121101628">
      <w:bodyDiv w:val="1"/>
      <w:marLeft w:val="0"/>
      <w:marRight w:val="0"/>
      <w:marTop w:val="0"/>
      <w:marBottom w:val="0"/>
      <w:divBdr>
        <w:top w:val="none" w:sz="0" w:space="0" w:color="auto"/>
        <w:left w:val="none" w:sz="0" w:space="0" w:color="auto"/>
        <w:bottom w:val="none" w:sz="0" w:space="0" w:color="auto"/>
        <w:right w:val="none" w:sz="0" w:space="0" w:color="auto"/>
      </w:divBdr>
    </w:div>
    <w:div w:id="214048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3</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Vemula</dc:creator>
  <cp:keywords/>
  <dc:description/>
  <cp:lastModifiedBy>Rahul Vemula</cp:lastModifiedBy>
  <cp:revision>8</cp:revision>
  <dcterms:created xsi:type="dcterms:W3CDTF">2023-04-17T08:16:00Z</dcterms:created>
  <dcterms:modified xsi:type="dcterms:W3CDTF">2024-05-06T01:31:00Z</dcterms:modified>
</cp:coreProperties>
</file>