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line="60" w:lineRule="auto"/>
        <w:jc w:val="both"/>
        <w:rPr>
          <w:rFonts w:ascii="Titillium Web" w:cs="Titillium Web" w:eastAsia="Titillium Web" w:hAnsi="Titillium Web"/>
          <w:b w:val="1"/>
          <w:bCs w:val="1"/>
          <w:sz w:val="38"/>
          <w:szCs w:val="38"/>
        </w:rPr>
      </w:pPr>
      <w:bookmarkStart w:colFirst="0" w:colLast="0" w:name="_mdftsmwj1pb6" w:id="0"/>
      <w:bookmarkEnd w:id="0"/>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57150</wp:posOffset>
            </wp:positionV>
            <wp:extent cx="738188" cy="738188"/>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8188" cy="738188"/>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keepNext w:val="0"/>
        <w:keepLines w:val="0"/>
        <w:widowControl w:val="0"/>
        <w:spacing w:after="0" w:line="120" w:lineRule="auto"/>
        <w:jc w:val="both"/>
        <w:rPr>
          <w:rFonts w:ascii="Titillium Web" w:cs="Titillium Web" w:eastAsia="Titillium Web" w:hAnsi="Titillium Web"/>
        </w:rPr>
      </w:pPr>
      <w:bookmarkStart w:colFirst="0" w:colLast="0" w:name="_342s1i377g0h" w:id="1"/>
      <w:bookmarkEnd w:id="1"/>
      <w:r w:rsidDel="00000000" w:rsidR="00000000" w:rsidRPr="00000000">
        <w:rPr>
          <w:rFonts w:ascii="Titillium Web" w:cs="Titillium Web" w:eastAsia="Titillium Web" w:hAnsi="Titillium Web"/>
          <w:b w:val="1"/>
          <w:bCs w:val="1"/>
          <w:rtl w:val="0"/>
        </w:rPr>
        <w:t xml:space="preserve">Ten</w:t>
      </w:r>
      <w:r w:rsidDel="00000000" w:rsidR="00000000" w:rsidRPr="00000000">
        <w:rPr>
          <w:rFonts w:ascii="Titillium Web" w:cs="Titillium Web" w:eastAsia="Titillium Web" w:hAnsi="Titillium Web"/>
          <w:rtl w:val="0"/>
        </w:rPr>
        <w:t xml:space="preserve">fold</w:t>
      </w:r>
    </w:p>
    <w:p w:rsidR="00000000" w:rsidDel="00000000" w:rsidP="00000000" w:rsidRDefault="00000000" w:rsidRPr="00000000" w14:paraId="00000004">
      <w:pPr>
        <w:spacing w:line="276" w:lineRule="auto"/>
        <w:rPr>
          <w:rFonts w:ascii="Titillium Web" w:cs="Titillium Web" w:eastAsia="Titillium Web" w:hAnsi="Titillium Web"/>
          <w:b w:val="1"/>
          <w:bCs w:val="1"/>
          <w:color w:val="3d85c6"/>
        </w:rPr>
      </w:pPr>
      <w:bookmarkStart w:colFirst="0" w:colLast="0" w:name="_30j0zll" w:id="2"/>
      <w:bookmarkEnd w:id="2"/>
      <w:r w:rsidDel="00000000" w:rsidR="00000000" w:rsidRPr="00000000">
        <w:rPr>
          <w:rFonts w:ascii="Titillium Web" w:cs="Titillium Web" w:eastAsia="Titillium Web" w:hAnsi="Titillium Web"/>
          <w:b w:val="1"/>
          <w:bCs w:val="1"/>
          <w:color w:val="3d85c6"/>
          <w:sz w:val="30"/>
          <w:szCs w:val="30"/>
          <w:rtl w:val="0"/>
        </w:rPr>
        <w:t xml:space="preserve">Coordinator Implementation</w:t>
      </w:r>
      <w:r w:rsidDel="00000000" w:rsidR="00000000" w:rsidRPr="00000000">
        <w:rPr>
          <w:rtl w:val="0"/>
        </w:rPr>
      </w:r>
    </w:p>
    <w:p w:rsidR="00000000" w:rsidDel="00000000" w:rsidP="00000000" w:rsidRDefault="00000000" w:rsidRPr="00000000" w14:paraId="00000005">
      <w:pPr>
        <w:spacing w:line="60" w:lineRule="auto"/>
        <w:jc w:val="center"/>
        <w:rPr>
          <w:rFonts w:ascii="Bookman Old Style" w:cs="Bookman Old Style" w:eastAsia="Bookman Old Style" w:hAnsi="Bookman Old Style"/>
          <w:b w:val="1"/>
          <w:bCs w:val="1"/>
          <w:color w:val="00b050"/>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widowControl w:val="0"/>
        <w:spacing w:line="60" w:lineRule="auto"/>
        <w:rPr>
          <w:b w:val="1"/>
          <w:bCs w:val="1"/>
          <w:sz w:val="32"/>
          <w:szCs w:val="32"/>
        </w:rPr>
      </w:pPr>
      <w:r w:rsidDel="00000000" w:rsidR="00000000" w:rsidRPr="00000000">
        <w:rPr>
          <w:rtl w:val="0"/>
        </w:rPr>
      </w:r>
    </w:p>
    <w:p w:rsidR="00000000" w:rsidDel="00000000" w:rsidP="00000000" w:rsidRDefault="00000000" w:rsidRPr="00000000" w14:paraId="00000007">
      <w:pPr>
        <w:rPr>
          <w:b w:val="1"/>
          <w:bCs w:val="1"/>
          <w:sz w:val="32"/>
          <w:szCs w:val="32"/>
        </w:rPr>
      </w:pPr>
      <w:r w:rsidDel="00000000" w:rsidR="00000000" w:rsidRPr="00000000">
        <w:rPr>
          <w:rtl w:val="0"/>
        </w:rPr>
      </w:r>
    </w:p>
    <w:p w:rsidR="00000000" w:rsidDel="00000000" w:rsidP="00000000" w:rsidRDefault="00000000" w:rsidRPr="00000000" w14:paraId="00000008">
      <w:pPr>
        <w:rPr>
          <w:b w:val="1"/>
          <w:bCs w:val="1"/>
          <w:sz w:val="16"/>
          <w:szCs w:val="16"/>
        </w:rPr>
      </w:pPr>
      <w:r w:rsidDel="00000000" w:rsidR="00000000" w:rsidRPr="00000000">
        <w:rPr>
          <w:rFonts w:ascii="Titillium Web" w:cs="Titillium Web" w:eastAsia="Titillium Web" w:hAnsi="Titillium Web"/>
          <w:b w:val="1"/>
          <w:bCs w:val="1"/>
          <w:sz w:val="30"/>
          <w:szCs w:val="30"/>
          <w:rtl w:val="0"/>
        </w:rPr>
        <w:t xml:space="preserve">Confidentiality</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222222"/>
          <w:sz w:val="14"/>
          <w:szCs w:val="14"/>
        </w:rPr>
      </w:pPr>
      <w:r w:rsidDel="00000000" w:rsidR="00000000" w:rsidRPr="00000000">
        <w:rPr>
          <w:rFonts w:ascii="Titillium Web" w:cs="Titillium Web" w:eastAsia="Titillium Web" w:hAnsi="Titillium Web"/>
          <w:sz w:val="20"/>
          <w:szCs w:val="20"/>
          <w:rtl w:val="0"/>
        </w:rPr>
        <w:t xml:space="preserve">This content is confidential and should not be shared outside of Tenfold except for parties under Non-Disclosure Agreement (NDA). Hyperlinked or other referenced documents are strictly confidential and will not be shared outside of Tenfold regardless of NDA. </w:t>
      </w: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rPr>
          <w:rFonts w:ascii="Titillium Web" w:cs="Titillium Web" w:eastAsia="Titillium Web" w:hAnsi="Titillium Web"/>
          <w:b w:val="1"/>
          <w:bCs w:val="1"/>
          <w:sz w:val="30"/>
          <w:szCs w:val="30"/>
          <w:rtl w:val="0"/>
        </w:rPr>
        <w:t xml:space="preserve">Version Control</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222222"/>
          <w:sz w:val="24"/>
          <w:szCs w:val="24"/>
        </w:rPr>
      </w:pPr>
      <w:r w:rsidDel="00000000" w:rsidR="00000000" w:rsidRPr="00000000">
        <w:rPr>
          <w:rFonts w:ascii="Titillium Web" w:cs="Titillium Web" w:eastAsia="Titillium Web" w:hAnsi="Titillium Web"/>
          <w:sz w:val="20"/>
          <w:szCs w:val="20"/>
          <w:rtl w:val="0"/>
        </w:rPr>
        <w:t xml:space="preserve">Below is a summary of versions and changes to this document</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222222"/>
          <w:sz w:val="24"/>
          <w:szCs w:val="24"/>
        </w:rPr>
      </w:pPr>
      <w:r w:rsidDel="00000000" w:rsidR="00000000" w:rsidRPr="00000000">
        <w:rPr>
          <w:rtl w:val="0"/>
        </w:rPr>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580"/>
        <w:gridCol w:w="2100"/>
        <w:gridCol w:w="2505"/>
        <w:tblGridChange w:id="0">
          <w:tblGrid>
            <w:gridCol w:w="2340"/>
            <w:gridCol w:w="2580"/>
            <w:gridCol w:w="2100"/>
            <w:gridCol w:w="250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tillium Web" w:cs="Titillium Web" w:eastAsia="Titillium Web" w:hAnsi="Titillium Web"/>
                <w:b w:val="1"/>
                <w:bCs w:val="1"/>
                <w:color w:val="ffffff"/>
                <w:sz w:val="20"/>
                <w:szCs w:val="20"/>
              </w:rPr>
            </w:pPr>
            <w:r w:rsidDel="00000000" w:rsidR="00000000" w:rsidRPr="00000000">
              <w:rPr>
                <w:rFonts w:ascii="Titillium Web" w:cs="Titillium Web" w:eastAsia="Titillium Web" w:hAnsi="Titillium Web"/>
                <w:b w:val="1"/>
                <w:bCs w:val="1"/>
                <w:sz w:val="20"/>
                <w:szCs w:val="20"/>
                <w:rtl w:val="0"/>
              </w:rPr>
              <w:t xml:space="preserve">Date</w:t>
            </w:r>
            <w:r w:rsidDel="00000000" w:rsidR="00000000" w:rsidRPr="00000000">
              <w:rPr>
                <w:rFonts w:ascii="Titillium Web" w:cs="Titillium Web" w:eastAsia="Titillium Web" w:hAnsi="Titillium Web"/>
                <w:b w:val="1"/>
                <w:bCs w:val="1"/>
                <w:color w:val="ffffff"/>
                <w:sz w:val="20"/>
                <w:szCs w:val="20"/>
                <w:rtl w:val="0"/>
              </w:rPr>
              <w:t xml:space="preserve">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tillium Web" w:cs="Titillium Web" w:eastAsia="Titillium Web" w:hAnsi="Titillium Web"/>
                <w:b w:val="1"/>
                <w:bCs w:val="1"/>
                <w:sz w:val="20"/>
                <w:szCs w:val="20"/>
              </w:rPr>
            </w:pPr>
            <w:r w:rsidDel="00000000" w:rsidR="00000000" w:rsidRPr="00000000">
              <w:rPr>
                <w:rFonts w:ascii="Titillium Web" w:cs="Titillium Web" w:eastAsia="Titillium Web" w:hAnsi="Titillium Web"/>
                <w:b w:val="1"/>
                <w:bCs w:val="1"/>
                <w:sz w:val="20"/>
                <w:szCs w:val="20"/>
                <w:rtl w:val="0"/>
              </w:rPr>
              <w:t xml:space="preserve">Prepared by</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tillium Web" w:cs="Titillium Web" w:eastAsia="Titillium Web" w:hAnsi="Titillium Web"/>
                <w:color w:val="222222"/>
                <w:sz w:val="20"/>
                <w:szCs w:val="20"/>
              </w:rPr>
            </w:pPr>
            <w:r w:rsidDel="00000000" w:rsidR="00000000" w:rsidRPr="00000000">
              <w:rPr>
                <w:rFonts w:ascii="Titillium Web" w:cs="Titillium Web" w:eastAsia="Titillium Web" w:hAnsi="Titillium Web"/>
                <w:b w:val="1"/>
                <w:bCs w:val="1"/>
                <w:sz w:val="20"/>
                <w:szCs w:val="20"/>
                <w:rtl w:val="0"/>
              </w:rPr>
              <w:t xml:space="preserve">Approved by</w:t>
            </w:r>
            <w:r w:rsidDel="00000000" w:rsidR="00000000" w:rsidRPr="00000000">
              <w:rPr>
                <w:rFonts w:ascii="Titillium Web" w:cs="Titillium Web" w:eastAsia="Titillium Web" w:hAnsi="Titillium Web"/>
                <w:color w:val="222222"/>
                <w:sz w:val="20"/>
                <w:szCs w:val="20"/>
                <w:rtl w:val="0"/>
              </w:rPr>
              <w:t xml:space="preserve">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tillium Web" w:cs="Titillium Web" w:eastAsia="Titillium Web" w:hAnsi="Titillium Web"/>
                <w:b w:val="1"/>
                <w:bCs w:val="1"/>
                <w:sz w:val="20"/>
                <w:szCs w:val="20"/>
              </w:rPr>
            </w:pPr>
            <w:r w:rsidDel="00000000" w:rsidR="00000000" w:rsidRPr="00000000">
              <w:rPr>
                <w:rFonts w:ascii="Titillium Web" w:cs="Titillium Web" w:eastAsia="Titillium Web" w:hAnsi="Titillium Web"/>
                <w:b w:val="1"/>
                <w:bCs w:val="1"/>
                <w:sz w:val="20"/>
                <w:szCs w:val="20"/>
                <w:rtl w:val="0"/>
              </w:rPr>
              <w:t xml:space="preserve">Comments and Details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Feb 07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Cloud ops &amp; Testing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tillium Web" w:cs="Titillium Web" w:eastAsia="Titillium Web" w:hAnsi="Titillium Web"/>
                <w:color w:val="222222"/>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tillium Web" w:cs="Titillium Web" w:eastAsia="Titillium Web" w:hAnsi="Titillium Web"/>
                <w:color w:val="222222"/>
                <w:sz w:val="20"/>
                <w:szCs w:val="20"/>
              </w:rPr>
            </w:pPr>
            <w:r w:rsidDel="00000000" w:rsidR="00000000" w:rsidRPr="00000000">
              <w:rPr>
                <w:rtl w:val="0"/>
              </w:rPr>
            </w:r>
          </w:p>
        </w:tc>
      </w:tr>
    </w:tbl>
    <w:p w:rsidR="00000000" w:rsidDel="00000000" w:rsidP="00000000" w:rsidRDefault="00000000" w:rsidRPr="00000000" w14:paraId="00000016">
      <w:pP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rFonts w:ascii="Titillium Web" w:cs="Titillium Web" w:eastAsia="Titillium Web" w:hAnsi="Titillium Web"/>
          <w:b w:val="1"/>
          <w:bCs w:val="1"/>
          <w:sz w:val="30"/>
          <w:szCs w:val="30"/>
          <w:rtl w:val="0"/>
        </w:rPr>
        <w:t xml:space="preserve">Summary </w:t>
      </w:r>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rPr>
      </w:pPr>
      <w:r w:rsidDel="00000000" w:rsidR="00000000" w:rsidRPr="00000000">
        <w:rPr>
          <w:rFonts w:ascii="Titillium Web" w:cs="Titillium Web" w:eastAsia="Titillium Web" w:hAnsi="Titillium Web"/>
          <w:sz w:val="20"/>
          <w:szCs w:val="20"/>
          <w:rtl w:val="0"/>
        </w:rPr>
        <w:t xml:space="preserve">Write down your summary about this SOP in your words..</w:t>
      </w:r>
      <w:r w:rsidDel="00000000" w:rsidR="00000000" w:rsidRPr="00000000">
        <w:rPr>
          <w:rtl w:val="0"/>
        </w:rPr>
      </w:r>
    </w:p>
    <w:p w:rsidR="00000000" w:rsidDel="00000000" w:rsidP="00000000" w:rsidRDefault="00000000" w:rsidRPr="00000000" w14:paraId="00000019">
      <w:pPr>
        <w:widowControl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A">
      <w:pPr>
        <w:pStyle w:val="Heading1"/>
        <w:keepNext w:val="0"/>
        <w:keepLines w:val="0"/>
        <w:widowControl w:val="0"/>
        <w:spacing w:after="0" w:before="0" w:line="312" w:lineRule="auto"/>
        <w:rPr>
          <w:rFonts w:ascii="Titillium Web" w:cs="Titillium Web" w:eastAsia="Titillium Web" w:hAnsi="Titillium Web"/>
          <w:b w:val="1"/>
          <w:bCs w:val="1"/>
          <w:sz w:val="30"/>
          <w:szCs w:val="30"/>
        </w:rPr>
      </w:pPr>
      <w:bookmarkStart w:colFirst="0" w:colLast="0" w:name="_yspy8tt3f0xe" w:id="3"/>
      <w:bookmarkEnd w:id="3"/>
      <w:r w:rsidDel="00000000" w:rsidR="00000000" w:rsidRPr="00000000">
        <w:rPr>
          <w:rFonts w:ascii="Titillium Web" w:cs="Titillium Web" w:eastAsia="Titillium Web" w:hAnsi="Titillium Web"/>
          <w:b w:val="1"/>
          <w:bCs w:val="1"/>
          <w:sz w:val="30"/>
          <w:szCs w:val="3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0"/>
        <w:keepLines w:val="0"/>
        <w:widowControl w:val="0"/>
        <w:spacing w:after="0" w:before="0" w:line="312" w:lineRule="auto"/>
        <w:rPr>
          <w:rFonts w:ascii="Oswald" w:cs="Oswald" w:eastAsia="Oswald" w:hAnsi="Oswald"/>
          <w:color w:val="b45f06"/>
          <w:sz w:val="28"/>
          <w:szCs w:val="28"/>
        </w:rPr>
      </w:pPr>
      <w:bookmarkStart w:colFirst="0" w:colLast="0" w:name="_wfwcbtrg16y9" w:id="4"/>
      <w:bookmarkEnd w:id="4"/>
      <w:r w:rsidDel="00000000" w:rsidR="00000000" w:rsidRPr="00000000">
        <w:rPr>
          <w:rFonts w:ascii="Titillium Web" w:cs="Titillium Web" w:eastAsia="Titillium Web" w:hAnsi="Titillium Web"/>
          <w:b w:val="1"/>
          <w:bCs w:val="1"/>
          <w:sz w:val="30"/>
          <w:szCs w:val="30"/>
          <w:rtl w:val="0"/>
        </w:rPr>
        <w:t xml:space="preserve">Introduction</w:t>
      </w:r>
      <w:r w:rsidDel="00000000" w:rsidR="00000000" w:rsidRPr="00000000">
        <w:rPr>
          <w:rtl w:val="0"/>
        </w:rPr>
      </w:r>
    </w:p>
    <w:p w:rsidR="00000000" w:rsidDel="00000000" w:rsidP="00000000" w:rsidRDefault="00000000" w:rsidRPr="00000000" w14:paraId="0000001C">
      <w:pPr>
        <w:widowControl w:val="0"/>
        <w:spacing w:line="312" w:lineRule="auto"/>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General introduction and rationale</w:t>
      </w:r>
    </w:p>
    <w:p w:rsidR="00000000" w:rsidDel="00000000" w:rsidP="00000000" w:rsidRDefault="00000000" w:rsidRPr="00000000" w14:paraId="0000001D">
      <w:pPr>
        <w:widowControl w:val="0"/>
        <w:spacing w:line="312" w:lineRule="auto"/>
        <w:rPr>
          <w:rFonts w:ascii="Titillium Web" w:cs="Titillium Web" w:eastAsia="Titillium Web" w:hAnsi="Titillium Web"/>
          <w:sz w:val="20"/>
          <w:szCs w:val="20"/>
        </w:rPr>
      </w:pPr>
      <w:r w:rsidDel="00000000" w:rsidR="00000000" w:rsidRPr="00000000">
        <w:rPr>
          <w:rtl w:val="0"/>
        </w:rPr>
      </w:r>
    </w:p>
    <w:p w:rsidR="00000000" w:rsidDel="00000000" w:rsidP="00000000" w:rsidRDefault="00000000" w:rsidRPr="00000000" w14:paraId="0000001E">
      <w:pPr>
        <w:pStyle w:val="Heading1"/>
        <w:keepNext w:val="0"/>
        <w:keepLines w:val="0"/>
        <w:widowControl w:val="0"/>
        <w:spacing w:after="0" w:before="0" w:line="312" w:lineRule="auto"/>
        <w:rPr>
          <w:rFonts w:ascii="Oswald" w:cs="Oswald" w:eastAsia="Oswald" w:hAnsi="Oswald"/>
          <w:color w:val="b45f06"/>
          <w:sz w:val="28"/>
          <w:szCs w:val="28"/>
        </w:rPr>
      </w:pPr>
      <w:bookmarkStart w:colFirst="0" w:colLast="0" w:name="_s8508k4bkiio" w:id="5"/>
      <w:bookmarkEnd w:id="5"/>
      <w:r w:rsidDel="00000000" w:rsidR="00000000" w:rsidRPr="00000000">
        <w:rPr>
          <w:rFonts w:ascii="Titillium Web" w:cs="Titillium Web" w:eastAsia="Titillium Web" w:hAnsi="Titillium Web"/>
          <w:b w:val="1"/>
          <w:bCs w:val="1"/>
          <w:sz w:val="30"/>
          <w:szCs w:val="30"/>
          <w:rtl w:val="0"/>
        </w:rPr>
        <w:t xml:space="preserve">Scope</w:t>
      </w:r>
      <w:r w:rsidDel="00000000" w:rsidR="00000000" w:rsidRPr="00000000">
        <w:rPr>
          <w:rtl w:val="0"/>
        </w:rPr>
      </w:r>
    </w:p>
    <w:p w:rsidR="00000000" w:rsidDel="00000000" w:rsidP="00000000" w:rsidRDefault="00000000" w:rsidRPr="00000000" w14:paraId="0000001F">
      <w:pPr>
        <w:widowControl w:val="0"/>
        <w:spacing w:line="312" w:lineRule="auto"/>
        <w:rPr>
          <w:rFonts w:ascii="Droid Serif" w:cs="Droid Serif" w:eastAsia="Droid Serif" w:hAnsi="Droid Serif"/>
          <w:color w:val="666666"/>
        </w:rPr>
      </w:pPr>
      <w:r w:rsidDel="00000000" w:rsidR="00000000" w:rsidRPr="00000000">
        <w:rPr>
          <w:rFonts w:ascii="Titillium Web" w:cs="Titillium Web" w:eastAsia="Titillium Web" w:hAnsi="Titillium Web"/>
          <w:sz w:val="20"/>
          <w:szCs w:val="20"/>
          <w:rtl w:val="0"/>
        </w:rPr>
        <w:t xml:space="preserve">Outline the areas and context which is to be covered in the SOP. If there are any areas in which this SOP does not apply, these should also be mentioned clearly</w:t>
      </w:r>
      <w:r w:rsidDel="00000000" w:rsidR="00000000" w:rsidRPr="00000000">
        <w:rPr>
          <w:rFonts w:ascii="Droid Serif" w:cs="Droid Serif" w:eastAsia="Droid Serif" w:hAnsi="Droid Serif"/>
          <w:color w:val="666666"/>
          <w:rtl w:val="0"/>
        </w:rPr>
        <w:t xml:space="preserve">.</w:t>
      </w:r>
    </w:p>
    <w:p w:rsidR="00000000" w:rsidDel="00000000" w:rsidP="00000000" w:rsidRDefault="00000000" w:rsidRPr="00000000" w14:paraId="00000020">
      <w:pPr>
        <w:widowControl w:val="0"/>
        <w:spacing w:line="312" w:lineRule="auto"/>
        <w:rPr>
          <w:rFonts w:ascii="Droid Serif" w:cs="Droid Serif" w:eastAsia="Droid Serif" w:hAnsi="Droid Serif"/>
          <w:color w:val="666666"/>
        </w:rPr>
      </w:pPr>
      <w:r w:rsidDel="00000000" w:rsidR="00000000" w:rsidRPr="00000000">
        <w:rPr>
          <w:rtl w:val="0"/>
        </w:rPr>
      </w:r>
    </w:p>
    <w:p w:rsidR="00000000" w:rsidDel="00000000" w:rsidP="00000000" w:rsidRDefault="00000000" w:rsidRPr="00000000" w14:paraId="00000021">
      <w:pPr>
        <w:pStyle w:val="Heading1"/>
        <w:keepNext w:val="0"/>
        <w:keepLines w:val="0"/>
        <w:widowControl w:val="0"/>
        <w:spacing w:after="0" w:before="0" w:line="312" w:lineRule="auto"/>
        <w:rPr>
          <w:rFonts w:ascii="Oswald" w:cs="Oswald" w:eastAsia="Oswald" w:hAnsi="Oswald"/>
          <w:color w:val="b45f06"/>
          <w:sz w:val="28"/>
          <w:szCs w:val="28"/>
        </w:rPr>
      </w:pPr>
      <w:bookmarkStart w:colFirst="0" w:colLast="0" w:name="_2mcvygr6kyjq" w:id="6"/>
      <w:bookmarkEnd w:id="6"/>
      <w:r w:rsidDel="00000000" w:rsidR="00000000" w:rsidRPr="00000000">
        <w:rPr>
          <w:rFonts w:ascii="Titillium Web" w:cs="Titillium Web" w:eastAsia="Titillium Web" w:hAnsi="Titillium Web"/>
          <w:b w:val="1"/>
          <w:bCs w:val="1"/>
          <w:sz w:val="30"/>
          <w:szCs w:val="30"/>
          <w:rtl w:val="0"/>
        </w:rPr>
        <w:t xml:space="preserve">Prerequisites</w:t>
      </w:r>
      <w:r w:rsidDel="00000000" w:rsidR="00000000" w:rsidRPr="00000000">
        <w:rPr>
          <w:rtl w:val="0"/>
        </w:rPr>
      </w:r>
    </w:p>
    <w:p w:rsidR="00000000" w:rsidDel="00000000" w:rsidP="00000000" w:rsidRDefault="00000000" w:rsidRPr="00000000" w14:paraId="00000022">
      <w:pPr>
        <w:pStyle w:val="Heading1"/>
        <w:keepNext w:val="0"/>
        <w:keepLines w:val="0"/>
        <w:widowControl w:val="0"/>
        <w:spacing w:after="0" w:before="0" w:line="312" w:lineRule="auto"/>
        <w:rPr>
          <w:rFonts w:ascii="Titillium Web" w:cs="Titillium Web" w:eastAsia="Titillium Web" w:hAnsi="Titillium Web"/>
          <w:sz w:val="20"/>
          <w:szCs w:val="20"/>
        </w:rPr>
      </w:pPr>
      <w:bookmarkStart w:colFirst="0" w:colLast="0" w:name="_nf8v2zxkcujp" w:id="7"/>
      <w:bookmarkEnd w:id="7"/>
      <w:r w:rsidDel="00000000" w:rsidR="00000000" w:rsidRPr="00000000">
        <w:rPr>
          <w:rFonts w:ascii="Titillium Web" w:cs="Titillium Web" w:eastAsia="Titillium Web" w:hAnsi="Titillium Web"/>
          <w:sz w:val="20"/>
          <w:szCs w:val="20"/>
          <w:rtl w:val="0"/>
        </w:rPr>
        <w:t xml:space="preserve">1. </w:t>
      </w:r>
      <w:r w:rsidDel="00000000" w:rsidR="00000000" w:rsidRPr="00000000">
        <w:rPr>
          <w:sz w:val="20"/>
          <w:szCs w:val="20"/>
          <w:rtl w:val="0"/>
        </w:rPr>
        <w:t xml:space="preserve">Create DNS .</w:t>
      </w:r>
      <w:r w:rsidDel="00000000" w:rsidR="00000000" w:rsidRPr="00000000">
        <w:rPr>
          <w:rtl w:val="0"/>
        </w:rPr>
      </w:r>
    </w:p>
    <w:p w:rsidR="00000000" w:rsidDel="00000000" w:rsidP="00000000" w:rsidRDefault="00000000" w:rsidRPr="00000000" w14:paraId="00000023">
      <w:pPr>
        <w:widowControl w:val="0"/>
        <w:spacing w:line="312" w:lineRule="auto"/>
        <w:rPr>
          <w:rFonts w:ascii="Titillium Web" w:cs="Titillium Web" w:eastAsia="Titillium Web" w:hAnsi="Titillium Web"/>
          <w:sz w:val="20"/>
          <w:szCs w:val="20"/>
        </w:rPr>
      </w:pPr>
      <w:r w:rsidDel="00000000" w:rsidR="00000000" w:rsidRPr="00000000">
        <w:rPr>
          <w:rtl w:val="0"/>
        </w:rPr>
      </w:r>
    </w:p>
    <w:p w:rsidR="00000000" w:rsidDel="00000000" w:rsidP="00000000" w:rsidRDefault="00000000" w:rsidRPr="00000000" w14:paraId="00000024">
      <w:pPr>
        <w:pStyle w:val="Heading1"/>
        <w:keepNext w:val="0"/>
        <w:keepLines w:val="0"/>
        <w:widowControl w:val="0"/>
        <w:spacing w:after="0" w:before="0" w:line="312" w:lineRule="auto"/>
        <w:rPr>
          <w:rFonts w:ascii="Oswald" w:cs="Oswald" w:eastAsia="Oswald" w:hAnsi="Oswald"/>
          <w:color w:val="b45f06"/>
          <w:sz w:val="28"/>
          <w:szCs w:val="28"/>
        </w:rPr>
      </w:pPr>
      <w:bookmarkStart w:colFirst="0" w:colLast="0" w:name="_kpsgsnhcj8ts" w:id="8"/>
      <w:bookmarkEnd w:id="8"/>
      <w:r w:rsidDel="00000000" w:rsidR="00000000" w:rsidRPr="00000000">
        <w:rPr>
          <w:rFonts w:ascii="Titillium Web" w:cs="Titillium Web" w:eastAsia="Titillium Web" w:hAnsi="Titillium Web"/>
          <w:b w:val="1"/>
          <w:bCs w:val="1"/>
          <w:sz w:val="30"/>
          <w:szCs w:val="30"/>
          <w:rtl w:val="0"/>
        </w:rPr>
        <w:t xml:space="preserve">Responsibilities</w:t>
      </w:r>
      <w:r w:rsidDel="00000000" w:rsidR="00000000" w:rsidRPr="00000000">
        <w:rPr>
          <w:rtl w:val="0"/>
        </w:rPr>
      </w:r>
    </w:p>
    <w:p w:rsidR="00000000" w:rsidDel="00000000" w:rsidP="00000000" w:rsidRDefault="00000000" w:rsidRPr="00000000" w14:paraId="00000025">
      <w:pPr>
        <w:widowControl w:val="0"/>
        <w:spacing w:line="312" w:lineRule="auto"/>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Summary of the roles listed in the SOP and the responsibilities of role holders in this SOP.</w:t>
      </w:r>
    </w:p>
    <w:p w:rsidR="00000000" w:rsidDel="00000000" w:rsidP="00000000" w:rsidRDefault="00000000" w:rsidRPr="00000000" w14:paraId="00000026">
      <w:pPr>
        <w:widowControl w:val="0"/>
        <w:spacing w:line="312" w:lineRule="auto"/>
        <w:rPr>
          <w:rFonts w:ascii="Droid Serif" w:cs="Droid Serif" w:eastAsia="Droid Serif" w:hAnsi="Droid Serif"/>
          <w:color w:val="666666"/>
        </w:rPr>
      </w:pPr>
      <w:r w:rsidDel="00000000" w:rsidR="00000000" w:rsidRPr="00000000">
        <w:rPr>
          <w:rtl w:val="0"/>
        </w:rPr>
      </w:r>
    </w:p>
    <w:p w:rsidR="00000000" w:rsidDel="00000000" w:rsidP="00000000" w:rsidRDefault="00000000" w:rsidRPr="00000000" w14:paraId="00000027">
      <w:pPr>
        <w:pStyle w:val="Heading1"/>
        <w:keepNext w:val="0"/>
        <w:keepLines w:val="0"/>
        <w:widowControl w:val="0"/>
        <w:spacing w:after="0" w:before="0" w:line="312" w:lineRule="auto"/>
        <w:rPr>
          <w:rFonts w:ascii="Oswald" w:cs="Oswald" w:eastAsia="Oswald" w:hAnsi="Oswald"/>
          <w:color w:val="b45f06"/>
          <w:sz w:val="28"/>
          <w:szCs w:val="28"/>
        </w:rPr>
      </w:pPr>
      <w:bookmarkStart w:colFirst="0" w:colLast="0" w:name="_ybxw3flop3dy" w:id="9"/>
      <w:bookmarkEnd w:id="9"/>
      <w:r w:rsidDel="00000000" w:rsidR="00000000" w:rsidRPr="00000000">
        <w:rPr>
          <w:rFonts w:ascii="Titillium Web" w:cs="Titillium Web" w:eastAsia="Titillium Web" w:hAnsi="Titillium Web"/>
          <w:b w:val="1"/>
          <w:bCs w:val="1"/>
          <w:sz w:val="30"/>
          <w:szCs w:val="30"/>
          <w:rtl w:val="0"/>
        </w:rPr>
        <w:t xml:space="preserve">Procedure</w:t>
      </w:r>
      <w:r w:rsidDel="00000000" w:rsidR="00000000" w:rsidRPr="00000000">
        <w:rPr>
          <w:rtl w:val="0"/>
        </w:rPr>
      </w:r>
    </w:p>
    <w:p w:rsidR="00000000" w:rsidDel="00000000" w:rsidP="00000000" w:rsidRDefault="00000000" w:rsidRPr="00000000" w14:paraId="00000028">
      <w:pPr>
        <w:widowControl w:val="0"/>
        <w:spacing w:line="312" w:lineRule="auto"/>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Documentation to install Coordinator step by step procedure:</w:t>
      </w:r>
    </w:p>
    <w:p w:rsidR="00000000" w:rsidDel="00000000" w:rsidP="00000000" w:rsidRDefault="00000000" w:rsidRPr="00000000" w14:paraId="00000029">
      <w:pPr>
        <w:widowControl w:val="0"/>
        <w:spacing w:line="312" w:lineRule="auto"/>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SSH as a root user in every VM and process the implementation.</w:t>
      </w:r>
    </w:p>
    <w:p w:rsidR="00000000" w:rsidDel="00000000" w:rsidP="00000000" w:rsidRDefault="00000000" w:rsidRPr="00000000" w14:paraId="0000002A">
      <w:pPr>
        <w:pStyle w:val="Heading1"/>
        <w:keepNext w:val="0"/>
        <w:keepLines w:val="0"/>
        <w:widowControl w:val="0"/>
        <w:numPr>
          <w:ilvl w:val="0"/>
          <w:numId w:val="3"/>
        </w:numPr>
        <w:spacing w:after="0" w:before="0" w:line="312" w:lineRule="auto"/>
        <w:ind w:left="720" w:hanging="360"/>
        <w:rPr>
          <w:rFonts w:ascii="Titillium Web" w:cs="Titillium Web" w:eastAsia="Titillium Web" w:hAnsi="Titillium Web"/>
          <w:sz w:val="20"/>
          <w:szCs w:val="20"/>
        </w:rPr>
      </w:pPr>
      <w:bookmarkStart w:colFirst="0" w:colLast="0" w:name="_w5zbhrkn63s0" w:id="10"/>
      <w:bookmarkEnd w:id="10"/>
      <w:r w:rsidDel="00000000" w:rsidR="00000000" w:rsidRPr="00000000">
        <w:rPr>
          <w:rFonts w:ascii="Titillium Web" w:cs="Titillium Web" w:eastAsia="Titillium Web" w:hAnsi="Titillium Web"/>
          <w:sz w:val="20"/>
          <w:szCs w:val="20"/>
          <w:rtl w:val="0"/>
        </w:rPr>
        <w:t xml:space="preserve"> Update and install java</w:t>
      </w:r>
    </w:p>
    <w:p w:rsidR="00000000" w:rsidDel="00000000" w:rsidP="00000000" w:rsidRDefault="00000000" w:rsidRPr="00000000" w14:paraId="0000002B">
      <w:pPr>
        <w:pStyle w:val="Heading1"/>
        <w:keepNext w:val="0"/>
        <w:keepLines w:val="0"/>
        <w:widowControl w:val="0"/>
        <w:numPr>
          <w:ilvl w:val="1"/>
          <w:numId w:val="3"/>
        </w:numPr>
        <w:spacing w:after="0" w:before="0" w:line="312" w:lineRule="auto"/>
        <w:ind w:left="1440" w:hanging="360"/>
        <w:rPr>
          <w:rFonts w:ascii="Titillium Web" w:cs="Titillium Web" w:eastAsia="Titillium Web" w:hAnsi="Titillium Web"/>
          <w:sz w:val="20"/>
          <w:szCs w:val="20"/>
        </w:rPr>
      </w:pPr>
      <w:bookmarkStart w:colFirst="0" w:colLast="0" w:name="_ly5qgtf2vjvm" w:id="11"/>
      <w:bookmarkEnd w:id="11"/>
      <w:r w:rsidDel="00000000" w:rsidR="00000000" w:rsidRPr="00000000">
        <w:rPr>
          <w:rFonts w:ascii="Titillium Web" w:cs="Titillium Web" w:eastAsia="Titillium Web" w:hAnsi="Titillium Web"/>
          <w:sz w:val="20"/>
          <w:szCs w:val="20"/>
          <w:rtl w:val="0"/>
        </w:rPr>
        <w:t xml:space="preserve">sudo apt-get update &amp;&amp; sudo apt-get install openjdk-8-jdk</w:t>
      </w:r>
    </w:p>
    <w:p w:rsidR="00000000" w:rsidDel="00000000" w:rsidP="00000000" w:rsidRDefault="00000000" w:rsidRPr="00000000" w14:paraId="0000002C">
      <w:pPr>
        <w:numPr>
          <w:ilvl w:val="1"/>
          <w:numId w:val="3"/>
        </w:numPr>
        <w:ind w:left="1440" w:hanging="360"/>
        <w:rPr>
          <w:sz w:val="20"/>
          <w:szCs w:val="20"/>
        </w:rPr>
      </w:pPr>
      <w:r w:rsidDel="00000000" w:rsidR="00000000" w:rsidRPr="00000000">
        <w:rPr>
          <w:sz w:val="20"/>
          <w:szCs w:val="20"/>
          <w:rtl w:val="0"/>
        </w:rPr>
        <w:t xml:space="preserve">java -version</w:t>
      </w:r>
    </w:p>
    <w:p w:rsidR="00000000" w:rsidDel="00000000" w:rsidP="00000000" w:rsidRDefault="00000000" w:rsidRPr="00000000" w14:paraId="0000002D">
      <w:pPr>
        <w:rPr>
          <w:sz w:val="20"/>
          <w:szCs w:val="20"/>
        </w:rPr>
      </w:pPr>
      <w:r w:rsidDel="00000000" w:rsidR="00000000" w:rsidRPr="00000000">
        <w:rPr>
          <w:sz w:val="20"/>
          <w:szCs w:val="20"/>
          <w:rtl w:val="0"/>
        </w:rPr>
        <w:t xml:space="preserve">       2.    Take snap of coordinator and unzip the tar file</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numPr>
          <w:ilvl w:val="0"/>
          <w:numId w:val="1"/>
        </w:numPr>
        <w:ind w:left="1440" w:hanging="360"/>
        <w:rPr>
          <w:sz w:val="20"/>
          <w:szCs w:val="20"/>
        </w:rPr>
      </w:pPr>
      <w:r w:rsidDel="00000000" w:rsidR="00000000" w:rsidRPr="00000000">
        <w:rPr>
          <w:sz w:val="20"/>
          <w:szCs w:val="20"/>
          <w:rtl w:val="0"/>
        </w:rPr>
        <w:t xml:space="preserve">gsutil cp gs://tenfold-prod-db-logs/coordinator-1.0.5-SNAPSHOT.tar.gz /opt</w:t>
      </w:r>
    </w:p>
    <w:p w:rsidR="00000000" w:rsidDel="00000000" w:rsidP="00000000" w:rsidRDefault="00000000" w:rsidRPr="00000000" w14:paraId="00000030">
      <w:pPr>
        <w:numPr>
          <w:ilvl w:val="0"/>
          <w:numId w:val="1"/>
        </w:numPr>
        <w:ind w:left="1440" w:hanging="360"/>
        <w:rPr>
          <w:sz w:val="20"/>
          <w:szCs w:val="20"/>
        </w:rPr>
      </w:pPr>
      <w:r w:rsidDel="00000000" w:rsidR="00000000" w:rsidRPr="00000000">
        <w:rPr>
          <w:sz w:val="20"/>
          <w:szCs w:val="20"/>
          <w:rtl w:val="0"/>
        </w:rPr>
        <w:t xml:space="preserve">sudo tar -xvz -f /opt/coordinator-1.0.5-SNAPSHOT.tar.gz</w:t>
      </w:r>
    </w:p>
    <w:p w:rsidR="00000000" w:rsidDel="00000000" w:rsidP="00000000" w:rsidRDefault="00000000" w:rsidRPr="00000000" w14:paraId="00000031">
      <w:pPr>
        <w:rPr>
          <w:sz w:val="20"/>
          <w:szCs w:val="20"/>
        </w:rPr>
      </w:pPr>
      <w:r w:rsidDel="00000000" w:rsidR="00000000" w:rsidRPr="00000000">
        <w:rPr>
          <w:sz w:val="20"/>
          <w:szCs w:val="20"/>
          <w:rtl w:val="0"/>
        </w:rPr>
        <w:t xml:space="preserve">      3.     Add hostname:2181 of kafka’s to config.properties</w:t>
      </w:r>
    </w:p>
    <w:p w:rsidR="00000000" w:rsidDel="00000000" w:rsidP="00000000" w:rsidRDefault="00000000" w:rsidRPr="00000000" w14:paraId="00000032">
      <w:pPr>
        <w:numPr>
          <w:ilvl w:val="0"/>
          <w:numId w:val="2"/>
        </w:numPr>
        <w:ind w:left="1440" w:hanging="360"/>
        <w:rPr>
          <w:sz w:val="20"/>
          <w:szCs w:val="20"/>
        </w:rPr>
      </w:pPr>
      <w:r w:rsidDel="00000000" w:rsidR="00000000" w:rsidRPr="00000000">
        <w:rPr>
          <w:sz w:val="20"/>
          <w:szCs w:val="20"/>
          <w:rtl w:val="0"/>
        </w:rPr>
        <w:t xml:space="preserve">cd /opt/coordinator-1.0.5-SNAPSHOT</w:t>
      </w:r>
    </w:p>
    <w:p w:rsidR="00000000" w:rsidDel="00000000" w:rsidP="00000000" w:rsidRDefault="00000000" w:rsidRPr="00000000" w14:paraId="00000033">
      <w:pPr>
        <w:numPr>
          <w:ilvl w:val="0"/>
          <w:numId w:val="2"/>
        </w:numPr>
        <w:ind w:left="1440" w:hanging="360"/>
        <w:rPr>
          <w:sz w:val="20"/>
          <w:szCs w:val="20"/>
        </w:rPr>
      </w:pPr>
      <w:r w:rsidDel="00000000" w:rsidR="00000000" w:rsidRPr="00000000">
        <w:rPr>
          <w:sz w:val="20"/>
          <w:szCs w:val="20"/>
          <w:rtl w:val="0"/>
        </w:rPr>
        <w:t xml:space="preserve">vi config.properties</w:t>
      </w:r>
    </w:p>
    <w:p w:rsidR="00000000" w:rsidDel="00000000" w:rsidP="00000000" w:rsidRDefault="00000000" w:rsidRPr="00000000" w14:paraId="00000034">
      <w:pPr>
        <w:rPr>
          <w:sz w:val="20"/>
          <w:szCs w:val="20"/>
        </w:rPr>
      </w:pPr>
      <w:r w:rsidDel="00000000" w:rsidR="00000000" w:rsidRPr="00000000">
        <w:rPr>
          <w:sz w:val="20"/>
          <w:szCs w:val="20"/>
          <w:rtl w:val="0"/>
        </w:rPr>
        <w:t xml:space="preserve">     4.     Add logback details</w:t>
      </w:r>
    </w:p>
    <w:p w:rsidR="00000000" w:rsidDel="00000000" w:rsidP="00000000" w:rsidRDefault="00000000" w:rsidRPr="00000000" w14:paraId="00000035">
      <w:pPr>
        <w:numPr>
          <w:ilvl w:val="0"/>
          <w:numId w:val="9"/>
        </w:numPr>
        <w:ind w:left="1440" w:hanging="360"/>
        <w:rPr>
          <w:sz w:val="20"/>
          <w:szCs w:val="20"/>
        </w:rPr>
      </w:pPr>
      <w:r w:rsidDel="00000000" w:rsidR="00000000" w:rsidRPr="00000000">
        <w:rPr>
          <w:sz w:val="20"/>
          <w:szCs w:val="20"/>
          <w:rtl w:val="0"/>
        </w:rPr>
        <w:t xml:space="preserve">vi  logback.xml</w:t>
      </w:r>
    </w:p>
    <w:p w:rsidR="00000000" w:rsidDel="00000000" w:rsidP="00000000" w:rsidRDefault="00000000" w:rsidRPr="00000000" w14:paraId="00000036">
      <w:pPr>
        <w:ind w:left="1440" w:firstLine="0"/>
        <w:rPr>
          <w:sz w:val="20"/>
          <w:szCs w:val="20"/>
        </w:rPr>
      </w:pPr>
      <w:r w:rsidDel="00000000" w:rsidR="00000000" w:rsidRPr="00000000">
        <w:rPr>
          <w:sz w:val="20"/>
          <w:szCs w:val="20"/>
          <w:rtl w:val="0"/>
        </w:rPr>
        <w:t xml:space="preserve">&lt;?xml version="1.0" encoding="UTF-8"?&gt;</w:t>
      </w:r>
    </w:p>
    <w:p w:rsidR="00000000" w:rsidDel="00000000" w:rsidP="00000000" w:rsidRDefault="00000000" w:rsidRPr="00000000" w14:paraId="00000037">
      <w:pPr>
        <w:ind w:left="1440" w:firstLine="0"/>
        <w:rPr>
          <w:sz w:val="20"/>
          <w:szCs w:val="20"/>
        </w:rPr>
      </w:pPr>
      <w:r w:rsidDel="00000000" w:rsidR="00000000" w:rsidRPr="00000000">
        <w:rPr>
          <w:sz w:val="20"/>
          <w:szCs w:val="20"/>
          <w:rtl w:val="0"/>
        </w:rPr>
        <w:t xml:space="preserve">&lt;configuration&gt;</w:t>
      </w:r>
    </w:p>
    <w:p w:rsidR="00000000" w:rsidDel="00000000" w:rsidP="00000000" w:rsidRDefault="00000000" w:rsidRPr="00000000" w14:paraId="00000038">
      <w:pPr>
        <w:ind w:left="1440" w:firstLine="0"/>
        <w:rPr>
          <w:sz w:val="20"/>
          <w:szCs w:val="20"/>
        </w:rPr>
      </w:pPr>
      <w:r w:rsidDel="00000000" w:rsidR="00000000" w:rsidRPr="00000000">
        <w:rPr>
          <w:sz w:val="20"/>
          <w:szCs w:val="20"/>
          <w:rtl w:val="0"/>
        </w:rPr>
        <w:t xml:space="preserve">    &lt;if condition='property("HOSTNAME").contains("coordinator-dev")'&gt;</w:t>
      </w:r>
    </w:p>
    <w:p w:rsidR="00000000" w:rsidDel="00000000" w:rsidP="00000000" w:rsidRDefault="00000000" w:rsidRPr="00000000" w14:paraId="00000039">
      <w:pPr>
        <w:ind w:left="1440" w:firstLine="0"/>
        <w:rPr>
          <w:sz w:val="20"/>
          <w:szCs w:val="20"/>
        </w:rPr>
      </w:pPr>
      <w:r w:rsidDel="00000000" w:rsidR="00000000" w:rsidRPr="00000000">
        <w:rPr>
          <w:sz w:val="20"/>
          <w:szCs w:val="20"/>
          <w:rtl w:val="0"/>
        </w:rPr>
        <w:t xml:space="preserve">        &lt;then&gt;</w:t>
      </w:r>
    </w:p>
    <w:p w:rsidR="00000000" w:rsidDel="00000000" w:rsidP="00000000" w:rsidRDefault="00000000" w:rsidRPr="00000000" w14:paraId="0000003A">
      <w:pPr>
        <w:ind w:left="1440" w:firstLine="0"/>
        <w:rPr>
          <w:sz w:val="20"/>
          <w:szCs w:val="20"/>
        </w:rPr>
      </w:pPr>
      <w:r w:rsidDel="00000000" w:rsidR="00000000" w:rsidRPr="00000000">
        <w:rPr>
          <w:sz w:val="20"/>
          <w:szCs w:val="20"/>
          <w:rtl w:val="0"/>
        </w:rPr>
        <w:t xml:space="preserve">            &lt;appender name="FILE" class="ch.qos.logback.core.rolling.RollingFileAppender"&gt;</w:t>
      </w:r>
    </w:p>
    <w:p w:rsidR="00000000" w:rsidDel="00000000" w:rsidP="00000000" w:rsidRDefault="00000000" w:rsidRPr="00000000" w14:paraId="0000003B">
      <w:pPr>
        <w:ind w:left="1440" w:firstLine="0"/>
        <w:rPr>
          <w:sz w:val="20"/>
          <w:szCs w:val="20"/>
        </w:rPr>
      </w:pPr>
      <w:r w:rsidDel="00000000" w:rsidR="00000000" w:rsidRPr="00000000">
        <w:rPr>
          <w:sz w:val="20"/>
          <w:szCs w:val="20"/>
          <w:rtl w:val="0"/>
        </w:rPr>
        <w:t xml:space="preserve">                &lt;file&gt;/opt/coordinator/logs/coordinator.log&lt;/file&gt;</w:t>
      </w:r>
    </w:p>
    <w:p w:rsidR="00000000" w:rsidDel="00000000" w:rsidP="00000000" w:rsidRDefault="00000000" w:rsidRPr="00000000" w14:paraId="0000003C">
      <w:pPr>
        <w:ind w:left="1440" w:firstLine="0"/>
        <w:rPr>
          <w:sz w:val="20"/>
          <w:szCs w:val="20"/>
        </w:rPr>
      </w:pPr>
      <w:r w:rsidDel="00000000" w:rsidR="00000000" w:rsidRPr="00000000">
        <w:rPr>
          <w:sz w:val="20"/>
          <w:szCs w:val="20"/>
          <w:rtl w:val="0"/>
        </w:rPr>
        <w:t xml:space="preserve">                &lt;rollingPolicy class="ch.qos.logback.core.rolling.SizeAndTimeBasedRollingPolicy"&gt;</w:t>
      </w:r>
    </w:p>
    <w:p w:rsidR="00000000" w:rsidDel="00000000" w:rsidP="00000000" w:rsidRDefault="00000000" w:rsidRPr="00000000" w14:paraId="0000003D">
      <w:pPr>
        <w:ind w:left="2160" w:firstLine="720"/>
        <w:rPr>
          <w:sz w:val="20"/>
          <w:szCs w:val="20"/>
        </w:rPr>
      </w:pPr>
      <w:r w:rsidDel="00000000" w:rsidR="00000000" w:rsidRPr="00000000">
        <w:rPr>
          <w:sz w:val="20"/>
          <w:szCs w:val="20"/>
          <w:rtl w:val="0"/>
        </w:rPr>
        <w:t xml:space="preserve">                    &lt;fileNamePattern&gt;/opt/coordinator/logs/coordinator.%d{yyyy-MM-dd}.%i.log&lt;/fileNamePattern&gt;</w:t>
      </w:r>
    </w:p>
    <w:p w:rsidR="00000000" w:rsidDel="00000000" w:rsidP="00000000" w:rsidRDefault="00000000" w:rsidRPr="00000000" w14:paraId="0000003E">
      <w:pPr>
        <w:ind w:left="1440" w:firstLine="0"/>
        <w:rPr>
          <w:sz w:val="20"/>
          <w:szCs w:val="20"/>
        </w:rPr>
      </w:pPr>
      <w:r w:rsidDel="00000000" w:rsidR="00000000" w:rsidRPr="00000000">
        <w:rPr>
          <w:sz w:val="20"/>
          <w:szCs w:val="20"/>
          <w:rtl w:val="0"/>
        </w:rPr>
        <w:t xml:space="preserve">                    &lt;maxFileSize&gt;1GB&lt;/maxFileSize&gt;</w:t>
      </w:r>
    </w:p>
    <w:p w:rsidR="00000000" w:rsidDel="00000000" w:rsidP="00000000" w:rsidRDefault="00000000" w:rsidRPr="00000000" w14:paraId="0000003F">
      <w:pPr>
        <w:ind w:left="1440" w:firstLine="0"/>
        <w:rPr>
          <w:sz w:val="20"/>
          <w:szCs w:val="20"/>
        </w:rPr>
      </w:pPr>
      <w:r w:rsidDel="00000000" w:rsidR="00000000" w:rsidRPr="00000000">
        <w:rPr>
          <w:sz w:val="20"/>
          <w:szCs w:val="20"/>
          <w:rtl w:val="0"/>
        </w:rPr>
        <w:t xml:space="preserve">                    &lt;maxHistory&gt;3&lt;/maxHistory&gt;</w:t>
      </w:r>
    </w:p>
    <w:p w:rsidR="00000000" w:rsidDel="00000000" w:rsidP="00000000" w:rsidRDefault="00000000" w:rsidRPr="00000000" w14:paraId="00000040">
      <w:pPr>
        <w:ind w:left="1440" w:firstLine="0"/>
        <w:rPr>
          <w:sz w:val="20"/>
          <w:szCs w:val="20"/>
        </w:rPr>
      </w:pPr>
      <w:r w:rsidDel="00000000" w:rsidR="00000000" w:rsidRPr="00000000">
        <w:rPr>
          <w:sz w:val="20"/>
          <w:szCs w:val="20"/>
          <w:rtl w:val="0"/>
        </w:rPr>
        <w:t xml:space="preserve">                    &lt;totalSizeCap&gt;10GB&lt;/totalSizeCap&gt;</w:t>
      </w:r>
    </w:p>
    <w:p w:rsidR="00000000" w:rsidDel="00000000" w:rsidP="00000000" w:rsidRDefault="00000000" w:rsidRPr="00000000" w14:paraId="00000041">
      <w:pPr>
        <w:ind w:left="1440" w:firstLine="0"/>
        <w:rPr>
          <w:sz w:val="20"/>
          <w:szCs w:val="20"/>
        </w:rPr>
      </w:pPr>
      <w:r w:rsidDel="00000000" w:rsidR="00000000" w:rsidRPr="00000000">
        <w:rPr>
          <w:sz w:val="20"/>
          <w:szCs w:val="20"/>
          <w:rtl w:val="0"/>
        </w:rPr>
        <w:t xml:space="preserve">                &lt;/rollingPolicy&gt;</w:t>
      </w:r>
    </w:p>
    <w:p w:rsidR="00000000" w:rsidDel="00000000" w:rsidP="00000000" w:rsidRDefault="00000000" w:rsidRPr="00000000" w14:paraId="00000042">
      <w:pPr>
        <w:ind w:left="1440" w:firstLine="0"/>
        <w:rPr>
          <w:sz w:val="20"/>
          <w:szCs w:val="20"/>
        </w:rPr>
      </w:pPr>
      <w:r w:rsidDel="00000000" w:rsidR="00000000" w:rsidRPr="00000000">
        <w:rPr>
          <w:sz w:val="20"/>
          <w:szCs w:val="20"/>
          <w:rtl w:val="0"/>
        </w:rPr>
        <w:t xml:space="preserve">                &lt;encoder&gt;</w:t>
      </w:r>
    </w:p>
    <w:p w:rsidR="00000000" w:rsidDel="00000000" w:rsidP="00000000" w:rsidRDefault="00000000" w:rsidRPr="00000000" w14:paraId="00000043">
      <w:pPr>
        <w:ind w:left="1440" w:firstLine="0"/>
        <w:rPr>
          <w:sz w:val="20"/>
          <w:szCs w:val="20"/>
        </w:rPr>
      </w:pPr>
      <w:r w:rsidDel="00000000" w:rsidR="00000000" w:rsidRPr="00000000">
        <w:rPr>
          <w:sz w:val="20"/>
          <w:szCs w:val="20"/>
          <w:rtl w:val="0"/>
        </w:rPr>
        <w:t xml:space="preserve">                    &lt;pattern&gt;[%date] [%thread] %-5level %logger - %msg%n%xException&lt;/pattern&gt;</w:t>
      </w:r>
    </w:p>
    <w:p w:rsidR="00000000" w:rsidDel="00000000" w:rsidP="00000000" w:rsidRDefault="00000000" w:rsidRPr="00000000" w14:paraId="00000044">
      <w:pPr>
        <w:ind w:left="1440" w:firstLine="0"/>
        <w:rPr>
          <w:sz w:val="20"/>
          <w:szCs w:val="20"/>
        </w:rPr>
      </w:pPr>
      <w:r w:rsidDel="00000000" w:rsidR="00000000" w:rsidRPr="00000000">
        <w:rPr>
          <w:sz w:val="20"/>
          <w:szCs w:val="20"/>
          <w:rtl w:val="0"/>
        </w:rPr>
        <w:t xml:space="preserve">                &lt;/encoder&gt;</w:t>
      </w:r>
    </w:p>
    <w:p w:rsidR="00000000" w:rsidDel="00000000" w:rsidP="00000000" w:rsidRDefault="00000000" w:rsidRPr="00000000" w14:paraId="00000045">
      <w:pPr>
        <w:ind w:left="1440" w:firstLine="0"/>
        <w:rPr>
          <w:sz w:val="20"/>
          <w:szCs w:val="20"/>
        </w:rPr>
      </w:pPr>
      <w:r w:rsidDel="00000000" w:rsidR="00000000" w:rsidRPr="00000000">
        <w:rPr>
          <w:sz w:val="20"/>
          <w:szCs w:val="20"/>
          <w:rtl w:val="0"/>
        </w:rPr>
        <w:t xml:space="preserve">            &lt;/appender&gt;</w:t>
      </w:r>
    </w:p>
    <w:p w:rsidR="00000000" w:rsidDel="00000000" w:rsidP="00000000" w:rsidRDefault="00000000" w:rsidRPr="00000000" w14:paraId="00000046">
      <w:pPr>
        <w:ind w:left="1440" w:firstLine="0"/>
        <w:rPr>
          <w:sz w:val="20"/>
          <w:szCs w:val="20"/>
        </w:rPr>
      </w:pPr>
      <w:r w:rsidDel="00000000" w:rsidR="00000000" w:rsidRPr="00000000">
        <w:rPr>
          <w:sz w:val="20"/>
          <w:szCs w:val="20"/>
          <w:rtl w:val="0"/>
        </w:rPr>
        <w:t xml:space="preserve">            &lt;appender name="FILE-ASYNC" class="ch.qos.logback.classic.AsyncAppender"&gt;</w:t>
      </w:r>
    </w:p>
    <w:p w:rsidR="00000000" w:rsidDel="00000000" w:rsidP="00000000" w:rsidRDefault="00000000" w:rsidRPr="00000000" w14:paraId="00000047">
      <w:pPr>
        <w:ind w:left="1440" w:firstLine="0"/>
        <w:rPr>
          <w:sz w:val="20"/>
          <w:szCs w:val="20"/>
        </w:rPr>
      </w:pPr>
      <w:r w:rsidDel="00000000" w:rsidR="00000000" w:rsidRPr="00000000">
        <w:rPr>
          <w:sz w:val="20"/>
          <w:szCs w:val="20"/>
          <w:rtl w:val="0"/>
        </w:rPr>
        <w:t xml:space="preserve">                &lt;appender-ref ref="FILE"/&gt;</w:t>
      </w:r>
    </w:p>
    <w:p w:rsidR="00000000" w:rsidDel="00000000" w:rsidP="00000000" w:rsidRDefault="00000000" w:rsidRPr="00000000" w14:paraId="00000048">
      <w:pPr>
        <w:ind w:left="1440" w:firstLine="0"/>
        <w:rPr>
          <w:sz w:val="20"/>
          <w:szCs w:val="20"/>
        </w:rPr>
      </w:pPr>
      <w:r w:rsidDel="00000000" w:rsidR="00000000" w:rsidRPr="00000000">
        <w:rPr>
          <w:sz w:val="20"/>
          <w:szCs w:val="20"/>
          <w:rtl w:val="0"/>
        </w:rPr>
        <w:t xml:space="preserve">            &lt;/appender&gt;</w:t>
      </w:r>
    </w:p>
    <w:p w:rsidR="00000000" w:rsidDel="00000000" w:rsidP="00000000" w:rsidRDefault="00000000" w:rsidRPr="00000000" w14:paraId="00000049">
      <w:pPr>
        <w:ind w:left="1440" w:firstLine="0"/>
        <w:rPr>
          <w:sz w:val="20"/>
          <w:szCs w:val="20"/>
        </w:rPr>
      </w:pPr>
      <w:r w:rsidDel="00000000" w:rsidR="00000000" w:rsidRPr="00000000">
        <w:rPr>
          <w:sz w:val="20"/>
          <w:szCs w:val="20"/>
          <w:rtl w:val="0"/>
        </w:rPr>
        <w:t xml:space="preserve">            &lt;root level="ERROR"&gt;</w:t>
      </w:r>
    </w:p>
    <w:p w:rsidR="00000000" w:rsidDel="00000000" w:rsidP="00000000" w:rsidRDefault="00000000" w:rsidRPr="00000000" w14:paraId="0000004A">
      <w:pPr>
        <w:ind w:left="1440" w:firstLine="0"/>
        <w:rPr>
          <w:sz w:val="20"/>
          <w:szCs w:val="20"/>
        </w:rPr>
      </w:pPr>
      <w:r w:rsidDel="00000000" w:rsidR="00000000" w:rsidRPr="00000000">
        <w:rPr>
          <w:sz w:val="20"/>
          <w:szCs w:val="20"/>
          <w:rtl w:val="0"/>
        </w:rPr>
        <w:t xml:space="preserve">                &lt;appender-ref ref="FILE-ASYNC"/&gt;</w:t>
      </w:r>
    </w:p>
    <w:p w:rsidR="00000000" w:rsidDel="00000000" w:rsidP="00000000" w:rsidRDefault="00000000" w:rsidRPr="00000000" w14:paraId="0000004B">
      <w:pPr>
        <w:ind w:left="1440" w:firstLine="0"/>
        <w:rPr>
          <w:sz w:val="20"/>
          <w:szCs w:val="20"/>
        </w:rPr>
      </w:pPr>
      <w:r w:rsidDel="00000000" w:rsidR="00000000" w:rsidRPr="00000000">
        <w:rPr>
          <w:sz w:val="20"/>
          <w:szCs w:val="20"/>
          <w:rtl w:val="0"/>
        </w:rPr>
        <w:t xml:space="preserve">            &lt;/root&gt;</w:t>
      </w:r>
    </w:p>
    <w:p w:rsidR="00000000" w:rsidDel="00000000" w:rsidP="00000000" w:rsidRDefault="00000000" w:rsidRPr="00000000" w14:paraId="0000004C">
      <w:pPr>
        <w:ind w:left="1440" w:firstLine="0"/>
        <w:rPr>
          <w:sz w:val="20"/>
          <w:szCs w:val="20"/>
        </w:rPr>
      </w:pPr>
      <w:r w:rsidDel="00000000" w:rsidR="00000000" w:rsidRPr="00000000">
        <w:rPr>
          <w:sz w:val="20"/>
          <w:szCs w:val="20"/>
          <w:rtl w:val="0"/>
        </w:rPr>
        <w:t xml:space="preserve">        &lt;/then&gt;</w:t>
      </w:r>
    </w:p>
    <w:p w:rsidR="00000000" w:rsidDel="00000000" w:rsidP="00000000" w:rsidRDefault="00000000" w:rsidRPr="00000000" w14:paraId="0000004D">
      <w:pPr>
        <w:ind w:left="1440" w:firstLine="0"/>
        <w:rPr>
          <w:sz w:val="20"/>
          <w:szCs w:val="20"/>
        </w:rPr>
      </w:pPr>
      <w:r w:rsidDel="00000000" w:rsidR="00000000" w:rsidRPr="00000000">
        <w:rPr>
          <w:sz w:val="20"/>
          <w:szCs w:val="20"/>
          <w:rtl w:val="0"/>
        </w:rPr>
        <w:t xml:space="preserve">        &lt;else&gt;</w:t>
      </w:r>
    </w:p>
    <w:p w:rsidR="00000000" w:rsidDel="00000000" w:rsidP="00000000" w:rsidRDefault="00000000" w:rsidRPr="00000000" w14:paraId="0000004E">
      <w:pPr>
        <w:ind w:left="1440" w:firstLine="0"/>
        <w:rPr>
          <w:sz w:val="20"/>
          <w:szCs w:val="20"/>
        </w:rPr>
      </w:pPr>
      <w:r w:rsidDel="00000000" w:rsidR="00000000" w:rsidRPr="00000000">
        <w:rPr>
          <w:sz w:val="20"/>
          <w:szCs w:val="20"/>
          <w:rtl w:val="0"/>
        </w:rPr>
        <w:t xml:space="preserve">            &lt;appender name="STDOUT" class="ch.qos.logback.core.ConsoleAppender"&gt;</w:t>
      </w:r>
    </w:p>
    <w:p w:rsidR="00000000" w:rsidDel="00000000" w:rsidP="00000000" w:rsidRDefault="00000000" w:rsidRPr="00000000" w14:paraId="0000004F">
      <w:pPr>
        <w:ind w:left="1440" w:firstLine="0"/>
        <w:rPr>
          <w:sz w:val="20"/>
          <w:szCs w:val="20"/>
        </w:rPr>
      </w:pPr>
      <w:r w:rsidDel="00000000" w:rsidR="00000000" w:rsidRPr="00000000">
        <w:rPr>
          <w:sz w:val="20"/>
          <w:szCs w:val="20"/>
          <w:rtl w:val="0"/>
        </w:rPr>
        <w:t xml:space="preserve">                &lt;encoder&gt;</w:t>
      </w:r>
    </w:p>
    <w:p w:rsidR="00000000" w:rsidDel="00000000" w:rsidP="00000000" w:rsidRDefault="00000000" w:rsidRPr="00000000" w14:paraId="00000050">
      <w:pPr>
        <w:ind w:left="1440" w:firstLine="0"/>
        <w:rPr>
          <w:sz w:val="20"/>
          <w:szCs w:val="20"/>
        </w:rPr>
      </w:pPr>
      <w:r w:rsidDel="00000000" w:rsidR="00000000" w:rsidRPr="00000000">
        <w:rPr>
          <w:sz w:val="20"/>
          <w:szCs w:val="20"/>
          <w:rtl w:val="0"/>
        </w:rPr>
        <w:t xml:space="preserve">                    &lt;pattern&gt;[%date] [%thread] %highlight(%-5level) %cyan(%logger) - %msg%n%xException&lt;/pattern&gt;</w:t>
      </w:r>
    </w:p>
    <w:p w:rsidR="00000000" w:rsidDel="00000000" w:rsidP="00000000" w:rsidRDefault="00000000" w:rsidRPr="00000000" w14:paraId="00000051">
      <w:pPr>
        <w:ind w:left="1440" w:firstLine="0"/>
        <w:rPr>
          <w:sz w:val="20"/>
          <w:szCs w:val="20"/>
        </w:rPr>
      </w:pPr>
      <w:r w:rsidDel="00000000" w:rsidR="00000000" w:rsidRPr="00000000">
        <w:rPr>
          <w:sz w:val="20"/>
          <w:szCs w:val="20"/>
          <w:rtl w:val="0"/>
        </w:rPr>
        <w:t xml:space="preserve">                &lt;/encoder&gt;</w:t>
      </w:r>
    </w:p>
    <w:p w:rsidR="00000000" w:rsidDel="00000000" w:rsidP="00000000" w:rsidRDefault="00000000" w:rsidRPr="00000000" w14:paraId="00000052">
      <w:pPr>
        <w:ind w:left="1440" w:firstLine="0"/>
        <w:rPr>
          <w:sz w:val="20"/>
          <w:szCs w:val="20"/>
        </w:rPr>
      </w:pPr>
      <w:r w:rsidDel="00000000" w:rsidR="00000000" w:rsidRPr="00000000">
        <w:rPr>
          <w:sz w:val="20"/>
          <w:szCs w:val="20"/>
          <w:rtl w:val="0"/>
        </w:rPr>
        <w:t xml:space="preserve">            &lt;/appender&gt;</w:t>
      </w:r>
    </w:p>
    <w:p w:rsidR="00000000" w:rsidDel="00000000" w:rsidP="00000000" w:rsidRDefault="00000000" w:rsidRPr="00000000" w14:paraId="00000053">
      <w:pPr>
        <w:ind w:left="1440" w:firstLine="0"/>
        <w:rPr>
          <w:sz w:val="20"/>
          <w:szCs w:val="20"/>
        </w:rPr>
      </w:pPr>
      <w:r w:rsidDel="00000000" w:rsidR="00000000" w:rsidRPr="00000000">
        <w:rPr>
          <w:sz w:val="20"/>
          <w:szCs w:val="20"/>
          <w:rtl w:val="0"/>
        </w:rPr>
        <w:t xml:space="preserve">            &lt;root level="ERROR"&gt;</w:t>
      </w:r>
    </w:p>
    <w:p w:rsidR="00000000" w:rsidDel="00000000" w:rsidP="00000000" w:rsidRDefault="00000000" w:rsidRPr="00000000" w14:paraId="00000054">
      <w:pPr>
        <w:ind w:left="1440" w:firstLine="0"/>
        <w:rPr>
          <w:sz w:val="20"/>
          <w:szCs w:val="20"/>
        </w:rPr>
      </w:pPr>
      <w:r w:rsidDel="00000000" w:rsidR="00000000" w:rsidRPr="00000000">
        <w:rPr>
          <w:sz w:val="20"/>
          <w:szCs w:val="20"/>
          <w:rtl w:val="0"/>
        </w:rPr>
        <w:t xml:space="preserve">                &lt;appender-ref ref="STDOUT"/&gt;</w:t>
      </w:r>
    </w:p>
    <w:p w:rsidR="00000000" w:rsidDel="00000000" w:rsidP="00000000" w:rsidRDefault="00000000" w:rsidRPr="00000000" w14:paraId="00000055">
      <w:pPr>
        <w:ind w:left="1440" w:firstLine="0"/>
        <w:rPr>
          <w:sz w:val="20"/>
          <w:szCs w:val="20"/>
        </w:rPr>
      </w:pPr>
      <w:r w:rsidDel="00000000" w:rsidR="00000000" w:rsidRPr="00000000">
        <w:rPr>
          <w:sz w:val="20"/>
          <w:szCs w:val="20"/>
          <w:rtl w:val="0"/>
        </w:rPr>
        <w:t xml:space="preserve">            &lt;/root&gt;</w:t>
      </w:r>
    </w:p>
    <w:p w:rsidR="00000000" w:rsidDel="00000000" w:rsidP="00000000" w:rsidRDefault="00000000" w:rsidRPr="00000000" w14:paraId="00000056">
      <w:pPr>
        <w:ind w:left="1440" w:firstLine="0"/>
        <w:rPr>
          <w:sz w:val="20"/>
          <w:szCs w:val="20"/>
        </w:rPr>
      </w:pPr>
      <w:r w:rsidDel="00000000" w:rsidR="00000000" w:rsidRPr="00000000">
        <w:rPr>
          <w:sz w:val="20"/>
          <w:szCs w:val="20"/>
          <w:rtl w:val="0"/>
        </w:rPr>
        <w:t xml:space="preserve">        &lt;/else&gt;</w:t>
      </w:r>
    </w:p>
    <w:p w:rsidR="00000000" w:rsidDel="00000000" w:rsidP="00000000" w:rsidRDefault="00000000" w:rsidRPr="00000000" w14:paraId="00000057">
      <w:pPr>
        <w:ind w:left="1440" w:firstLine="0"/>
        <w:rPr>
          <w:sz w:val="20"/>
          <w:szCs w:val="20"/>
        </w:rPr>
      </w:pPr>
      <w:r w:rsidDel="00000000" w:rsidR="00000000" w:rsidRPr="00000000">
        <w:rPr>
          <w:sz w:val="20"/>
          <w:szCs w:val="20"/>
          <w:rtl w:val="0"/>
        </w:rPr>
        <w:t xml:space="preserve">    &lt;/if&gt;</w:t>
      </w:r>
    </w:p>
    <w:p w:rsidR="00000000" w:rsidDel="00000000" w:rsidP="00000000" w:rsidRDefault="00000000" w:rsidRPr="00000000" w14:paraId="00000058">
      <w:pPr>
        <w:ind w:left="1440" w:firstLine="0"/>
        <w:rPr>
          <w:sz w:val="20"/>
          <w:szCs w:val="20"/>
        </w:rPr>
      </w:pPr>
      <w:r w:rsidDel="00000000" w:rsidR="00000000" w:rsidRPr="00000000">
        <w:rPr>
          <w:sz w:val="20"/>
          <w:szCs w:val="20"/>
          <w:rtl w:val="0"/>
        </w:rPr>
        <w:t xml:space="preserve">    &lt;logger name="com.tenfold" level="DEBUG"/&gt;</w:t>
      </w:r>
    </w:p>
    <w:p w:rsidR="00000000" w:rsidDel="00000000" w:rsidP="00000000" w:rsidRDefault="00000000" w:rsidRPr="00000000" w14:paraId="00000059">
      <w:pPr>
        <w:ind w:left="1440" w:firstLine="0"/>
        <w:rPr>
          <w:sz w:val="20"/>
          <w:szCs w:val="20"/>
        </w:rPr>
      </w:pPr>
      <w:r w:rsidDel="00000000" w:rsidR="00000000" w:rsidRPr="00000000">
        <w:rPr>
          <w:sz w:val="20"/>
          <w:szCs w:val="20"/>
          <w:rtl w:val="0"/>
        </w:rPr>
        <w:t xml:space="preserve">&lt;/configuration&gt;</w:t>
      </w:r>
    </w:p>
    <w:p w:rsidR="00000000" w:rsidDel="00000000" w:rsidP="00000000" w:rsidRDefault="00000000" w:rsidRPr="00000000" w14:paraId="0000005A">
      <w:pPr>
        <w:rPr>
          <w:sz w:val="20"/>
          <w:szCs w:val="20"/>
        </w:rPr>
      </w:pPr>
      <w:r w:rsidDel="00000000" w:rsidR="00000000" w:rsidRPr="00000000">
        <w:rPr>
          <w:sz w:val="20"/>
          <w:szCs w:val="20"/>
          <w:rtl w:val="0"/>
        </w:rPr>
        <w:t xml:space="preserve">5.   Add user and Change permission</w:t>
      </w:r>
    </w:p>
    <w:p w:rsidR="00000000" w:rsidDel="00000000" w:rsidP="00000000" w:rsidRDefault="00000000" w:rsidRPr="00000000" w14:paraId="0000005B">
      <w:pPr>
        <w:numPr>
          <w:ilvl w:val="0"/>
          <w:numId w:val="7"/>
        </w:numPr>
        <w:ind w:left="720" w:hanging="360"/>
        <w:rPr>
          <w:sz w:val="20"/>
          <w:szCs w:val="20"/>
        </w:rPr>
      </w:pPr>
      <w:r w:rsidDel="00000000" w:rsidR="00000000" w:rsidRPr="00000000">
        <w:rPr>
          <w:sz w:val="20"/>
          <w:szCs w:val="20"/>
          <w:rtl w:val="0"/>
        </w:rPr>
        <w:t xml:space="preserve">sudo useradd -m coordinator</w:t>
      </w:r>
    </w:p>
    <w:p w:rsidR="00000000" w:rsidDel="00000000" w:rsidP="00000000" w:rsidRDefault="00000000" w:rsidRPr="00000000" w14:paraId="0000005C">
      <w:pPr>
        <w:numPr>
          <w:ilvl w:val="0"/>
          <w:numId w:val="7"/>
        </w:numPr>
        <w:ind w:left="720" w:hanging="360"/>
        <w:rPr>
          <w:sz w:val="20"/>
          <w:szCs w:val="20"/>
        </w:rPr>
      </w:pPr>
      <w:r w:rsidDel="00000000" w:rsidR="00000000" w:rsidRPr="00000000">
        <w:rPr>
          <w:sz w:val="20"/>
          <w:szCs w:val="20"/>
          <w:rtl w:val="0"/>
        </w:rPr>
        <w:t xml:space="preserve">sudo chown -fR coordinator:coordinator /opt/coordinator-1.0.5-SNAPSHOT</w:t>
      </w:r>
    </w:p>
    <w:p w:rsidR="00000000" w:rsidDel="00000000" w:rsidP="00000000" w:rsidRDefault="00000000" w:rsidRPr="00000000" w14:paraId="0000005D">
      <w:pPr>
        <w:rPr>
          <w:sz w:val="20"/>
          <w:szCs w:val="20"/>
        </w:rPr>
      </w:pPr>
      <w:r w:rsidDel="00000000" w:rsidR="00000000" w:rsidRPr="00000000">
        <w:rPr>
          <w:sz w:val="20"/>
          <w:szCs w:val="20"/>
          <w:rtl w:val="0"/>
        </w:rPr>
        <w:t xml:space="preserve">6.  Create symbolic link and Change permission</w:t>
      </w:r>
    </w:p>
    <w:p w:rsidR="00000000" w:rsidDel="00000000" w:rsidP="00000000" w:rsidRDefault="00000000" w:rsidRPr="00000000" w14:paraId="0000005E">
      <w:pPr>
        <w:numPr>
          <w:ilvl w:val="0"/>
          <w:numId w:val="8"/>
        </w:numPr>
        <w:ind w:left="720" w:hanging="360"/>
        <w:rPr>
          <w:sz w:val="20"/>
          <w:szCs w:val="20"/>
        </w:rPr>
      </w:pPr>
      <w:r w:rsidDel="00000000" w:rsidR="00000000" w:rsidRPr="00000000">
        <w:rPr>
          <w:sz w:val="20"/>
          <w:szCs w:val="20"/>
          <w:rtl w:val="0"/>
        </w:rPr>
        <w:t xml:space="preserve">sudo ln -sf /opt/coordinator-1.0.5-SNAPSHOT /opt/coordinator</w:t>
      </w:r>
    </w:p>
    <w:p w:rsidR="00000000" w:rsidDel="00000000" w:rsidP="00000000" w:rsidRDefault="00000000" w:rsidRPr="00000000" w14:paraId="0000005F">
      <w:pPr>
        <w:numPr>
          <w:ilvl w:val="0"/>
          <w:numId w:val="8"/>
        </w:numPr>
        <w:ind w:left="720" w:hanging="360"/>
        <w:rPr>
          <w:sz w:val="20"/>
          <w:szCs w:val="20"/>
        </w:rPr>
      </w:pPr>
      <w:r w:rsidDel="00000000" w:rsidR="00000000" w:rsidRPr="00000000">
        <w:rPr>
          <w:sz w:val="20"/>
          <w:szCs w:val="20"/>
          <w:rtl w:val="0"/>
        </w:rPr>
        <w:t xml:space="preserve">sudo chown -fR coordinator:coordinator /opt/coordinator</w:t>
      </w:r>
    </w:p>
    <w:p w:rsidR="00000000" w:rsidDel="00000000" w:rsidP="00000000" w:rsidRDefault="00000000" w:rsidRPr="00000000" w14:paraId="00000060">
      <w:pPr>
        <w:rPr>
          <w:sz w:val="20"/>
          <w:szCs w:val="20"/>
        </w:rPr>
      </w:pPr>
      <w:r w:rsidDel="00000000" w:rsidR="00000000" w:rsidRPr="00000000">
        <w:rPr>
          <w:sz w:val="20"/>
          <w:szCs w:val="20"/>
          <w:rtl w:val="0"/>
        </w:rPr>
        <w:t xml:space="preserve">7.  Create service file</w:t>
      </w:r>
    </w:p>
    <w:p w:rsidR="00000000" w:rsidDel="00000000" w:rsidP="00000000" w:rsidRDefault="00000000" w:rsidRPr="00000000" w14:paraId="00000061">
      <w:pPr>
        <w:numPr>
          <w:ilvl w:val="0"/>
          <w:numId w:val="6"/>
        </w:numPr>
        <w:ind w:left="720" w:hanging="360"/>
        <w:rPr>
          <w:sz w:val="20"/>
          <w:szCs w:val="20"/>
        </w:rPr>
      </w:pPr>
      <w:r w:rsidDel="00000000" w:rsidR="00000000" w:rsidRPr="00000000">
        <w:rPr>
          <w:sz w:val="20"/>
          <w:szCs w:val="20"/>
          <w:rtl w:val="0"/>
        </w:rPr>
        <w:t xml:space="preserve">vi /etc/systemd/system/coordinator.service</w:t>
      </w:r>
    </w:p>
    <w:p w:rsidR="00000000" w:rsidDel="00000000" w:rsidP="00000000" w:rsidRDefault="00000000" w:rsidRPr="00000000" w14:paraId="00000062">
      <w:pPr>
        <w:ind w:left="720" w:firstLine="0"/>
        <w:rPr>
          <w:sz w:val="20"/>
          <w:szCs w:val="20"/>
        </w:rPr>
      </w:pPr>
      <w:r w:rsidDel="00000000" w:rsidR="00000000" w:rsidRPr="00000000">
        <w:rPr>
          <w:sz w:val="20"/>
          <w:szCs w:val="20"/>
          <w:rtl w:val="0"/>
        </w:rPr>
        <w:t xml:space="preserve">[Unit]</w:t>
      </w:r>
    </w:p>
    <w:p w:rsidR="00000000" w:rsidDel="00000000" w:rsidP="00000000" w:rsidRDefault="00000000" w:rsidRPr="00000000" w14:paraId="00000063">
      <w:pPr>
        <w:ind w:left="720" w:firstLine="0"/>
        <w:rPr>
          <w:sz w:val="20"/>
          <w:szCs w:val="20"/>
        </w:rPr>
      </w:pPr>
      <w:r w:rsidDel="00000000" w:rsidR="00000000" w:rsidRPr="00000000">
        <w:rPr>
          <w:sz w:val="20"/>
          <w:szCs w:val="20"/>
          <w:rtl w:val="0"/>
        </w:rPr>
        <w:t xml:space="preserve">Description=Coordinator</w:t>
      </w:r>
    </w:p>
    <w:p w:rsidR="00000000" w:rsidDel="00000000" w:rsidP="00000000" w:rsidRDefault="00000000" w:rsidRPr="00000000" w14:paraId="00000064">
      <w:pPr>
        <w:ind w:left="720" w:firstLine="0"/>
        <w:rPr>
          <w:sz w:val="20"/>
          <w:szCs w:val="20"/>
        </w:rPr>
      </w:pPr>
      <w:r w:rsidDel="00000000" w:rsidR="00000000" w:rsidRPr="00000000">
        <w:rPr>
          <w:sz w:val="20"/>
          <w:szCs w:val="20"/>
          <w:rtl w:val="0"/>
        </w:rPr>
        <w:t xml:space="preserve">After=network-online.target </w:t>
      </w:r>
    </w:p>
    <w:p w:rsidR="00000000" w:rsidDel="00000000" w:rsidP="00000000" w:rsidRDefault="00000000" w:rsidRPr="00000000" w14:paraId="00000065">
      <w:pPr>
        <w:ind w:left="720" w:firstLine="0"/>
        <w:rPr>
          <w:sz w:val="20"/>
          <w:szCs w:val="20"/>
        </w:rPr>
      </w:pPr>
      <w:r w:rsidDel="00000000" w:rsidR="00000000" w:rsidRPr="00000000">
        <w:rPr>
          <w:rtl w:val="0"/>
        </w:rPr>
      </w:r>
    </w:p>
    <w:p w:rsidR="00000000" w:rsidDel="00000000" w:rsidP="00000000" w:rsidRDefault="00000000" w:rsidRPr="00000000" w14:paraId="00000066">
      <w:pPr>
        <w:ind w:left="720" w:firstLine="0"/>
        <w:rPr>
          <w:sz w:val="20"/>
          <w:szCs w:val="20"/>
        </w:rPr>
      </w:pPr>
      <w:r w:rsidDel="00000000" w:rsidR="00000000" w:rsidRPr="00000000">
        <w:rPr>
          <w:sz w:val="20"/>
          <w:szCs w:val="20"/>
          <w:rtl w:val="0"/>
        </w:rPr>
        <w:t xml:space="preserve">[Service]</w:t>
      </w:r>
    </w:p>
    <w:p w:rsidR="00000000" w:rsidDel="00000000" w:rsidP="00000000" w:rsidRDefault="00000000" w:rsidRPr="00000000" w14:paraId="00000067">
      <w:pPr>
        <w:ind w:left="720" w:firstLine="0"/>
        <w:rPr>
          <w:sz w:val="20"/>
          <w:szCs w:val="20"/>
        </w:rPr>
      </w:pPr>
      <w:r w:rsidDel="00000000" w:rsidR="00000000" w:rsidRPr="00000000">
        <w:rPr>
          <w:sz w:val="20"/>
          <w:szCs w:val="20"/>
          <w:rtl w:val="0"/>
        </w:rPr>
        <w:t xml:space="preserve">ExecStart=/opt/coordinator/coordinator</w:t>
      </w:r>
    </w:p>
    <w:p w:rsidR="00000000" w:rsidDel="00000000" w:rsidP="00000000" w:rsidRDefault="00000000" w:rsidRPr="00000000" w14:paraId="00000068">
      <w:pPr>
        <w:ind w:left="720" w:firstLine="0"/>
        <w:rPr>
          <w:sz w:val="20"/>
          <w:szCs w:val="20"/>
        </w:rPr>
      </w:pPr>
      <w:r w:rsidDel="00000000" w:rsidR="00000000" w:rsidRPr="00000000">
        <w:rPr>
          <w:sz w:val="20"/>
          <w:szCs w:val="20"/>
          <w:rtl w:val="0"/>
        </w:rPr>
        <w:t xml:space="preserve">Restart=on-abort</w:t>
      </w:r>
    </w:p>
    <w:p w:rsidR="00000000" w:rsidDel="00000000" w:rsidP="00000000" w:rsidRDefault="00000000" w:rsidRPr="00000000" w14:paraId="00000069">
      <w:pPr>
        <w:ind w:left="720" w:firstLine="0"/>
        <w:rPr>
          <w:sz w:val="20"/>
          <w:szCs w:val="20"/>
        </w:rPr>
      </w:pPr>
      <w:r w:rsidDel="00000000" w:rsidR="00000000" w:rsidRPr="00000000">
        <w:rPr>
          <w:sz w:val="20"/>
          <w:szCs w:val="20"/>
          <w:rtl w:val="0"/>
        </w:rPr>
        <w:t xml:space="preserve">User=coordinator</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ind w:left="720" w:firstLine="0"/>
        <w:rPr>
          <w:sz w:val="20"/>
          <w:szCs w:val="20"/>
        </w:rPr>
      </w:pPr>
      <w:r w:rsidDel="00000000" w:rsidR="00000000" w:rsidRPr="00000000">
        <w:rPr>
          <w:sz w:val="20"/>
          <w:szCs w:val="20"/>
          <w:rtl w:val="0"/>
        </w:rPr>
        <w:t xml:space="preserve">[Install]</w:t>
      </w:r>
    </w:p>
    <w:p w:rsidR="00000000" w:rsidDel="00000000" w:rsidP="00000000" w:rsidRDefault="00000000" w:rsidRPr="00000000" w14:paraId="0000006C">
      <w:pPr>
        <w:ind w:left="720" w:firstLine="0"/>
        <w:rPr>
          <w:sz w:val="20"/>
          <w:szCs w:val="20"/>
        </w:rPr>
      </w:pPr>
      <w:r w:rsidDel="00000000" w:rsidR="00000000" w:rsidRPr="00000000">
        <w:rPr>
          <w:sz w:val="20"/>
          <w:szCs w:val="20"/>
          <w:rtl w:val="0"/>
        </w:rPr>
        <w:t xml:space="preserve">WantedBy=multi-user.target</w:t>
      </w:r>
    </w:p>
    <w:p w:rsidR="00000000" w:rsidDel="00000000" w:rsidP="00000000" w:rsidRDefault="00000000" w:rsidRPr="00000000" w14:paraId="0000006D">
      <w:pPr>
        <w:ind w:left="720" w:firstLine="0"/>
        <w:rPr>
          <w:sz w:val="20"/>
          <w:szCs w:val="20"/>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sz w:val="20"/>
          <w:szCs w:val="20"/>
          <w:rtl w:val="0"/>
        </w:rPr>
        <w:t xml:space="preserve">8.  Add hostname and ip addresses to /etc/hosts</w:t>
      </w:r>
    </w:p>
    <w:p w:rsidR="00000000" w:rsidDel="00000000" w:rsidP="00000000" w:rsidRDefault="00000000" w:rsidRPr="00000000" w14:paraId="0000006F">
      <w:pPr>
        <w:numPr>
          <w:ilvl w:val="0"/>
          <w:numId w:val="5"/>
        </w:numPr>
        <w:ind w:left="1440" w:hanging="360"/>
        <w:rPr>
          <w:sz w:val="20"/>
          <w:szCs w:val="20"/>
        </w:rPr>
      </w:pPr>
      <w:r w:rsidDel="00000000" w:rsidR="00000000" w:rsidRPr="00000000">
        <w:rPr>
          <w:sz w:val="20"/>
          <w:szCs w:val="20"/>
          <w:rtl w:val="0"/>
        </w:rPr>
        <w:t xml:space="preserve">vi /etc/hosts</w:t>
      </w:r>
    </w:p>
    <w:p w:rsidR="00000000" w:rsidDel="00000000" w:rsidP="00000000" w:rsidRDefault="00000000" w:rsidRPr="00000000" w14:paraId="00000070">
      <w:pPr>
        <w:rPr>
          <w:sz w:val="20"/>
          <w:szCs w:val="20"/>
        </w:rPr>
      </w:pPr>
      <w:r w:rsidDel="00000000" w:rsidR="00000000" w:rsidRPr="00000000">
        <w:rPr>
          <w:sz w:val="20"/>
          <w:szCs w:val="20"/>
          <w:rtl w:val="0"/>
        </w:rPr>
        <w:tab/>
        <w:tab/>
        <w:t xml:space="preserve">&lt;Internal-ip&gt; &lt;host-name&gt;.c.tenfold-developer.internal &lt;DNS-name&gt; &lt;host-name&gt;</w:t>
      </w:r>
    </w:p>
    <w:p w:rsidR="00000000" w:rsidDel="00000000" w:rsidP="00000000" w:rsidRDefault="00000000" w:rsidRPr="00000000" w14:paraId="00000071">
      <w:pPr>
        <w:rPr>
          <w:sz w:val="20"/>
          <w:szCs w:val="20"/>
        </w:rPr>
      </w:pPr>
      <w:r w:rsidDel="00000000" w:rsidR="00000000" w:rsidRPr="00000000">
        <w:rPr>
          <w:sz w:val="20"/>
          <w:szCs w:val="20"/>
          <w:rtl w:val="0"/>
        </w:rPr>
        <w:t xml:space="preserve">9. Enable service, start and check the status of service </w:t>
      </w:r>
    </w:p>
    <w:p w:rsidR="00000000" w:rsidDel="00000000" w:rsidP="00000000" w:rsidRDefault="00000000" w:rsidRPr="00000000" w14:paraId="00000072">
      <w:pPr>
        <w:numPr>
          <w:ilvl w:val="0"/>
          <w:numId w:val="4"/>
        </w:numPr>
        <w:ind w:left="1440" w:hanging="360"/>
        <w:rPr>
          <w:sz w:val="20"/>
          <w:szCs w:val="20"/>
        </w:rPr>
      </w:pPr>
      <w:r w:rsidDel="00000000" w:rsidR="00000000" w:rsidRPr="00000000">
        <w:rPr>
          <w:sz w:val="20"/>
          <w:szCs w:val="20"/>
          <w:rtl w:val="0"/>
        </w:rPr>
        <w:t xml:space="preserve">sudo systemctl enable coordinator.service</w:t>
      </w:r>
    </w:p>
    <w:p w:rsidR="00000000" w:rsidDel="00000000" w:rsidP="00000000" w:rsidRDefault="00000000" w:rsidRPr="00000000" w14:paraId="00000073">
      <w:pPr>
        <w:numPr>
          <w:ilvl w:val="0"/>
          <w:numId w:val="4"/>
        </w:numPr>
        <w:ind w:left="1440" w:hanging="360"/>
        <w:rPr>
          <w:sz w:val="20"/>
          <w:szCs w:val="20"/>
        </w:rPr>
      </w:pPr>
      <w:r w:rsidDel="00000000" w:rsidR="00000000" w:rsidRPr="00000000">
        <w:rPr>
          <w:sz w:val="20"/>
          <w:szCs w:val="20"/>
          <w:rtl w:val="0"/>
        </w:rPr>
        <w:t xml:space="preserve">sudo systemctl start coordinator.service </w:t>
      </w:r>
    </w:p>
    <w:p w:rsidR="00000000" w:rsidDel="00000000" w:rsidP="00000000" w:rsidRDefault="00000000" w:rsidRPr="00000000" w14:paraId="00000074">
      <w:pPr>
        <w:numPr>
          <w:ilvl w:val="0"/>
          <w:numId w:val="4"/>
        </w:numPr>
        <w:ind w:left="1440" w:hanging="360"/>
        <w:rPr>
          <w:sz w:val="20"/>
          <w:szCs w:val="20"/>
        </w:rPr>
      </w:pPr>
      <w:r w:rsidDel="00000000" w:rsidR="00000000" w:rsidRPr="00000000">
        <w:rPr>
          <w:sz w:val="20"/>
          <w:szCs w:val="20"/>
          <w:rtl w:val="0"/>
        </w:rPr>
        <w:t xml:space="preserve">sudo systemctl status coordinator.service</w:t>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pStyle w:val="Heading1"/>
        <w:keepNext w:val="0"/>
        <w:keepLines w:val="0"/>
        <w:widowControl w:val="0"/>
        <w:spacing w:after="0" w:before="0" w:line="312" w:lineRule="auto"/>
        <w:rPr/>
      </w:pPr>
      <w:bookmarkStart w:colFirst="0" w:colLast="0" w:name="_y4klo0cfcrdx" w:id="12"/>
      <w:bookmarkEnd w:id="12"/>
      <w:r w:rsidDel="00000000" w:rsidR="00000000" w:rsidRPr="00000000">
        <w:rPr>
          <w:rFonts w:ascii="Titillium Web" w:cs="Titillium Web" w:eastAsia="Titillium Web" w:hAnsi="Titillium Web"/>
          <w:b w:val="1"/>
          <w:bCs w:val="1"/>
          <w:sz w:val="30"/>
          <w:szCs w:val="30"/>
          <w:rtl w:val="0"/>
        </w:rPr>
        <w:t xml:space="preserve">References</w:t>
      </w:r>
      <w:r w:rsidDel="00000000" w:rsidR="00000000" w:rsidRPr="00000000">
        <w:rPr>
          <w:rFonts w:ascii="Titillium Web" w:cs="Titillium Web" w:eastAsia="Titillium Web" w:hAnsi="Titillium Web"/>
          <w:color w:val="3c78d8"/>
          <w:sz w:val="20"/>
          <w:szCs w:val="20"/>
          <w:u w:val="single"/>
          <w:rtl w:val="0"/>
        </w:rPr>
        <w:t xml:space="preserve">        </w:t>
      </w:r>
      <w:r w:rsidDel="00000000" w:rsidR="00000000" w:rsidRPr="00000000">
        <w:rPr>
          <w:rFonts w:ascii="Droid Serif" w:cs="Droid Serif" w:eastAsia="Droid Serif" w:hAnsi="Droid Serif"/>
          <w:color w:val="666666"/>
          <w:rtl w:val="0"/>
        </w:rPr>
        <w:br w:type="textWrapp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 w:name="Droid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