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저의 샘플 서비스 진행 방식을 문서로 첨부합니다.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=&gt; 숫자가 붙은 안내(스텝)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파란글씨(저의 답변)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=&gt; 캡쳐 화면(클로드의 답변)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color w:val="0000ff"/>
          <w:rtl w:val="0"/>
        </w:rPr>
        <w:t xml:space="preserve">/bmad-create-prd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 명세서(SRS) 만들기, with bmad PRD(Product Requirements Document) 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나의 기획안을 바탕으로 아래의 3가지 생각해 보기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서비스?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사용자 타겟? -&gt; “최종포폴”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니즈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해소시켜 줄 것인가?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/bmad-create-prd C:\Users\jeong\Desktop\AX자동화미니프로젝트에 있는 srs문서 md파일을 바탕으로, '관심사에 대한 최신 논문을 업데이트하여 등록된 gmail로 요약문 뉴스레터를 보내는 서비스'를 만들고 싶어.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이 서비스를 만들게 된 계기/동기는 무엇인가요?  : 개인이 직접 설치해서 쓰게 하고싶음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"관심사"는 어떻게 정의하나요? 사용자가 직접 키워드/분야를 등록하는 방식인가요? (예: "LLM", "강화학습", "바이오인포매틱스") -&gt; 그렇다.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논문 소스는 어디서 가져올 생각인가요? (arXiv? PubMed? Google Scholar? 특정 저널?) &gt; arXiv, paperswithcode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뉴스레터 발송 주기는 어떻게 생각하세요? (매일? 매주?) &gt; 매일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요약 방식은 어떻게 생각하세요? (LLM API 활용? 어떤 모델?) &gt; LLM 활용, 클로드 api 키 활용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이미 구상하거나 참고하고 싶은 유사 서비스가 있나요? (예: Papers with Code, Semantic Scholar 알림 등) -&gt; 비슷한 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 뉴스 발송 서비스가 많아. 링크드인 검색해봐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서비스의 주요 사용자는 누구인가요? (본인만? 지인 공유? 공개 서비스?) -&gt; 이 프로그램을 깃헙 리소스로 다운로드 받아 모두가 사용하게 하고 싶어.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 스택에 대한 선호나 제약이 있나요? (Python? 특정 클라우드?) python 기준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Coaching Path로 진행하자.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1"/>
          <w:szCs w:val="21"/>
          <w:rtl w:val="0"/>
        </w:rPr>
        <w:t xml:space="preserve">조금 수정하고 싶어! 아웃풋을 옵시디언에 md 파일로 깔끔하게 저장하는 것으로 하자. 결과적으로 꾸준히 리서치를 수행하면 나만의 brain이 생길 수 있게.</w:t>
      </w: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1"/>
          <w:szCs w:val="21"/>
          <w:rtl w:val="0"/>
        </w:rPr>
        <w:t xml:space="preserve">날짜별로 만들어서 링크를 활용하여 생각의 흐름이 보이게 하는 것은 어떨까?  Gmail은 "그날 읽을 요약 스냅샷" → Obsidian은 "영구 아카이브" 를 더 선호해.</w:t>
      </w: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36195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1"/>
          <w:szCs w:val="21"/>
          <w:rtl w:val="0"/>
        </w:rPr>
        <w:t xml:space="preserve">B) 위 + config.yaml 파일에 키워드 등록 (설정 분리)로 진행하고, A) 사용자가 직접 cron job / Task Scheduler 설정 할 수 있으면 좋겠어. 다만, 크론 잡은 자연어로 설정 가능할까? 첫 실행 시 경험은 지금 제안해준걸로 충분해.</w:t>
      </w: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5829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5334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1"/>
          <w:szCs w:val="21"/>
          <w:rtl w:val="0"/>
        </w:rPr>
        <w:t xml:space="preserve">요약 언어는 선택 가능하게, 그리고 코드 링크도 포함시켜 줘.</w:t>
      </w: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3281660" cy="3500438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660" cy="350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ff"/>
        </w:rPr>
        <w:drawing>
          <wp:inline distB="114300" distT="114300" distL="114300" distR="114300">
            <wp:extent cx="3148013" cy="203594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035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1"/>
          <w:szCs w:val="21"/>
          <w:rtl w:val="0"/>
        </w:rPr>
        <w:t xml:space="preserve">A) config.yaml에 max_papers_per_day: 20 같은 상한선 설정, B) 실패 시 Gmail로 오류 알림 발송,</w:t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1"/>
          <w:szCs w:val="21"/>
          <w:rtl w:val="0"/>
        </w:rPr>
        <w:t xml:space="preserve">A) 간단한 JSON 파일 (processed_ids.json) 조합으로 가는 게 좋겠어.</w:t>
      </w: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1981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74803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1"/>
          <w:szCs w:val="21"/>
          <w:rtl w:val="0"/>
        </w:rPr>
        <w:t xml:space="preserve">Q1. 수신자(recipient)는 발신자와 항상 동일한 Gmail인가요? 아니면 여러 명에게 발송하는 기능도 고려하나요? -&gt; 여러 명에게 발송하도록 해주고, 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1"/>
          <w:szCs w:val="21"/>
          <w:rtl w:val="0"/>
        </w:rPr>
        <w:t xml:space="preserve">Q2. Obsidian vault 경로가 없거나 잘못 입력됐을 때 — Obsidian 저장을 건너뛰고 Gmail만 발송할까요, 아니면 오류로 처리할까요? 볼트 경로가 없으면 'gmail'에서 알려줘</w:t>
      </w: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6096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772150" cy="3886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1"/>
          <w:szCs w:val="21"/>
          <w:rtl w:val="0"/>
        </w:rPr>
        <w:t xml:space="preserve">A) Claude API 활용 , A) 노트에 빈 값으로 포함 , A) Plain text</w:t>
      </w: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8509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1"/>
          <w:szCs w:val="21"/>
          <w:rtl w:val="0"/>
        </w:rPr>
        <w:t xml:space="preserve">bmad-architecture — Python 모듈 구조 &amp; 데이터 플로우 설계를 부탁해. UML을 함께 그려보면 좋겠어. 동작 플로우를 상세히 나타내보자</w:t>
      </w: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추가 스텝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/bmad-agent-ux-designer 를 통해 시각적인 결과물을 제안해볼까?</w:t>
      </w:r>
    </w:p>
    <w:p w:rsidR="00000000" w:rsidDel="00000000" w:rsidP="00000000" w:rsidRDefault="00000000" w:rsidRPr="00000000" w14:paraId="0000003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876925" cy="4533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추가 스텝</w:t>
      </w:r>
    </w:p>
    <w:p w:rsidR="00000000" w:rsidDel="00000000" w:rsidP="00000000" w:rsidRDefault="00000000" w:rsidRPr="00000000" w14:paraId="0000003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1"/>
          <w:szCs w:val="21"/>
          <w:rtl w:val="0"/>
        </w:rPr>
        <w:t xml:space="preserve">/bmad-agent-dev 로 실제 구현에 들어가면 되겠어.</w:t>
      </w:r>
      <w:r w:rsidDel="00000000" w:rsidR="00000000" w:rsidRPr="00000000">
        <w:rPr>
          <w:color w:val="0000ff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9.png"/><Relationship Id="rId10" Type="http://schemas.openxmlformats.org/officeDocument/2006/relationships/image" Target="media/image14.png"/><Relationship Id="rId13" Type="http://schemas.openxmlformats.org/officeDocument/2006/relationships/image" Target="media/image5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1.png"/><Relationship Id="rId18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