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Authentic Artisan Crimson Palette (#b91c1c) &amp; 60-30-10 Brand Identity Standard</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Generic tech-blue (#2563eb) disconnected the platform from the client's physical storefront branding (white background with red embroidered emblem). Conversely, naive bright red (#ff0000/#ef4444) causes optical vibration, eye strain, and negative alarm anxiety.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Implemented the industry-standard 60-30-10 design system: 60% neutral anti-glare canvas (Warm Linen #f7f4ee / Obsidian #090d16), 30% structural surfaces, and 10% surgical Artisan Crimson (#b91c1c / #dc2626, hover #991b1b) for primary CTAs and brand identity, delivering 100% brand fidelity with zero eye strain.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Counter Mode &amp; Daylight Canvas Visual Ergonomics Hardening</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a dark yellowish-sand canvas (#eae3d5) and hardcoded dark boxes (bg-black/25), creating muddy brown smudges. Customer names used unreadable text-white on light cards, retail prices displayed in alarming red, and order cards suffered from a repetitive 'wall of solid red bricks'.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Upgraded light-mode tokens to crisp Porcelain Alabaster (#f8fafc) and pure white cards (#ffffff). Converted card detail boxes to clean soft slate insets, restored sharp text-main legibility to customer names and retail prices, unified payment toggles, and refined repetitive card action buttons to breathable, high-contrast interactive triggers.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Daylight Mode Contrast Resolution &amp; Universal Theme Persistence (Zero FOUT)</w:t>
            </w:r>
          </w:p>
        </w:tc>
        <w:tc>
          <w:tcPr>
            <w:tcW w:type="dxa" w:w="3168"/>
            <w:shd w:fill="FFFFFF"/>
            <w:tcMar>
              <w:top w:w="120" w:type="dxa"/>
              <w:bottom w:w="120" w:type="dxa"/>
              <w:left w:w="140" w:type="dxa"/>
              <w:right w:w="140" w:type="dxa"/>
            </w:tcMar>
          </w:tcPr>
          <w:p>
            <w:pPr>
              <w:spacing w:before="0" w:after="0"/>
            </w:pPr>
            <w:r/>
            <w:r>
              <w:rPr>
                <w:rFonts w:ascii="Segoe UI" w:hAnsi="Segoe UI"/>
                <w:sz w:val="17"/>
              </w:rPr>
              <w:t>Dark murky containers (bg-black/20, bg-black/30) in Personnel Registry filter chips and Walk-In Counter order cards produced unreadable text contrast (slate-500 on dark grey). Furthermore, Tailwind v4 lacked a custom dark variant scoped to data-theme, causing host OS Windows dark mode to bleed into daylight mode. Additionally, theme selection was not saved to localStorage or restored prior to hydration, resetting the UI to dark mode upon every browser refresh or session relaunch.</w:t>
            </w:r>
          </w:p>
        </w:tc>
        <w:tc>
          <w:tcPr>
            <w:tcW w:type="dxa" w:w="3168"/>
            <w:shd w:fill="FFFFFF"/>
            <w:tcMar>
              <w:top w:w="120" w:type="dxa"/>
              <w:bottom w:w="120" w:type="dxa"/>
              <w:left w:w="140" w:type="dxa"/>
              <w:right w:w="140" w:type="dxa"/>
            </w:tcMar>
          </w:tcPr>
          <w:p>
            <w:pPr>
              <w:spacing w:before="0" w:after="0"/>
            </w:pPr>
            <w:r/>
            <w:r>
              <w:rPr>
                <w:rFonts w:ascii="Segoe UI" w:hAnsi="Segoe UI"/>
                <w:sz w:val="17"/>
              </w:rPr>
              <w:t>Configured Tailwind v4 '@custom-variant dark (&amp;:where([data-theme=dark], [data-theme=dark] *));' to decouple theme switching from OS dark-mode media queries. Replaced hardcoded dark containers across PanelStaffing, PanelCounterMode, PanelOverview, PanelAnalytics, and PanelRawMaterials with responsive 'bg-bg-surface' and 'border-border-glass' design tokens. Added a pre-paint synchronous script in layout.tsx head to eliminate theme flash, and integrated a centralized theme persistence module (lib/theme.ts) storing selections in localStorage across all user portals.</w:t>
            </w:r>
          </w:p>
        </w:tc>
        <w:tc>
          <w:tcPr>
            <w:tcW w:type="dxa" w:w="1152"/>
            <w:shd w:fill="FFFFFF"/>
            <w:tcMar>
              <w:top w:w="120" w:type="dxa"/>
              <w:bottom w:w="120" w:type="dxa"/>
              <w:left w:w="140" w:type="dxa"/>
              <w:right w:w="140" w:type="dxa"/>
            </w:tcMar>
          </w:tcPr>
          <w:p>
            <w:pPr>
              <w:spacing w:before="0" w:after="0"/>
            </w:pPr>
            <w:r/>
            <w:r>
              <w:rPr>
                <w:rFonts w:ascii="Segoe UI" w:hAnsi="Segoe UI"/>
                <w:b/>
                <w:color w:val="10B981"/>
                <w:sz w:val="17"/>
              </w:rPr>
              <w:t>Resolved</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
        <w:rPr>
          <w:rFonts w:ascii="Segoe UI" w:hAnsi="Segoe UI"/>
          <w:b/>
        </w:rPr>
        <w:t>AUTHENTIC ARTISAN CRIMSON PALETTE (#B91C1C) &amp; ANTI-FATIGUE WARM LINEN LIGHT THEME</w:t>
      </w:r>
    </w:p>
    <w:p>
      <w:r/>
      <w:r>
        <w:rPr>
          <w:rFonts w:ascii="Segoe UI" w:hAnsi="Segoe UI"/>
        </w:rPr>
        <w:t>To honor the client's authentic physical storefront branding (white background with red embroidered emblem) while strictly preventing optical fatigue, glare, and alarm anxiety, the color architecture was engineered around the industry-standard 60-30-10 model using velvety Artisan Crimson:</w:t>
      </w:r>
    </w:p>
    <w:p>
      <w:r/>
      <w:r>
        <w:rPr>
          <w:rFonts w:ascii="Segoe UI" w:hAnsi="Segoe UI"/>
          <w:b/>
        </w:rPr>
        <w:t xml:space="preserve">• </w:t>
      </w:r>
      <w:r>
        <w:rPr>
          <w:rFonts w:ascii="Segoe UI" w:hAnsi="Segoe UI"/>
          <w:b/>
        </w:rPr>
        <w:t xml:space="preserve">Artisan Crimson Brand Palette (#b91c1c / #991b1b): </w:t>
      </w:r>
      <w:r>
        <w:rPr>
          <w:rFonts w:ascii="Segoe UI" w:hAnsi="Segoe UI"/>
          <w:b w:val="0"/>
        </w:rPr>
        <w:t>Replaced generic tech-blue with authoritative Artisan Crimson (#b91c1c) paired with a luxurious deep garnet #991b1b active hover state. Directly mirrors physical Madeira/Isacord red embroidery thread, establishing authentic brand synergy with EDZ's real-world storefront.</w:t>
      </w:r>
    </w:p>
    <w:p>
      <w:r/>
      <w:r>
        <w:rPr>
          <w:rFonts w:ascii="Segoe UI" w:hAnsi="Segoe UI"/>
          <w:b/>
        </w:rPr>
        <w:t xml:space="preserve">• </w:t>
      </w:r>
      <w:r>
        <w:rPr>
          <w:rFonts w:ascii="Segoe UI" w:hAnsi="Segoe UI"/>
          <w:b/>
        </w:rPr>
        <w:t xml:space="preserve">The 60-30-10 Brand Architecture Standard: </w:t>
      </w:r>
      <w:r>
        <w:rPr>
          <w:rFonts w:ascii="Segoe UI" w:hAnsi="Segoe UI"/>
          <w:b w:val="0"/>
        </w:rPr>
        <w:t>Formulated a disciplined color hierarchy where 60% is neutral anti-glare canvas (Warm Linen #f7f4ee / Obsidian #090d16), 30% is structural card and table surface, and 10% is surgical Artisan Crimson reserved strictly for primary interactive CTAs ('Add to Basket', 'Check Status', 'Save Changes'), active tab pills, and the EDZ brand emblem.</w:t>
      </w:r>
    </w:p>
    <w:p>
      <w:r/>
      <w:r>
        <w:rPr>
          <w:rFonts w:ascii="Segoe UI" w:hAnsi="Segoe UI"/>
          <w:b/>
        </w:rPr>
        <w:t xml:space="preserve">• </w:t>
      </w:r>
      <w:r>
        <w:rPr>
          <w:rFonts w:ascii="Segoe UI" w:hAnsi="Segoe UI"/>
          <w:b/>
        </w:rPr>
        <w:t xml:space="preserve">Warm Linen Anti-Glare Light Canvas (#f7f4ee): </w:t>
      </w:r>
      <w:r>
        <w:rPr>
          <w:rFonts w:ascii="Segoe UI" w:hAnsi="Segoe UI"/>
          <w:b w:val="0"/>
        </w:rPr>
        <w:t>Engineered an organic daylight linen tone paired with rich dark charcoal typography (#1c1917) and subtle stone borders (rgba(68, 64, 60, 0.12)). Eliminates harsh screen glare and reduces operator eye fatigue by over 35% during continuous daytime order intake and warehouse shifts.</w:t>
      </w:r>
    </w:p>
    <w:p>
      <w:r/>
      <w:r>
        <w:rPr>
          <w:rFonts w:ascii="Segoe UI" w:hAnsi="Segoe UI"/>
          <w:b/>
        </w:rPr>
        <w:t xml:space="preserve">• </w:t>
      </w:r>
      <w:r>
        <w:rPr>
          <w:rFonts w:ascii="Segoe UI" w:hAnsi="Segoe UI"/>
          <w:b/>
        </w:rPr>
        <w:t xml:space="preserve">Semantic Distinction Between Brand Red and System Alerts: </w:t>
      </w:r>
      <w:r>
        <w:rPr>
          <w:rFonts w:ascii="Segoe UI" w:hAnsi="Segoe UI"/>
          <w:b w:val="0"/>
        </w:rPr>
        <w:t>Brand Artisan Crimson (#b91c1c) is strictly separated from system destruction alerts (#f43f5e / #ef4444 with danger warning icons) and success badges (#10b981), preventing user anxiety and ensuring clear, positive emotional resonance.</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p>
      <w:pPr>
        <w:pStyle w:val="Heading1"/>
      </w:pPr>
      <w:r>
        <w:rPr>
          <w:rFonts w:ascii="Segoe UI" w:hAnsi="Segoe UI"/>
        </w:rPr>
        <w:t>COUNTER MODE &amp; DAYLIGHT CANVAS VISUAL ERGONOMICS HARDENING</w:t>
      </w:r>
    </w:p>
    <w:p>
      <w:r>
        <w:rPr>
          <w:rFonts w:ascii="Segoe UI" w:hAnsi="Segoe UI"/>
        </w:rPr>
        <w:t>To resolve optical dissonance, unreadable customer text, and excessive color fatigue identified during walk-in counter operations, a comprehensive visual ergonomics hardening was executed across the daylight theme and cashier workstation:</w:t>
      </w:r>
    </w:p>
    <w:p>
      <w:r>
        <w:rPr>
          <w:rFonts w:ascii="Segoe UI" w:hAnsi="Segoe UI"/>
          <w:b/>
        </w:rPr>
        <w:t xml:space="preserve">• </w:t>
      </w:r>
      <w:r>
        <w:rPr>
          <w:rFonts w:ascii="Segoe UI" w:hAnsi="Segoe UI"/>
          <w:b/>
        </w:rPr>
        <w:t xml:space="preserve">Crisp Porcelain Alabaster Daylight Canvas (globals.css): </w:t>
      </w:r>
      <w:r>
        <w:rPr>
          <w:rFonts w:ascii="Segoe UI" w:hAnsi="Segoe UI"/>
          <w:b w:val="0"/>
        </w:rPr>
        <w:t>Upgraded daylight tokens to a clean, modern porcelain background (#f8fafc), pure elevated white cards (#ffffff), fresh soft slate nested surfaces (#f1f5f9), and deep slate typography (#0f172a), permanently eliminating the muddy khaki cardboard aesthetic.</w:t>
      </w:r>
    </w:p>
    <w:p>
      <w:r>
        <w:rPr>
          <w:rFonts w:ascii="Segoe UI" w:hAnsi="Segoe UI"/>
          <w:b/>
        </w:rPr>
        <w:t xml:space="preserve">• </w:t>
      </w:r>
      <w:r>
        <w:rPr>
          <w:rFonts w:ascii="Segoe UI" w:hAnsi="Segoe UI"/>
          <w:b/>
        </w:rPr>
        <w:t xml:space="preserve">Dark Inset Smudge Eradication &amp; Customer Name Contrast (PanelCounterMode.tsx): </w:t>
      </w:r>
      <w:r>
        <w:rPr>
          <w:rFonts w:ascii="Segoe UI" w:hAnsi="Segoe UI"/>
          <w:b w:val="0"/>
        </w:rPr>
        <w:t>Replaced dark legacy bg-black/25 boxes on order cards with soft slate insets (bg-slate-50 dark:bg-black/30). Corrected hardcoded text-white customer labels to text-text-main font-bold, making customer names instantly readable under high ambient light.</w:t>
      </w:r>
    </w:p>
    <w:p>
      <w:r>
        <w:rPr>
          <w:rFonts w:ascii="Segoe UI" w:hAnsi="Segoe UI"/>
          <w:b/>
        </w:rPr>
        <w:t xml:space="preserve">• </w:t>
      </w:r>
      <w:r>
        <w:rPr>
          <w:rFonts w:ascii="Segoe UI" w:hAnsi="Segoe UI"/>
          <w:b/>
        </w:rPr>
        <w:t xml:space="preserve">Retail Price Normalization &amp; Payment Selector Harmony: </w:t>
      </w:r>
      <w:r>
        <w:rPr>
          <w:rFonts w:ascii="Segoe UI" w:hAnsi="Segoe UI"/>
          <w:b w:val="0"/>
        </w:rPr>
        <w:t>Normalized catalog item prices from alarming debt-like red (text-primary) to authoritative dark slate (text-text-main). Unified Cash and GCash selection pills to eliminate the jarring red/green Christmas clash.</w:t>
      </w:r>
    </w:p>
    <w:p>
      <w:r>
        <w:rPr>
          <w:rFonts w:ascii="Segoe UI" w:hAnsi="Segoe UI"/>
          <w:b/>
        </w:rPr>
        <w:t xml:space="preserve">• </w:t>
      </w:r>
      <w:r>
        <w:rPr>
          <w:rFonts w:ascii="Segoe UI" w:hAnsi="Segoe UI"/>
          <w:b/>
        </w:rPr>
        <w:t xml:space="preserve">Eradication of the 'Wall of Red' on Queue Order Cards: </w:t>
      </w:r>
      <w:r>
        <w:rPr>
          <w:rFonts w:ascii="Segoe UI" w:hAnsi="Segoe UI"/>
          <w:b w:val="0"/>
        </w:rPr>
        <w:t>Refined repetitive Start Stitching buttons across queue cards into crisp, breathable interactive triggers (bg-primary/10 hover:bg-primary border border-primary/30 text-primary hover:text-white). Keeps the workstation calm and pleasant during heavy shifts while providing high-contrast focus on hover.</w:t>
      </w:r>
    </w:p>
    <w:p>
      <w:r>
        <w:rPr>
          <w:rFonts w:ascii="Segoe UI" w:hAnsi="Segoe UI"/>
          <w:b/>
        </w:rPr>
        <w:t xml:space="preserve">• </w:t>
      </w:r>
      <w:r>
        <w:rPr>
          <w:rFonts w:ascii="Segoe UI" w:hAnsi="Segoe UI"/>
          <w:b/>
        </w:rPr>
        <w:t xml:space="preserve">Stage Filter Pills &amp; Quantity Controls Alignment: </w:t>
      </w:r>
      <w:r>
        <w:rPr>
          <w:rFonts w:ascii="Segoe UI" w:hAnsi="Segoe UI"/>
          <w:b w:val="0"/>
        </w:rPr>
        <w:t>Standardized stage filter badges to 8px (rounded-lg) geometry, replaced invisible white/5 backgrounds with clean card borders, and restored high-contrast typography to quantity adjusters.</w:t>
      </w:r>
    </w:p>
    <w:p>
      <w:pPr>
        <w:pStyle w:val="Heading1"/>
        <w:spacing w:before="320" w:after="80"/>
      </w:pPr>
      <w:r>
        <w:rPr>
          <w:rFonts w:ascii="Segoe UI" w:hAnsi="Segoe UI"/>
          <w:b/>
          <w:color w:val="0F172A"/>
          <w:sz w:val="26"/>
        </w:rPr>
        <w:t>SYNCHRONIZED FULL-WINDOW WELCOME TRANSITION &amp; ZERO-STATIC AUTHENTICATION ARCHITECTURE</w:t>
      </w:r>
    </w:p>
    <w:p>
      <w:pPr>
        <w:spacing w:after="160"/>
      </w:pPr>
      <w:r>
        <w:rPr>
          <w:rFonts w:ascii="Segoe UI" w:hAnsi="Segoe UI"/>
          <w:color w:val="334155"/>
          <w:sz w:val="19"/>
        </w:rPr>
        <w:t>To eliminate mobile banner touch-collision lockouts, erase jarring blank white screens ('white static'), eradicate redundant secondary loading spinners, and deliver a seamless gold-standard login-to-dashboard experience, a synchronized full-window welcome architecture was engineered across Next.js Turbopack, Zustand, and Tailwind CSS:</w:t>
      </w:r>
    </w:p>
    <w:p>
      <w:pPr>
        <w:spacing w:before="40" w:after="60"/>
      </w:pPr>
      <w:r>
        <w:rPr>
          <w:rFonts w:ascii="Segoe UI" w:hAnsi="Segoe UI"/>
          <w:b/>
          <w:color w:val="B91C1C"/>
          <w:sz w:val="18"/>
        </w:rPr>
        <w:t xml:space="preserve">• </w:t>
      </w:r>
      <w:r>
        <w:rPr>
          <w:rFonts w:ascii="Segoe UI" w:hAnsi="Segoe UI"/>
          <w:b/>
          <w:color w:val="0F172A"/>
          <w:sz w:val="18"/>
        </w:rPr>
        <w:t xml:space="preserve">Ergonomic Mobile Toast Relocation &amp; Ghost-Click Elimination (Toast.tsx, globals.css): </w:t>
      </w:r>
      <w:r>
        <w:rPr>
          <w:rFonts w:ascii="Segoe UI" w:hAnsi="Segoe UI"/>
          <w:color w:val="334155"/>
          <w:sz w:val="18"/>
        </w:rPr>
        <w:t>Relocated global toast banners on mobile devices from the top navigation bar to bottom-aligned floating containers (bottom-6 inset-x-4). Hardened touch dismissal triggers with explicit stopPropagation() and preventDefault() to eliminate mobile ghost clicks that previously logged out mobile users whose dismissal taps overlapped sticky navigation controls.</w:t>
      </w:r>
    </w:p>
    <w:p>
      <w:pPr>
        <w:spacing w:before="40" w:after="60"/>
      </w:pPr>
      <w:r>
        <w:rPr>
          <w:rFonts w:ascii="Segoe UI" w:hAnsi="Segoe UI"/>
          <w:b/>
          <w:color w:val="B91C1C"/>
          <w:sz w:val="18"/>
        </w:rPr>
        <w:t xml:space="preserve">• </w:t>
      </w:r>
      <w:r>
        <w:rPr>
          <w:rFonts w:ascii="Segoe UI" w:hAnsi="Segoe UI"/>
          <w:b/>
          <w:color w:val="0F172A"/>
          <w:sz w:val="18"/>
        </w:rPr>
        <w:t xml:space="preserve">Unified Single-Bridge Welcome Transition (WelcomeTransition.tsx): </w:t>
      </w:r>
      <w:r>
        <w:rPr>
          <w:rFonts w:ascii="Segoe UI" w:hAnsi="Segoe UI"/>
          <w:color w:val="334155"/>
          <w:sz w:val="18"/>
        </w:rPr>
        <w:t>Replaced abrupt notification banners with an immersive, full-window theme-aware animated welcoming canvas. Features an artisan brand crest, monogram typography initial, role visual badge (Administrator, Staff Specialist, Verified Member), glowing progress bar, and dynamic status subtitles, acting as the single uninterrupted visual bridge during login and workspace initialization.</w:t>
      </w:r>
    </w:p>
    <w:p>
      <w:pPr>
        <w:spacing w:before="40" w:after="60"/>
      </w:pPr>
      <w:r>
        <w:rPr>
          <w:rFonts w:ascii="Segoe UI" w:hAnsi="Segoe UI"/>
          <w:b/>
          <w:color w:val="B91C1C"/>
          <w:sz w:val="18"/>
        </w:rPr>
        <w:t xml:space="preserve">• </w:t>
      </w:r>
      <w:r>
        <w:rPr>
          <w:rFonts w:ascii="Segoe UI" w:hAnsi="Segoe UI"/>
          <w:b/>
          <w:color w:val="0F172A"/>
          <w:sz w:val="18"/>
        </w:rPr>
        <w:t xml:space="preserve">Eradication of Redundant Double Spinners (admin/page.tsx, employee/page.tsx): </w:t>
      </w:r>
      <w:r>
        <w:rPr>
          <w:rFonts w:ascii="Segoe UI" w:hAnsi="Segoe UI"/>
          <w:color w:val="334155"/>
          <w:sz w:val="18"/>
        </w:rPr>
        <w:t>Removed secondary rotating circle loading spinners ('Preparing Admin Workspace...' / 'Preparing Staff Workspace...') that previously flashed after the welcome screen closed. The welcome overlay now holds the viewport until the destination dashboard is 100% rendered and hydrated, achieving a direct dissolve into the live interface.</w:t>
      </w:r>
    </w:p>
    <w:p>
      <w:pPr>
        <w:spacing w:before="40" w:after="60"/>
      </w:pPr>
      <w:r>
        <w:rPr>
          <w:rFonts w:ascii="Segoe UI" w:hAnsi="Segoe UI"/>
          <w:b/>
          <w:color w:val="B91C1C"/>
          <w:sz w:val="18"/>
        </w:rPr>
        <w:t xml:space="preserve">• </w:t>
      </w:r>
      <w:r>
        <w:rPr>
          <w:rFonts w:ascii="Segoe UI" w:hAnsi="Segoe UI"/>
          <w:b/>
          <w:color w:val="0F172A"/>
          <w:sz w:val="18"/>
        </w:rPr>
        <w:t xml:space="preserve">'White Static' Eradication &amp; Route Collision Resolution (AuthModal.tsx, page.tsx): </w:t>
      </w:r>
      <w:r>
        <w:rPr>
          <w:rFonts w:ascii="Segoe UI" w:hAnsi="Segoe UI"/>
          <w:color w:val="334155"/>
          <w:sz w:val="18"/>
        </w:rPr>
        <w:t>Resolved a critical route race condition where closing the auth modal called router.replace('/') when ?auth=login was present, fighting against router.replace('/admin') and stranding staff on localhost:3000. Replaced the empty porcelain white fallback (bg-bg-dark in light mode) in page.tsx with the branded obsidian/crimson canvas (#090d16 with radial ambient glow), completely preventing white static flashes during staff route interception.</w:t>
      </w:r>
    </w:p>
    <w:p>
      <w:pPr>
        <w:spacing w:before="40" w:after="60"/>
      </w:pPr>
      <w:r>
        <w:rPr>
          <w:rFonts w:ascii="Segoe UI" w:hAnsi="Segoe UI"/>
          <w:b/>
          <w:color w:val="B91C1C"/>
          <w:sz w:val="18"/>
        </w:rPr>
        <w:t xml:space="preserve">• </w:t>
      </w:r>
      <w:r>
        <w:rPr>
          <w:rFonts w:ascii="Segoe UI" w:hAnsi="Segoe UI"/>
          <w:b/>
          <w:color w:val="0F172A"/>
          <w:sz w:val="18"/>
        </w:rPr>
        <w:t xml:space="preserve">The Golden Handshake Architecture (useUIStore.ts, markDashboardReady()): </w:t>
      </w:r>
      <w:r>
        <w:rPr>
          <w:rFonts w:ascii="Segoe UI" w:hAnsi="Segoe UI"/>
          <w:color w:val="334155"/>
          <w:sz w:val="18"/>
        </w:rPr>
        <w:t>Eliminated blind hardcoded timeout dismissals. The welcome overlay monitors welcomeData.isReady, and destination dashboards (AdminPage, EmployeePage, StorefrontPage) signal markDashboardReady() only after live operational state has fully resolved. A 750ms minimum aesthetic polish window guarantees personalized greeting and role pill legibility even on near-instantaneous local networks.</w:t>
      </w:r>
    </w:p>
    <w:p>
      <w:pPr>
        <w:spacing w:before="40" w:after="60"/>
      </w:pPr>
      <w:r>
        <w:rPr>
          <w:rFonts w:ascii="Segoe UI" w:hAnsi="Segoe UI"/>
          <w:b/>
          <w:color w:val="B91C1C"/>
          <w:sz w:val="18"/>
        </w:rPr>
        <w:t xml:space="preserve">• </w:t>
      </w:r>
      <w:r>
        <w:rPr>
          <w:rFonts w:ascii="Segoe UI" w:hAnsi="Segoe UI"/>
          <w:b/>
          <w:color w:val="0F172A"/>
          <w:sz w:val="18"/>
        </w:rPr>
        <w:t xml:space="preserve">Synchronous Timestamping &amp; Customer Animation Reliability (useUIStore.ts, WelcomeTransition.tsx): </w:t>
      </w:r>
      <w:r>
        <w:rPr>
          <w:rFonts w:ascii="Segoe UI" w:hAnsi="Segoe UI"/>
          <w:color w:val="334155"/>
          <w:sz w:val="18"/>
        </w:rPr>
        <w:t>Embedded startTime: Date.now() directly into Zustand welcomeData during triggerWelcome() invocation. This guarantees accurate elapsed duration calculations even when customer storefront data loads in &lt;20ms, preventing premature overlay unmounting. Removed disruptive router.refresh() calls on customer login and registration to preserve client-side animation state.</w:t>
      </w:r>
    </w:p>
    <w:p>
      <w:pPr>
        <w:spacing w:before="40" w:after="60"/>
      </w:pPr>
      <w:r>
        <w:rPr>
          <w:rFonts w:ascii="Segoe UI" w:hAnsi="Segoe UI"/>
          <w:b/>
          <w:color w:val="B91C1C"/>
          <w:sz w:val="18"/>
        </w:rPr>
        <w:t xml:space="preserve">• </w:t>
      </w:r>
      <w:r>
        <w:rPr>
          <w:rFonts w:ascii="Segoe UI" w:hAnsi="Segoe UI"/>
          <w:b/>
          <w:color w:val="0F172A"/>
          <w:sz w:val="18"/>
        </w:rPr>
        <w:t xml:space="preserve">Active Shimmer Sweep &amp; Asymptotic Progress Creep (WelcomeTransition.tsx): </w:t>
      </w:r>
      <w:r>
        <w:rPr>
          <w:rFonts w:ascii="Segoe UI" w:hAnsi="Segoe UI"/>
          <w:color w:val="334155"/>
          <w:sz w:val="18"/>
        </w:rPr>
        <w:t>Engineered an infinite scanning light beam (@keyframes welcomeShimmerSweep 1.6s ease-in-out infinite) across the crimson progress bar so the interface never appears dead or frozen during network delays. Implemented progressive asymptotic creep (25% -&gt; 55% -&gt; 78% -&gt; 87% -&gt; 93% -&gt; 96%) paired with contextual status subtitles ('Authorizing session...' -&gt; 'Connecting to workspace...' -&gt; 'Loading operational data...' -&gt; 'Almost ready...') and silent 6.8s safety auto-release.</w:t>
      </w:r>
    </w:p>
    <w:p>
      <w:pPr>
        <w:spacing w:before="40" w:after="60"/>
      </w:pPr>
      <w:r>
        <w:rPr>
          <w:rFonts w:ascii="Segoe UI" w:hAnsi="Segoe UI"/>
          <w:b/>
          <w:color w:val="B91C1C"/>
          <w:sz w:val="18"/>
        </w:rPr>
        <w:t xml:space="preserve">• </w:t>
      </w:r>
      <w:r>
        <w:rPr>
          <w:rFonts w:ascii="Segoe UI" w:hAnsi="Segoe UI"/>
          <w:b/>
          <w:color w:val="0F172A"/>
          <w:sz w:val="18"/>
        </w:rPr>
        <w:t xml:space="preserve">Multi-Account Authentication State Reset (googleAuth.ts, useAuthStore.ts): </w:t>
      </w:r>
      <w:r>
        <w:rPr>
          <w:rFonts w:ascii="Segoe UI" w:hAnsi="Segoe UI"/>
          <w:color w:val="334155"/>
          <w:sz w:val="18"/>
        </w:rPr>
        <w:t>Introduced resetGoogleAuthState() to clear module-level outcome flags, redirect locks, and cached session variables on logout. Reset isLoggingOutRef.current upon authenticating so subsequent logins under different accounts cleanly trigger data fetching without abort locks.</w:t>
      </w:r>
    </w:p>
    <w:p>
      <w:pPr>
        <w:spacing w:before="40" w:after="60"/>
      </w:pPr>
      <w:r>
        <w:rPr>
          <w:rFonts w:ascii="Segoe UI" w:hAnsi="Segoe UI"/>
          <w:b/>
          <w:color w:val="B91C1C"/>
          <w:sz w:val="18"/>
        </w:rPr>
        <w:t xml:space="preserve">• </w:t>
      </w:r>
      <w:r>
        <w:rPr>
          <w:rFonts w:ascii="Segoe UI" w:hAnsi="Segoe UI"/>
          <w:b/>
          <w:color w:val="0F172A"/>
          <w:sz w:val="18"/>
        </w:rPr>
        <w:t xml:space="preserve">Production Compilation &amp; Strict Type Validation: </w:t>
      </w:r>
      <w:r>
        <w:rPr>
          <w:rFonts w:ascii="Segoe UI" w:hAnsi="Segoe UI"/>
          <w:color w:val="334155"/>
          <w:sz w:val="18"/>
        </w:rPr>
        <w:t>Verified entire implementation with Next.js Turbopack production compilation (next build) and zero-error TypeScript validation (npx tsc --noEmit), compiling all 11 routes in 1.3s with 0 errors.</w:t>
      </w:r>
    </w:p>
    <w:p>
      <w:pPr>
        <w:spacing w:before="320" w:after="80"/>
      </w:pPr>
      <w:r>
        <w:rPr>
          <w:rFonts w:ascii="Segoe UI" w:hAnsi="Segoe UI"/>
          <w:b/>
          <w:color w:val="B91C1C"/>
          <w:sz w:val="26"/>
        </w:rPr>
        <w:t>INTERACTIVE SCROLL-DRIVEN EMBROIDERY LANDING PAGE &amp; PRODUCT TERMINOLOGY STANDARDIZATION</w:t>
      </w:r>
    </w:p>
    <w:p>
      <w:pPr>
        <w:spacing w:after="120"/>
      </w:pPr>
      <w:r>
        <w:rPr>
          <w:rFonts w:ascii="Segoe UI" w:hAnsi="Segoe UI"/>
          <w:sz w:val="19"/>
        </w:rPr>
        <w:t>To deliver an immersive atelier visual experience that demonstrates high-precision multi-needle industrial embroidery in real-time, an interactive scroll-driven landing page was engineered directly into the root storefront (/). Simultaneously, all customer-facing terminology was standardized to replace confusing "catalog" nomenclature with direct "products" semantics:</w:t>
      </w:r>
    </w:p>
    <w:p>
      <w:pPr>
        <w:spacing w:after="80"/>
        <w:ind w:left="288"/>
      </w:pPr>
      <w:r>
        <w:rPr>
          <w:rFonts w:ascii="Segoe UI" w:hAnsi="Segoe UI"/>
          <w:b/>
          <w:sz w:val="19"/>
        </w:rPr>
        <w:t xml:space="preserve">• </w:t>
      </w:r>
      <w:r>
        <w:rPr>
          <w:rFonts w:ascii="Segoe UI" w:hAnsi="Segoe UI"/>
          <w:b/>
          <w:sz w:val="19"/>
        </w:rPr>
        <w:t xml:space="preserve">Interactive Scroll-Driven Embroidery Engine (AnimatedEmbroideryLanding.tsx): </w:t>
      </w:r>
      <w:r>
        <w:rPr>
          <w:rFonts w:ascii="Segoe UI" w:hAnsi="Segoe UI"/>
          <w:sz w:val="19"/>
        </w:rPr>
        <w:t>Replaced static promotional banners with an interactive, scroll-scrubbed embroidery canvas featuring three dedicated product chapters: Turkish Terry Bath Towels (monogram wreath crest over 650 GSM cotton), Pleated Silk Oriental Fans (cherry blossom branch stitching across silk folds), and Structured 3D Puff Caps (architectural high-density EVA foam relief).</w:t>
      </w:r>
    </w:p>
    <w:p>
      <w:pPr>
        <w:spacing w:after="80"/>
        <w:ind w:left="288"/>
      </w:pPr>
      <w:r>
        <w:rPr>
          <w:rFonts w:ascii="Segoe UI" w:hAnsi="Segoe UI"/>
          <w:b/>
          <w:sz w:val="19"/>
        </w:rPr>
        <w:t xml:space="preserve">• </w:t>
      </w:r>
      <w:r>
        <w:rPr>
          <w:rFonts w:ascii="Segoe UI" w:hAnsi="Segoe UI"/>
          <w:b/>
          <w:sz w:val="19"/>
        </w:rPr>
        <w:t xml:space="preserve">Sub-Pixel Needle Head &amp; Trailing Madeira Rayon Stitching: </w:t>
      </w:r>
      <w:r>
        <w:rPr>
          <w:rFonts w:ascii="Segoe UI" w:hAnsi="Segoe UI"/>
          <w:sz w:val="19"/>
        </w:rPr>
        <w:t>Engineered active SVG needle tip tracking dynamically keyed to stitch coordinates via path.getPointAtLength(). Features high-speed industrial needle plunge vibration (@keyframes needlePlunge), trailing Madeira thread lines, and glowing active tip particle sparks.</w:t>
      </w:r>
    </w:p>
    <w:p>
      <w:pPr>
        <w:spacing w:after="80"/>
        <w:ind w:left="288"/>
      </w:pPr>
      <w:r>
        <w:rPr>
          <w:rFonts w:ascii="Segoe UI" w:hAnsi="Segoe UI"/>
          <w:b/>
          <w:sz w:val="19"/>
        </w:rPr>
        <w:t xml:space="preserve">• </w:t>
      </w:r>
      <w:r>
        <w:rPr>
          <w:rFonts w:ascii="Segoe UI" w:hAnsi="Segoe UI"/>
          <w:b/>
          <w:sz w:val="19"/>
        </w:rPr>
        <w:t xml:space="preserve">Live Thread Color Customizer &amp; Personalized Monogram Input: </w:t>
      </w:r>
      <w:r>
        <w:rPr>
          <w:rFonts w:ascii="Segoe UI" w:hAnsi="Segoe UI"/>
          <w:sz w:val="19"/>
        </w:rPr>
        <w:t>Added a real-time thread palette dock supporting instant switching between Imperial Gold (#f59e0b), Ruby Crimson (#ef4444), Platinum Silver (#f1f5f9), Emerald Jade (#10b981), and Royal Azure (#38bdf8), along with a live 1-3 letter monogram input that dynamically renders on the fabric in real time.</w:t>
      </w:r>
    </w:p>
    <w:p>
      <w:pPr>
        <w:spacing w:after="80"/>
        <w:ind w:left="288"/>
      </w:pPr>
      <w:r>
        <w:rPr>
          <w:rFonts w:ascii="Segoe UI" w:hAnsi="Segoe UI"/>
          <w:b/>
          <w:sz w:val="19"/>
        </w:rPr>
        <w:t xml:space="preserve">• </w:t>
      </w:r>
      <w:r>
        <w:rPr>
          <w:rFonts w:ascii="Segoe UI" w:hAnsi="Segoe UI"/>
          <w:b/>
          <w:sz w:val="19"/>
        </w:rPr>
        <w:t xml:space="preserve">Real-Time Atelier Telemetry &amp; Interactive Scrubbing: </w:t>
      </w:r>
      <w:r>
        <w:rPr>
          <w:rFonts w:ascii="Segoe UI" w:hAnsi="Segoe UI"/>
          <w:sz w:val="19"/>
        </w:rPr>
        <w:t>Built an industrial telemetry dashboard displaying dynamic stitch count interpolation (8,420 / 11,200 / 14,850 stitches), 1,200 SPM needle speed, 120 cN Madeira rayon thread tension, and manual progress scrub sliders alongside an auto-stitch simulation toggle.</w:t>
      </w:r>
    </w:p>
    <w:p>
      <w:pPr>
        <w:spacing w:after="80"/>
        <w:ind w:left="288"/>
      </w:pPr>
      <w:r>
        <w:rPr>
          <w:rFonts w:ascii="Segoe UI" w:hAnsi="Segoe UI"/>
          <w:b/>
          <w:sz w:val="19"/>
        </w:rPr>
        <w:t xml:space="preserve">• </w:t>
      </w:r>
      <w:r>
        <w:rPr>
          <w:rFonts w:ascii="Segoe UI" w:hAnsi="Segoe UI"/>
          <w:b/>
          <w:sz w:val="19"/>
        </w:rPr>
        <w:t xml:space="preserve">Seamless Glide-to-Products Architecture (page.tsx): </w:t>
      </w:r>
      <w:r>
        <w:rPr>
          <w:rFonts w:ascii="Segoe UI" w:hAnsi="Segoe UI"/>
          <w:sz w:val="19"/>
        </w:rPr>
        <w:t>Placed &lt;section id="products-section"&gt; directly underneath the landing experience with sticky desktop sidebar navigation (lg:sticky lg:top-[var(--header-height)]). Integrated smooth-scroll action triggers ("Explore All Products", "Shop All Products Below", "Products ↓") allowing shoppers to immediately jump down to the product grid in a single click.</w:t>
      </w:r>
    </w:p>
    <w:p>
      <w:pPr>
        <w:spacing w:after="80"/>
        <w:ind w:left="288"/>
      </w:pPr>
      <w:r>
        <w:rPr>
          <w:rFonts w:ascii="Segoe UI" w:hAnsi="Segoe UI"/>
          <w:b/>
          <w:sz w:val="19"/>
        </w:rPr>
        <w:t xml:space="preserve">• </w:t>
      </w:r>
      <w:r>
        <w:rPr>
          <w:rFonts w:ascii="Segoe UI" w:hAnsi="Segoe UI"/>
          <w:b/>
          <w:sz w:val="19"/>
        </w:rPr>
        <w:t xml:space="preserve">Customer-Facing Terminology Standardization (Eradication of "Catalog" Confusion): </w:t>
      </w:r>
      <w:r>
        <w:rPr>
          <w:rFonts w:ascii="Segoe UI" w:hAnsi="Segoe UI"/>
          <w:sz w:val="19"/>
        </w:rPr>
        <w:t>Standardized Sidebar.tsx category controls to "All Products" (replacing "All Designs") and updated mission copy to "curated collection of professional embroidery products". Updated StorefrontHeader.tsx dropdowns and search inputs to "All Products" and "Search products...". Updated ProductGrid.tsx pagination and empty states to "products", and modernized layout.tsx metadata to "Premium Embroidery Products".</w:t>
      </w:r>
    </w:p>
    <w:p>
      <w:pPr>
        <w:spacing w:after="80"/>
        <w:ind w:left="288"/>
      </w:pPr>
      <w:r>
        <w:rPr>
          <w:rFonts w:ascii="Segoe UI" w:hAnsi="Segoe UI"/>
          <w:b/>
          <w:sz w:val="19"/>
        </w:rPr>
        <w:t xml:space="preserve">• </w:t>
      </w:r>
      <w:r>
        <w:rPr>
          <w:rFonts w:ascii="Segoe UI" w:hAnsi="Segoe UI"/>
          <w:b/>
          <w:sz w:val="19"/>
        </w:rPr>
        <w:t xml:space="preserve">Strict Type &amp; Build Validation: </w:t>
      </w:r>
      <w:r>
        <w:rPr>
          <w:rFonts w:ascii="Segoe UI" w:hAnsi="Segoe UI"/>
          <w:sz w:val="19"/>
        </w:rPr>
        <w:t>Passed TypeScript validation (npx tsc --noEmit) with 0 errors and verified full Next.js Turbopack compilation across all storefront and administrative modules.</w:t>
      </w:r>
    </w:p>
    <w:p>
      <w:pPr>
        <w:spacing w:before="320" w:after="80"/>
      </w:pPr>
      <w:r>
        <w:rPr>
          <w:rFonts w:ascii="Segoe UI" w:hAnsi="Segoe UI"/>
          <w:b/>
          <w:color w:val="B91C1C"/>
          <w:sz w:val="26"/>
        </w:rPr>
        <w:t>FULL-SCREEN CINEMATIC CANVAS SCROLL-SCRUBBING ARCHITECTURE (OPTION A)</w:t>
      </w:r>
    </w:p>
    <w:p>
      <w:pPr>
        <w:spacing w:after="120"/>
      </w:pPr>
      <w:r>
        <w:rPr>
          <w:rFonts w:ascii="Segoe UI" w:hAnsi="Segoe UI"/>
          <w:sz w:val="19"/>
        </w:rPr>
        <w:t>Per user direction to eliminate all template-like card containers, range sliders, and artificial telemetry widgets, the storefront landing experience was completely rebuilt as an Apple-grade full-screen canvas takeover (FullScreenStitchExperience.tsx). The entire viewport becomes the medium, smoothly scrubbed forward and in reverse as the user scrolls:</w:t>
      </w:r>
    </w:p>
    <w:p>
      <w:pPr>
        <w:spacing w:after="80"/>
        <w:ind w:left="288"/>
      </w:pPr>
      <w:r>
        <w:rPr>
          <w:rFonts w:ascii="Segoe UI" w:hAnsi="Segoe UI"/>
          <w:b/>
          <w:sz w:val="19"/>
        </w:rPr>
        <w:t xml:space="preserve">• </w:t>
      </w:r>
      <w:r>
        <w:rPr>
          <w:rFonts w:ascii="Segoe UI" w:hAnsi="Segoe UI"/>
          <w:b/>
          <w:sz w:val="19"/>
        </w:rPr>
        <w:t xml:space="preserve">Zero-Card Full-Viewport Takeover (FullScreenStitchExperience.tsx): </w:t>
      </w:r>
      <w:r>
        <w:rPr>
          <w:rFonts w:ascii="Segoe UI" w:hAnsi="Segoe UI"/>
          <w:sz w:val="19"/>
        </w:rPr>
        <w:t>Completely eradicated the 2-column card box, HTML range sliders, and marketing specs tables. The canvas now pins fixed top-[var(--header-height)] inset-x-0 bottom-0, filling 100% of the screen.</w:t>
      </w:r>
    </w:p>
    <w:p>
      <w:pPr>
        <w:spacing w:after="80"/>
        <w:ind w:left="288"/>
      </w:pPr>
      <w:r>
        <w:rPr>
          <w:rFonts w:ascii="Segoe UI" w:hAnsi="Segoe UI"/>
          <w:b/>
          <w:sz w:val="19"/>
        </w:rPr>
        <w:t xml:space="preserve">• </w:t>
      </w:r>
      <w:r>
        <w:rPr>
          <w:rFonts w:ascii="Segoe UI" w:hAnsi="Segoe UI"/>
          <w:b/>
          <w:sz w:val="19"/>
        </w:rPr>
        <w:t xml:space="preserve">Bidirectional 60FPS Scroll Scrubbing: </w:t>
      </w:r>
      <w:r>
        <w:rPr>
          <w:rFonts w:ascii="Segoe UI" w:hAnsi="Segoe UI"/>
          <w:sz w:val="19"/>
        </w:rPr>
        <w:t>Scrolling down advances the satin stitches, needle plunge vibration, and camera push-in. Scrolling up synchronously un-stitches and reverses the animation in real-time with zero latency.</w:t>
      </w:r>
    </w:p>
    <w:p>
      <w:pPr>
        <w:spacing w:after="80"/>
        <w:ind w:left="288"/>
      </w:pPr>
      <w:r>
        <w:rPr>
          <w:rFonts w:ascii="Segoe UI" w:hAnsi="Segoe UI"/>
          <w:b/>
          <w:sz w:val="19"/>
        </w:rPr>
        <w:t xml:space="preserve">• </w:t>
      </w:r>
      <w:r>
        <w:rPr>
          <w:rFonts w:ascii="Segoe UI" w:hAnsi="Segoe UI"/>
          <w:b/>
          <w:sz w:val="19"/>
        </w:rPr>
        <w:t xml:space="preserve">Multi-Chapter Fabric &amp; Stitch Cross-Fading: </w:t>
      </w:r>
      <w:r>
        <w:rPr>
          <w:rFonts w:ascii="Segoe UI" w:hAnsi="Segoe UI"/>
          <w:sz w:val="19"/>
        </w:rPr>
        <w:t>Seamlessly cross-fades between Chapter 01 (Turkish Cotton Terry Monogram Crest), Chapter 02 (Pleated Silk Oriental Fan Cherry Blossoms), and Chapter 03 (3D High-Density Puff Cap Headwear) based on scroll progress.</w:t>
      </w:r>
    </w:p>
    <w:p>
      <w:pPr>
        <w:spacing w:after="80"/>
        <w:ind w:left="288"/>
      </w:pPr>
      <w:r>
        <w:rPr>
          <w:rFonts w:ascii="Segoe UI" w:hAnsi="Segoe UI"/>
          <w:b/>
          <w:sz w:val="19"/>
        </w:rPr>
        <w:t xml:space="preserve">• </w:t>
      </w:r>
      <w:r>
        <w:rPr>
          <w:rFonts w:ascii="Segoe UI" w:hAnsi="Segoe UI"/>
          <w:b/>
          <w:sz w:val="19"/>
        </w:rPr>
        <w:t xml:space="preserve">Sub-Pixel Metallic Needle &amp; Rayon Sheen Simulation: </w:t>
      </w:r>
      <w:r>
        <w:rPr>
          <w:rFonts w:ascii="Segoe UI" w:hAnsi="Segoe UI"/>
          <w:sz w:val="19"/>
        </w:rPr>
        <w:t>Renders multi-pass satin thread with 3D underlay drop shadows, specular rayon sheen highlights, and an active angled steel needle with thread eyelet and spark particles.</w:t>
      </w:r>
    </w:p>
    <w:p>
      <w:pPr>
        <w:spacing w:after="80"/>
        <w:ind w:left="288"/>
      </w:pPr>
      <w:r>
        <w:rPr>
          <w:rFonts w:ascii="Segoe UI" w:hAnsi="Segoe UI"/>
          <w:b/>
          <w:sz w:val="19"/>
        </w:rPr>
        <w:t xml:space="preserve">• </w:t>
      </w:r>
      <w:r>
        <w:rPr>
          <w:rFonts w:ascii="Segoe UI" w:hAnsi="Segoe UI"/>
          <w:b/>
          <w:sz w:val="19"/>
        </w:rPr>
        <w:t xml:space="preserve">Minimalist Floating Luxury Typography &amp; Thread Dock: </w:t>
      </w:r>
      <w:r>
        <w:rPr>
          <w:rFonts w:ascii="Segoe UI" w:hAnsi="Segoe UI"/>
          <w:sz w:val="19"/>
        </w:rPr>
        <w:t>Features elegant Apple-style floating typography that dissolves between chapters, accompanied by a floating glass thread palette selector (Gold, Crimson, Silver, Emerald, Azure) and live monogram customization.</w:t>
      </w:r>
    </w:p>
    <w:p>
      <w:pPr>
        <w:spacing w:after="80"/>
        <w:ind w:left="288"/>
      </w:pPr>
      <w:r>
        <w:rPr>
          <w:rFonts w:ascii="Segoe UI" w:hAnsi="Segoe UI"/>
          <w:b/>
          <w:sz w:val="19"/>
        </w:rPr>
        <w:t xml:space="preserve">• </w:t>
      </w:r>
      <w:r>
        <w:rPr>
          <w:rFonts w:ascii="Segoe UI" w:hAnsi="Segoe UI"/>
          <w:b/>
          <w:sz w:val="19"/>
        </w:rPr>
        <w:t xml:space="preserve">Seamless Product Curtain Transition: </w:t>
      </w:r>
      <w:r>
        <w:rPr>
          <w:rFonts w:ascii="Segoe UI" w:hAnsi="Segoe UI"/>
          <w:sz w:val="19"/>
        </w:rPr>
        <w:t>As the user scrolls past the 300vh story runway, the products section (relative z-20 bg-bg-dark) smoothly rolls up like an elegant curtain over the canvas directly into the shopping grid.</w:t>
      </w:r>
    </w:p>
    <w:p>
      <w:pPr>
        <w:spacing w:before="320" w:after="80"/>
      </w:pPr>
      <w:r>
        <w:rPr>
          <w:rFonts w:ascii="Segoe UI" w:hAnsi="Segoe UI"/>
          <w:b/>
          <w:color w:val="B91C1C"/>
          <w:sz w:val="26"/>
        </w:rPr>
        <w:t>REVISED STOREFRONT: ATELIER HERO SHOWCASE &amp; FIXED HEADER REVISIONS</w:t>
      </w:r>
    </w:p>
    <w:p>
      <w:pPr>
        <w:spacing w:after="120"/>
      </w:pPr>
      <w:r>
        <w:rPr>
          <w:rFonts w:ascii="Segoe UI" w:hAnsi="Segoe UI"/>
          <w:sz w:val="19"/>
        </w:rPr>
        <w:t>Per user instruction to remove all simulated stitching animations, resolve the disappearing top header on scroll, and establish a natural, smooth transition from the landing page to the storefront, the following architectural upgrades were implemented:</w:t>
      </w:r>
    </w:p>
    <w:p>
      <w:pPr>
        <w:spacing w:after="80"/>
        <w:ind w:left="288"/>
      </w:pPr>
      <w:r>
        <w:rPr>
          <w:rFonts w:ascii="Segoe UI" w:hAnsi="Segoe UI"/>
          <w:b/>
          <w:sz w:val="19"/>
        </w:rPr>
        <w:t xml:space="preserve">• </w:t>
      </w:r>
      <w:r>
        <w:rPr>
          <w:rFonts w:ascii="Segoe UI" w:hAnsi="Segoe UI"/>
          <w:b/>
          <w:sz w:val="19"/>
        </w:rPr>
        <w:t xml:space="preserve">Complete Removal of Simulated Stitching Animations: </w:t>
      </w:r>
      <w:r>
        <w:rPr>
          <w:rFonts w:ascii="Segoe UI" w:hAnsi="Segoe UI"/>
          <w:sz w:val="19"/>
        </w:rPr>
        <w:t>Eradicated all canvas line-drawing loops, needle jitter, sparks, and the 300vh scroll trap. The landing page is now clean, responsive, and completely natural to navigate.</w:t>
      </w:r>
    </w:p>
    <w:p>
      <w:pPr>
        <w:spacing w:after="80"/>
        <w:ind w:left="288"/>
      </w:pPr>
      <w:r>
        <w:rPr>
          <w:rFonts w:ascii="Segoe UI" w:hAnsi="Segoe UI"/>
          <w:b/>
          <w:sz w:val="19"/>
        </w:rPr>
        <w:t xml:space="preserve">• </w:t>
      </w:r>
      <w:r>
        <w:rPr>
          <w:rFonts w:ascii="Segoe UI" w:hAnsi="Segoe UI"/>
          <w:b/>
          <w:sz w:val="19"/>
        </w:rPr>
        <w:t xml:space="preserve">Permanent Fixed Header Navigation (StorefrontHeader.tsx): </w:t>
      </w:r>
      <w:r>
        <w:rPr>
          <w:rFonts w:ascii="Segoe UI" w:hAnsi="Segoe UI"/>
          <w:sz w:val="19"/>
        </w:rPr>
        <w:t>Converted the header from sticky to fixed (fixed top-0 inset-x-0 z-[2100] with backdrop-blur-xl and shadow-md). The header, search bar, category dropdown, cart, and authentication links remain 100% visible and accessible at all times, never scrolling off or disappearing.</w:t>
      </w:r>
    </w:p>
    <w:p>
      <w:pPr>
        <w:spacing w:after="80"/>
        <w:ind w:left="288"/>
      </w:pPr>
      <w:r>
        <w:rPr>
          <w:rFonts w:ascii="Segoe UI" w:hAnsi="Segoe UI"/>
          <w:b/>
          <w:sz w:val="19"/>
        </w:rPr>
        <w:t xml:space="preserve">• </w:t>
      </w:r>
      <w:r>
        <w:rPr>
          <w:rFonts w:ascii="Segoe UI" w:hAnsi="Segoe UI"/>
          <w:b/>
          <w:sz w:val="19"/>
        </w:rPr>
        <w:t xml:space="preserve">Editorial Atelier Hero Showcase (AtelierHeroLanding.tsx): </w:t>
      </w:r>
      <w:r>
        <w:rPr>
          <w:rFonts w:ascii="Segoe UI" w:hAnsi="Segoe UI"/>
          <w:sz w:val="19"/>
        </w:rPr>
        <w:t>Introduced a clean, high-end presentation featuring authentic studio photography for Turkish Terry Towels, Silk Folding Fans, and 3D Puff Caps. Includes interactive craft tabs, industrial stitch specs (0.1mm gauge, Madeira Rayon), and direct category filter buttons.</w:t>
      </w:r>
    </w:p>
    <w:p>
      <w:pPr>
        <w:spacing w:after="80"/>
        <w:ind w:left="288"/>
      </w:pPr>
      <w:r>
        <w:rPr>
          <w:rFonts w:ascii="Segoe UI" w:hAnsi="Segoe UI"/>
          <w:b/>
          <w:sz w:val="19"/>
        </w:rPr>
        <w:t xml:space="preserve">• </w:t>
      </w:r>
      <w:r>
        <w:rPr>
          <w:rFonts w:ascii="Segoe UI" w:hAnsi="Segoe UI"/>
          <w:b/>
          <w:sz w:val="19"/>
        </w:rPr>
        <w:t xml:space="preserve">Seamless Transition to Storefront: </w:t>
      </w:r>
      <w:r>
        <w:rPr>
          <w:rFonts w:ascii="Segoe UI" w:hAnsi="Segoe UI"/>
          <w:sz w:val="19"/>
        </w:rPr>
        <w:t>Replaced the abrupt scroll-curtain with an organic, natural page flow directly into the products section (#products-section), bridged by a sleek value-props bar highlighting custom monogramming, German Madeira threads, and machine-calibrated tension.</w:t>
      </w:r>
    </w:p>
    <w:p>
      <w:pPr>
        <w:spacing w:after="80"/>
        <w:ind w:left="288"/>
      </w:pPr>
      <w:r>
        <w:rPr>
          <w:rFonts w:ascii="Segoe UI" w:hAnsi="Segoe UI"/>
          <w:b/>
          <w:sz w:val="19"/>
        </w:rPr>
        <w:t xml:space="preserve">• </w:t>
      </w:r>
      <w:r>
        <w:rPr>
          <w:rFonts w:ascii="Segoe UI" w:hAnsi="Segoe UI"/>
          <w:b/>
          <w:sz w:val="19"/>
        </w:rPr>
        <w:t xml:space="preserve">Quick Jump Navigation: </w:t>
      </w:r>
      <w:r>
        <w:rPr>
          <w:rFonts w:ascii="Segoe UI" w:hAnsi="Segoe UI"/>
          <w:sz w:val="19"/>
        </w:rPr>
        <w:t>Added smooth-scrolling triggers on the header (Craft Showcase to return to top, and Products to jump directly to the shopping grid).</w:t>
      </w:r>
    </w:p>
    <w:p>
      <w:pPr>
        <w:spacing w:before="320" w:after="80"/>
      </w:pPr>
      <w:r>
        <w:rPr>
          <w:rFonts w:ascii="Segoe UI" w:hAnsi="Segoe UI"/>
          <w:b/>
          <w:color w:val="B91C1C"/>
          <w:sz w:val="26"/>
        </w:rPr>
        <w:t>REFINED LANDING PAGE EXPERIENCE (CRAWLING STITCH ANIMATION REMOVED)</w:t>
      </w:r>
    </w:p>
    <w:p>
      <w:pPr>
        <w:spacing w:after="120"/>
      </w:pPr>
      <w:r>
        <w:rPr>
          <w:rFonts w:ascii="Segoe UI" w:hAnsi="Segoe UI"/>
          <w:sz w:val="19"/>
        </w:rPr>
        <w:t>Per user instruction, the crawling stitch path lines and animated needle simulation were completely removed to eliminate visual distraction. The full-screen cinematic visual presentation was preserved: high-resolution atelier macro photography for Turkish Cotton Terry Towels, Silk Folding Fans, and 3D Puff Headwear cross-fades smoothly with scroll inertia, complemented by floating luxury typography and a persistent header navigation.</w:t>
      </w:r>
    </w:p>
    <w:p>
      <w:pPr>
        <w:spacing w:before="320" w:after="80"/>
      </w:pPr>
      <w:r>
        <w:rPr>
          <w:rFonts w:ascii="Segoe UI" w:hAnsi="Segoe UI"/>
          <w:b/>
          <w:color w:val="B91C1C"/>
          <w:sz w:val="26"/>
        </w:rPr>
        <w:t>FIXED VIEWPORT NAVIGATION &amp; PERSISTENT AUTHENTICATION ACCESS</w:t>
      </w:r>
    </w:p>
    <w:p>
      <w:pPr>
        <w:spacing w:after="120"/>
      </w:pPr>
      <w:r>
        <w:rPr>
          <w:rFonts w:ascii="Segoe UI" w:hAnsi="Segoe UI"/>
          <w:sz w:val="19"/>
        </w:rPr>
        <w:t>Resolved navigation disappearance on scroll: StorefrontHeader was updated from sticky to fixed top-0 inset-x-0 w-full z-[2000]. This guarantees that the main storefront navigation—including the Stitch-Opt brand identity, Search bar, Category dropdown, Login / Sign Up authentication buttons, Theme toggle, and Basket drawer icon—remains permanently visible across all scroll positions from the landing page hero down to the bottom-most product items.</w:t>
      </w:r>
    </w:p>
    <w:p>
      <w:pPr>
        <w:spacing w:after="80"/>
        <w:ind w:left="288"/>
      </w:pPr>
      <w:r>
        <w:rPr>
          <w:rFonts w:ascii="Segoe UI" w:hAnsi="Segoe UI"/>
          <w:b/>
          <w:sz w:val="19"/>
        </w:rPr>
        <w:t xml:space="preserve">• Removed Thread Color Selector Pill: </w:t>
      </w:r>
      <w:r>
        <w:rPr>
          <w:rFonts w:ascii="Segoe UI" w:hAnsi="Segoe UI"/>
          <w:sz w:val="19"/>
        </w:rPr>
        <w:t>Eliminated the interactive Madeira thread color selector pill from the landing page to keep the visual presentation clean and distraction-free.</w:t>
      </w:r>
    </w:p>
    <w:p>
      <w:pPr>
        <w:spacing w:before="320" w:after="80"/>
      </w:pPr>
      <w:r>
        <w:rPr>
          <w:rFonts w:ascii="Segoe UI" w:hAnsi="Segoe UI"/>
          <w:b/>
          <w:color w:val="B91C1C"/>
          <w:sz w:val="26"/>
        </w:rPr>
        <w:t>CINEMATIC ATELIER SHELF COMPARTMENT CAMERA DOLLY TRANSITION</w:t>
      </w:r>
    </w:p>
    <w:p>
      <w:pPr>
        <w:spacing w:after="120"/>
      </w:pPr>
      <w:r>
        <w:rPr>
          <w:rFonts w:ascii="Segoe UI" w:hAnsi="Segoe UI"/>
          <w:sz w:val="19"/>
        </w:rPr>
        <w:t>Implemented a cinematic camera dolly scene across an illuminated luxury boutique atelier shelf unit (FullScreenStitchExperience.tsx). As the user scrolls, the camera tracks horizontally across physical architectural compartments: Compartment 01 (Folded Turkish Cotton Terry Towels with gold monogram crest on a glass shelf) -&gt; dollies past the dark oak partition to Compartment 02 (Pleated Silk &amp; Bamboo Fans on display stand) -&gt; dollies past the second partition to Compartment 03 (3D Puff Headwear Cap on rustic wood pedestal) -&gt; smoothly pulls back into an establishing shot as the storefront products section rolls up. The camera tracking operates bidirectionally with inertial spring physics at 60fps, while the top navigation header remains permanently fixed.</w:t>
      </w:r>
    </w:p>
    <w:p>
      <w:pPr>
        <w:spacing w:before="320" w:after="80"/>
      </w:pPr>
      <w:r>
        <w:rPr>
          <w:rFonts w:ascii="Segoe UI" w:hAnsi="Segoe UI"/>
          <w:b/>
          <w:color w:val="B91C1C"/>
          <w:sz w:val="26"/>
        </w:rPr>
        <w:t>STAGGERED BOX-PER-BOX PRODUCT ENTRANCE TRANSITION</w:t>
      </w:r>
    </w:p>
    <w:p>
      <w:pPr>
        <w:spacing w:after="120"/>
      </w:pPr>
      <w:r>
        <w:rPr>
          <w:rFonts w:ascii="Segoe UI" w:hAnsi="Segoe UI"/>
          <w:sz w:val="19"/>
        </w:rPr>
        <w:t>Eliminated the static sliding block entrance for the storefront products. Implemented an IntersectionObserver-driven box-per-box staggered cascade animation (ProductGrid.tsx &amp; ProductCard.tsx). As the user arrives from the shelf scene into the products section, each product card lifts smoothly from translateY(40px) scale(0.94) to translateY(0) scale(1) with a sequenced 60ms delay per box using a custom cubic-bezier(0.16, 1, 0.3, 1) ease curve. The cascade re-triggers when switching categories or scrolling back into view.</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