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9A835" w14:textId="77777777" w:rsidR="00121777" w:rsidRDefault="00121777" w:rsidP="00121777">
      <w:pPr>
        <w:pStyle w:val="1"/>
        <w:jc w:val="center"/>
        <w:rPr>
          <w:lang w:val="bg-BG"/>
        </w:rPr>
      </w:pPr>
      <w:r>
        <w:t>Exercises: Selenium Basics</w:t>
      </w:r>
    </w:p>
    <w:p w14:paraId="3FA6ABD5" w14:textId="77777777" w:rsidR="00121777" w:rsidRDefault="00121777" w:rsidP="00121777">
      <w:pPr>
        <w:spacing w:after="0"/>
        <w:rPr>
          <w:lang w:val="bg-BG"/>
        </w:rPr>
      </w:pPr>
      <w:r>
        <w:t xml:space="preserve">This document defines the homework assignments from the  </w:t>
      </w:r>
      <w:hyperlink r:id="rId8" w:history="1">
        <w:r>
          <w:rPr>
            <w:rStyle w:val="a9"/>
            <w:noProof/>
          </w:rPr>
          <w:t>QA Automation" Course @ Software University</w:t>
        </w:r>
      </w:hyperlink>
      <w:r>
        <w:t>.</w:t>
      </w:r>
    </w:p>
    <w:p w14:paraId="0848CBD2" w14:textId="77777777" w:rsidR="00A34B1D" w:rsidRPr="003F478C" w:rsidRDefault="00A34B1D" w:rsidP="00A34B1D">
      <w:pPr>
        <w:rPr>
          <w:lang w:val="bg-BG"/>
        </w:rPr>
      </w:pPr>
      <w:r w:rsidRPr="003F478C">
        <w:t xml:space="preserve">Please submit the homework a single </w:t>
      </w:r>
      <w:r w:rsidRPr="003F478C">
        <w:rPr>
          <w:rStyle w:val="CodeChar"/>
        </w:rPr>
        <w:t>zip</w:t>
      </w:r>
      <w:r w:rsidRPr="003F478C">
        <w:rPr>
          <w:noProof/>
        </w:rPr>
        <w:t xml:space="preserve"> </w:t>
      </w:r>
      <w:r w:rsidRPr="003F478C">
        <w:t xml:space="preserve">/ </w:t>
      </w:r>
      <w:r w:rsidRPr="003F478C">
        <w:rPr>
          <w:rStyle w:val="CodeChar"/>
        </w:rPr>
        <w:t>rar</w:t>
      </w:r>
      <w:r w:rsidRPr="003F478C">
        <w:rPr>
          <w:noProof/>
        </w:rPr>
        <w:t xml:space="preserve"> </w:t>
      </w:r>
      <w:r w:rsidRPr="003F478C">
        <w:t xml:space="preserve">/ </w:t>
      </w:r>
      <w:r w:rsidRPr="003F478C">
        <w:rPr>
          <w:rStyle w:val="CodeChar"/>
        </w:rPr>
        <w:t>7z</w:t>
      </w:r>
      <w:r w:rsidRPr="003F478C">
        <w:rPr>
          <w:noProof/>
        </w:rPr>
        <w:t xml:space="preserve"> </w:t>
      </w:r>
      <w:r w:rsidRPr="003F478C">
        <w:t>archive holding the source code and any other project assets.</w:t>
      </w:r>
    </w:p>
    <w:p w14:paraId="38704403" w14:textId="77777777" w:rsidR="00121777" w:rsidRDefault="00121777" w:rsidP="00121777">
      <w:pPr>
        <w:pStyle w:val="2"/>
        <w:numPr>
          <w:ilvl w:val="0"/>
          <w:numId w:val="20"/>
        </w:numPr>
        <w:rPr>
          <w:lang w:val="bg-BG"/>
        </w:rPr>
      </w:pPr>
      <w:r>
        <w:t>Search for “</w:t>
      </w:r>
      <w:r>
        <w:rPr>
          <w:noProof/>
        </w:rPr>
        <w:t>QA</w:t>
      </w:r>
      <w:r>
        <w:t>” in Wikipedia</w:t>
      </w:r>
    </w:p>
    <w:p w14:paraId="45EDF0E5" w14:textId="77777777" w:rsidR="00121777" w:rsidRDefault="00121777" w:rsidP="00121777">
      <w:pPr>
        <w:pStyle w:val="ac"/>
        <w:numPr>
          <w:ilvl w:val="0"/>
          <w:numId w:val="21"/>
        </w:numPr>
        <w:rPr>
          <w:lang w:val="bg-BG"/>
        </w:rPr>
      </w:pPr>
      <w:r>
        <w:t xml:space="preserve">Write a </w:t>
      </w:r>
      <w:r>
        <w:rPr>
          <w:b/>
        </w:rPr>
        <w:t>test</w:t>
      </w:r>
      <w:r>
        <w:t xml:space="preserve"> that </w:t>
      </w:r>
      <w:r>
        <w:rPr>
          <w:b/>
        </w:rPr>
        <w:t>opens a browser</w:t>
      </w:r>
      <w:r>
        <w:t xml:space="preserve"> and navigates to </w:t>
      </w:r>
      <w:hyperlink r:id="rId9" w:history="1">
        <w:r>
          <w:rPr>
            <w:rStyle w:val="a9"/>
          </w:rPr>
          <w:t>https://wikipedia.org</w:t>
        </w:r>
      </w:hyperlink>
      <w:r>
        <w:t>.</w:t>
      </w:r>
    </w:p>
    <w:p w14:paraId="543F57CF" w14:textId="77777777" w:rsidR="00121777" w:rsidRDefault="00121777" w:rsidP="00121777">
      <w:pPr>
        <w:pStyle w:val="ac"/>
        <w:numPr>
          <w:ilvl w:val="0"/>
          <w:numId w:val="21"/>
        </w:numPr>
        <w:rPr>
          <w:lang w:val="bg-BG"/>
        </w:rPr>
      </w:pPr>
      <w:r>
        <w:t>Then type “</w:t>
      </w:r>
      <w:r>
        <w:rPr>
          <w:b/>
          <w:bCs/>
          <w:noProof/>
        </w:rPr>
        <w:t>QA</w:t>
      </w:r>
      <w:r>
        <w:t xml:space="preserve">” in the search box and click </w:t>
      </w:r>
      <w:r>
        <w:rPr>
          <w:b/>
          <w:bCs/>
        </w:rPr>
        <w:t>[Enter]</w:t>
      </w:r>
      <w:r>
        <w:t>.</w:t>
      </w:r>
    </w:p>
    <w:p w14:paraId="1D187924" w14:textId="77777777" w:rsidR="00121777" w:rsidRDefault="00121777" w:rsidP="00121777">
      <w:pPr>
        <w:pStyle w:val="ac"/>
        <w:numPr>
          <w:ilvl w:val="0"/>
          <w:numId w:val="21"/>
        </w:numPr>
        <w:rPr>
          <w:b/>
          <w:lang w:val="bg-BG"/>
        </w:rPr>
      </w:pPr>
      <w:r>
        <w:rPr>
          <w:b/>
        </w:rPr>
        <w:t>Assert</w:t>
      </w:r>
      <w:r>
        <w:t xml:space="preserve"> that the browser opens the following </w:t>
      </w:r>
      <w:r>
        <w:rPr>
          <w:noProof/>
        </w:rPr>
        <w:t>URL</w:t>
      </w:r>
      <w:r>
        <w:t xml:space="preserve">: </w:t>
      </w:r>
      <w:hyperlink r:id="rId10" w:history="1">
        <w:r>
          <w:rPr>
            <w:rStyle w:val="a9"/>
          </w:rPr>
          <w:t>https://en.wikipedia.org/wiki/</w:t>
        </w:r>
        <w:r>
          <w:rPr>
            <w:rStyle w:val="a9"/>
            <w:noProof/>
          </w:rPr>
          <w:t>QA</w:t>
        </w:r>
      </w:hyperlink>
      <w:r>
        <w:t>.</w:t>
      </w:r>
    </w:p>
    <w:p w14:paraId="4EEC24DB" w14:textId="718C36F3" w:rsidR="00121777" w:rsidRDefault="00121777" w:rsidP="00121777">
      <w:pPr>
        <w:rPr>
          <w:lang w:val="bg-BG"/>
        </w:rPr>
      </w:pPr>
      <w:r>
        <w:rPr>
          <w:noProof/>
        </w:rPr>
        <w:drawing>
          <wp:inline distT="0" distB="0" distL="0" distR="0" wp14:anchorId="7C003307" wp14:editId="41B5ABCA">
            <wp:extent cx="3451860" cy="1798320"/>
            <wp:effectExtent l="19050" t="19050" r="15240" b="11430"/>
            <wp:docPr id="126" name="Картина 12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Картина 126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7983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2EB28FDA" wp14:editId="59E7CBF7">
            <wp:extent cx="2895600" cy="1798320"/>
            <wp:effectExtent l="19050" t="19050" r="19050" b="11430"/>
            <wp:docPr id="125" name="Картина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7983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44ECA09" w14:textId="77777777" w:rsidR="00121777" w:rsidRDefault="00121777" w:rsidP="00121777">
      <w:pPr>
        <w:pStyle w:val="3"/>
        <w:rPr>
          <w:lang w:val="bg-BG"/>
        </w:rPr>
      </w:pPr>
      <w:r>
        <w:t>Hints and Guidelines</w:t>
      </w:r>
    </w:p>
    <w:p w14:paraId="6DA9AB5C" w14:textId="77777777" w:rsidR="00121777" w:rsidRDefault="00121777" w:rsidP="00121777">
      <w:pPr>
        <w:rPr>
          <w:lang w:val="bg-BG"/>
        </w:rPr>
      </w:pPr>
      <w:r>
        <w:t xml:space="preserve">Create a new </w:t>
      </w:r>
      <w:r>
        <w:rPr>
          <w:b/>
          <w:bCs/>
        </w:rPr>
        <w:t xml:space="preserve">C# </w:t>
      </w:r>
      <w:r>
        <w:rPr>
          <w:b/>
          <w:bCs/>
          <w:noProof/>
        </w:rPr>
        <w:t xml:space="preserve">NUnit </w:t>
      </w:r>
      <w:r>
        <w:rPr>
          <w:b/>
          <w:bCs/>
        </w:rPr>
        <w:t>Project</w:t>
      </w:r>
      <w:r>
        <w:t xml:space="preserve"> in Visual Studio:</w:t>
      </w:r>
    </w:p>
    <w:p w14:paraId="211FDE70" w14:textId="6463E05F" w:rsidR="00121777" w:rsidRDefault="00121777" w:rsidP="00121777">
      <w:pPr>
        <w:rPr>
          <w:lang w:val="bg-BG"/>
        </w:rPr>
      </w:pPr>
      <w:r>
        <w:rPr>
          <w:noProof/>
        </w:rPr>
        <w:drawing>
          <wp:inline distT="0" distB="0" distL="0" distR="0" wp14:anchorId="13455EDD" wp14:editId="08CE10B7">
            <wp:extent cx="6621780" cy="3512820"/>
            <wp:effectExtent l="19050" t="19050" r="26670" b="11430"/>
            <wp:docPr id="124" name="Картина 12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Картина 124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5128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EA52575" w14:textId="77777777" w:rsidR="00121777" w:rsidRDefault="00121777" w:rsidP="00121777">
      <w:pPr>
        <w:rPr>
          <w:lang w:val="bg-BG"/>
        </w:rPr>
      </w:pPr>
      <w:r>
        <w:t xml:space="preserve">Give a meaningful name for your project. It will hold </w:t>
      </w:r>
      <w:r>
        <w:rPr>
          <w:b/>
          <w:bCs/>
        </w:rPr>
        <w:t>Selenium tests</w:t>
      </w:r>
      <w:r>
        <w:t xml:space="preserve">, so its name could be </w:t>
      </w:r>
      <w:r>
        <w:rPr>
          <w:noProof/>
        </w:rPr>
        <w:t>“</w:t>
      </w:r>
      <w:r>
        <w:rPr>
          <w:rStyle w:val="CodeChar"/>
        </w:rPr>
        <w:t>SeleniumTests</w:t>
      </w:r>
      <w:r>
        <w:rPr>
          <w:noProof/>
        </w:rPr>
        <w:t xml:space="preserve">” </w:t>
      </w:r>
      <w:r>
        <w:t xml:space="preserve">or </w:t>
      </w:r>
      <w:r>
        <w:rPr>
          <w:noProof/>
        </w:rPr>
        <w:t>“</w:t>
      </w:r>
      <w:r>
        <w:rPr>
          <w:rStyle w:val="CodeChar"/>
        </w:rPr>
        <w:t>NUnitProjectSelenium</w:t>
      </w:r>
      <w:r>
        <w:rPr>
          <w:noProof/>
        </w:rPr>
        <w:t xml:space="preserve">” </w:t>
      </w:r>
      <w:r>
        <w:t xml:space="preserve">or </w:t>
      </w:r>
      <w:r>
        <w:rPr>
          <w:noProof/>
        </w:rPr>
        <w:t>“</w:t>
      </w:r>
      <w:r>
        <w:rPr>
          <w:rStyle w:val="CodeChar"/>
        </w:rPr>
        <w:t>SeleniumAutomatedTests</w:t>
      </w:r>
      <w:r>
        <w:rPr>
          <w:noProof/>
        </w:rPr>
        <w:t>”</w:t>
      </w:r>
      <w:r>
        <w:t>:</w:t>
      </w:r>
    </w:p>
    <w:p w14:paraId="009AF13E" w14:textId="0F2E6F6E" w:rsidR="00121777" w:rsidRDefault="00121777" w:rsidP="00121777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754EE65" wp14:editId="412DA562">
            <wp:extent cx="6355080" cy="4526280"/>
            <wp:effectExtent l="19050" t="19050" r="26670" b="26670"/>
            <wp:docPr id="123" name="Картина 123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Картина 123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45262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325950A" w14:textId="77777777" w:rsidR="00121777" w:rsidRDefault="00121777" w:rsidP="00121777">
      <w:pPr>
        <w:rPr>
          <w:lang w:val="bg-BG"/>
        </w:rPr>
      </w:pPr>
      <w:r>
        <w:t xml:space="preserve">Install the </w:t>
      </w:r>
      <w:r>
        <w:rPr>
          <w:noProof/>
        </w:rPr>
        <w:t xml:space="preserve">NuGet </w:t>
      </w:r>
      <w:r>
        <w:t xml:space="preserve">packages </w:t>
      </w:r>
      <w:r>
        <w:rPr>
          <w:noProof/>
        </w:rPr>
        <w:t>“</w:t>
      </w:r>
      <w:r>
        <w:rPr>
          <w:rStyle w:val="CodeChar"/>
        </w:rPr>
        <w:t>Selenium.WebDriver</w:t>
      </w:r>
      <w:r>
        <w:rPr>
          <w:noProof/>
        </w:rPr>
        <w:t>” and “</w:t>
      </w:r>
      <w:r>
        <w:rPr>
          <w:rStyle w:val="CodeChar"/>
        </w:rPr>
        <w:t>Selenium.WebDriver.Chrome</w:t>
      </w:r>
      <w:r>
        <w:rPr>
          <w:noProof/>
        </w:rPr>
        <w:t>”</w:t>
      </w:r>
      <w:r>
        <w:t>:</w:t>
      </w:r>
    </w:p>
    <w:p w14:paraId="63D37F57" w14:textId="5C273585" w:rsidR="00121777" w:rsidRDefault="00121777" w:rsidP="00121777">
      <w:pPr>
        <w:rPr>
          <w:lang w:val="bg-BG"/>
        </w:rPr>
      </w:pPr>
      <w:r>
        <w:rPr>
          <w:noProof/>
        </w:rPr>
        <w:drawing>
          <wp:inline distT="0" distB="0" distL="0" distR="0" wp14:anchorId="404A75AD" wp14:editId="54B5C3D9">
            <wp:extent cx="5067300" cy="4168140"/>
            <wp:effectExtent l="19050" t="19050" r="19050" b="22860"/>
            <wp:docPr id="122" name="Картина 12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Картина 122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1681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3C928B0" w14:textId="77777777" w:rsidR="00121777" w:rsidRDefault="00121777" w:rsidP="00121777">
      <w:pPr>
        <w:rPr>
          <w:lang w:val="bg-BG"/>
        </w:rPr>
      </w:pPr>
      <w:r>
        <w:rPr>
          <w:b/>
          <w:bCs/>
        </w:rPr>
        <w:lastRenderedPageBreak/>
        <w:t>Rename</w:t>
      </w:r>
      <w:r>
        <w:t xml:space="preserve"> the main C# class in your project. Use a meaningful name like </w:t>
      </w:r>
      <w:r>
        <w:rPr>
          <w:noProof/>
        </w:rPr>
        <w:t>“</w:t>
      </w:r>
      <w:r>
        <w:rPr>
          <w:rStyle w:val="CodeChar"/>
        </w:rPr>
        <w:t>SeleniumTests</w:t>
      </w:r>
      <w:r>
        <w:rPr>
          <w:noProof/>
        </w:rPr>
        <w:t>”</w:t>
      </w:r>
      <w:r>
        <w:t>:</w:t>
      </w:r>
    </w:p>
    <w:p w14:paraId="172AB9FD" w14:textId="59A39454" w:rsidR="00121777" w:rsidRDefault="00121777" w:rsidP="00121777">
      <w:pPr>
        <w:rPr>
          <w:lang w:val="bg-BG"/>
        </w:rPr>
      </w:pPr>
      <w:r>
        <w:rPr>
          <w:noProof/>
        </w:rPr>
        <w:drawing>
          <wp:inline distT="0" distB="0" distL="0" distR="0" wp14:anchorId="039157A7" wp14:editId="1F4FF62B">
            <wp:extent cx="3055620" cy="1836420"/>
            <wp:effectExtent l="19050" t="19050" r="11430" b="11430"/>
            <wp:docPr id="121" name="Картина 12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Картина 121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8364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79DC410F" wp14:editId="1F489DEA">
            <wp:extent cx="2987040" cy="1844040"/>
            <wp:effectExtent l="19050" t="19050" r="22860" b="22860"/>
            <wp:docPr id="120" name="Картина 12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Картина 120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8440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D2DCE6A" w14:textId="28727CA0" w:rsidR="00121777" w:rsidRDefault="00121777" w:rsidP="00121777">
      <w:pPr>
        <w:rPr>
          <w:lang w:val="bg-BG"/>
        </w:rPr>
      </w:pPr>
      <w:r>
        <w:rPr>
          <w:noProof/>
        </w:rPr>
        <w:drawing>
          <wp:inline distT="0" distB="0" distL="0" distR="0" wp14:anchorId="11B8E0C7" wp14:editId="5D01C86A">
            <wp:extent cx="6149340" cy="2156460"/>
            <wp:effectExtent l="19050" t="19050" r="22860" b="15240"/>
            <wp:docPr id="119" name="Картина 11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Картина 119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1564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154987E" w14:textId="77777777" w:rsidR="00121777" w:rsidRDefault="00121777" w:rsidP="00121777">
      <w:pPr>
        <w:rPr>
          <w:lang w:val="bg-BG"/>
        </w:rPr>
      </w:pPr>
      <w:r>
        <w:rPr>
          <w:b/>
          <w:bCs/>
        </w:rPr>
        <w:t>Remove the namespace</w:t>
      </w:r>
      <w:r>
        <w:t>. It is unnecessary in small projects.</w:t>
      </w:r>
    </w:p>
    <w:p w14:paraId="656AE766" w14:textId="605DFF3E" w:rsidR="00121777" w:rsidRDefault="00121777" w:rsidP="00121777">
      <w:pPr>
        <w:rPr>
          <w:lang w:val="bg-BG"/>
        </w:rPr>
      </w:pPr>
      <w:r>
        <w:rPr>
          <w:noProof/>
        </w:rPr>
        <w:drawing>
          <wp:inline distT="0" distB="0" distL="0" distR="0" wp14:anchorId="7C93DD60" wp14:editId="21554C54">
            <wp:extent cx="2613660" cy="411480"/>
            <wp:effectExtent l="19050" t="19050" r="15240" b="26670"/>
            <wp:docPr id="118" name="Картина 11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Картина 11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4114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13C14C9" w14:textId="77777777" w:rsidR="00121777" w:rsidRDefault="00121777" w:rsidP="00121777">
      <w:pPr>
        <w:rPr>
          <w:lang w:val="bg-BG"/>
        </w:rPr>
      </w:pPr>
      <w:r>
        <w:t xml:space="preserve">Import the required </w:t>
      </w:r>
      <w:r>
        <w:rPr>
          <w:b/>
          <w:bCs/>
        </w:rPr>
        <w:t>namespaces for Selenium</w:t>
      </w:r>
      <w:r>
        <w:t>:</w:t>
      </w:r>
    </w:p>
    <w:p w14:paraId="08F64FF8" w14:textId="02A43A45" w:rsidR="00121777" w:rsidRDefault="00121777" w:rsidP="00121777">
      <w:pPr>
        <w:rPr>
          <w:lang w:val="bg-BG"/>
        </w:rPr>
      </w:pPr>
      <w:r>
        <w:rPr>
          <w:noProof/>
        </w:rPr>
        <w:drawing>
          <wp:inline distT="0" distB="0" distL="0" distR="0" wp14:anchorId="4FA096B9" wp14:editId="6D41714B">
            <wp:extent cx="2179320" cy="335280"/>
            <wp:effectExtent l="0" t="0" r="0" b="7620"/>
            <wp:docPr id="117" name="Картина 11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Картина 117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6949D" w14:textId="77777777" w:rsidR="00121777" w:rsidRDefault="00121777" w:rsidP="00121777">
      <w:pPr>
        <w:rPr>
          <w:lang w:val="bg-BG"/>
        </w:rPr>
      </w:pPr>
      <w:r>
        <w:t xml:space="preserve">Initialize the </w:t>
      </w:r>
      <w:r>
        <w:rPr>
          <w:rStyle w:val="CodeChar"/>
        </w:rPr>
        <w:t>ChromeDriver</w:t>
      </w:r>
      <w:r>
        <w:rPr>
          <w:noProof/>
        </w:rPr>
        <w:t xml:space="preserve"> </w:t>
      </w:r>
      <w:r>
        <w:t xml:space="preserve">in the </w:t>
      </w:r>
      <w:r>
        <w:rPr>
          <w:rStyle w:val="CodeChar"/>
        </w:rPr>
        <w:t>SetUp()</w:t>
      </w:r>
      <w:r>
        <w:rPr>
          <w:noProof/>
        </w:rPr>
        <w:t xml:space="preserve"> </w:t>
      </w:r>
      <w:r>
        <w:t xml:space="preserve">method and release the driver in the </w:t>
      </w:r>
      <w:r>
        <w:rPr>
          <w:rStyle w:val="CodeChar"/>
        </w:rPr>
        <w:t>TearDown()</w:t>
      </w:r>
      <w:r>
        <w:rPr>
          <w:noProof/>
        </w:rPr>
        <w:t xml:space="preserve"> </w:t>
      </w:r>
      <w:r>
        <w:t>method:</w:t>
      </w:r>
    </w:p>
    <w:p w14:paraId="36603BBA" w14:textId="1E9154DF" w:rsidR="00121777" w:rsidRDefault="00121777" w:rsidP="00121777">
      <w:pPr>
        <w:rPr>
          <w:lang w:val="bg-BG"/>
        </w:rPr>
      </w:pPr>
      <w:r>
        <w:rPr>
          <w:noProof/>
        </w:rPr>
        <w:drawing>
          <wp:inline distT="0" distB="0" distL="0" distR="0" wp14:anchorId="5EC311F2" wp14:editId="21DFB78D">
            <wp:extent cx="2743200" cy="1569720"/>
            <wp:effectExtent l="0" t="0" r="0" b="0"/>
            <wp:docPr id="116" name="Картина 11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Картина 116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C94497A" wp14:editId="79CE7077">
            <wp:extent cx="2743200" cy="899160"/>
            <wp:effectExtent l="0" t="0" r="0" b="0"/>
            <wp:docPr id="115" name="Картина 11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Картина 115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02F9B" w14:textId="77777777" w:rsidR="00121777" w:rsidRDefault="00121777" w:rsidP="00121777">
      <w:pPr>
        <w:rPr>
          <w:lang w:val="bg-BG"/>
        </w:rPr>
      </w:pPr>
      <w:r>
        <w:t xml:space="preserve">Now, it’s time to start </w:t>
      </w:r>
      <w:r>
        <w:rPr>
          <w:b/>
          <w:bCs/>
        </w:rPr>
        <w:t>writing the Selenium test</w:t>
      </w:r>
      <w:r>
        <w:t>. Define the test method. Choose a meaningful name:</w:t>
      </w:r>
    </w:p>
    <w:p w14:paraId="478F0967" w14:textId="4947C98B" w:rsidR="00121777" w:rsidRDefault="00121777" w:rsidP="00121777">
      <w:pPr>
        <w:rPr>
          <w:lang w:val="bg-BG"/>
        </w:rPr>
      </w:pPr>
      <w:r>
        <w:rPr>
          <w:noProof/>
        </w:rPr>
        <w:drawing>
          <wp:inline distT="0" distB="0" distL="0" distR="0" wp14:anchorId="5FD3C1FB" wp14:editId="06BAD9F2">
            <wp:extent cx="3086100" cy="883920"/>
            <wp:effectExtent l="19050" t="19050" r="19050" b="11430"/>
            <wp:docPr id="114" name="Картина 11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Картина 114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839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56881D1" w14:textId="77777777" w:rsidR="00121777" w:rsidRDefault="00121777" w:rsidP="00121777">
      <w:pPr>
        <w:rPr>
          <w:lang w:val="bg-BG"/>
        </w:rPr>
      </w:pPr>
      <w:r>
        <w:lastRenderedPageBreak/>
        <w:t xml:space="preserve">Navigate to the target Web page: </w:t>
      </w:r>
      <w:hyperlink r:id="rId23" w:history="1">
        <w:r>
          <w:rPr>
            <w:rStyle w:val="a9"/>
          </w:rPr>
          <w:t>https://wikipedia.org</w:t>
        </w:r>
      </w:hyperlink>
      <w:r>
        <w:t>:</w:t>
      </w:r>
    </w:p>
    <w:p w14:paraId="2549211E" w14:textId="20D02B38" w:rsidR="00121777" w:rsidRDefault="00121777" w:rsidP="00121777">
      <w:pPr>
        <w:rPr>
          <w:lang w:val="bg-BG"/>
        </w:rPr>
      </w:pPr>
      <w:r>
        <w:rPr>
          <w:noProof/>
        </w:rPr>
        <w:drawing>
          <wp:inline distT="0" distB="0" distL="0" distR="0" wp14:anchorId="59C5B357" wp14:editId="2066BF93">
            <wp:extent cx="2636520" cy="198120"/>
            <wp:effectExtent l="0" t="0" r="0" b="0"/>
            <wp:docPr id="113" name="Картина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84ED9" w14:textId="77777777" w:rsidR="00121777" w:rsidRDefault="00121777" w:rsidP="00121777">
      <w:pPr>
        <w:rPr>
          <w:lang w:val="bg-BG"/>
        </w:rPr>
      </w:pPr>
      <w:r>
        <w:t xml:space="preserve">Find the </w:t>
      </w:r>
      <w:r>
        <w:rPr>
          <w:b/>
          <w:bCs/>
        </w:rPr>
        <w:t>locator</w:t>
      </w:r>
      <w:r>
        <w:t xml:space="preserve"> for the </w:t>
      </w:r>
      <w:r>
        <w:rPr>
          <w:b/>
          <w:bCs/>
        </w:rPr>
        <w:t>search box</w:t>
      </w:r>
      <w:r>
        <w:t xml:space="preserve">. You may use </w:t>
      </w:r>
      <w:r>
        <w:rPr>
          <w:b/>
          <w:bCs/>
          <w:noProof/>
        </w:rPr>
        <w:t xml:space="preserve">XPath </w:t>
      </w:r>
      <w:r>
        <w:rPr>
          <w:b/>
          <w:bCs/>
        </w:rPr>
        <w:t>locator</w:t>
      </w:r>
      <w:r>
        <w:t xml:space="preserve"> or </w:t>
      </w:r>
      <w:r>
        <w:rPr>
          <w:b/>
          <w:bCs/>
          <w:noProof/>
        </w:rPr>
        <w:t xml:space="preserve">CSS </w:t>
      </w:r>
      <w:r>
        <w:rPr>
          <w:b/>
          <w:bCs/>
        </w:rPr>
        <w:t>locator</w:t>
      </w:r>
      <w:r>
        <w:t xml:space="preserve"> or other way to locate the element. </w:t>
      </w:r>
      <w:r>
        <w:rPr>
          <w:b/>
          <w:bCs/>
        </w:rPr>
        <w:t>Inspect the element</w:t>
      </w:r>
      <w:r>
        <w:t xml:space="preserve"> in the Web browser’s developer tools:</w:t>
      </w:r>
    </w:p>
    <w:p w14:paraId="6545913A" w14:textId="651303BF" w:rsidR="00121777" w:rsidRDefault="00121777" w:rsidP="00121777">
      <w:pPr>
        <w:rPr>
          <w:lang w:val="bg-BG"/>
        </w:rPr>
      </w:pPr>
      <w:r>
        <w:rPr>
          <w:noProof/>
        </w:rPr>
        <w:drawing>
          <wp:inline distT="0" distB="0" distL="0" distR="0" wp14:anchorId="107E05CC" wp14:editId="78F834EB">
            <wp:extent cx="6621780" cy="3970020"/>
            <wp:effectExtent l="0" t="0" r="7620" b="0"/>
            <wp:docPr id="112" name="Картина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15954" w14:textId="77777777" w:rsidR="00121777" w:rsidRDefault="00121777" w:rsidP="00121777">
      <w:pPr>
        <w:rPr>
          <w:lang w:val="bg-BG"/>
        </w:rPr>
      </w:pPr>
      <w:r>
        <w:t xml:space="preserve">You may also use the </w:t>
      </w:r>
      <w:hyperlink r:id="rId26" w:history="1">
        <w:r>
          <w:rPr>
            <w:rStyle w:val="a9"/>
            <w:b/>
            <w:bCs/>
            <w:noProof/>
          </w:rPr>
          <w:t>TruePath</w:t>
        </w:r>
        <w:r>
          <w:rPr>
            <w:rStyle w:val="a9"/>
            <w:noProof/>
          </w:rPr>
          <w:t xml:space="preserve"> </w:t>
        </w:r>
        <w:r>
          <w:rPr>
            <w:rStyle w:val="a9"/>
          </w:rPr>
          <w:t>add-on</w:t>
        </w:r>
      </w:hyperlink>
      <w:r>
        <w:t xml:space="preserve">, to get some automatic suggestions for the element locator. This input text box is easy to locate. It has non-dynamic </w:t>
      </w:r>
      <w:r>
        <w:rPr>
          <w:rStyle w:val="CodeChar"/>
        </w:rPr>
        <w:t>id="searchInput"</w:t>
      </w:r>
      <w:r>
        <w:t xml:space="preserve">, </w:t>
      </w:r>
      <w:r>
        <w:rPr>
          <w:rStyle w:val="CodeChar"/>
        </w:rPr>
        <w:t>name="search"</w:t>
      </w:r>
      <w:r>
        <w:rPr>
          <w:noProof/>
        </w:rPr>
        <w:t xml:space="preserve"> </w:t>
      </w:r>
      <w:r>
        <w:t xml:space="preserve">and it is also the only input element of </w:t>
      </w:r>
      <w:r>
        <w:rPr>
          <w:rStyle w:val="CodeChar"/>
        </w:rPr>
        <w:t>type="search"</w:t>
      </w:r>
      <w:r>
        <w:rPr>
          <w:noProof/>
        </w:rPr>
        <w:t xml:space="preserve"> </w:t>
      </w:r>
      <w:r>
        <w:t>on the page.</w:t>
      </w:r>
    </w:p>
    <w:p w14:paraId="382CC91A" w14:textId="77777777" w:rsidR="00121777" w:rsidRDefault="00121777" w:rsidP="00121777">
      <w:pPr>
        <w:rPr>
          <w:lang w:val="bg-BG"/>
        </w:rPr>
      </w:pPr>
      <w:r>
        <w:t xml:space="preserve">We can </w:t>
      </w:r>
      <w:r>
        <w:rPr>
          <w:b/>
          <w:bCs/>
        </w:rPr>
        <w:t>click on the search box</w:t>
      </w:r>
      <w:r>
        <w:t xml:space="preserve"> with the following Selenium command:</w:t>
      </w:r>
    </w:p>
    <w:p w14:paraId="292BBF44" w14:textId="47BB2FDB" w:rsidR="00121777" w:rsidRDefault="00121777" w:rsidP="00121777">
      <w:pPr>
        <w:rPr>
          <w:lang w:val="bg-BG"/>
        </w:rPr>
      </w:pPr>
      <w:r>
        <w:rPr>
          <w:noProof/>
        </w:rPr>
        <w:drawing>
          <wp:inline distT="0" distB="0" distL="0" distR="0" wp14:anchorId="4DB119E2" wp14:editId="4B81A59C">
            <wp:extent cx="4556760" cy="175260"/>
            <wp:effectExtent l="0" t="0" r="0" b="0"/>
            <wp:docPr id="111" name="Картина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55EDC" w14:textId="77777777" w:rsidR="00121777" w:rsidRDefault="00121777" w:rsidP="00121777">
      <w:pPr>
        <w:rPr>
          <w:lang w:val="bg-BG"/>
        </w:rPr>
      </w:pPr>
      <w:r>
        <w:t xml:space="preserve">Then, we can </w:t>
      </w:r>
      <w:r>
        <w:rPr>
          <w:b/>
          <w:bCs/>
        </w:rPr>
        <w:t>type “</w:t>
      </w:r>
      <w:r>
        <w:rPr>
          <w:b/>
          <w:bCs/>
          <w:noProof/>
        </w:rPr>
        <w:t>QA</w:t>
      </w:r>
      <w:r>
        <w:rPr>
          <w:b/>
          <w:bCs/>
        </w:rPr>
        <w:t>”</w:t>
      </w:r>
      <w:r>
        <w:t xml:space="preserve"> in the search box and click </w:t>
      </w:r>
      <w:r>
        <w:rPr>
          <w:b/>
          <w:bCs/>
        </w:rPr>
        <w:t>[Enter]</w:t>
      </w:r>
      <w:r>
        <w:t>:</w:t>
      </w:r>
    </w:p>
    <w:p w14:paraId="7C24D883" w14:textId="1B62ECFA" w:rsidR="00121777" w:rsidRDefault="00121777" w:rsidP="00121777">
      <w:pPr>
        <w:rPr>
          <w:lang w:val="bg-BG"/>
        </w:rPr>
      </w:pPr>
      <w:r>
        <w:rPr>
          <w:noProof/>
        </w:rPr>
        <w:drawing>
          <wp:inline distT="0" distB="0" distL="0" distR="0" wp14:anchorId="1E3AC47A" wp14:editId="3B35D616">
            <wp:extent cx="5318760" cy="327660"/>
            <wp:effectExtent l="0" t="0" r="0" b="0"/>
            <wp:docPr id="110" name="Картина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31B71" w14:textId="77777777" w:rsidR="00121777" w:rsidRDefault="00121777" w:rsidP="00121777">
      <w:pPr>
        <w:rPr>
          <w:lang w:val="bg-BG"/>
        </w:rPr>
      </w:pPr>
      <w:r>
        <w:t xml:space="preserve">The browser should be </w:t>
      </w:r>
      <w:r>
        <w:rPr>
          <w:b/>
          <w:bCs/>
        </w:rPr>
        <w:t>redirected</w:t>
      </w:r>
      <w:r>
        <w:t xml:space="preserve"> to the “search results” page: </w:t>
      </w:r>
      <w:hyperlink r:id="rId29" w:history="1">
        <w:r>
          <w:rPr>
            <w:rStyle w:val="a9"/>
          </w:rPr>
          <w:t>https://en.wikipedia.org/wiki/</w:t>
        </w:r>
        <w:r>
          <w:rPr>
            <w:rStyle w:val="a9"/>
            <w:noProof/>
          </w:rPr>
          <w:t>QA</w:t>
        </w:r>
      </w:hyperlink>
      <w:r>
        <w:t>.</w:t>
      </w:r>
    </w:p>
    <w:p w14:paraId="22908FA6" w14:textId="77777777" w:rsidR="00121777" w:rsidRDefault="00121777" w:rsidP="00121777">
      <w:pPr>
        <w:rPr>
          <w:lang w:val="bg-BG"/>
        </w:rPr>
      </w:pPr>
      <w:r>
        <w:t xml:space="preserve">Finally, we need to </w:t>
      </w:r>
      <w:r>
        <w:rPr>
          <w:b/>
          <w:bCs/>
        </w:rPr>
        <w:t>assert</w:t>
      </w:r>
      <w:r>
        <w:t xml:space="preserve"> that the search result page for “</w:t>
      </w:r>
      <w:r>
        <w:rPr>
          <w:noProof/>
        </w:rPr>
        <w:t>QA</w:t>
      </w:r>
      <w:r>
        <w:t xml:space="preserve">” is </w:t>
      </w:r>
      <w:r>
        <w:rPr>
          <w:b/>
          <w:bCs/>
        </w:rPr>
        <w:t>loaded</w:t>
      </w:r>
      <w:r>
        <w:t>:</w:t>
      </w:r>
    </w:p>
    <w:p w14:paraId="1EE3A5BA" w14:textId="677E9F35" w:rsidR="00121777" w:rsidRDefault="00121777" w:rsidP="00121777">
      <w:pPr>
        <w:rPr>
          <w:lang w:val="bg-BG"/>
        </w:rPr>
      </w:pPr>
      <w:r>
        <w:rPr>
          <w:noProof/>
        </w:rPr>
        <w:drawing>
          <wp:inline distT="0" distB="0" distL="0" distR="0" wp14:anchorId="4F9039D6" wp14:editId="071FBC11">
            <wp:extent cx="4594860" cy="167640"/>
            <wp:effectExtent l="0" t="0" r="0" b="3810"/>
            <wp:docPr id="109" name="Картина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A2EB" w14:textId="77777777" w:rsidR="00121777" w:rsidRDefault="00121777" w:rsidP="00121777">
      <w:pPr>
        <w:rPr>
          <w:lang w:val="bg-BG"/>
        </w:rPr>
      </w:pPr>
      <w:r>
        <w:t>The last step is to</w:t>
      </w:r>
      <w:r>
        <w:rPr>
          <w:b/>
          <w:bCs/>
        </w:rPr>
        <w:t xml:space="preserve"> run the test</w:t>
      </w:r>
      <w:r>
        <w:t xml:space="preserve"> and make sure that it </w:t>
      </w:r>
      <w:r>
        <w:rPr>
          <w:b/>
          <w:bCs/>
        </w:rPr>
        <w:t>passes correctly</w:t>
      </w:r>
      <w:r>
        <w:t>, as expected:</w:t>
      </w:r>
    </w:p>
    <w:p w14:paraId="6FCBDCBF" w14:textId="32F1D006" w:rsidR="00121777" w:rsidRDefault="00121777" w:rsidP="00121777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B07A573" wp14:editId="04224D08">
            <wp:extent cx="6591300" cy="2286000"/>
            <wp:effectExtent l="19050" t="19050" r="19050" b="19050"/>
            <wp:docPr id="108" name="Картина 10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Картина 10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286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AE0813F" w14:textId="77777777" w:rsidR="00121777" w:rsidRDefault="00121777" w:rsidP="00121777">
      <w:pPr>
        <w:pStyle w:val="2"/>
        <w:numPr>
          <w:ilvl w:val="0"/>
          <w:numId w:val="20"/>
        </w:numPr>
        <w:rPr>
          <w:lang w:val="bg-BG"/>
        </w:rPr>
      </w:pPr>
      <w:r>
        <w:t>Automated Test for the “Summator of Numbers” App</w:t>
      </w:r>
    </w:p>
    <w:p w14:paraId="11CB4374" w14:textId="77777777" w:rsidR="00121777" w:rsidRDefault="00121777" w:rsidP="00121777">
      <w:pPr>
        <w:rPr>
          <w:lang w:val="bg-BG"/>
        </w:rPr>
      </w:pPr>
      <w:r>
        <w:t xml:space="preserve">Write </w:t>
      </w:r>
      <w:r>
        <w:rPr>
          <w:b/>
          <w:bCs/>
        </w:rPr>
        <w:t xml:space="preserve">automated Selenium </w:t>
      </w:r>
      <w:r>
        <w:rPr>
          <w:b/>
          <w:bCs/>
          <w:noProof/>
        </w:rPr>
        <w:t xml:space="preserve">UI </w:t>
      </w:r>
      <w:r>
        <w:rPr>
          <w:b/>
          <w:bCs/>
        </w:rPr>
        <w:t>tests</w:t>
      </w:r>
      <w:r>
        <w:t xml:space="preserve"> for the following app, which sums two numbers:</w:t>
      </w:r>
    </w:p>
    <w:p w14:paraId="3DE76C78" w14:textId="77777777" w:rsidR="00121777" w:rsidRDefault="00121777" w:rsidP="00121777">
      <w:pPr>
        <w:pStyle w:val="ac"/>
        <w:numPr>
          <w:ilvl w:val="0"/>
          <w:numId w:val="22"/>
        </w:numPr>
        <w:rPr>
          <w:lang w:val="bg-BG"/>
        </w:rPr>
      </w:pPr>
      <w:r>
        <w:t xml:space="preserve">Live app </w:t>
      </w:r>
      <w:r>
        <w:rPr>
          <w:noProof/>
        </w:rPr>
        <w:t>URL</w:t>
      </w:r>
      <w:r>
        <w:t xml:space="preserve">: </w:t>
      </w:r>
      <w:hyperlink r:id="rId32" w:history="1">
        <w:r>
          <w:rPr>
            <w:rStyle w:val="a9"/>
          </w:rPr>
          <w:t>https://sum-numbers.nakov.repl.co</w:t>
        </w:r>
      </w:hyperlink>
    </w:p>
    <w:p w14:paraId="7238FB54" w14:textId="77777777" w:rsidR="00121777" w:rsidRDefault="00121777" w:rsidP="00121777">
      <w:pPr>
        <w:pStyle w:val="ac"/>
        <w:numPr>
          <w:ilvl w:val="0"/>
          <w:numId w:val="22"/>
        </w:numPr>
        <w:rPr>
          <w:lang w:val="bg-BG"/>
        </w:rPr>
      </w:pPr>
      <w:r>
        <w:t xml:space="preserve">Source code: </w:t>
      </w:r>
      <w:hyperlink r:id="rId33" w:history="1">
        <w:r>
          <w:rPr>
            <w:rStyle w:val="a9"/>
          </w:rPr>
          <w:t>https://repl.it/@nakov/sum-numbers</w:t>
        </w:r>
      </w:hyperlink>
    </w:p>
    <w:p w14:paraId="0F0EA727" w14:textId="1CD820E9" w:rsidR="00121777" w:rsidRDefault="00121777" w:rsidP="00121777">
      <w:pPr>
        <w:rPr>
          <w:lang w:val="bg-BG"/>
        </w:rPr>
      </w:pPr>
      <w:r>
        <w:rPr>
          <w:noProof/>
        </w:rPr>
        <w:drawing>
          <wp:inline distT="0" distB="0" distL="0" distR="0" wp14:anchorId="1F631D66" wp14:editId="380B1958">
            <wp:extent cx="2529840" cy="2186940"/>
            <wp:effectExtent l="19050" t="19050" r="22860" b="22860"/>
            <wp:docPr id="107" name="Картина 10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Картина 107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21869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386B85D5" wp14:editId="119DDE5D">
            <wp:extent cx="2522220" cy="2186940"/>
            <wp:effectExtent l="19050" t="19050" r="11430" b="22860"/>
            <wp:docPr id="106" name="Картина 10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Картина 106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1869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02F2A5B" w14:textId="77777777" w:rsidR="00121777" w:rsidRDefault="00121777" w:rsidP="00121777">
      <w:pPr>
        <w:pStyle w:val="3"/>
        <w:rPr>
          <w:lang w:val="bg-BG"/>
        </w:rPr>
      </w:pPr>
      <w:r>
        <w:t>Hints and Guidelines</w:t>
      </w:r>
    </w:p>
    <w:p w14:paraId="6C78BED2" w14:textId="77777777" w:rsidR="00121777" w:rsidRDefault="00121777" w:rsidP="00121777">
      <w:pPr>
        <w:rPr>
          <w:lang w:val="bg-BG"/>
        </w:rPr>
      </w:pPr>
      <w:r>
        <w:t xml:space="preserve">The </w:t>
      </w:r>
      <w:r>
        <w:rPr>
          <w:b/>
          <w:bCs/>
        </w:rPr>
        <w:t>first test</w:t>
      </w:r>
      <w:r>
        <w:t xml:space="preserve"> should be the straightforward case </w:t>
      </w:r>
      <w:r>
        <w:rPr>
          <w:noProof/>
        </w:rPr>
        <w:t>(</w:t>
      </w:r>
      <w:r>
        <w:t>sum two valid integers). Use the following steps:</w:t>
      </w:r>
    </w:p>
    <w:p w14:paraId="6F3D6F5A" w14:textId="77777777" w:rsidR="00121777" w:rsidRDefault="00121777" w:rsidP="00121777">
      <w:pPr>
        <w:pStyle w:val="ac"/>
        <w:numPr>
          <w:ilvl w:val="0"/>
          <w:numId w:val="23"/>
        </w:numPr>
        <w:rPr>
          <w:lang w:val="bg-BG"/>
        </w:rPr>
      </w:pPr>
      <w:r>
        <w:t xml:space="preserve">Open the target web app </w:t>
      </w:r>
      <w:r>
        <w:rPr>
          <w:noProof/>
        </w:rPr>
        <w:t xml:space="preserve">URL </w:t>
      </w:r>
      <w:r>
        <w:t>with the Selenium Web driver.</w:t>
      </w:r>
    </w:p>
    <w:p w14:paraId="22E5D3A5" w14:textId="77777777" w:rsidR="00121777" w:rsidRDefault="00121777" w:rsidP="00121777">
      <w:pPr>
        <w:pStyle w:val="ac"/>
        <w:numPr>
          <w:ilvl w:val="0"/>
          <w:numId w:val="23"/>
        </w:numPr>
        <w:rPr>
          <w:lang w:val="bg-BG"/>
        </w:rPr>
      </w:pPr>
      <w:r>
        <w:t xml:space="preserve">Find the </w:t>
      </w:r>
      <w:r>
        <w:rPr>
          <w:b/>
          <w:bCs/>
        </w:rPr>
        <w:t>first text field</w:t>
      </w:r>
      <w:r>
        <w:t xml:space="preserve"> and type some number, e. g. “</w:t>
      </w:r>
      <w:r>
        <w:rPr>
          <w:b/>
          <w:bCs/>
        </w:rPr>
        <w:t>15</w:t>
      </w:r>
      <w:r>
        <w:t>”.</w:t>
      </w:r>
    </w:p>
    <w:p w14:paraId="65F535D5" w14:textId="77777777" w:rsidR="00121777" w:rsidRDefault="00121777" w:rsidP="00121777">
      <w:pPr>
        <w:pStyle w:val="ac"/>
        <w:numPr>
          <w:ilvl w:val="0"/>
          <w:numId w:val="23"/>
        </w:numPr>
        <w:rPr>
          <w:lang w:val="bg-BG"/>
        </w:rPr>
      </w:pPr>
      <w:r>
        <w:t xml:space="preserve">Find the </w:t>
      </w:r>
      <w:r>
        <w:rPr>
          <w:b/>
          <w:bCs/>
        </w:rPr>
        <w:t>second text field</w:t>
      </w:r>
      <w:r>
        <w:t xml:space="preserve"> and type some number, e. g. “</w:t>
      </w:r>
      <w:r>
        <w:rPr>
          <w:b/>
          <w:bCs/>
        </w:rPr>
        <w:t>7</w:t>
      </w:r>
      <w:r>
        <w:t>”.</w:t>
      </w:r>
    </w:p>
    <w:p w14:paraId="0B1F24DE" w14:textId="77777777" w:rsidR="00121777" w:rsidRDefault="00121777" w:rsidP="00121777">
      <w:pPr>
        <w:pStyle w:val="ac"/>
        <w:numPr>
          <w:ilvl w:val="0"/>
          <w:numId w:val="23"/>
        </w:numPr>
        <w:rPr>
          <w:lang w:val="bg-BG"/>
        </w:rPr>
      </w:pPr>
      <w:r>
        <w:t xml:space="preserve">Find the </w:t>
      </w:r>
      <w:r>
        <w:rPr>
          <w:b/>
          <w:bCs/>
        </w:rPr>
        <w:t>[Calculate]</w:t>
      </w:r>
      <w:r>
        <w:t xml:space="preserve"> button and </w:t>
      </w:r>
      <w:r>
        <w:rPr>
          <w:b/>
          <w:bCs/>
        </w:rPr>
        <w:t>click</w:t>
      </w:r>
      <w:r>
        <w:t xml:space="preserve"> it.</w:t>
      </w:r>
    </w:p>
    <w:p w14:paraId="44D60F1F" w14:textId="77777777" w:rsidR="00121777" w:rsidRDefault="00121777" w:rsidP="00121777">
      <w:pPr>
        <w:pStyle w:val="ac"/>
        <w:numPr>
          <w:ilvl w:val="0"/>
          <w:numId w:val="23"/>
        </w:numPr>
        <w:rPr>
          <w:lang w:val="bg-BG"/>
        </w:rPr>
      </w:pPr>
      <w:r>
        <w:t>Find the result box and take the text from it.</w:t>
      </w:r>
    </w:p>
    <w:p w14:paraId="630EF41F" w14:textId="77777777" w:rsidR="00121777" w:rsidRDefault="00121777" w:rsidP="00121777">
      <w:pPr>
        <w:pStyle w:val="ac"/>
        <w:numPr>
          <w:ilvl w:val="0"/>
          <w:numId w:val="23"/>
        </w:numPr>
        <w:rPr>
          <w:lang w:val="bg-BG"/>
        </w:rPr>
      </w:pPr>
      <w:r>
        <w:t>Assert that the text is as expected, e. g. “</w:t>
      </w:r>
      <w:r>
        <w:rPr>
          <w:b/>
          <w:bCs/>
        </w:rPr>
        <w:t>Sum: 22</w:t>
      </w:r>
      <w:r>
        <w:t>”.</w:t>
      </w:r>
    </w:p>
    <w:p w14:paraId="4FB83DA0" w14:textId="77777777" w:rsidR="00121777" w:rsidRDefault="00121777" w:rsidP="00121777">
      <w:pPr>
        <w:rPr>
          <w:lang w:val="bg-BG"/>
        </w:rPr>
      </w:pPr>
      <w:r>
        <w:t>This is how the test source code may look like:</w:t>
      </w:r>
    </w:p>
    <w:p w14:paraId="6A210055" w14:textId="1C8542E8" w:rsidR="00121777" w:rsidRDefault="00121777" w:rsidP="00121777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FFA0390" wp14:editId="49C4C34D">
            <wp:extent cx="5196840" cy="1684020"/>
            <wp:effectExtent l="19050" t="19050" r="22860" b="11430"/>
            <wp:docPr id="105" name="Картина 10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Картина 105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16840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F16BB96" w14:textId="77777777" w:rsidR="00121777" w:rsidRDefault="00121777" w:rsidP="00121777">
      <w:pPr>
        <w:rPr>
          <w:lang w:val="bg-BG"/>
        </w:rPr>
      </w:pPr>
      <w:r>
        <w:rPr>
          <w:b/>
          <w:bCs/>
        </w:rPr>
        <w:t>Run the test</w:t>
      </w:r>
      <w:r>
        <w:t xml:space="preserve"> and make sure it passes correctly:</w:t>
      </w:r>
    </w:p>
    <w:p w14:paraId="762722E2" w14:textId="514C6E1F" w:rsidR="00121777" w:rsidRDefault="00121777" w:rsidP="00121777">
      <w:pPr>
        <w:rPr>
          <w:lang w:val="bg-BG"/>
        </w:rPr>
      </w:pPr>
      <w:r>
        <w:rPr>
          <w:noProof/>
        </w:rPr>
        <w:drawing>
          <wp:inline distT="0" distB="0" distL="0" distR="0" wp14:anchorId="05677439" wp14:editId="6C4C9712">
            <wp:extent cx="6598920" cy="1805940"/>
            <wp:effectExtent l="19050" t="19050" r="11430" b="22860"/>
            <wp:docPr id="104" name="Картина 10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Картина 104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" t="1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18059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6723D8C" w14:textId="77777777" w:rsidR="00121777" w:rsidRDefault="00121777" w:rsidP="00121777">
      <w:pPr>
        <w:rPr>
          <w:lang w:val="bg-BG"/>
        </w:rPr>
      </w:pPr>
      <w:r>
        <w:t xml:space="preserve">The </w:t>
      </w:r>
      <w:r>
        <w:rPr>
          <w:b/>
          <w:bCs/>
        </w:rPr>
        <w:t>second test</w:t>
      </w:r>
      <w:r>
        <w:t xml:space="preserve"> should check that when we </w:t>
      </w:r>
      <w:r>
        <w:rPr>
          <w:b/>
          <w:bCs/>
        </w:rPr>
        <w:t>sum invalid numbers</w:t>
      </w:r>
      <w:r>
        <w:t xml:space="preserve"> </w:t>
      </w:r>
      <w:r>
        <w:rPr>
          <w:noProof/>
        </w:rPr>
        <w:t>(</w:t>
      </w:r>
      <w:r>
        <w:t>like “</w:t>
      </w:r>
      <w:r>
        <w:rPr>
          <w:b/>
          <w:bCs/>
        </w:rPr>
        <w:t>hello</w:t>
      </w:r>
      <w:r>
        <w:t>” and “”), the result will be “</w:t>
      </w:r>
      <w:r>
        <w:rPr>
          <w:i/>
          <w:iCs/>
          <w:color w:val="FF0000"/>
        </w:rPr>
        <w:t>invalid input</w:t>
      </w:r>
      <w:r>
        <w:t>”. It should be very similar to the previous test:</w:t>
      </w:r>
    </w:p>
    <w:p w14:paraId="77B01107" w14:textId="5F94314A" w:rsidR="00121777" w:rsidRDefault="00121777" w:rsidP="00121777">
      <w:pPr>
        <w:rPr>
          <w:lang w:val="bg-BG"/>
        </w:rPr>
      </w:pPr>
      <w:r>
        <w:rPr>
          <w:noProof/>
        </w:rPr>
        <w:drawing>
          <wp:inline distT="0" distB="0" distL="0" distR="0" wp14:anchorId="6CE25811" wp14:editId="1EBD4F34">
            <wp:extent cx="5532120" cy="1767840"/>
            <wp:effectExtent l="0" t="0" r="0" b="3810"/>
            <wp:docPr id="103" name="Картина 103" descr="Картина, която съдържа текст, лице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Картина 103" descr="Картина, която съдържа текст, лице, екранна сним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A2C55" w14:textId="77777777" w:rsidR="00121777" w:rsidRDefault="00121777" w:rsidP="00121777">
      <w:pPr>
        <w:rPr>
          <w:lang w:val="bg-BG"/>
        </w:rPr>
      </w:pPr>
      <w:r>
        <w:t xml:space="preserve">The </w:t>
      </w:r>
      <w:r>
        <w:rPr>
          <w:b/>
          <w:bCs/>
        </w:rPr>
        <w:t>third test</w:t>
      </w:r>
      <w:r>
        <w:t xml:space="preserve"> should check whether the </w:t>
      </w:r>
      <w:r>
        <w:rPr>
          <w:b/>
          <w:bCs/>
        </w:rPr>
        <w:t>[Reset] button</w:t>
      </w:r>
      <w:r>
        <w:t xml:space="preserve"> works correctly. This is how it can be tested:</w:t>
      </w:r>
    </w:p>
    <w:p w14:paraId="27D39D36" w14:textId="77777777" w:rsidR="00121777" w:rsidRDefault="00121777" w:rsidP="00121777">
      <w:pPr>
        <w:pStyle w:val="ac"/>
        <w:numPr>
          <w:ilvl w:val="0"/>
          <w:numId w:val="24"/>
        </w:numPr>
        <w:rPr>
          <w:lang w:val="bg-BG"/>
        </w:rPr>
      </w:pPr>
      <w:r>
        <w:rPr>
          <w:b/>
          <w:bCs/>
        </w:rPr>
        <w:t>Open</w:t>
      </w:r>
      <w:r>
        <w:t xml:space="preserve"> the Summator app.</w:t>
      </w:r>
    </w:p>
    <w:p w14:paraId="7C42DC68" w14:textId="77777777" w:rsidR="00121777" w:rsidRDefault="00121777" w:rsidP="00121777">
      <w:pPr>
        <w:pStyle w:val="ac"/>
        <w:numPr>
          <w:ilvl w:val="0"/>
          <w:numId w:val="24"/>
        </w:numPr>
        <w:rPr>
          <w:lang w:val="bg-BG"/>
        </w:rPr>
      </w:pPr>
      <w:r>
        <w:t xml:space="preserve">Fill the form and </w:t>
      </w:r>
      <w:r>
        <w:rPr>
          <w:b/>
          <w:bCs/>
        </w:rPr>
        <w:t>click [Calculate]</w:t>
      </w:r>
      <w:r>
        <w:t>.</w:t>
      </w:r>
    </w:p>
    <w:p w14:paraId="2C0E8009" w14:textId="77777777" w:rsidR="00121777" w:rsidRDefault="00121777" w:rsidP="00121777">
      <w:pPr>
        <w:pStyle w:val="ac"/>
        <w:numPr>
          <w:ilvl w:val="0"/>
          <w:numId w:val="24"/>
        </w:numPr>
        <w:rPr>
          <w:lang w:val="bg-BG"/>
        </w:rPr>
      </w:pPr>
      <w:r>
        <w:t xml:space="preserve">Assert that all fields are </w:t>
      </w:r>
      <w:r>
        <w:rPr>
          <w:b/>
          <w:bCs/>
        </w:rPr>
        <w:t>non-empty</w:t>
      </w:r>
      <w:r>
        <w:t>.</w:t>
      </w:r>
    </w:p>
    <w:p w14:paraId="4352B5A8" w14:textId="77777777" w:rsidR="00121777" w:rsidRDefault="00121777" w:rsidP="00121777">
      <w:pPr>
        <w:pStyle w:val="ac"/>
        <w:numPr>
          <w:ilvl w:val="0"/>
          <w:numId w:val="24"/>
        </w:numPr>
        <w:rPr>
          <w:lang w:val="bg-BG"/>
        </w:rPr>
      </w:pPr>
      <w:r>
        <w:rPr>
          <w:b/>
          <w:bCs/>
        </w:rPr>
        <w:t>Click [Reset]</w:t>
      </w:r>
      <w:r>
        <w:t xml:space="preserve"> to clear all fields.</w:t>
      </w:r>
    </w:p>
    <w:p w14:paraId="570FC672" w14:textId="77777777" w:rsidR="00121777" w:rsidRDefault="00121777" w:rsidP="00121777">
      <w:pPr>
        <w:pStyle w:val="ac"/>
        <w:numPr>
          <w:ilvl w:val="0"/>
          <w:numId w:val="24"/>
        </w:numPr>
        <w:rPr>
          <w:lang w:val="bg-BG"/>
        </w:rPr>
      </w:pPr>
      <w:r>
        <w:t xml:space="preserve">Assert that all fields are </w:t>
      </w:r>
      <w:r>
        <w:rPr>
          <w:b/>
          <w:bCs/>
        </w:rPr>
        <w:t>empty</w:t>
      </w:r>
      <w:r>
        <w:t>.</w:t>
      </w:r>
    </w:p>
    <w:p w14:paraId="133CEA25" w14:textId="77777777" w:rsidR="00121777" w:rsidRDefault="00121777" w:rsidP="00121777">
      <w:pPr>
        <w:rPr>
          <w:lang w:val="bg-BG"/>
        </w:rPr>
      </w:pPr>
      <w:r>
        <w:t>This is how the code of the test may look like:</w:t>
      </w:r>
    </w:p>
    <w:p w14:paraId="22EF420B" w14:textId="691EC9AD" w:rsidR="00121777" w:rsidRDefault="00121777" w:rsidP="00121777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2596835" wp14:editId="3B69E90F">
            <wp:extent cx="6621780" cy="4122420"/>
            <wp:effectExtent l="0" t="0" r="7620" b="0"/>
            <wp:docPr id="102" name="Картина 10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Картина 102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5671A" w14:textId="77777777" w:rsidR="00121777" w:rsidRDefault="00121777" w:rsidP="00121777">
      <w:pPr>
        <w:pStyle w:val="2"/>
        <w:numPr>
          <w:ilvl w:val="0"/>
          <w:numId w:val="20"/>
        </w:numPr>
        <w:rPr>
          <w:lang w:val="bg-BG"/>
        </w:rPr>
      </w:pPr>
      <w:r>
        <w:t>Automated Test for the “</w:t>
      </w:r>
      <w:r>
        <w:rPr>
          <w:noProof/>
        </w:rPr>
        <w:t xml:space="preserve">URL </w:t>
      </w:r>
      <w:r>
        <w:t>Shortener” App</w:t>
      </w:r>
    </w:p>
    <w:p w14:paraId="631138BE" w14:textId="77777777" w:rsidR="00121777" w:rsidRDefault="00121777" w:rsidP="00121777">
      <w:pPr>
        <w:rPr>
          <w:lang w:val="bg-BG"/>
        </w:rPr>
      </w:pPr>
      <w:r>
        <w:t xml:space="preserve">You are assigned to </w:t>
      </w:r>
      <w:r>
        <w:rPr>
          <w:b/>
          <w:bCs/>
        </w:rPr>
        <w:t>write automated tests</w:t>
      </w:r>
      <w:r>
        <w:t xml:space="preserve"> for the “</w:t>
      </w:r>
      <w:r>
        <w:rPr>
          <w:b/>
          <w:bCs/>
          <w:noProof/>
        </w:rPr>
        <w:t xml:space="preserve">URL </w:t>
      </w:r>
      <w:r>
        <w:rPr>
          <w:b/>
          <w:bCs/>
        </w:rPr>
        <w:t>Shortener</w:t>
      </w:r>
      <w:r>
        <w:t xml:space="preserve">” Web app: </w:t>
      </w:r>
      <w:hyperlink r:id="rId40" w:history="1">
        <w:r>
          <w:rPr>
            <w:rStyle w:val="a9"/>
          </w:rPr>
          <w:t>https://shorturl.nakov.repl.co</w:t>
        </w:r>
      </w:hyperlink>
      <w:r>
        <w:t>.</w:t>
      </w:r>
    </w:p>
    <w:p w14:paraId="26BACB3C" w14:textId="77777777" w:rsidR="00121777" w:rsidRDefault="00121777" w:rsidP="00121777">
      <w:pPr>
        <w:spacing w:before="120"/>
        <w:rPr>
          <w:lang w:val="bg-BG"/>
        </w:rPr>
      </w:pPr>
      <w:r>
        <w:t xml:space="preserve">The app holds a </w:t>
      </w:r>
      <w:r>
        <w:rPr>
          <w:b/>
          <w:bCs/>
        </w:rPr>
        <w:t xml:space="preserve">collection of </w:t>
      </w:r>
      <w:r>
        <w:rPr>
          <w:b/>
          <w:bCs/>
          <w:noProof/>
        </w:rPr>
        <w:t>URLs</w:t>
      </w:r>
      <w:r>
        <w:t xml:space="preserve">, accessible by a </w:t>
      </w:r>
      <w:r>
        <w:rPr>
          <w:b/>
          <w:bCs/>
        </w:rPr>
        <w:t>short code</w:t>
      </w:r>
      <w:r>
        <w:t>. It supports the following operations:</w:t>
      </w:r>
    </w:p>
    <w:p w14:paraId="67137A16" w14:textId="77777777" w:rsidR="00121777" w:rsidRDefault="00121777" w:rsidP="00121777">
      <w:pPr>
        <w:numPr>
          <w:ilvl w:val="0"/>
          <w:numId w:val="25"/>
        </w:numPr>
        <w:rPr>
          <w:lang w:val="bg-BG"/>
        </w:rPr>
      </w:pPr>
      <w:r>
        <w:rPr>
          <w:b/>
          <w:bCs/>
        </w:rPr>
        <w:t xml:space="preserve">Add a new </w:t>
      </w:r>
      <w:r>
        <w:rPr>
          <w:b/>
          <w:bCs/>
          <w:noProof/>
        </w:rPr>
        <w:t>URL</w:t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>
        <w:t xml:space="preserve">generates a short </w:t>
      </w:r>
      <w:r>
        <w:rPr>
          <w:noProof/>
        </w:rPr>
        <w:t xml:space="preserve">URL </w:t>
      </w:r>
      <w:r>
        <w:t xml:space="preserve">by given </w:t>
      </w:r>
      <w:r>
        <w:rPr>
          <w:noProof/>
        </w:rPr>
        <w:t xml:space="preserve">URL </w:t>
      </w:r>
      <w:r>
        <w:t>+ short code</w:t>
      </w:r>
    </w:p>
    <w:p w14:paraId="713F8E28" w14:textId="77777777" w:rsidR="00121777" w:rsidRDefault="00121777" w:rsidP="00121777">
      <w:pPr>
        <w:numPr>
          <w:ilvl w:val="0"/>
          <w:numId w:val="25"/>
        </w:numPr>
        <w:rPr>
          <w:lang w:val="bg-BG"/>
        </w:rPr>
      </w:pPr>
      <w:r>
        <w:rPr>
          <w:b/>
          <w:bCs/>
        </w:rPr>
        <w:t>Redirect</w:t>
      </w:r>
      <w:r>
        <w:t xml:space="preserve"> from a short </w:t>
      </w:r>
      <w:r>
        <w:rPr>
          <w:noProof/>
        </w:rPr>
        <w:t xml:space="preserve">URL </w:t>
      </w:r>
      <w:r>
        <w:t xml:space="preserve">to the original </w:t>
      </w:r>
      <w:r>
        <w:rPr>
          <w:noProof/>
        </w:rPr>
        <w:t>URL (</w:t>
      </w:r>
      <w:r>
        <w:t xml:space="preserve">by clicking a short </w:t>
      </w:r>
      <w:r>
        <w:rPr>
          <w:noProof/>
        </w:rPr>
        <w:t xml:space="preserve">URL </w:t>
      </w:r>
      <w:r>
        <w:t xml:space="preserve">from the “Short </w:t>
      </w:r>
      <w:r>
        <w:rPr>
          <w:noProof/>
        </w:rPr>
        <w:t>URLs</w:t>
      </w:r>
      <w:r>
        <w:t>” table</w:t>
      </w:r>
      <w:r>
        <w:rPr>
          <w:noProof/>
        </w:rPr>
        <w:t>)</w:t>
      </w:r>
    </w:p>
    <w:p w14:paraId="2E3D9183" w14:textId="77777777" w:rsidR="00121777" w:rsidRDefault="00121777" w:rsidP="00121777">
      <w:pPr>
        <w:numPr>
          <w:ilvl w:val="0"/>
          <w:numId w:val="25"/>
        </w:numPr>
        <w:rPr>
          <w:lang w:val="bg-BG"/>
        </w:rPr>
      </w:pPr>
      <w:r>
        <w:rPr>
          <w:b/>
          <w:bCs/>
        </w:rPr>
        <w:t>View statistics</w:t>
      </w:r>
      <w:r>
        <w:t xml:space="preserve">: </w:t>
      </w:r>
      <w:r>
        <w:rPr>
          <w:noProof/>
        </w:rPr>
        <w:t xml:space="preserve">URL </w:t>
      </w:r>
      <w:r>
        <w:t xml:space="preserve">| Short </w:t>
      </w:r>
      <w:r>
        <w:rPr>
          <w:noProof/>
        </w:rPr>
        <w:t xml:space="preserve">URL </w:t>
      </w:r>
      <w:r>
        <w:t xml:space="preserve">| Date Created | Visits </w:t>
      </w:r>
      <w:r>
        <w:rPr>
          <w:noProof/>
        </w:rPr>
        <w:t>(</w:t>
      </w:r>
      <w:r>
        <w:t xml:space="preserve">from the “Short </w:t>
      </w:r>
      <w:r>
        <w:rPr>
          <w:noProof/>
        </w:rPr>
        <w:t>URLs</w:t>
      </w:r>
      <w:r>
        <w:t>” table</w:t>
      </w:r>
      <w:r>
        <w:rPr>
          <w:noProof/>
        </w:rPr>
        <w:t>)</w:t>
      </w:r>
    </w:p>
    <w:p w14:paraId="0B042789" w14:textId="2C37533C" w:rsidR="00121777" w:rsidRDefault="00121777" w:rsidP="00121777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AFF7F9C" wp14:editId="7E30ABAF">
            <wp:extent cx="2194560" cy="2072640"/>
            <wp:effectExtent l="19050" t="19050" r="15240" b="22860"/>
            <wp:docPr id="101" name="Картина 10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imag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0726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6CF7304" wp14:editId="19C8655E">
            <wp:extent cx="3977640" cy="2065020"/>
            <wp:effectExtent l="19050" t="19050" r="22860" b="11430"/>
            <wp:docPr id="100" name="Картина 10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image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0650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96D572F" w14:textId="77777777" w:rsidR="00121777" w:rsidRDefault="00121777" w:rsidP="00121777">
      <w:pPr>
        <w:rPr>
          <w:lang w:val="bg-BG"/>
        </w:rPr>
      </w:pPr>
      <w:r>
        <w:t xml:space="preserve">Your task is to write </w:t>
      </w:r>
      <w:r>
        <w:rPr>
          <w:b/>
          <w:bCs/>
        </w:rPr>
        <w:t xml:space="preserve">automated </w:t>
      </w:r>
      <w:r>
        <w:rPr>
          <w:b/>
          <w:bCs/>
          <w:noProof/>
        </w:rPr>
        <w:t xml:space="preserve">UI </w:t>
      </w:r>
      <w:r>
        <w:rPr>
          <w:b/>
          <w:bCs/>
        </w:rPr>
        <w:t>tests</w:t>
      </w:r>
      <w:r>
        <w:t xml:space="preserve"> to cover the following test scenarios:</w:t>
      </w:r>
    </w:p>
    <w:p w14:paraId="32B68A8E" w14:textId="77777777" w:rsidR="00121777" w:rsidRDefault="00121777" w:rsidP="00121777">
      <w:pPr>
        <w:pStyle w:val="3"/>
        <w:rPr>
          <w:lang w:val="bg-BG"/>
        </w:rPr>
      </w:pPr>
      <w:r>
        <w:t>Test Home Page</w:t>
      </w:r>
    </w:p>
    <w:p w14:paraId="1FEE3351" w14:textId="77777777" w:rsidR="00121777" w:rsidRDefault="00121777" w:rsidP="00121777">
      <w:pPr>
        <w:rPr>
          <w:lang w:val="bg-BG"/>
        </w:rPr>
      </w:pPr>
      <w:r>
        <w:t xml:space="preserve">Open the </w:t>
      </w:r>
      <w:r>
        <w:rPr>
          <w:b/>
          <w:bCs/>
        </w:rPr>
        <w:t>home page</w:t>
      </w:r>
      <w:r>
        <w:t xml:space="preserve"> and assert that its title holds the text “</w:t>
      </w:r>
      <w:r>
        <w:rPr>
          <w:noProof/>
        </w:rPr>
        <w:t xml:space="preserve">URL </w:t>
      </w:r>
      <w:r>
        <w:t>Shortener”.</w:t>
      </w:r>
    </w:p>
    <w:p w14:paraId="10337A14" w14:textId="77777777" w:rsidR="00121777" w:rsidRDefault="00121777" w:rsidP="00121777">
      <w:pPr>
        <w:pStyle w:val="3"/>
        <w:rPr>
          <w:lang w:val="bg-BG"/>
        </w:rPr>
      </w:pPr>
      <w:r>
        <w:lastRenderedPageBreak/>
        <w:t xml:space="preserve">Test “Short </w:t>
      </w:r>
      <w:r>
        <w:rPr>
          <w:noProof/>
        </w:rPr>
        <w:t>URLs</w:t>
      </w:r>
      <w:r>
        <w:t>” Page</w:t>
      </w:r>
    </w:p>
    <w:p w14:paraId="21DF07F7" w14:textId="77777777" w:rsidR="00121777" w:rsidRDefault="00121777" w:rsidP="00121777">
      <w:pPr>
        <w:rPr>
          <w:lang w:val="bg-BG"/>
        </w:rPr>
      </w:pPr>
      <w:r>
        <w:t xml:space="preserve">Open the </w:t>
      </w:r>
      <w:r>
        <w:rPr>
          <w:b/>
          <w:bCs/>
        </w:rPr>
        <w:t xml:space="preserve">“Short </w:t>
      </w:r>
      <w:r>
        <w:rPr>
          <w:b/>
          <w:bCs/>
          <w:noProof/>
        </w:rPr>
        <w:t>URLs</w:t>
      </w:r>
      <w:r>
        <w:rPr>
          <w:b/>
          <w:bCs/>
        </w:rPr>
        <w:t>” page</w:t>
      </w:r>
      <w:r>
        <w:t xml:space="preserve"> and ensure it holds a </w:t>
      </w:r>
      <w:r>
        <w:rPr>
          <w:b/>
          <w:bCs/>
        </w:rPr>
        <w:t>table</w:t>
      </w:r>
      <w:r>
        <w:t xml:space="preserve"> with </w:t>
      </w:r>
      <w:r>
        <w:rPr>
          <w:b/>
          <w:bCs/>
        </w:rPr>
        <w:t xml:space="preserve">short </w:t>
      </w:r>
      <w:r>
        <w:rPr>
          <w:b/>
          <w:bCs/>
          <w:noProof/>
        </w:rPr>
        <w:t>URLs</w:t>
      </w:r>
      <w:r>
        <w:rPr>
          <w:noProof/>
        </w:rPr>
        <w:t xml:space="preserve"> </w:t>
      </w:r>
      <w:r>
        <w:t xml:space="preserve">and the first table rows holds the </w:t>
      </w:r>
      <w:r>
        <w:rPr>
          <w:noProof/>
        </w:rPr>
        <w:t xml:space="preserve">URL </w:t>
      </w:r>
      <w:r>
        <w:t>“</w:t>
      </w:r>
      <w:r>
        <w:rPr>
          <w:rStyle w:val="CodeChar"/>
        </w:rPr>
        <w:t>https://nakov.com</w:t>
      </w:r>
      <w:r>
        <w:t xml:space="preserve">” and the short </w:t>
      </w:r>
      <w:r>
        <w:rPr>
          <w:noProof/>
        </w:rPr>
        <w:t>URL “</w:t>
      </w:r>
      <w:r>
        <w:rPr>
          <w:rStyle w:val="CodeChar"/>
        </w:rPr>
        <w:t>https://shorturl.nakov.repl.co/go/nak</w:t>
      </w:r>
      <w:r>
        <w:rPr>
          <w:noProof/>
        </w:rPr>
        <w:t>”</w:t>
      </w:r>
      <w:r>
        <w:t>.</w:t>
      </w:r>
    </w:p>
    <w:p w14:paraId="04415923" w14:textId="77777777" w:rsidR="00121777" w:rsidRDefault="00121777" w:rsidP="00121777">
      <w:pPr>
        <w:rPr>
          <w:lang w:val="bg-BG"/>
        </w:rPr>
      </w:pPr>
      <w:r>
        <w:rPr>
          <w:b/>
          <w:bCs/>
        </w:rPr>
        <w:t>Hints</w:t>
      </w:r>
      <w:r>
        <w:t xml:space="preserve">: </w:t>
      </w:r>
    </w:p>
    <w:p w14:paraId="5A05555A" w14:textId="77777777" w:rsidR="00121777" w:rsidRDefault="00121777" w:rsidP="00121777">
      <w:pPr>
        <w:pStyle w:val="ac"/>
        <w:numPr>
          <w:ilvl w:val="0"/>
          <w:numId w:val="26"/>
        </w:numPr>
        <w:rPr>
          <w:lang w:val="bg-BG"/>
        </w:rPr>
      </w:pPr>
      <w:r>
        <w:rPr>
          <w:b/>
          <w:bCs/>
        </w:rPr>
        <w:t>Open</w:t>
      </w:r>
      <w:r>
        <w:t xml:space="preserve"> the “Short </w:t>
      </w:r>
      <w:r>
        <w:rPr>
          <w:noProof/>
        </w:rPr>
        <w:t>URLs</w:t>
      </w:r>
      <w:r>
        <w:t xml:space="preserve">” page: </w:t>
      </w:r>
      <w:hyperlink r:id="rId43" w:history="1">
        <w:r>
          <w:rPr>
            <w:rStyle w:val="a9"/>
          </w:rPr>
          <w:t>https://shorturl.nakov.repl.co/urls</w:t>
        </w:r>
      </w:hyperlink>
      <w:r>
        <w:t>.</w:t>
      </w:r>
    </w:p>
    <w:p w14:paraId="19A83C08" w14:textId="77777777" w:rsidR="00121777" w:rsidRDefault="00121777" w:rsidP="00121777">
      <w:pPr>
        <w:pStyle w:val="ac"/>
        <w:numPr>
          <w:ilvl w:val="0"/>
          <w:numId w:val="26"/>
        </w:numPr>
        <w:rPr>
          <w:lang w:val="bg-BG"/>
        </w:rPr>
      </w:pPr>
      <w:r>
        <w:rPr>
          <w:b/>
          <w:bCs/>
        </w:rPr>
        <w:t>Assert</w:t>
      </w:r>
      <w:r>
        <w:t xml:space="preserve"> the </w:t>
      </w:r>
      <w:r>
        <w:rPr>
          <w:b/>
          <w:bCs/>
        </w:rPr>
        <w:t>page title</w:t>
      </w:r>
      <w:r>
        <w:t xml:space="preserve"> </w:t>
      </w:r>
      <w:r>
        <w:rPr>
          <w:noProof/>
        </w:rPr>
        <w:t xml:space="preserve">(CSS </w:t>
      </w:r>
      <w:r>
        <w:t xml:space="preserve">selector </w:t>
      </w:r>
      <w:r>
        <w:rPr>
          <w:rStyle w:val="CodeChar"/>
        </w:rPr>
        <w:t>main &gt; h1</w:t>
      </w:r>
      <w:r>
        <w:rPr>
          <w:noProof/>
        </w:rPr>
        <w:t xml:space="preserve">) </w:t>
      </w:r>
      <w:r>
        <w:t xml:space="preserve">is “Short </w:t>
      </w:r>
      <w:r>
        <w:rPr>
          <w:noProof/>
        </w:rPr>
        <w:t>URLs</w:t>
      </w:r>
      <w:r>
        <w:t>”.</w:t>
      </w:r>
    </w:p>
    <w:p w14:paraId="6613CCAE" w14:textId="77777777" w:rsidR="00121777" w:rsidRDefault="00121777" w:rsidP="00121777">
      <w:pPr>
        <w:pStyle w:val="ac"/>
        <w:numPr>
          <w:ilvl w:val="0"/>
          <w:numId w:val="26"/>
        </w:numPr>
        <w:rPr>
          <w:lang w:val="bg-BG"/>
        </w:rPr>
      </w:pPr>
      <w:r>
        <w:t xml:space="preserve">Find </w:t>
      </w:r>
      <w:r>
        <w:rPr>
          <w:b/>
          <w:bCs/>
        </w:rPr>
        <w:t>all table cells</w:t>
      </w:r>
      <w:r>
        <w:t xml:space="preserve"> </w:t>
      </w:r>
      <w:r>
        <w:rPr>
          <w:noProof/>
        </w:rPr>
        <w:t xml:space="preserve">(CSS </w:t>
      </w:r>
      <w:r>
        <w:t xml:space="preserve">selector </w:t>
      </w:r>
      <w:r>
        <w:rPr>
          <w:rStyle w:val="CodeChar"/>
        </w:rPr>
        <w:t>table tr &gt; td</w:t>
      </w:r>
      <w:r>
        <w:t>).</w:t>
      </w:r>
    </w:p>
    <w:p w14:paraId="20A01DE2" w14:textId="77777777" w:rsidR="00121777" w:rsidRDefault="00121777" w:rsidP="00121777">
      <w:pPr>
        <w:pStyle w:val="ac"/>
        <w:numPr>
          <w:ilvl w:val="0"/>
          <w:numId w:val="26"/>
        </w:numPr>
        <w:rPr>
          <w:lang w:val="bg-BG"/>
        </w:rPr>
      </w:pPr>
      <w:r>
        <w:t xml:space="preserve">Assert the first cell found holds </w:t>
      </w:r>
      <w:hyperlink r:id="rId44" w:history="1">
        <w:r>
          <w:rPr>
            <w:rStyle w:val="a9"/>
            <w:rFonts w:ascii="Consolas" w:hAnsi="Consolas"/>
            <w:noProof/>
          </w:rPr>
          <w:t>https://nakov.com</w:t>
        </w:r>
      </w:hyperlink>
      <w:r>
        <w:t>.</w:t>
      </w:r>
    </w:p>
    <w:p w14:paraId="39A72571" w14:textId="77777777" w:rsidR="00121777" w:rsidRDefault="00121777" w:rsidP="00121777">
      <w:pPr>
        <w:pStyle w:val="ac"/>
        <w:numPr>
          <w:ilvl w:val="0"/>
          <w:numId w:val="26"/>
        </w:numPr>
        <w:rPr>
          <w:lang w:val="bg-BG"/>
        </w:rPr>
      </w:pPr>
      <w:r>
        <w:t xml:space="preserve">Assert the second table cell holds </w:t>
      </w:r>
      <w:r>
        <w:rPr>
          <w:noProof/>
        </w:rPr>
        <w:t>“</w:t>
      </w:r>
      <w:r>
        <w:rPr>
          <w:rStyle w:val="CodeChar"/>
        </w:rPr>
        <w:t>https://shorturl.nakov.repl.co/go/nak</w:t>
      </w:r>
      <w:r>
        <w:rPr>
          <w:noProof/>
        </w:rPr>
        <w:t>”</w:t>
      </w:r>
    </w:p>
    <w:p w14:paraId="5C543EAF" w14:textId="77777777" w:rsidR="00121777" w:rsidRDefault="00121777" w:rsidP="00121777">
      <w:pPr>
        <w:pStyle w:val="3"/>
        <w:rPr>
          <w:lang w:val="bg-BG"/>
        </w:rPr>
      </w:pPr>
      <w:r>
        <w:t xml:space="preserve">Test “Add </w:t>
      </w:r>
      <w:r>
        <w:rPr>
          <w:noProof/>
        </w:rPr>
        <w:t>URL</w:t>
      </w:r>
      <w:r>
        <w:t>”</w:t>
      </w:r>
    </w:p>
    <w:p w14:paraId="26F5A93A" w14:textId="77777777" w:rsidR="00121777" w:rsidRDefault="00121777" w:rsidP="00121777">
      <w:pPr>
        <w:rPr>
          <w:lang w:val="bg-BG"/>
        </w:rPr>
      </w:pPr>
      <w:r>
        <w:t xml:space="preserve">Create new short </w:t>
      </w:r>
      <w:r>
        <w:rPr>
          <w:noProof/>
        </w:rPr>
        <w:t xml:space="preserve">URL </w:t>
      </w:r>
      <w:r>
        <w:t xml:space="preserve">from the [Add </w:t>
      </w:r>
      <w:r>
        <w:rPr>
          <w:noProof/>
        </w:rPr>
        <w:t>URL</w:t>
      </w:r>
      <w:r>
        <w:t xml:space="preserve">] </w:t>
      </w:r>
      <w:r>
        <w:rPr>
          <w:noProof/>
        </w:rPr>
        <w:t>(</w:t>
      </w:r>
      <w:r>
        <w:t>valid data &amp; invalid data).</w:t>
      </w:r>
    </w:p>
    <w:p w14:paraId="3969CDE5" w14:textId="77777777" w:rsidR="00121777" w:rsidRDefault="00121777" w:rsidP="00121777">
      <w:pPr>
        <w:rPr>
          <w:lang w:val="bg-BG"/>
        </w:rPr>
      </w:pPr>
      <w:r>
        <w:rPr>
          <w:b/>
          <w:bCs/>
        </w:rPr>
        <w:t>Hints</w:t>
      </w:r>
      <w:r>
        <w:t>:</w:t>
      </w:r>
    </w:p>
    <w:p w14:paraId="2B0C8A08" w14:textId="77777777" w:rsidR="00121777" w:rsidRDefault="00121777" w:rsidP="00121777">
      <w:pPr>
        <w:pStyle w:val="ac"/>
        <w:numPr>
          <w:ilvl w:val="0"/>
          <w:numId w:val="27"/>
        </w:numPr>
        <w:rPr>
          <w:lang w:val="bg-BG"/>
        </w:rPr>
      </w:pPr>
      <w:r>
        <w:t>The “</w:t>
      </w:r>
      <w:r>
        <w:rPr>
          <w:b/>
          <w:bCs/>
        </w:rPr>
        <w:t>invalid data</w:t>
      </w:r>
      <w:r>
        <w:t xml:space="preserve">” test scenario is easier. Open the “Add </w:t>
      </w:r>
      <w:r>
        <w:rPr>
          <w:noProof/>
        </w:rPr>
        <w:t>URL</w:t>
      </w:r>
      <w:r>
        <w:t xml:space="preserve">” page, fill the form with invalid data, click the [Create] button and assert the red error message “Invalid </w:t>
      </w:r>
      <w:r>
        <w:rPr>
          <w:noProof/>
        </w:rPr>
        <w:t>URL</w:t>
      </w:r>
      <w:r>
        <w:t>!” is shown on the page.</w:t>
      </w:r>
    </w:p>
    <w:p w14:paraId="1B182575" w14:textId="77777777" w:rsidR="00121777" w:rsidRDefault="00121777" w:rsidP="00121777">
      <w:pPr>
        <w:pStyle w:val="ac"/>
        <w:numPr>
          <w:ilvl w:val="0"/>
          <w:numId w:val="27"/>
        </w:numPr>
        <w:rPr>
          <w:lang w:val="bg-BG"/>
        </w:rPr>
      </w:pPr>
      <w:r>
        <w:t>The “</w:t>
      </w:r>
      <w:r>
        <w:rPr>
          <w:b/>
          <w:bCs/>
        </w:rPr>
        <w:t>valid data</w:t>
      </w:r>
      <w:r>
        <w:t xml:space="preserve">” scenario is more complex. Open the “Add </w:t>
      </w:r>
      <w:r>
        <w:rPr>
          <w:noProof/>
        </w:rPr>
        <w:t>URL</w:t>
      </w:r>
      <w:r>
        <w:t xml:space="preserve">” page, fill the form with valid data. Ensure your testing data is unique. This will make your test repeatable </w:t>
      </w:r>
      <w:r>
        <w:rPr>
          <w:noProof/>
        </w:rPr>
        <w:t>(</w:t>
      </w:r>
      <w:r>
        <w:t xml:space="preserve">it will produce stable results if you run it many times consequently, regardless of what’s in the database). You can use </w:t>
      </w:r>
      <w:r>
        <w:rPr>
          <w:rStyle w:val="CodeChar"/>
        </w:rPr>
        <w:t>DateTime.Now.Ticks</w:t>
      </w:r>
      <w:r>
        <w:rPr>
          <w:noProof/>
        </w:rPr>
        <w:t xml:space="preserve"> </w:t>
      </w:r>
      <w:r>
        <w:t xml:space="preserve">to generate unique number, different at each test execution. After successful form submission, your </w:t>
      </w:r>
      <w:r>
        <w:rPr>
          <w:noProof/>
        </w:rPr>
        <w:t xml:space="preserve">URL </w:t>
      </w:r>
      <w:r>
        <w:t xml:space="preserve">should be listed in the “Short </w:t>
      </w:r>
      <w:r>
        <w:rPr>
          <w:noProof/>
        </w:rPr>
        <w:t>URLs</w:t>
      </w:r>
      <w:r>
        <w:t xml:space="preserve">” table. Assert this by finding all elements by link text. Use your uniquely generated </w:t>
      </w:r>
      <w:r>
        <w:rPr>
          <w:noProof/>
        </w:rPr>
        <w:t xml:space="preserve">URL </w:t>
      </w:r>
      <w:r>
        <w:t>as link text. Assert the matching elements are exactly 1.</w:t>
      </w:r>
    </w:p>
    <w:p w14:paraId="0861B719" w14:textId="77777777" w:rsidR="00121777" w:rsidRDefault="00121777" w:rsidP="00121777">
      <w:pPr>
        <w:pStyle w:val="3"/>
        <w:rPr>
          <w:lang w:val="bg-BG"/>
        </w:rPr>
      </w:pPr>
      <w:r>
        <w:t xml:space="preserve">Test “Visit </w:t>
      </w:r>
      <w:r>
        <w:rPr>
          <w:noProof/>
        </w:rPr>
        <w:t>URL</w:t>
      </w:r>
      <w:r>
        <w:t>”</w:t>
      </w:r>
    </w:p>
    <w:p w14:paraId="27B9F966" w14:textId="77777777" w:rsidR="00121777" w:rsidRDefault="00121777" w:rsidP="00121777">
      <w:pPr>
        <w:rPr>
          <w:lang w:val="bg-BG"/>
        </w:rPr>
      </w:pPr>
      <w:r>
        <w:t xml:space="preserve">To test the “visit </w:t>
      </w:r>
      <w:r>
        <w:rPr>
          <w:noProof/>
        </w:rPr>
        <w:t>URL</w:t>
      </w:r>
      <w:r>
        <w:t>” functionality, you should implement two automated tests:</w:t>
      </w:r>
    </w:p>
    <w:p w14:paraId="24A18431" w14:textId="77777777" w:rsidR="00121777" w:rsidRDefault="00121777" w:rsidP="00121777">
      <w:pPr>
        <w:pStyle w:val="ac"/>
        <w:numPr>
          <w:ilvl w:val="0"/>
          <w:numId w:val="28"/>
        </w:numPr>
        <w:rPr>
          <w:lang w:val="bg-BG"/>
        </w:rPr>
      </w:pPr>
      <w:r>
        <w:rPr>
          <w:b/>
          <w:bCs/>
        </w:rPr>
        <w:t xml:space="preserve">Visit existing short </w:t>
      </w:r>
      <w:r>
        <w:rPr>
          <w:b/>
          <w:bCs/>
          <w:noProof/>
        </w:rPr>
        <w:t>URL</w:t>
      </w:r>
      <w:r>
        <w:rPr>
          <w:noProof/>
        </w:rPr>
        <w:t xml:space="preserve"> </w:t>
      </w:r>
      <w:r>
        <w:t>and ensure that the visitors counter increases.</w:t>
      </w:r>
    </w:p>
    <w:p w14:paraId="6358FFE0" w14:textId="77777777" w:rsidR="00121777" w:rsidRDefault="00121777" w:rsidP="00121777">
      <w:pPr>
        <w:pStyle w:val="ac"/>
        <w:numPr>
          <w:ilvl w:val="0"/>
          <w:numId w:val="28"/>
        </w:numPr>
        <w:rPr>
          <w:lang w:val="bg-BG"/>
        </w:rPr>
      </w:pPr>
      <w:r>
        <w:rPr>
          <w:b/>
          <w:bCs/>
        </w:rPr>
        <w:t xml:space="preserve">Visit non-existing short </w:t>
      </w:r>
      <w:r>
        <w:rPr>
          <w:b/>
          <w:bCs/>
          <w:noProof/>
        </w:rPr>
        <w:t>URL</w:t>
      </w:r>
      <w:r>
        <w:rPr>
          <w:noProof/>
        </w:rPr>
        <w:t xml:space="preserve"> </w:t>
      </w:r>
      <w:r>
        <w:t>and ensure an error is displayed.</w:t>
      </w:r>
    </w:p>
    <w:p w14:paraId="685D176E" w14:textId="77777777" w:rsidR="00121777" w:rsidRDefault="00121777" w:rsidP="00121777">
      <w:pPr>
        <w:rPr>
          <w:lang w:val="bg-BG"/>
        </w:rPr>
      </w:pPr>
      <w:r>
        <w:rPr>
          <w:b/>
          <w:bCs/>
        </w:rPr>
        <w:t>Hints</w:t>
      </w:r>
      <w:r>
        <w:t>:</w:t>
      </w:r>
    </w:p>
    <w:p w14:paraId="5658B5BF" w14:textId="77777777" w:rsidR="00121777" w:rsidRDefault="00121777" w:rsidP="00121777">
      <w:pPr>
        <w:pStyle w:val="ac"/>
        <w:numPr>
          <w:ilvl w:val="0"/>
          <w:numId w:val="29"/>
        </w:numPr>
        <w:rPr>
          <w:lang w:val="bg-BG"/>
        </w:rPr>
      </w:pPr>
      <w:r>
        <w:t xml:space="preserve">When you click on certain </w:t>
      </w:r>
      <w:r>
        <w:rPr>
          <w:noProof/>
        </w:rPr>
        <w:t>URL</w:t>
      </w:r>
      <w:r>
        <w:t xml:space="preserve">, it will open in a new tab. You may need to switch the Selenium driver to operate on the new tab, e. g. by </w:t>
      </w:r>
      <w:r>
        <w:rPr>
          <w:rStyle w:val="CodeChar"/>
        </w:rPr>
        <w:t>driver.SwitchTo().Window(driver.WindowHandles[1])</w:t>
      </w:r>
      <w:r>
        <w:t>.</w:t>
      </w:r>
    </w:p>
    <w:p w14:paraId="2441319C" w14:textId="77777777" w:rsidR="00121777" w:rsidRDefault="00121777" w:rsidP="00121777">
      <w:pPr>
        <w:pStyle w:val="ac"/>
        <w:numPr>
          <w:ilvl w:val="0"/>
          <w:numId w:val="29"/>
        </w:numPr>
        <w:rPr>
          <w:lang w:val="bg-BG"/>
        </w:rPr>
      </w:pPr>
      <w:r>
        <w:t xml:space="preserve">To return back to the previous tab, you may use the following code: </w:t>
      </w:r>
      <w:r>
        <w:rPr>
          <w:rStyle w:val="CodeChar"/>
        </w:rPr>
        <w:t>driver.SwitchTo().Window(driver.WindowHandles[0])</w:t>
      </w:r>
      <w:r>
        <w:t>.</w:t>
      </w:r>
    </w:p>
    <w:p w14:paraId="7419039D" w14:textId="77777777" w:rsidR="00121777" w:rsidRDefault="00121777" w:rsidP="00121777">
      <w:r>
        <w:t>Design and implement the test cases yourself.</w:t>
      </w:r>
    </w:p>
    <w:p w14:paraId="7EAC84FC" w14:textId="77777777" w:rsidR="00121777" w:rsidRDefault="00121777" w:rsidP="00121777">
      <w:pPr>
        <w:pStyle w:val="2"/>
        <w:numPr>
          <w:ilvl w:val="0"/>
          <w:numId w:val="20"/>
        </w:numPr>
      </w:pPr>
      <w:r>
        <w:t>Data-Driven Tests for the “Number Calculator” App</w:t>
      </w:r>
    </w:p>
    <w:p w14:paraId="3B76A791" w14:textId="77777777" w:rsidR="00121777" w:rsidRDefault="00121777" w:rsidP="00121777">
      <w:pPr>
        <w:rPr>
          <w:lang w:val="bg-BG"/>
        </w:rPr>
      </w:pPr>
      <w:r>
        <w:t xml:space="preserve">Write </w:t>
      </w:r>
      <w:r>
        <w:rPr>
          <w:b/>
          <w:bCs/>
        </w:rPr>
        <w:t>automated Selenium tests</w:t>
      </w:r>
      <w:r>
        <w:t xml:space="preserve"> for the “</w:t>
      </w:r>
      <w:r>
        <w:rPr>
          <w:rStyle w:val="CodeChar"/>
        </w:rPr>
        <w:t>Number</w:t>
      </w:r>
      <w:r>
        <w:t xml:space="preserve"> </w:t>
      </w:r>
      <w:r>
        <w:rPr>
          <w:rStyle w:val="CodeChar"/>
        </w:rPr>
        <w:t>Calculator</w:t>
      </w:r>
      <w:r>
        <w:t xml:space="preserve">” app, which executes different </w:t>
      </w:r>
      <w:r>
        <w:rPr>
          <w:b/>
          <w:bCs/>
        </w:rPr>
        <w:t>arithmetic operations on two numbers</w:t>
      </w:r>
      <w:r>
        <w:t>:</w:t>
      </w:r>
    </w:p>
    <w:p w14:paraId="52072E6E" w14:textId="77777777" w:rsidR="00121777" w:rsidRDefault="00121777" w:rsidP="00121777">
      <w:pPr>
        <w:pStyle w:val="ac"/>
        <w:numPr>
          <w:ilvl w:val="0"/>
          <w:numId w:val="30"/>
        </w:numPr>
        <w:rPr>
          <w:lang w:val="bg-BG"/>
        </w:rPr>
      </w:pPr>
      <w:r>
        <w:t xml:space="preserve">Live app </w:t>
      </w:r>
      <w:r>
        <w:rPr>
          <w:noProof/>
        </w:rPr>
        <w:t>URL</w:t>
      </w:r>
      <w:r>
        <w:t xml:space="preserve">: </w:t>
      </w:r>
      <w:hyperlink r:id="rId45" w:history="1">
        <w:r>
          <w:rPr>
            <w:rStyle w:val="a9"/>
          </w:rPr>
          <w:t>https://number-calculator.nakov.repl.co/</w:t>
        </w:r>
      </w:hyperlink>
    </w:p>
    <w:p w14:paraId="788D1A1C" w14:textId="387FA45B" w:rsidR="00121777" w:rsidRDefault="00121777" w:rsidP="00121777">
      <w:pPr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4F7C374B" wp14:editId="1CD1D25B">
            <wp:extent cx="3246120" cy="2202180"/>
            <wp:effectExtent l="19050" t="19050" r="11430" b="26670"/>
            <wp:docPr id="99" name="Картина 9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Картина 99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" t="1791" r="2" b="2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  <w:lang w:val="bg-BG"/>
        </w:rPr>
        <w:drawing>
          <wp:inline distT="0" distB="0" distL="0" distR="0" wp14:anchorId="6B622617" wp14:editId="2B465B61">
            <wp:extent cx="3253740" cy="2202180"/>
            <wp:effectExtent l="19050" t="19050" r="22860" b="26670"/>
            <wp:docPr id="98" name="Картина 9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Картина 9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" t="1424" b="2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82F9071" w14:textId="77777777" w:rsidR="00121777" w:rsidRDefault="00121777" w:rsidP="00121777">
      <w:r>
        <w:t xml:space="preserve">Write at least </w:t>
      </w:r>
      <w:r>
        <w:rPr>
          <w:b/>
          <w:bCs/>
        </w:rPr>
        <w:t>3 tests for each</w:t>
      </w:r>
      <w:r>
        <w:t xml:space="preserve"> of the following </w:t>
      </w:r>
      <w:r>
        <w:rPr>
          <w:b/>
          <w:bCs/>
        </w:rPr>
        <w:t>test cases</w:t>
      </w:r>
      <w:r>
        <w:t>. Test with:</w:t>
      </w:r>
    </w:p>
    <w:p w14:paraId="33C52B06" w14:textId="77777777" w:rsidR="00121777" w:rsidRDefault="00121777" w:rsidP="00121777">
      <w:pPr>
        <w:pStyle w:val="ac"/>
        <w:numPr>
          <w:ilvl w:val="0"/>
          <w:numId w:val="31"/>
        </w:numPr>
      </w:pPr>
      <w:r>
        <w:t>Valid integers</w:t>
      </w:r>
    </w:p>
    <w:p w14:paraId="2E105534" w14:textId="77777777" w:rsidR="00121777" w:rsidRDefault="00121777" w:rsidP="00121777">
      <w:pPr>
        <w:pStyle w:val="ac"/>
        <w:numPr>
          <w:ilvl w:val="0"/>
          <w:numId w:val="31"/>
        </w:numPr>
      </w:pPr>
      <w:r>
        <w:t>Valid decimal numbers</w:t>
      </w:r>
    </w:p>
    <w:p w14:paraId="43A1856E" w14:textId="77777777" w:rsidR="00121777" w:rsidRDefault="00121777" w:rsidP="00121777">
      <w:pPr>
        <w:pStyle w:val="ac"/>
        <w:numPr>
          <w:ilvl w:val="0"/>
          <w:numId w:val="31"/>
        </w:numPr>
      </w:pPr>
      <w:r>
        <w:t>Exponential numbers</w:t>
      </w:r>
    </w:p>
    <w:p w14:paraId="2688A920" w14:textId="77777777" w:rsidR="00121777" w:rsidRDefault="00121777" w:rsidP="00121777">
      <w:pPr>
        <w:pStyle w:val="ac"/>
        <w:numPr>
          <w:ilvl w:val="0"/>
          <w:numId w:val="31"/>
        </w:numPr>
      </w:pPr>
      <w:r>
        <w:t>Infinity</w:t>
      </w:r>
    </w:p>
    <w:p w14:paraId="63CCF422" w14:textId="77777777" w:rsidR="00121777" w:rsidRDefault="00121777" w:rsidP="00121777">
      <w:pPr>
        <w:pStyle w:val="ac"/>
        <w:numPr>
          <w:ilvl w:val="0"/>
          <w:numId w:val="31"/>
        </w:numPr>
      </w:pPr>
      <w:r>
        <w:t>Invalid inputs</w:t>
      </w:r>
    </w:p>
    <w:p w14:paraId="48BEAF71" w14:textId="77777777" w:rsidR="00121777" w:rsidRDefault="00121777" w:rsidP="00121777">
      <w:pPr>
        <w:pStyle w:val="ac"/>
        <w:numPr>
          <w:ilvl w:val="0"/>
          <w:numId w:val="31"/>
        </w:numPr>
      </w:pPr>
      <w:r>
        <w:t>Invalid operations</w:t>
      </w:r>
    </w:p>
    <w:p w14:paraId="565D5BE4" w14:textId="77777777" w:rsidR="00121777" w:rsidRDefault="00121777" w:rsidP="00121777">
      <w:pPr>
        <w:pStyle w:val="3"/>
      </w:pPr>
      <w:r>
        <w:t>Hints and Guidelines</w:t>
      </w:r>
    </w:p>
    <w:p w14:paraId="569B0B80" w14:textId="77777777" w:rsidR="00121777" w:rsidRDefault="00121777" w:rsidP="00121777">
      <w:r>
        <w:t xml:space="preserve">First, create </w:t>
      </w:r>
      <w:r>
        <w:rPr>
          <w:b/>
          <w:bCs/>
        </w:rPr>
        <w:t>fields</w:t>
      </w:r>
      <w:r>
        <w:t xml:space="preserve"> for the </w:t>
      </w:r>
      <w:r>
        <w:rPr>
          <w:b/>
          <w:bCs/>
        </w:rPr>
        <w:t>driver</w:t>
      </w:r>
      <w:r>
        <w:t xml:space="preserve"> and </w:t>
      </w:r>
      <w:r>
        <w:rPr>
          <w:b/>
          <w:bCs/>
        </w:rPr>
        <w:t>web elements</w:t>
      </w:r>
      <w:r>
        <w:t>:</w:t>
      </w:r>
    </w:p>
    <w:p w14:paraId="151506E4" w14:textId="04B48B50" w:rsidR="00121777" w:rsidRDefault="00121777" w:rsidP="00121777">
      <w:r>
        <w:rPr>
          <w:noProof/>
        </w:rPr>
        <w:drawing>
          <wp:inline distT="0" distB="0" distL="0" distR="0" wp14:anchorId="2F5C2523" wp14:editId="2A7C7C2D">
            <wp:extent cx="2567940" cy="1630680"/>
            <wp:effectExtent l="0" t="0" r="3810" b="7620"/>
            <wp:docPr id="97" name="Картина 9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Картина 97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6270D" w14:textId="77777777" w:rsidR="00121777" w:rsidRDefault="00121777" w:rsidP="00121777">
      <w:r>
        <w:t xml:space="preserve">Let’s now create the </w:t>
      </w:r>
      <w:r>
        <w:rPr>
          <w:rStyle w:val="CodeChar"/>
        </w:rPr>
        <w:t>Setup()</w:t>
      </w:r>
      <w:r>
        <w:t xml:space="preserve"> method. </w:t>
      </w:r>
      <w:r>
        <w:rPr>
          <w:b/>
          <w:bCs/>
        </w:rPr>
        <w:t>Initialize</w:t>
      </w:r>
      <w:r>
        <w:t xml:space="preserve"> the driver as </w:t>
      </w:r>
      <w:r>
        <w:rPr>
          <w:rStyle w:val="CodeChar"/>
        </w:rPr>
        <w:t>ChromeDriver()</w:t>
      </w:r>
      <w:r>
        <w:t xml:space="preserve"> with the app </w:t>
      </w:r>
      <w:r>
        <w:rPr>
          <w:rStyle w:val="CodeChar"/>
        </w:rPr>
        <w:t>URL</w:t>
      </w:r>
      <w:r>
        <w:t>:</w:t>
      </w:r>
    </w:p>
    <w:p w14:paraId="01050FD8" w14:textId="5CB7DA8A" w:rsidR="00121777" w:rsidRDefault="00121777" w:rsidP="00121777">
      <w:r>
        <w:rPr>
          <w:noProof/>
        </w:rPr>
        <w:drawing>
          <wp:inline distT="0" distB="0" distL="0" distR="0" wp14:anchorId="7D096F07" wp14:editId="79CA309C">
            <wp:extent cx="4343400" cy="1028700"/>
            <wp:effectExtent l="0" t="0" r="0" b="0"/>
            <wp:docPr id="96" name="Картина 9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Картина 96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D7715" w14:textId="77777777" w:rsidR="00121777" w:rsidRDefault="00121777" w:rsidP="00121777">
      <w:r>
        <w:t xml:space="preserve">Then, </w:t>
      </w:r>
      <w:r>
        <w:rPr>
          <w:b/>
          <w:bCs/>
        </w:rPr>
        <w:t>locate</w:t>
      </w:r>
      <w:r>
        <w:t xml:space="preserve"> the </w:t>
      </w:r>
      <w:r>
        <w:rPr>
          <w:b/>
          <w:bCs/>
        </w:rPr>
        <w:t>web elements</w:t>
      </w:r>
      <w:r>
        <w:t xml:space="preserve"> on the page by their </w:t>
      </w:r>
      <w:r>
        <w:rPr>
          <w:rStyle w:val="CodeChar"/>
        </w:rPr>
        <w:t>Ids</w:t>
      </w:r>
      <w:r>
        <w:t>:</w:t>
      </w:r>
    </w:p>
    <w:p w14:paraId="630E4183" w14:textId="11685096" w:rsidR="00121777" w:rsidRDefault="00121777" w:rsidP="00121777">
      <w:r>
        <w:rPr>
          <w:noProof/>
        </w:rPr>
        <w:drawing>
          <wp:inline distT="0" distB="0" distL="0" distR="0" wp14:anchorId="6DF54C09" wp14:editId="444B221B">
            <wp:extent cx="4137660" cy="1165860"/>
            <wp:effectExtent l="0" t="0" r="0" b="0"/>
            <wp:docPr id="95" name="Картина 9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Картина 95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41E93" w14:textId="77777777" w:rsidR="00121777" w:rsidRDefault="00121777" w:rsidP="00121777">
      <w:r>
        <w:t xml:space="preserve">Now write the </w:t>
      </w:r>
      <w:r>
        <w:rPr>
          <w:rStyle w:val="CodeChar"/>
        </w:rPr>
        <w:t>TearDown()</w:t>
      </w:r>
      <w:r>
        <w:t xml:space="preserve"> method, as well. It should just </w:t>
      </w:r>
      <w:r>
        <w:rPr>
          <w:b/>
          <w:bCs/>
        </w:rPr>
        <w:t>quit the driver</w:t>
      </w:r>
      <w:r>
        <w:t>:</w:t>
      </w:r>
    </w:p>
    <w:p w14:paraId="1445BB08" w14:textId="7746FB1E" w:rsidR="00121777" w:rsidRDefault="00121777" w:rsidP="00121777">
      <w:r>
        <w:rPr>
          <w:noProof/>
        </w:rPr>
        <w:lastRenderedPageBreak/>
        <w:drawing>
          <wp:inline distT="0" distB="0" distL="0" distR="0" wp14:anchorId="7672F611" wp14:editId="3EE5219B">
            <wp:extent cx="1668780" cy="1059180"/>
            <wp:effectExtent l="0" t="0" r="7620" b="7620"/>
            <wp:docPr id="94" name="Картина 9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Картина 94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4DC46" w14:textId="77777777" w:rsidR="00121777" w:rsidRDefault="00121777" w:rsidP="00121777">
      <w:r>
        <w:t xml:space="preserve">Then, </w:t>
      </w:r>
      <w:r>
        <w:rPr>
          <w:b/>
          <w:bCs/>
        </w:rPr>
        <w:t>create the test method</w:t>
      </w:r>
      <w:r>
        <w:t xml:space="preserve"> itself. It should </w:t>
      </w:r>
      <w:r>
        <w:rPr>
          <w:b/>
          <w:bCs/>
        </w:rPr>
        <w:t xml:space="preserve">accept </w:t>
      </w:r>
      <w:r>
        <w:rPr>
          <w:rStyle w:val="CodeChar"/>
        </w:rPr>
        <w:t>strings</w:t>
      </w:r>
      <w:r>
        <w:t xml:space="preserve"> for the </w:t>
      </w:r>
      <w:r>
        <w:rPr>
          <w:b/>
          <w:bCs/>
        </w:rPr>
        <w:t>first number</w:t>
      </w:r>
      <w:r>
        <w:t xml:space="preserve">, the </w:t>
      </w:r>
      <w:r>
        <w:rPr>
          <w:b/>
          <w:bCs/>
        </w:rPr>
        <w:t>operator</w:t>
      </w:r>
      <w:r>
        <w:t xml:space="preserve">, </w:t>
      </w:r>
      <w:r>
        <w:rPr>
          <w:b/>
          <w:bCs/>
        </w:rPr>
        <w:t>the second number</w:t>
      </w:r>
      <w:r>
        <w:t xml:space="preserve"> and the </w:t>
      </w:r>
      <w:r>
        <w:rPr>
          <w:b/>
          <w:bCs/>
        </w:rPr>
        <w:t>expected result</w:t>
      </w:r>
      <w:r>
        <w:t>:</w:t>
      </w:r>
    </w:p>
    <w:p w14:paraId="6B235660" w14:textId="02AE5F5F" w:rsidR="00121777" w:rsidRDefault="00121777" w:rsidP="00121777">
      <w:r>
        <w:rPr>
          <w:noProof/>
        </w:rPr>
        <w:drawing>
          <wp:inline distT="0" distB="0" distL="0" distR="0" wp14:anchorId="3356F3AC" wp14:editId="62EEEAB0">
            <wp:extent cx="4472940" cy="388620"/>
            <wp:effectExtent l="0" t="0" r="3810" b="0"/>
            <wp:docPr id="93" name="Картина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57EC3" w14:textId="77777777" w:rsidR="00121777" w:rsidRDefault="00121777" w:rsidP="00121777">
      <w:r>
        <w:t>The next steps are:</w:t>
      </w:r>
    </w:p>
    <w:p w14:paraId="5ECCC93E" w14:textId="77777777" w:rsidR="00121777" w:rsidRDefault="00121777" w:rsidP="00121777">
      <w:pPr>
        <w:pStyle w:val="ac"/>
        <w:numPr>
          <w:ilvl w:val="0"/>
          <w:numId w:val="32"/>
        </w:numPr>
      </w:pPr>
      <w:r>
        <w:rPr>
          <w:b/>
          <w:bCs/>
        </w:rPr>
        <w:t>Click</w:t>
      </w:r>
      <w:r>
        <w:t xml:space="preserve"> the </w:t>
      </w:r>
      <w:r>
        <w:rPr>
          <w:rStyle w:val="CodeChar"/>
        </w:rPr>
        <w:t>[Reset]</w:t>
      </w:r>
      <w:r>
        <w:t xml:space="preserve"> button</w:t>
      </w:r>
    </w:p>
    <w:p w14:paraId="71513785" w14:textId="77777777" w:rsidR="00121777" w:rsidRDefault="00121777" w:rsidP="00121777">
      <w:pPr>
        <w:pStyle w:val="ac"/>
        <w:numPr>
          <w:ilvl w:val="0"/>
          <w:numId w:val="32"/>
        </w:numPr>
      </w:pPr>
      <w:r>
        <w:t xml:space="preserve">If given </w:t>
      </w:r>
      <w:r>
        <w:rPr>
          <w:b/>
          <w:bCs/>
        </w:rPr>
        <w:t>attribute values are not</w:t>
      </w:r>
      <w:r>
        <w:t xml:space="preserve"> </w:t>
      </w:r>
      <w:r>
        <w:rPr>
          <w:b/>
          <w:bCs/>
        </w:rPr>
        <w:t>empty string</w:t>
      </w:r>
      <w:r>
        <w:t xml:space="preserve">, </w:t>
      </w:r>
      <w:r>
        <w:rPr>
          <w:b/>
          <w:bCs/>
        </w:rPr>
        <w:t>send values</w:t>
      </w:r>
      <w:r>
        <w:t xml:space="preserve"> to the corresponding </w:t>
      </w:r>
      <w:r>
        <w:rPr>
          <w:b/>
          <w:bCs/>
        </w:rPr>
        <w:t>fields</w:t>
      </w:r>
    </w:p>
    <w:p w14:paraId="53CBEE03" w14:textId="77777777" w:rsidR="00121777" w:rsidRDefault="00121777" w:rsidP="00121777">
      <w:pPr>
        <w:pStyle w:val="ac"/>
        <w:numPr>
          <w:ilvl w:val="0"/>
          <w:numId w:val="32"/>
        </w:numPr>
      </w:pPr>
      <w:r>
        <w:t xml:space="preserve">Click the </w:t>
      </w:r>
      <w:r>
        <w:rPr>
          <w:rStyle w:val="CodeChar"/>
        </w:rPr>
        <w:t>[Calculate]</w:t>
      </w:r>
      <w:r>
        <w:t xml:space="preserve"> button</w:t>
      </w:r>
    </w:p>
    <w:p w14:paraId="5176DD4E" w14:textId="77777777" w:rsidR="00121777" w:rsidRDefault="00121777" w:rsidP="00121777">
      <w:pPr>
        <w:pStyle w:val="ac"/>
        <w:numPr>
          <w:ilvl w:val="0"/>
          <w:numId w:val="32"/>
        </w:numPr>
      </w:pPr>
      <w:r>
        <w:rPr>
          <w:b/>
          <w:bCs/>
        </w:rPr>
        <w:t>Assert</w:t>
      </w:r>
      <w:r>
        <w:t xml:space="preserve"> the </w:t>
      </w:r>
      <w:r>
        <w:rPr>
          <w:b/>
          <w:bCs/>
        </w:rPr>
        <w:t>expected</w:t>
      </w:r>
      <w:r>
        <w:t xml:space="preserve"> and </w:t>
      </w:r>
      <w:r>
        <w:rPr>
          <w:b/>
          <w:bCs/>
        </w:rPr>
        <w:t>actual result text</w:t>
      </w:r>
      <w:r>
        <w:t xml:space="preserve"> are equal</w:t>
      </w:r>
    </w:p>
    <w:p w14:paraId="5814C89C" w14:textId="77777777" w:rsidR="00121777" w:rsidRDefault="00121777" w:rsidP="00121777">
      <w:r>
        <w:t>The method may look like this:</w:t>
      </w:r>
    </w:p>
    <w:p w14:paraId="3060E941" w14:textId="3B5BED51" w:rsidR="00121777" w:rsidRDefault="00121777" w:rsidP="00121777">
      <w:r>
        <w:rPr>
          <w:noProof/>
        </w:rPr>
        <w:drawing>
          <wp:inline distT="0" distB="0" distL="0" distR="0" wp14:anchorId="29CECCF3" wp14:editId="68310363">
            <wp:extent cx="4450080" cy="2667000"/>
            <wp:effectExtent l="0" t="0" r="7620" b="0"/>
            <wp:docPr id="92" name="Картина 9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Картина 92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141A0" w14:textId="77777777" w:rsidR="00121777" w:rsidRDefault="00121777" w:rsidP="00121777">
      <w:r>
        <w:t xml:space="preserve">At the end, write the </w:t>
      </w:r>
      <w:r>
        <w:rPr>
          <w:b/>
          <w:bCs/>
        </w:rPr>
        <w:t>different test cases</w:t>
      </w:r>
      <w:r>
        <w:t xml:space="preserve"> with the </w:t>
      </w:r>
      <w:r>
        <w:rPr>
          <w:rStyle w:val="CodeChar"/>
        </w:rPr>
        <w:t>[TestCase]</w:t>
      </w:r>
      <w:r>
        <w:t xml:space="preserve"> attribute and the method </w:t>
      </w:r>
      <w:r>
        <w:rPr>
          <w:b/>
          <w:bCs/>
        </w:rPr>
        <w:t>argument values</w:t>
      </w:r>
      <w:r>
        <w:t xml:space="preserve">. For example, tests with </w:t>
      </w:r>
      <w:r>
        <w:rPr>
          <w:b/>
          <w:bCs/>
        </w:rPr>
        <w:t>valid integers</w:t>
      </w:r>
      <w:r>
        <w:t xml:space="preserve"> may be the following:</w:t>
      </w:r>
    </w:p>
    <w:p w14:paraId="2C9F56E4" w14:textId="6BCECEA2" w:rsidR="00121777" w:rsidRDefault="00121777" w:rsidP="00121777">
      <w:r>
        <w:rPr>
          <w:noProof/>
        </w:rPr>
        <w:drawing>
          <wp:inline distT="0" distB="0" distL="0" distR="0" wp14:anchorId="7D995A58" wp14:editId="4B7BEA0D">
            <wp:extent cx="4602480" cy="1424940"/>
            <wp:effectExtent l="0" t="0" r="7620" b="3810"/>
            <wp:docPr id="91" name="Картина 9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Картина 91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53268" w14:textId="77777777" w:rsidR="00121777" w:rsidRDefault="00121777" w:rsidP="00121777">
      <w:r>
        <w:t xml:space="preserve">Write </w:t>
      </w:r>
      <w:r>
        <w:rPr>
          <w:b/>
          <w:bCs/>
        </w:rPr>
        <w:t>other test cases</w:t>
      </w:r>
      <w:r>
        <w:t>, as well. At the end, your test cases may look like these:</w:t>
      </w:r>
    </w:p>
    <w:p w14:paraId="48FBA7DB" w14:textId="77777777" w:rsidR="00121777" w:rsidRDefault="00121777" w:rsidP="00121777"/>
    <w:p w14:paraId="796361EF" w14:textId="4C286AB8" w:rsidR="00121777" w:rsidRDefault="00121777" w:rsidP="00121777">
      <w:r>
        <w:rPr>
          <w:noProof/>
        </w:rPr>
        <w:lastRenderedPageBreak/>
        <w:drawing>
          <wp:inline distT="0" distB="0" distL="0" distR="0" wp14:anchorId="7F2BDA86" wp14:editId="6560C312">
            <wp:extent cx="4930140" cy="3619500"/>
            <wp:effectExtent l="19050" t="19050" r="22860" b="19050"/>
            <wp:docPr id="90" name="Картина 9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Картина 90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" t="420" r="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6195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B50EC" wp14:editId="4E19FF36">
            <wp:extent cx="4930140" cy="3451860"/>
            <wp:effectExtent l="19050" t="19050" r="22860" b="15240"/>
            <wp:docPr id="89" name="Картина 8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Картина 89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4518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4B104CF" w14:textId="77777777" w:rsidR="00121777" w:rsidRDefault="00121777" w:rsidP="00121777">
      <w:r>
        <w:t xml:space="preserve">Note that each </w:t>
      </w:r>
      <w:r>
        <w:rPr>
          <w:b/>
          <w:bCs/>
        </w:rPr>
        <w:t>test case</w:t>
      </w:r>
      <w:r>
        <w:t xml:space="preserve"> is </w:t>
      </w:r>
      <w:r>
        <w:rPr>
          <w:b/>
          <w:bCs/>
        </w:rPr>
        <w:t>executed as a separate test</w:t>
      </w:r>
      <w:r>
        <w:t xml:space="preserve">, but code of test method is not repeated, but </w:t>
      </w:r>
      <w:r>
        <w:rPr>
          <w:b/>
          <w:bCs/>
        </w:rPr>
        <w:t>reused</w:t>
      </w:r>
      <w:r>
        <w:t xml:space="preserve">. Also, in this way </w:t>
      </w:r>
      <w:r>
        <w:rPr>
          <w:b/>
          <w:bCs/>
        </w:rPr>
        <w:t>Selenium tests</w:t>
      </w:r>
      <w:r>
        <w:t xml:space="preserve"> are really </w:t>
      </w:r>
      <w:r>
        <w:rPr>
          <w:b/>
          <w:bCs/>
        </w:rPr>
        <w:t>fast</w:t>
      </w:r>
      <w:r>
        <w:t xml:space="preserve"> and clear.</w:t>
      </w:r>
    </w:p>
    <w:sectPr w:rsidR="00121777" w:rsidSect="009254B7">
      <w:headerReference w:type="default" r:id="rId57"/>
      <w:footerReference w:type="default" r:id="rId5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AC019" w14:textId="77777777" w:rsidR="005643CD" w:rsidRDefault="005643CD" w:rsidP="008068A2">
      <w:pPr>
        <w:spacing w:after="0" w:line="240" w:lineRule="auto"/>
      </w:pPr>
      <w:r>
        <w:separator/>
      </w:r>
    </w:p>
  </w:endnote>
  <w:endnote w:type="continuationSeparator" w:id="0">
    <w:p w14:paraId="3895BDC4" w14:textId="77777777" w:rsidR="005643CD" w:rsidRDefault="005643C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B245A8" w14:textId="77777777" w:rsidR="005643CD" w:rsidRDefault="005643CD" w:rsidP="008068A2">
      <w:pPr>
        <w:spacing w:after="0" w:line="240" w:lineRule="auto"/>
      </w:pPr>
      <w:r>
        <w:separator/>
      </w:r>
    </w:p>
  </w:footnote>
  <w:footnote w:type="continuationSeparator" w:id="0">
    <w:p w14:paraId="019FCB96" w14:textId="77777777" w:rsidR="005643CD" w:rsidRDefault="005643C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97022"/>
    <w:multiLevelType w:val="hybridMultilevel"/>
    <w:tmpl w:val="0D04B36C"/>
    <w:lvl w:ilvl="0" w:tplc="0402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034E77DD"/>
    <w:multiLevelType w:val="hybridMultilevel"/>
    <w:tmpl w:val="408A5C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51A0A"/>
    <w:multiLevelType w:val="hybridMultilevel"/>
    <w:tmpl w:val="467EBB7C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" w15:restartNumberingAfterBreak="0">
    <w:nsid w:val="0E8B1187"/>
    <w:multiLevelType w:val="hybridMultilevel"/>
    <w:tmpl w:val="3E78E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AF6A2D"/>
    <w:multiLevelType w:val="hybridMultilevel"/>
    <w:tmpl w:val="0F5A647C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2667AF8"/>
    <w:multiLevelType w:val="hybridMultilevel"/>
    <w:tmpl w:val="96745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06C01"/>
    <w:multiLevelType w:val="hybridMultilevel"/>
    <w:tmpl w:val="7F30B57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0B87854"/>
    <w:multiLevelType w:val="hybridMultilevel"/>
    <w:tmpl w:val="00287B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4D65E2"/>
    <w:multiLevelType w:val="hybridMultilevel"/>
    <w:tmpl w:val="C6DA2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FC49A9"/>
    <w:multiLevelType w:val="hybridMultilevel"/>
    <w:tmpl w:val="54887346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F17460F"/>
    <w:multiLevelType w:val="hybridMultilevel"/>
    <w:tmpl w:val="FF9CAD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3C6BF4"/>
    <w:multiLevelType w:val="hybridMultilevel"/>
    <w:tmpl w:val="6700F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A05CD0"/>
    <w:multiLevelType w:val="hybridMultilevel"/>
    <w:tmpl w:val="D8E68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E94F98"/>
    <w:multiLevelType w:val="hybridMultilevel"/>
    <w:tmpl w:val="5E7E7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563195"/>
    <w:multiLevelType w:val="multilevel"/>
    <w:tmpl w:val="AA366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810FC6"/>
    <w:multiLevelType w:val="hybridMultilevel"/>
    <w:tmpl w:val="AF02838C"/>
    <w:lvl w:ilvl="0" w:tplc="0402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7" w15:restartNumberingAfterBreak="0">
    <w:nsid w:val="47000B39"/>
    <w:multiLevelType w:val="hybridMultilevel"/>
    <w:tmpl w:val="56488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F15A4A"/>
    <w:multiLevelType w:val="hybridMultilevel"/>
    <w:tmpl w:val="604E2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018" w:hanging="180"/>
      </w:pPr>
    </w:lvl>
    <w:lvl w:ilvl="3" w:tplc="0409000F" w:tentative="1">
      <w:start w:val="1"/>
      <w:numFmt w:val="decimal"/>
      <w:lvlText w:val="%4."/>
      <w:lvlJc w:val="left"/>
      <w:pPr>
        <w:ind w:left="2738" w:hanging="360"/>
      </w:pPr>
    </w:lvl>
    <w:lvl w:ilvl="4" w:tplc="04090019" w:tentative="1">
      <w:start w:val="1"/>
      <w:numFmt w:val="lowerLetter"/>
      <w:lvlText w:val="%5."/>
      <w:lvlJc w:val="left"/>
      <w:pPr>
        <w:ind w:left="3458" w:hanging="360"/>
      </w:pPr>
    </w:lvl>
    <w:lvl w:ilvl="5" w:tplc="0409001B" w:tentative="1">
      <w:start w:val="1"/>
      <w:numFmt w:val="lowerRoman"/>
      <w:lvlText w:val="%6."/>
      <w:lvlJc w:val="right"/>
      <w:pPr>
        <w:ind w:left="4178" w:hanging="180"/>
      </w:pPr>
    </w:lvl>
    <w:lvl w:ilvl="6" w:tplc="0409000F" w:tentative="1">
      <w:start w:val="1"/>
      <w:numFmt w:val="decimal"/>
      <w:lvlText w:val="%7."/>
      <w:lvlJc w:val="left"/>
      <w:pPr>
        <w:ind w:left="4898" w:hanging="360"/>
      </w:pPr>
    </w:lvl>
    <w:lvl w:ilvl="7" w:tplc="04090019" w:tentative="1">
      <w:start w:val="1"/>
      <w:numFmt w:val="lowerLetter"/>
      <w:lvlText w:val="%8."/>
      <w:lvlJc w:val="left"/>
      <w:pPr>
        <w:ind w:left="5618" w:hanging="360"/>
      </w:pPr>
    </w:lvl>
    <w:lvl w:ilvl="8" w:tplc="04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9" w15:restartNumberingAfterBreak="0">
    <w:nsid w:val="4B5841FA"/>
    <w:multiLevelType w:val="hybridMultilevel"/>
    <w:tmpl w:val="8B966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A06BFF"/>
    <w:multiLevelType w:val="hybridMultilevel"/>
    <w:tmpl w:val="DFB48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A907D1"/>
    <w:multiLevelType w:val="hybridMultilevel"/>
    <w:tmpl w:val="C3C26602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810286C"/>
    <w:multiLevelType w:val="hybridMultilevel"/>
    <w:tmpl w:val="E7A08D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775F76"/>
    <w:multiLevelType w:val="hybridMultilevel"/>
    <w:tmpl w:val="F760A084"/>
    <w:lvl w:ilvl="0" w:tplc="0402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4" w15:restartNumberingAfterBreak="0">
    <w:nsid w:val="637A7C37"/>
    <w:multiLevelType w:val="hybridMultilevel"/>
    <w:tmpl w:val="5368492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105F17"/>
    <w:multiLevelType w:val="hybridMultilevel"/>
    <w:tmpl w:val="98CAF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055560"/>
    <w:multiLevelType w:val="hybridMultilevel"/>
    <w:tmpl w:val="EACE8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034057"/>
    <w:multiLevelType w:val="hybridMultilevel"/>
    <w:tmpl w:val="0F4064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686D51"/>
    <w:multiLevelType w:val="hybridMultilevel"/>
    <w:tmpl w:val="3AB49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C32058"/>
    <w:multiLevelType w:val="hybridMultilevel"/>
    <w:tmpl w:val="0F545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230E13"/>
    <w:multiLevelType w:val="hybridMultilevel"/>
    <w:tmpl w:val="03EE0836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E2E76D9"/>
    <w:multiLevelType w:val="hybridMultilevel"/>
    <w:tmpl w:val="BEF8B7BE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18"/>
  </w:num>
  <w:num w:numId="3">
    <w:abstractNumId w:val="30"/>
  </w:num>
  <w:num w:numId="4">
    <w:abstractNumId w:val="26"/>
  </w:num>
  <w:num w:numId="5">
    <w:abstractNumId w:val="2"/>
  </w:num>
  <w:num w:numId="6">
    <w:abstractNumId w:val="28"/>
  </w:num>
  <w:num w:numId="7">
    <w:abstractNumId w:val="20"/>
  </w:num>
  <w:num w:numId="8">
    <w:abstractNumId w:val="9"/>
  </w:num>
  <w:num w:numId="9">
    <w:abstractNumId w:val="31"/>
  </w:num>
  <w:num w:numId="10">
    <w:abstractNumId w:val="29"/>
  </w:num>
  <w:num w:numId="11">
    <w:abstractNumId w:val="17"/>
  </w:num>
  <w:num w:numId="12">
    <w:abstractNumId w:val="5"/>
  </w:num>
  <w:num w:numId="13">
    <w:abstractNumId w:val="22"/>
  </w:num>
  <w:num w:numId="14">
    <w:abstractNumId w:val="27"/>
  </w:num>
  <w:num w:numId="15">
    <w:abstractNumId w:val="11"/>
  </w:num>
  <w:num w:numId="16">
    <w:abstractNumId w:val="21"/>
  </w:num>
  <w:num w:numId="17">
    <w:abstractNumId w:val="23"/>
  </w:num>
  <w:num w:numId="18">
    <w:abstractNumId w:val="6"/>
  </w:num>
  <w:num w:numId="19">
    <w:abstractNumId w:val="6"/>
  </w:num>
  <w:num w:numId="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</w:num>
  <w:num w:numId="22">
    <w:abstractNumId w:val="12"/>
  </w:num>
  <w:num w:numId="23">
    <w:abstractNumId w:val="19"/>
  </w:num>
  <w:num w:numId="24">
    <w:abstractNumId w:val="13"/>
  </w:num>
  <w:num w:numId="25">
    <w:abstractNumId w:val="15"/>
  </w:num>
  <w:num w:numId="2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4"/>
  </w:num>
  <w:num w:numId="28">
    <w:abstractNumId w:val="25"/>
  </w:num>
  <w:num w:numId="29">
    <w:abstractNumId w:val="3"/>
  </w:num>
  <w:num w:numId="30">
    <w:abstractNumId w:val="10"/>
  </w:num>
  <w:num w:numId="31">
    <w:abstractNumId w:val="4"/>
  </w:num>
  <w:num w:numId="32">
    <w:abstractNumId w:val="0"/>
  </w:num>
  <w:num w:numId="33">
    <w:abstractNumId w:val="16"/>
  </w:num>
  <w:num w:numId="34">
    <w:abstractNumId w:val="2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0ED"/>
    <w:rsid w:val="00002C1C"/>
    <w:rsid w:val="00007044"/>
    <w:rsid w:val="00010BCE"/>
    <w:rsid w:val="0001151B"/>
    <w:rsid w:val="00011D8F"/>
    <w:rsid w:val="0001451E"/>
    <w:rsid w:val="00017F1B"/>
    <w:rsid w:val="0002300B"/>
    <w:rsid w:val="00023DC6"/>
    <w:rsid w:val="00024FEC"/>
    <w:rsid w:val="00025F04"/>
    <w:rsid w:val="00033431"/>
    <w:rsid w:val="0004149F"/>
    <w:rsid w:val="00051F39"/>
    <w:rsid w:val="00054EE7"/>
    <w:rsid w:val="00064D15"/>
    <w:rsid w:val="00064DC5"/>
    <w:rsid w:val="0008559D"/>
    <w:rsid w:val="00086727"/>
    <w:rsid w:val="0009209B"/>
    <w:rsid w:val="00094683"/>
    <w:rsid w:val="00096807"/>
    <w:rsid w:val="000971E5"/>
    <w:rsid w:val="000A053E"/>
    <w:rsid w:val="000A14DB"/>
    <w:rsid w:val="000A3A6D"/>
    <w:rsid w:val="000A6794"/>
    <w:rsid w:val="000B39E6"/>
    <w:rsid w:val="000B56F0"/>
    <w:rsid w:val="000B5B96"/>
    <w:rsid w:val="000B67E3"/>
    <w:rsid w:val="000C5361"/>
    <w:rsid w:val="000C694A"/>
    <w:rsid w:val="000D63B7"/>
    <w:rsid w:val="000D6982"/>
    <w:rsid w:val="000D77E7"/>
    <w:rsid w:val="00103906"/>
    <w:rsid w:val="0010396E"/>
    <w:rsid w:val="00107B9A"/>
    <w:rsid w:val="00121777"/>
    <w:rsid w:val="00122AB3"/>
    <w:rsid w:val="001275B9"/>
    <w:rsid w:val="001338B9"/>
    <w:rsid w:val="001426DE"/>
    <w:rsid w:val="00142929"/>
    <w:rsid w:val="00142C75"/>
    <w:rsid w:val="001449E8"/>
    <w:rsid w:val="00146211"/>
    <w:rsid w:val="001512F3"/>
    <w:rsid w:val="0016048F"/>
    <w:rsid w:val="001619DF"/>
    <w:rsid w:val="0016415B"/>
    <w:rsid w:val="00164CDC"/>
    <w:rsid w:val="00165946"/>
    <w:rsid w:val="00167CF1"/>
    <w:rsid w:val="00171021"/>
    <w:rsid w:val="00174B13"/>
    <w:rsid w:val="00175E1D"/>
    <w:rsid w:val="001819C7"/>
    <w:rsid w:val="001837BD"/>
    <w:rsid w:val="00183A2C"/>
    <w:rsid w:val="00195A2C"/>
    <w:rsid w:val="001A4580"/>
    <w:rsid w:val="001A6728"/>
    <w:rsid w:val="001B7060"/>
    <w:rsid w:val="001C00E6"/>
    <w:rsid w:val="001C1FCD"/>
    <w:rsid w:val="001C3A07"/>
    <w:rsid w:val="001C3BBE"/>
    <w:rsid w:val="001C4807"/>
    <w:rsid w:val="001C7685"/>
    <w:rsid w:val="001D241E"/>
    <w:rsid w:val="001D2464"/>
    <w:rsid w:val="001D50AE"/>
    <w:rsid w:val="001D5B67"/>
    <w:rsid w:val="001D773B"/>
    <w:rsid w:val="001E1161"/>
    <w:rsid w:val="001E3FEF"/>
    <w:rsid w:val="001F10EE"/>
    <w:rsid w:val="001F2F81"/>
    <w:rsid w:val="00202683"/>
    <w:rsid w:val="00207572"/>
    <w:rsid w:val="00215FCE"/>
    <w:rsid w:val="002326A7"/>
    <w:rsid w:val="00232E7D"/>
    <w:rsid w:val="002542E7"/>
    <w:rsid w:val="002630A4"/>
    <w:rsid w:val="00264287"/>
    <w:rsid w:val="002650F0"/>
    <w:rsid w:val="0026589D"/>
    <w:rsid w:val="00265FD5"/>
    <w:rsid w:val="002664E1"/>
    <w:rsid w:val="002674C4"/>
    <w:rsid w:val="0027190C"/>
    <w:rsid w:val="002819B5"/>
    <w:rsid w:val="00283AF0"/>
    <w:rsid w:val="002853F4"/>
    <w:rsid w:val="0028548D"/>
    <w:rsid w:val="0029788C"/>
    <w:rsid w:val="002A2D2D"/>
    <w:rsid w:val="002B7B0E"/>
    <w:rsid w:val="002C5327"/>
    <w:rsid w:val="002C539D"/>
    <w:rsid w:val="002C5FF1"/>
    <w:rsid w:val="002C6317"/>
    <w:rsid w:val="002C71C6"/>
    <w:rsid w:val="002D07CA"/>
    <w:rsid w:val="002D19D4"/>
    <w:rsid w:val="002D338F"/>
    <w:rsid w:val="002E4AD4"/>
    <w:rsid w:val="00305122"/>
    <w:rsid w:val="003230CF"/>
    <w:rsid w:val="00326255"/>
    <w:rsid w:val="0033212E"/>
    <w:rsid w:val="0033490F"/>
    <w:rsid w:val="00355C2B"/>
    <w:rsid w:val="003573DB"/>
    <w:rsid w:val="003575CB"/>
    <w:rsid w:val="003622CB"/>
    <w:rsid w:val="003635E1"/>
    <w:rsid w:val="00364FDD"/>
    <w:rsid w:val="00380A57"/>
    <w:rsid w:val="003817EF"/>
    <w:rsid w:val="00382A45"/>
    <w:rsid w:val="00387DC0"/>
    <w:rsid w:val="003A1601"/>
    <w:rsid w:val="003A33F9"/>
    <w:rsid w:val="003A5602"/>
    <w:rsid w:val="003B0278"/>
    <w:rsid w:val="003B09AF"/>
    <w:rsid w:val="003B1846"/>
    <w:rsid w:val="003B337A"/>
    <w:rsid w:val="003B516C"/>
    <w:rsid w:val="003B6A53"/>
    <w:rsid w:val="003C04CA"/>
    <w:rsid w:val="003C0580"/>
    <w:rsid w:val="003D68D3"/>
    <w:rsid w:val="003E1013"/>
    <w:rsid w:val="003E167F"/>
    <w:rsid w:val="003E238D"/>
    <w:rsid w:val="003E2A3C"/>
    <w:rsid w:val="003E2F33"/>
    <w:rsid w:val="003E6BFB"/>
    <w:rsid w:val="003F1864"/>
    <w:rsid w:val="003F42A8"/>
    <w:rsid w:val="003F478C"/>
    <w:rsid w:val="00407EAE"/>
    <w:rsid w:val="0041081C"/>
    <w:rsid w:val="00413D92"/>
    <w:rsid w:val="00417CC9"/>
    <w:rsid w:val="00425187"/>
    <w:rsid w:val="004311CA"/>
    <w:rsid w:val="00433224"/>
    <w:rsid w:val="00433C33"/>
    <w:rsid w:val="004503E7"/>
    <w:rsid w:val="004633F9"/>
    <w:rsid w:val="004639E4"/>
    <w:rsid w:val="00470F13"/>
    <w:rsid w:val="004710E7"/>
    <w:rsid w:val="0047331A"/>
    <w:rsid w:val="00474494"/>
    <w:rsid w:val="004746D0"/>
    <w:rsid w:val="0047640B"/>
    <w:rsid w:val="0047644B"/>
    <w:rsid w:val="00476D4B"/>
    <w:rsid w:val="00476F41"/>
    <w:rsid w:val="00491748"/>
    <w:rsid w:val="00492DA7"/>
    <w:rsid w:val="004A664D"/>
    <w:rsid w:val="004A7E77"/>
    <w:rsid w:val="004B0253"/>
    <w:rsid w:val="004B60B3"/>
    <w:rsid w:val="004C006A"/>
    <w:rsid w:val="004C0A80"/>
    <w:rsid w:val="004C5441"/>
    <w:rsid w:val="004C69E0"/>
    <w:rsid w:val="004D03E1"/>
    <w:rsid w:val="004D29A9"/>
    <w:rsid w:val="004E0D4F"/>
    <w:rsid w:val="004E2125"/>
    <w:rsid w:val="004E30D6"/>
    <w:rsid w:val="004E34BD"/>
    <w:rsid w:val="004E3D48"/>
    <w:rsid w:val="004E4C1E"/>
    <w:rsid w:val="004F046D"/>
    <w:rsid w:val="0050017E"/>
    <w:rsid w:val="00503820"/>
    <w:rsid w:val="00504C39"/>
    <w:rsid w:val="005054C7"/>
    <w:rsid w:val="00507F81"/>
    <w:rsid w:val="005118F0"/>
    <w:rsid w:val="005172E9"/>
    <w:rsid w:val="00517B12"/>
    <w:rsid w:val="005239E2"/>
    <w:rsid w:val="00524789"/>
    <w:rsid w:val="00524833"/>
    <w:rsid w:val="00527BE8"/>
    <w:rsid w:val="00533F29"/>
    <w:rsid w:val="005356B8"/>
    <w:rsid w:val="005439C9"/>
    <w:rsid w:val="005440A7"/>
    <w:rsid w:val="00553CCB"/>
    <w:rsid w:val="005545F5"/>
    <w:rsid w:val="00561A19"/>
    <w:rsid w:val="00561A6E"/>
    <w:rsid w:val="0056302C"/>
    <w:rsid w:val="00563DC7"/>
    <w:rsid w:val="00563E41"/>
    <w:rsid w:val="00564029"/>
    <w:rsid w:val="005643CD"/>
    <w:rsid w:val="00564D7B"/>
    <w:rsid w:val="0056527D"/>
    <w:rsid w:val="0056786B"/>
    <w:rsid w:val="0057138C"/>
    <w:rsid w:val="00571FA5"/>
    <w:rsid w:val="005803E5"/>
    <w:rsid w:val="00583AF0"/>
    <w:rsid w:val="00584EDB"/>
    <w:rsid w:val="005854DA"/>
    <w:rsid w:val="0058723E"/>
    <w:rsid w:val="00594821"/>
    <w:rsid w:val="00596357"/>
    <w:rsid w:val="00596AA5"/>
    <w:rsid w:val="005A5329"/>
    <w:rsid w:val="005A7486"/>
    <w:rsid w:val="005A74A2"/>
    <w:rsid w:val="005B0164"/>
    <w:rsid w:val="005C131C"/>
    <w:rsid w:val="005C5504"/>
    <w:rsid w:val="005C6A24"/>
    <w:rsid w:val="005C76FF"/>
    <w:rsid w:val="005D1909"/>
    <w:rsid w:val="005D191A"/>
    <w:rsid w:val="005D2F76"/>
    <w:rsid w:val="005D4F28"/>
    <w:rsid w:val="005E04CE"/>
    <w:rsid w:val="005E6CC9"/>
    <w:rsid w:val="005F004A"/>
    <w:rsid w:val="005F0526"/>
    <w:rsid w:val="005F341B"/>
    <w:rsid w:val="00600083"/>
    <w:rsid w:val="00604363"/>
    <w:rsid w:val="0061442D"/>
    <w:rsid w:val="00617E6D"/>
    <w:rsid w:val="00624212"/>
    <w:rsid w:val="006242A9"/>
    <w:rsid w:val="00624DCF"/>
    <w:rsid w:val="00630D2F"/>
    <w:rsid w:val="0063342B"/>
    <w:rsid w:val="00640502"/>
    <w:rsid w:val="0064425A"/>
    <w:rsid w:val="00644D27"/>
    <w:rsid w:val="00646083"/>
    <w:rsid w:val="00650FBF"/>
    <w:rsid w:val="00652ED6"/>
    <w:rsid w:val="006640AE"/>
    <w:rsid w:val="00670041"/>
    <w:rsid w:val="00671FE2"/>
    <w:rsid w:val="0067401B"/>
    <w:rsid w:val="00674B0F"/>
    <w:rsid w:val="00676F0A"/>
    <w:rsid w:val="006806C1"/>
    <w:rsid w:val="00685FF7"/>
    <w:rsid w:val="00686C0C"/>
    <w:rsid w:val="006910C8"/>
    <w:rsid w:val="00695634"/>
    <w:rsid w:val="006A2531"/>
    <w:rsid w:val="006A5BC3"/>
    <w:rsid w:val="006B4ECE"/>
    <w:rsid w:val="006C0C7B"/>
    <w:rsid w:val="006C5339"/>
    <w:rsid w:val="006C702B"/>
    <w:rsid w:val="006D239A"/>
    <w:rsid w:val="006E0AD2"/>
    <w:rsid w:val="006E1302"/>
    <w:rsid w:val="006E2245"/>
    <w:rsid w:val="006E4A7E"/>
    <w:rsid w:val="006E55B4"/>
    <w:rsid w:val="006E7E50"/>
    <w:rsid w:val="00701C84"/>
    <w:rsid w:val="00703EC2"/>
    <w:rsid w:val="00704432"/>
    <w:rsid w:val="007051DF"/>
    <w:rsid w:val="00714F1F"/>
    <w:rsid w:val="00724DA4"/>
    <w:rsid w:val="00731914"/>
    <w:rsid w:val="00733775"/>
    <w:rsid w:val="0073448C"/>
    <w:rsid w:val="00743D3C"/>
    <w:rsid w:val="00747717"/>
    <w:rsid w:val="00757A53"/>
    <w:rsid w:val="007628DD"/>
    <w:rsid w:val="00763912"/>
    <w:rsid w:val="007670EB"/>
    <w:rsid w:val="00770D00"/>
    <w:rsid w:val="00773B30"/>
    <w:rsid w:val="007748AA"/>
    <w:rsid w:val="00774E44"/>
    <w:rsid w:val="00785258"/>
    <w:rsid w:val="00790848"/>
    <w:rsid w:val="00791F02"/>
    <w:rsid w:val="0079324A"/>
    <w:rsid w:val="00794EEE"/>
    <w:rsid w:val="007A2E54"/>
    <w:rsid w:val="007A60B7"/>
    <w:rsid w:val="007A635E"/>
    <w:rsid w:val="007B0B61"/>
    <w:rsid w:val="007B3686"/>
    <w:rsid w:val="007B3C1B"/>
    <w:rsid w:val="007B77A5"/>
    <w:rsid w:val="007C2C37"/>
    <w:rsid w:val="007C3E81"/>
    <w:rsid w:val="007C42AC"/>
    <w:rsid w:val="007C5AE9"/>
    <w:rsid w:val="007D1D00"/>
    <w:rsid w:val="007D202B"/>
    <w:rsid w:val="007D742F"/>
    <w:rsid w:val="007E0960"/>
    <w:rsid w:val="007E16EF"/>
    <w:rsid w:val="007E46FF"/>
    <w:rsid w:val="007E4E4F"/>
    <w:rsid w:val="007F04BF"/>
    <w:rsid w:val="007F177C"/>
    <w:rsid w:val="007F50D1"/>
    <w:rsid w:val="007F5F65"/>
    <w:rsid w:val="00801502"/>
    <w:rsid w:val="00802F24"/>
    <w:rsid w:val="00803217"/>
    <w:rsid w:val="008063E1"/>
    <w:rsid w:val="008068A2"/>
    <w:rsid w:val="008105A0"/>
    <w:rsid w:val="008105C6"/>
    <w:rsid w:val="00814A71"/>
    <w:rsid w:val="00817E8D"/>
    <w:rsid w:val="00821C60"/>
    <w:rsid w:val="00831CDA"/>
    <w:rsid w:val="00832BFB"/>
    <w:rsid w:val="00836CA4"/>
    <w:rsid w:val="008375B7"/>
    <w:rsid w:val="00840529"/>
    <w:rsid w:val="0084364F"/>
    <w:rsid w:val="00843909"/>
    <w:rsid w:val="0084794D"/>
    <w:rsid w:val="0085184F"/>
    <w:rsid w:val="008567C0"/>
    <w:rsid w:val="00861625"/>
    <w:rsid w:val="008617B5"/>
    <w:rsid w:val="00870828"/>
    <w:rsid w:val="00871CC4"/>
    <w:rsid w:val="00874322"/>
    <w:rsid w:val="008751BC"/>
    <w:rsid w:val="0088080B"/>
    <w:rsid w:val="00881DDA"/>
    <w:rsid w:val="00883A6B"/>
    <w:rsid w:val="00886435"/>
    <w:rsid w:val="0089508E"/>
    <w:rsid w:val="00895CF6"/>
    <w:rsid w:val="00897A5C"/>
    <w:rsid w:val="008A6033"/>
    <w:rsid w:val="008A72F1"/>
    <w:rsid w:val="008B07D7"/>
    <w:rsid w:val="008B557F"/>
    <w:rsid w:val="008C2344"/>
    <w:rsid w:val="008C2B83"/>
    <w:rsid w:val="008C3308"/>
    <w:rsid w:val="008C4649"/>
    <w:rsid w:val="008C5930"/>
    <w:rsid w:val="008C6495"/>
    <w:rsid w:val="008D00E9"/>
    <w:rsid w:val="008D06E5"/>
    <w:rsid w:val="008D6097"/>
    <w:rsid w:val="008D6470"/>
    <w:rsid w:val="008E6CF3"/>
    <w:rsid w:val="008F202C"/>
    <w:rsid w:val="008F5736"/>
    <w:rsid w:val="008F5B43"/>
    <w:rsid w:val="008F5FDB"/>
    <w:rsid w:val="008F6B5D"/>
    <w:rsid w:val="0090042C"/>
    <w:rsid w:val="00902331"/>
    <w:rsid w:val="00902E68"/>
    <w:rsid w:val="0090721E"/>
    <w:rsid w:val="00912BC6"/>
    <w:rsid w:val="009200D5"/>
    <w:rsid w:val="0092145D"/>
    <w:rsid w:val="009254B7"/>
    <w:rsid w:val="00930CEE"/>
    <w:rsid w:val="009323E7"/>
    <w:rsid w:val="00941FFF"/>
    <w:rsid w:val="00950600"/>
    <w:rsid w:val="00955691"/>
    <w:rsid w:val="00961157"/>
    <w:rsid w:val="00965C5B"/>
    <w:rsid w:val="00965FF2"/>
    <w:rsid w:val="0096684B"/>
    <w:rsid w:val="00972334"/>
    <w:rsid w:val="00972C7F"/>
    <w:rsid w:val="009749F3"/>
    <w:rsid w:val="00974F87"/>
    <w:rsid w:val="00976E46"/>
    <w:rsid w:val="009828C9"/>
    <w:rsid w:val="00984717"/>
    <w:rsid w:val="00993159"/>
    <w:rsid w:val="009B22F9"/>
    <w:rsid w:val="009B4FB4"/>
    <w:rsid w:val="009C0C39"/>
    <w:rsid w:val="009C31A3"/>
    <w:rsid w:val="009D1805"/>
    <w:rsid w:val="009E1A09"/>
    <w:rsid w:val="009F047F"/>
    <w:rsid w:val="00A001BA"/>
    <w:rsid w:val="00A02545"/>
    <w:rsid w:val="00A025E6"/>
    <w:rsid w:val="00A05555"/>
    <w:rsid w:val="00A06D89"/>
    <w:rsid w:val="00A07E87"/>
    <w:rsid w:val="00A1416E"/>
    <w:rsid w:val="00A14963"/>
    <w:rsid w:val="00A244EF"/>
    <w:rsid w:val="00A34B1D"/>
    <w:rsid w:val="00A35790"/>
    <w:rsid w:val="00A40AFF"/>
    <w:rsid w:val="00A45A89"/>
    <w:rsid w:val="00A47F12"/>
    <w:rsid w:val="00A60F13"/>
    <w:rsid w:val="00A616E0"/>
    <w:rsid w:val="00A61F66"/>
    <w:rsid w:val="00A6277F"/>
    <w:rsid w:val="00A66DE2"/>
    <w:rsid w:val="00A67658"/>
    <w:rsid w:val="00A70227"/>
    <w:rsid w:val="00A72F3B"/>
    <w:rsid w:val="00A80A90"/>
    <w:rsid w:val="00A82432"/>
    <w:rsid w:val="00A83B20"/>
    <w:rsid w:val="00A847D3"/>
    <w:rsid w:val="00A92AE5"/>
    <w:rsid w:val="00AA3772"/>
    <w:rsid w:val="00AA50E9"/>
    <w:rsid w:val="00AB106E"/>
    <w:rsid w:val="00AB2224"/>
    <w:rsid w:val="00AB35D8"/>
    <w:rsid w:val="00AC1988"/>
    <w:rsid w:val="00AC36D6"/>
    <w:rsid w:val="00AC60FE"/>
    <w:rsid w:val="00AC77AD"/>
    <w:rsid w:val="00AD3214"/>
    <w:rsid w:val="00AD463E"/>
    <w:rsid w:val="00AD596D"/>
    <w:rsid w:val="00AE05D3"/>
    <w:rsid w:val="00AE355A"/>
    <w:rsid w:val="00AE7481"/>
    <w:rsid w:val="00AF023D"/>
    <w:rsid w:val="00AF157E"/>
    <w:rsid w:val="00AF4D44"/>
    <w:rsid w:val="00AF57D8"/>
    <w:rsid w:val="00AF628B"/>
    <w:rsid w:val="00AF74AB"/>
    <w:rsid w:val="00B129BD"/>
    <w:rsid w:val="00B1407D"/>
    <w:rsid w:val="00B148DD"/>
    <w:rsid w:val="00B20F9B"/>
    <w:rsid w:val="00B227E1"/>
    <w:rsid w:val="00B2472A"/>
    <w:rsid w:val="00B26679"/>
    <w:rsid w:val="00B346D6"/>
    <w:rsid w:val="00B43351"/>
    <w:rsid w:val="00B442B2"/>
    <w:rsid w:val="00B4591E"/>
    <w:rsid w:val="00B54758"/>
    <w:rsid w:val="00B567F6"/>
    <w:rsid w:val="00B56DF3"/>
    <w:rsid w:val="00B571F0"/>
    <w:rsid w:val="00B5738F"/>
    <w:rsid w:val="00B57A5C"/>
    <w:rsid w:val="00B6185B"/>
    <w:rsid w:val="00B638EB"/>
    <w:rsid w:val="00B63DED"/>
    <w:rsid w:val="00B64E5C"/>
    <w:rsid w:val="00B6622B"/>
    <w:rsid w:val="00B70062"/>
    <w:rsid w:val="00B732FA"/>
    <w:rsid w:val="00B753E7"/>
    <w:rsid w:val="00B86AF3"/>
    <w:rsid w:val="00B87091"/>
    <w:rsid w:val="00B91022"/>
    <w:rsid w:val="00B9309B"/>
    <w:rsid w:val="00B9786F"/>
    <w:rsid w:val="00BA1F40"/>
    <w:rsid w:val="00BA295D"/>
    <w:rsid w:val="00BA4820"/>
    <w:rsid w:val="00BB05FA"/>
    <w:rsid w:val="00BB1FBD"/>
    <w:rsid w:val="00BB5B10"/>
    <w:rsid w:val="00BC0024"/>
    <w:rsid w:val="00BC173B"/>
    <w:rsid w:val="00BC56D6"/>
    <w:rsid w:val="00BC6A9B"/>
    <w:rsid w:val="00BE399E"/>
    <w:rsid w:val="00BF1775"/>
    <w:rsid w:val="00BF201D"/>
    <w:rsid w:val="00C032FC"/>
    <w:rsid w:val="00C0412A"/>
    <w:rsid w:val="00C0490B"/>
    <w:rsid w:val="00C06951"/>
    <w:rsid w:val="00C07904"/>
    <w:rsid w:val="00C1049E"/>
    <w:rsid w:val="00C121AF"/>
    <w:rsid w:val="00C14C80"/>
    <w:rsid w:val="00C17F80"/>
    <w:rsid w:val="00C27853"/>
    <w:rsid w:val="00C355A5"/>
    <w:rsid w:val="00C40B43"/>
    <w:rsid w:val="00C43B64"/>
    <w:rsid w:val="00C53F37"/>
    <w:rsid w:val="00C5499A"/>
    <w:rsid w:val="00C57B51"/>
    <w:rsid w:val="00C61566"/>
    <w:rsid w:val="00C62A0F"/>
    <w:rsid w:val="00C6308F"/>
    <w:rsid w:val="00C64A53"/>
    <w:rsid w:val="00C82862"/>
    <w:rsid w:val="00C84E4D"/>
    <w:rsid w:val="00C87C54"/>
    <w:rsid w:val="00CA2FD0"/>
    <w:rsid w:val="00CA6CA1"/>
    <w:rsid w:val="00CB626D"/>
    <w:rsid w:val="00CD5181"/>
    <w:rsid w:val="00CD559F"/>
    <w:rsid w:val="00CD7485"/>
    <w:rsid w:val="00CE2360"/>
    <w:rsid w:val="00CE236C"/>
    <w:rsid w:val="00CE662B"/>
    <w:rsid w:val="00CF0047"/>
    <w:rsid w:val="00CF404E"/>
    <w:rsid w:val="00CF77B1"/>
    <w:rsid w:val="00D02032"/>
    <w:rsid w:val="00D11BB6"/>
    <w:rsid w:val="00D1602B"/>
    <w:rsid w:val="00D205BF"/>
    <w:rsid w:val="00D21CFB"/>
    <w:rsid w:val="00D22895"/>
    <w:rsid w:val="00D22D02"/>
    <w:rsid w:val="00D3404A"/>
    <w:rsid w:val="00D34A31"/>
    <w:rsid w:val="00D4354E"/>
    <w:rsid w:val="00D43C1A"/>
    <w:rsid w:val="00D43F69"/>
    <w:rsid w:val="00D45891"/>
    <w:rsid w:val="00D45D62"/>
    <w:rsid w:val="00D45F81"/>
    <w:rsid w:val="00D50F79"/>
    <w:rsid w:val="00D53CA5"/>
    <w:rsid w:val="00D56666"/>
    <w:rsid w:val="00D60636"/>
    <w:rsid w:val="00D61A58"/>
    <w:rsid w:val="00D62655"/>
    <w:rsid w:val="00D66287"/>
    <w:rsid w:val="00D73957"/>
    <w:rsid w:val="00D76188"/>
    <w:rsid w:val="00D773F9"/>
    <w:rsid w:val="00D8395C"/>
    <w:rsid w:val="00D860D7"/>
    <w:rsid w:val="00D910AA"/>
    <w:rsid w:val="00D95DD4"/>
    <w:rsid w:val="00DA028F"/>
    <w:rsid w:val="00DA2C81"/>
    <w:rsid w:val="00DA3AF4"/>
    <w:rsid w:val="00DB5918"/>
    <w:rsid w:val="00DC28E6"/>
    <w:rsid w:val="00DC3483"/>
    <w:rsid w:val="00DC79E8"/>
    <w:rsid w:val="00DD03B3"/>
    <w:rsid w:val="00DD0CBC"/>
    <w:rsid w:val="00DD55F0"/>
    <w:rsid w:val="00DD7BB2"/>
    <w:rsid w:val="00DE0A42"/>
    <w:rsid w:val="00DE1B8E"/>
    <w:rsid w:val="00DE2E54"/>
    <w:rsid w:val="00DE37F7"/>
    <w:rsid w:val="00DF00FA"/>
    <w:rsid w:val="00DF57D8"/>
    <w:rsid w:val="00DF59AC"/>
    <w:rsid w:val="00DF6F6D"/>
    <w:rsid w:val="00E01D12"/>
    <w:rsid w:val="00E032C5"/>
    <w:rsid w:val="00E0536A"/>
    <w:rsid w:val="00E06309"/>
    <w:rsid w:val="00E24C6A"/>
    <w:rsid w:val="00E25811"/>
    <w:rsid w:val="00E302D7"/>
    <w:rsid w:val="00E32F85"/>
    <w:rsid w:val="00E33B74"/>
    <w:rsid w:val="00E33D1E"/>
    <w:rsid w:val="00E3687D"/>
    <w:rsid w:val="00E36FD8"/>
    <w:rsid w:val="00E37380"/>
    <w:rsid w:val="00E42C6F"/>
    <w:rsid w:val="00E454B6"/>
    <w:rsid w:val="00E465C4"/>
    <w:rsid w:val="00E51C65"/>
    <w:rsid w:val="00E5346C"/>
    <w:rsid w:val="00E56849"/>
    <w:rsid w:val="00E63F64"/>
    <w:rsid w:val="00E642E5"/>
    <w:rsid w:val="00E71790"/>
    <w:rsid w:val="00E72AA7"/>
    <w:rsid w:val="00E73570"/>
    <w:rsid w:val="00E74623"/>
    <w:rsid w:val="00E80E3D"/>
    <w:rsid w:val="00E841D8"/>
    <w:rsid w:val="00E86D42"/>
    <w:rsid w:val="00E870B8"/>
    <w:rsid w:val="00E9228C"/>
    <w:rsid w:val="00E9363E"/>
    <w:rsid w:val="00EA079E"/>
    <w:rsid w:val="00EA1019"/>
    <w:rsid w:val="00EA3B29"/>
    <w:rsid w:val="00EB0823"/>
    <w:rsid w:val="00EB6B1E"/>
    <w:rsid w:val="00EB7421"/>
    <w:rsid w:val="00EC36F5"/>
    <w:rsid w:val="00EC5A4D"/>
    <w:rsid w:val="00ED0DEA"/>
    <w:rsid w:val="00ED116F"/>
    <w:rsid w:val="00ED695C"/>
    <w:rsid w:val="00ED73C4"/>
    <w:rsid w:val="00EE5605"/>
    <w:rsid w:val="00EE6AD5"/>
    <w:rsid w:val="00F00668"/>
    <w:rsid w:val="00F1670C"/>
    <w:rsid w:val="00F20B48"/>
    <w:rsid w:val="00F258BA"/>
    <w:rsid w:val="00F27E9C"/>
    <w:rsid w:val="00F32669"/>
    <w:rsid w:val="00F35B8B"/>
    <w:rsid w:val="00F41F41"/>
    <w:rsid w:val="00F46918"/>
    <w:rsid w:val="00F46DDE"/>
    <w:rsid w:val="00F5037A"/>
    <w:rsid w:val="00F61319"/>
    <w:rsid w:val="00F643BC"/>
    <w:rsid w:val="00F655ED"/>
    <w:rsid w:val="00F7033C"/>
    <w:rsid w:val="00F73551"/>
    <w:rsid w:val="00F872CC"/>
    <w:rsid w:val="00F966D7"/>
    <w:rsid w:val="00F96D0D"/>
    <w:rsid w:val="00F96D33"/>
    <w:rsid w:val="00F976AD"/>
    <w:rsid w:val="00FA56B7"/>
    <w:rsid w:val="00FA6461"/>
    <w:rsid w:val="00FA6D37"/>
    <w:rsid w:val="00FB1646"/>
    <w:rsid w:val="00FB176C"/>
    <w:rsid w:val="00FB5479"/>
    <w:rsid w:val="00FC2267"/>
    <w:rsid w:val="00FC428C"/>
    <w:rsid w:val="00FC48A2"/>
    <w:rsid w:val="00FD332F"/>
    <w:rsid w:val="00FD6557"/>
    <w:rsid w:val="00FD7299"/>
    <w:rsid w:val="00FE038F"/>
    <w:rsid w:val="00FE0BAE"/>
    <w:rsid w:val="00FE4FAE"/>
    <w:rsid w:val="00FF3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22F9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uiPriority w:val="99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a0"/>
    <w:uiPriority w:val="99"/>
    <w:semiHidden/>
    <w:unhideWhenUsed/>
    <w:rsid w:val="003F478C"/>
    <w:rPr>
      <w:color w:val="605E5C"/>
      <w:shd w:val="clear" w:color="auto" w:fill="E1DFDD"/>
    </w:rPr>
  </w:style>
  <w:style w:type="paragraph" w:customStyle="1" w:styleId="msonormal0">
    <w:name w:val="msonormal"/>
    <w:basedOn w:val="a"/>
    <w:uiPriority w:val="99"/>
    <w:semiHidden/>
    <w:rsid w:val="001217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2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7439">
          <w:marLeft w:val="562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2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137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599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5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1539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4720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7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53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0199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274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053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3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chrome.google.com/webstore/detail/truepath/mgjhkhhbkkldiihlajcnlfchfcmhipmn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en.wikipedia.org/wiki/QA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yperlink" Target="https://sum-numbers.nakov.repl.co" TargetMode="External"/><Relationship Id="rId37" Type="http://schemas.openxmlformats.org/officeDocument/2006/relationships/image" Target="media/image22.png"/><Relationship Id="rId40" Type="http://schemas.openxmlformats.org/officeDocument/2006/relationships/hyperlink" Target="https://shorturl.nakov.repl.co" TargetMode="External"/><Relationship Id="rId45" Type="http://schemas.openxmlformats.org/officeDocument/2006/relationships/hyperlink" Target="https://number-calculator.nakov.repl.co/" TargetMode="External"/><Relationship Id="rId53" Type="http://schemas.openxmlformats.org/officeDocument/2006/relationships/image" Target="media/image34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ikipedia.or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hyperlink" Target="https://shorturl.nakov.repl.co/urls" TargetMode="External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8" Type="http://schemas.openxmlformats.org/officeDocument/2006/relationships/hyperlink" Target="https://softuni.bg/trainings/2550/qa-automation-may-2020" TargetMode="External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yperlink" Target="https://repl.it/@nakov/sum-numbers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27.png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54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wikipedia.org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49" Type="http://schemas.openxmlformats.org/officeDocument/2006/relationships/image" Target="media/image30.png"/><Relationship Id="rId57" Type="http://schemas.openxmlformats.org/officeDocument/2006/relationships/header" Target="header1.xml"/><Relationship Id="rId10" Type="http://schemas.openxmlformats.org/officeDocument/2006/relationships/hyperlink" Target="https://en.wikipedia.org/wiki/QA" TargetMode="External"/><Relationship Id="rId31" Type="http://schemas.openxmlformats.org/officeDocument/2006/relationships/image" Target="media/image18.png"/><Relationship Id="rId44" Type="http://schemas.openxmlformats.org/officeDocument/2006/relationships/hyperlink" Target="https://nakov.com" TargetMode="External"/><Relationship Id="rId52" Type="http://schemas.openxmlformats.org/officeDocument/2006/relationships/image" Target="media/image33.png"/><Relationship Id="rId6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3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47.png"/><Relationship Id="rId21" Type="http://schemas.openxmlformats.org/officeDocument/2006/relationships/image" Target="media/image65.png"/><Relationship Id="rId34" Type="http://schemas.openxmlformats.org/officeDocument/2006/relationships/image" Target="media/image7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5.png"/><Relationship Id="rId25" Type="http://schemas.openxmlformats.org/officeDocument/2006/relationships/image" Target="media/image67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73.png"/><Relationship Id="rId2" Type="http://schemas.openxmlformats.org/officeDocument/2006/relationships/image" Target="media/image3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0.png"/><Relationship Id="rId11" Type="http://schemas.openxmlformats.org/officeDocument/2006/relationships/image" Target="media/image42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4.png"/><Relationship Id="rId23" Type="http://schemas.openxmlformats.org/officeDocument/2006/relationships/image" Target="media/image66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7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6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68.png"/><Relationship Id="rId30" Type="http://schemas.openxmlformats.org/officeDocument/2006/relationships/image" Target="media/image69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41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1131</TotalTime>
  <Pages>11</Pages>
  <Words>1226</Words>
  <Characters>6990</Characters>
  <Application>Microsoft Office Word</Application>
  <DocSecurity>0</DocSecurity>
  <Lines>58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Exercises: API Testing</vt:lpstr>
      <vt:lpstr>Integration Tests: Lab</vt:lpstr>
    </vt:vector>
  </TitlesOfParts>
  <Company>SoftUni – https://softuni.org</Company>
  <LinksUpToDate>false</LinksUpToDate>
  <CharactersWithSpaces>8200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Exercises: Selenium Basics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Евелина Андонова</cp:lastModifiedBy>
  <cp:revision>339</cp:revision>
  <cp:lastPrinted>2015-10-26T22:35:00Z</cp:lastPrinted>
  <dcterms:created xsi:type="dcterms:W3CDTF">2019-11-12T12:29:00Z</dcterms:created>
  <dcterms:modified xsi:type="dcterms:W3CDTF">2021-10-14T12:05:00Z</dcterms:modified>
  <cp:category>computer programming;programming;software development;software engineering</cp:category>
</cp:coreProperties>
</file>