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2EA08" w14:textId="77777777" w:rsidR="00EC24C5" w:rsidRPr="00544756" w:rsidRDefault="00EC24C5" w:rsidP="00EC24C5">
      <w:pPr>
        <w:spacing w:after="0"/>
        <w:jc w:val="center"/>
        <w:rPr>
          <w:rFonts w:ascii="Times New Roman" w:hAnsi="Times New Roman" w:cs="Times New Roman"/>
        </w:rPr>
      </w:pPr>
      <w:r w:rsidRPr="00544756">
        <w:rPr>
          <w:rFonts w:ascii="Times New Roman" w:hAnsi="Times New Roman" w:cs="Times New Roman"/>
          <w:color w:val="000000"/>
        </w:rPr>
        <w:t>Календарный план</w:t>
      </w:r>
    </w:p>
    <w:p w14:paraId="7608E827" w14:textId="77777777" w:rsidR="00825479" w:rsidRPr="00544756" w:rsidRDefault="00EC24C5" w:rsidP="00825479">
      <w:pPr>
        <w:spacing w:after="0"/>
        <w:jc w:val="center"/>
        <w:rPr>
          <w:rFonts w:ascii="Times New Roman" w:hAnsi="Times New Roman" w:cs="Times New Roman"/>
        </w:rPr>
      </w:pPr>
      <w:r w:rsidRPr="00544756">
        <w:rPr>
          <w:rFonts w:ascii="Times New Roman" w:hAnsi="Times New Roman"/>
          <w:b/>
          <w:color w:val="000000"/>
        </w:rPr>
        <w:t>«Туристы проводники» 3 г.об. (2 часа в неделю)</w:t>
      </w:r>
    </w:p>
    <w:p w14:paraId="4EBF29A9" w14:textId="77777777" w:rsidR="00EC24C5" w:rsidRPr="00544756" w:rsidRDefault="00EC24C5" w:rsidP="00825479">
      <w:pPr>
        <w:spacing w:after="0"/>
        <w:jc w:val="center"/>
        <w:rPr>
          <w:rFonts w:ascii="Times New Roman" w:hAnsi="Times New Roman" w:cs="Times New Roman"/>
        </w:rPr>
      </w:pPr>
      <w:r w:rsidRPr="00544756">
        <w:rPr>
          <w:rFonts w:ascii="Times New Roman" w:hAnsi="Times New Roman"/>
          <w:color w:val="000000"/>
        </w:rPr>
        <w:t>Группа № ___________ (Класс _________)</w:t>
      </w:r>
    </w:p>
    <w:p w14:paraId="16AE1E3A" w14:textId="77777777" w:rsidR="00E37A85" w:rsidRPr="00544756" w:rsidRDefault="00E37A85" w:rsidP="00CF262B">
      <w:pPr>
        <w:tabs>
          <w:tab w:val="left" w:pos="3880"/>
        </w:tabs>
        <w:spacing w:after="0" w:line="240" w:lineRule="auto"/>
        <w:ind w:firstLine="284"/>
        <w:jc w:val="center"/>
        <w:rPr>
          <w:rFonts w:ascii="Times New Roman" w:hAnsi="Times New Roman" w:cs="Times New Roman"/>
          <w:b/>
        </w:rPr>
      </w:pPr>
    </w:p>
    <w:tbl>
      <w:tblPr>
        <w:tblStyle w:val="a3"/>
        <w:tblW w:w="1590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675"/>
        <w:gridCol w:w="740"/>
        <w:gridCol w:w="2980"/>
        <w:gridCol w:w="1730"/>
        <w:gridCol w:w="3543"/>
        <w:gridCol w:w="1701"/>
        <w:gridCol w:w="2410"/>
        <w:gridCol w:w="2127"/>
      </w:tblGrid>
      <w:tr w:rsidR="00CF262B" w:rsidRPr="00544756" w14:paraId="07C7A8D2" w14:textId="77777777" w:rsidTr="000A3675">
        <w:trPr>
          <w:trHeight w:val="229"/>
          <w:tblHeader/>
        </w:trPr>
        <w:tc>
          <w:tcPr>
            <w:tcW w:w="1415" w:type="dxa"/>
            <w:gridSpan w:val="2"/>
            <w:vAlign w:val="center"/>
          </w:tcPr>
          <w:p w14:paraId="30CA44C7" w14:textId="77777777" w:rsidR="00CF262B" w:rsidRPr="00544756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 xml:space="preserve">Дата </w:t>
            </w:r>
          </w:p>
        </w:tc>
        <w:tc>
          <w:tcPr>
            <w:tcW w:w="8253" w:type="dxa"/>
            <w:gridSpan w:val="3"/>
            <w:vAlign w:val="center"/>
          </w:tcPr>
          <w:p w14:paraId="5ABD587D" w14:textId="77777777" w:rsidR="00CF262B" w:rsidRPr="00544756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Номер и название темы</w:t>
            </w:r>
          </w:p>
        </w:tc>
        <w:tc>
          <w:tcPr>
            <w:tcW w:w="1701" w:type="dxa"/>
            <w:vAlign w:val="center"/>
          </w:tcPr>
          <w:p w14:paraId="2CF89737" w14:textId="77777777" w:rsidR="00CF262B" w:rsidRPr="00544756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Тип занятия</w:t>
            </w:r>
          </w:p>
        </w:tc>
        <w:tc>
          <w:tcPr>
            <w:tcW w:w="2410" w:type="dxa"/>
            <w:vAlign w:val="center"/>
          </w:tcPr>
          <w:p w14:paraId="57CDF0B8" w14:textId="77777777" w:rsidR="00CF262B" w:rsidRPr="00544756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Планируемый результат</w:t>
            </w:r>
          </w:p>
        </w:tc>
        <w:tc>
          <w:tcPr>
            <w:tcW w:w="2127" w:type="dxa"/>
            <w:vAlign w:val="center"/>
          </w:tcPr>
          <w:p w14:paraId="1298B796" w14:textId="77777777" w:rsidR="00CF262B" w:rsidRPr="00544756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Вид контроля усвоения содержания темы</w:t>
            </w:r>
          </w:p>
        </w:tc>
      </w:tr>
      <w:tr w:rsidR="00CF262B" w:rsidRPr="00544756" w14:paraId="6225E6B5" w14:textId="77777777" w:rsidTr="00B315B1">
        <w:trPr>
          <w:cantSplit/>
          <w:trHeight w:val="1217"/>
          <w:tblHeader/>
        </w:trPr>
        <w:tc>
          <w:tcPr>
            <w:tcW w:w="675" w:type="dxa"/>
            <w:textDirection w:val="btLr"/>
            <w:vAlign w:val="center"/>
          </w:tcPr>
          <w:p w14:paraId="11A44407" w14:textId="0EA696E2" w:rsidR="00CF262B" w:rsidRPr="00544756" w:rsidRDefault="00CF262B" w:rsidP="00B315B1">
            <w:pPr>
              <w:tabs>
                <w:tab w:val="left" w:pos="3880"/>
              </w:tabs>
              <w:ind w:left="-28" w:hanging="53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Месяц</w:t>
            </w:r>
          </w:p>
        </w:tc>
        <w:tc>
          <w:tcPr>
            <w:tcW w:w="740" w:type="dxa"/>
            <w:textDirection w:val="btLr"/>
            <w:vAlign w:val="center"/>
          </w:tcPr>
          <w:p w14:paraId="65D27BCF" w14:textId="77777777" w:rsidR="008A02A4" w:rsidRPr="00544756" w:rsidRDefault="00000000" w:rsidP="00B315B1">
            <w:pPr>
              <w:ind w:left="-28" w:hanging="53"/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Неделя / дата</w:t>
            </w:r>
          </w:p>
        </w:tc>
        <w:tc>
          <w:tcPr>
            <w:tcW w:w="2980" w:type="dxa"/>
            <w:vAlign w:val="center"/>
          </w:tcPr>
          <w:p w14:paraId="56E4A80A" w14:textId="77777777" w:rsidR="00CF262B" w:rsidRPr="00544756" w:rsidRDefault="00CF262B" w:rsidP="00303476">
            <w:pPr>
              <w:tabs>
                <w:tab w:val="left" w:pos="3880"/>
              </w:tabs>
              <w:ind w:firstLine="284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Теоретические занятия</w:t>
            </w:r>
          </w:p>
        </w:tc>
        <w:tc>
          <w:tcPr>
            <w:tcW w:w="1730" w:type="dxa"/>
            <w:vAlign w:val="center"/>
          </w:tcPr>
          <w:p w14:paraId="1D0F5A6E" w14:textId="7BAA996C" w:rsidR="00CF262B" w:rsidRPr="00544756" w:rsidRDefault="00CF262B" w:rsidP="00544756">
            <w:pPr>
              <w:tabs>
                <w:tab w:val="left" w:pos="3880"/>
              </w:tabs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Отметка</w:t>
            </w:r>
            <w:r w:rsidR="00544756" w:rsidRPr="000A3675">
              <w:rPr>
                <w:b/>
                <w:color w:val="000000"/>
                <w:sz w:val="22"/>
                <w:szCs w:val="22"/>
              </w:rPr>
              <w:br/>
            </w:r>
            <w:r w:rsidRPr="00544756">
              <w:rPr>
                <w:b/>
                <w:color w:val="000000"/>
                <w:sz w:val="22"/>
                <w:szCs w:val="22"/>
              </w:rPr>
              <w:t xml:space="preserve"> о проведении (дата, кол-во </w:t>
            </w:r>
            <w:proofErr w:type="spellStart"/>
            <w:r w:rsidRPr="00544756">
              <w:rPr>
                <w:b/>
                <w:color w:val="000000"/>
                <w:sz w:val="22"/>
                <w:szCs w:val="22"/>
              </w:rPr>
              <w:t>выраб</w:t>
            </w:r>
            <w:proofErr w:type="spellEnd"/>
            <w:r w:rsidRPr="00544756">
              <w:rPr>
                <w:b/>
                <w:color w:val="000000"/>
                <w:sz w:val="22"/>
                <w:szCs w:val="22"/>
              </w:rPr>
              <w:t>. часов)</w:t>
            </w:r>
          </w:p>
        </w:tc>
        <w:tc>
          <w:tcPr>
            <w:tcW w:w="3543" w:type="dxa"/>
            <w:vAlign w:val="center"/>
          </w:tcPr>
          <w:p w14:paraId="710CFCC8" w14:textId="77777777" w:rsidR="00CF262B" w:rsidRPr="00544756" w:rsidRDefault="00CF262B" w:rsidP="00303476">
            <w:pPr>
              <w:tabs>
                <w:tab w:val="left" w:pos="3880"/>
              </w:tabs>
              <w:ind w:firstLine="284"/>
              <w:jc w:val="center"/>
              <w:rPr>
                <w:b/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Практические занятия</w:t>
            </w:r>
          </w:p>
        </w:tc>
        <w:tc>
          <w:tcPr>
            <w:tcW w:w="1701" w:type="dxa"/>
            <w:vAlign w:val="center"/>
          </w:tcPr>
          <w:p w14:paraId="1A4A8828" w14:textId="77777777" w:rsidR="00CF262B" w:rsidRPr="00544756" w:rsidRDefault="00CF262B" w:rsidP="00303476">
            <w:pPr>
              <w:tabs>
                <w:tab w:val="left" w:pos="3880"/>
              </w:tabs>
              <w:ind w:firstLine="284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385637FB" w14:textId="77777777" w:rsidR="00CF262B" w:rsidRPr="00544756" w:rsidRDefault="00CF262B" w:rsidP="00303476">
            <w:pPr>
              <w:tabs>
                <w:tab w:val="left" w:pos="3880"/>
              </w:tabs>
              <w:ind w:firstLine="284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27" w:type="dxa"/>
            <w:vAlign w:val="center"/>
          </w:tcPr>
          <w:p w14:paraId="5EAE5CAB" w14:textId="77777777" w:rsidR="00CF262B" w:rsidRPr="00544756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2"/>
                <w:szCs w:val="22"/>
              </w:rPr>
            </w:pPr>
          </w:p>
        </w:tc>
      </w:tr>
      <w:tr w:rsidR="00825479" w:rsidRPr="00544756" w14:paraId="21D1AA8D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63109EBE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Сентябрь</w:t>
            </w:r>
          </w:p>
        </w:tc>
        <w:tc>
          <w:tcPr>
            <w:tcW w:w="740" w:type="dxa"/>
            <w:textDirection w:val="btLr"/>
            <w:vAlign w:val="center"/>
          </w:tcPr>
          <w:p w14:paraId="0FA6DBE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01–06.09</w:t>
            </w:r>
          </w:p>
        </w:tc>
        <w:tc>
          <w:tcPr>
            <w:tcW w:w="2980" w:type="dxa"/>
            <w:vAlign w:val="center"/>
          </w:tcPr>
          <w:p w14:paraId="0F500B7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1.1. Личное и групповое туристское снаряжение (1)</w:t>
            </w:r>
          </w:p>
        </w:tc>
        <w:tc>
          <w:tcPr>
            <w:tcW w:w="1730" w:type="dxa"/>
            <w:vAlign w:val="center"/>
          </w:tcPr>
          <w:p w14:paraId="0CD3703A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26851ED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Подбор личного и группового снаряжения по условиям маршрута. Проверка комплектности и исправности (1)</w:t>
            </w:r>
          </w:p>
        </w:tc>
        <w:tc>
          <w:tcPr>
            <w:tcW w:w="1701" w:type="dxa"/>
            <w:vAlign w:val="center"/>
          </w:tcPr>
          <w:p w14:paraId="5BFBDED0" w14:textId="77777777" w:rsidR="00CB5F0F" w:rsidRPr="00544756" w:rsidRDefault="00000000">
            <w:pPr>
              <w:jc w:val="center"/>
              <w:rPr>
                <w:bCs/>
                <w:sz w:val="22"/>
                <w:szCs w:val="22"/>
              </w:rPr>
            </w:pPr>
            <w:r w:rsidRPr="00544756">
              <w:rPr>
                <w:bCs/>
                <w:color w:val="000000"/>
                <w:sz w:val="22"/>
                <w:szCs w:val="22"/>
              </w:rPr>
              <w:t>Практико-ориентированное занятие</w:t>
            </w:r>
          </w:p>
        </w:tc>
        <w:tc>
          <w:tcPr>
            <w:tcW w:w="2410" w:type="dxa"/>
            <w:vAlign w:val="center"/>
          </w:tcPr>
          <w:p w14:paraId="689FB5D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Обосновывает подбор личного и группового снаряжения под условия маршрута; проверяет комплектность и исправность экипировки.</w:t>
            </w:r>
          </w:p>
        </w:tc>
        <w:tc>
          <w:tcPr>
            <w:tcW w:w="2127" w:type="dxa"/>
            <w:vAlign w:val="center"/>
          </w:tcPr>
          <w:p w14:paraId="520EEE1D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Практическое задание «Комплект группы», чек-лист</w:t>
            </w:r>
          </w:p>
        </w:tc>
      </w:tr>
      <w:tr w:rsidR="00825479" w:rsidRPr="00544756" w14:paraId="217CB557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038898CD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2A5A9F14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07–13.09</w:t>
            </w:r>
          </w:p>
        </w:tc>
        <w:tc>
          <w:tcPr>
            <w:tcW w:w="2980" w:type="dxa"/>
            <w:vAlign w:val="center"/>
          </w:tcPr>
          <w:p w14:paraId="71959B5A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1.2. Организация туристского быта, привалы и ночлеги (1)</w:t>
            </w:r>
          </w:p>
        </w:tc>
        <w:tc>
          <w:tcPr>
            <w:tcW w:w="1730" w:type="dxa"/>
            <w:vAlign w:val="center"/>
          </w:tcPr>
          <w:p w14:paraId="1375CAC7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28F0EA2B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Выбор места для привала и бивуака. Распределение обязанностей, организация лагеря (1)</w:t>
            </w:r>
          </w:p>
        </w:tc>
        <w:tc>
          <w:tcPr>
            <w:tcW w:w="1701" w:type="dxa"/>
            <w:vAlign w:val="center"/>
          </w:tcPr>
          <w:p w14:paraId="3D543E1A" w14:textId="77777777" w:rsidR="00CB5F0F" w:rsidRPr="00544756" w:rsidRDefault="00000000">
            <w:pPr>
              <w:jc w:val="center"/>
              <w:rPr>
                <w:bCs/>
                <w:sz w:val="22"/>
                <w:szCs w:val="22"/>
              </w:rPr>
            </w:pPr>
            <w:r w:rsidRPr="00544756">
              <w:rPr>
                <w:bCs/>
                <w:color w:val="000000"/>
                <w:sz w:val="22"/>
                <w:szCs w:val="22"/>
              </w:rPr>
              <w:t>Туристский практикум</w:t>
            </w:r>
          </w:p>
        </w:tc>
        <w:tc>
          <w:tcPr>
            <w:tcW w:w="2410" w:type="dxa"/>
            <w:vAlign w:val="center"/>
          </w:tcPr>
          <w:p w14:paraId="63DF340D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Выбирает место привала и бивуака по заданным условиям, распределяет обязанности и объясняет требования безопасности и экологии.</w:t>
            </w:r>
          </w:p>
        </w:tc>
        <w:tc>
          <w:tcPr>
            <w:tcW w:w="2127" w:type="dxa"/>
            <w:vAlign w:val="center"/>
          </w:tcPr>
          <w:p w14:paraId="04DCB0F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Ситуационная задача, оценочный лист</w:t>
            </w:r>
          </w:p>
        </w:tc>
      </w:tr>
      <w:tr w:rsidR="00825479" w:rsidRPr="00544756" w14:paraId="66D9C368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48458F64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2F9ABF6E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14–20.09</w:t>
            </w:r>
          </w:p>
        </w:tc>
        <w:tc>
          <w:tcPr>
            <w:tcW w:w="2980" w:type="dxa"/>
            <w:vAlign w:val="center"/>
          </w:tcPr>
          <w:p w14:paraId="5EAE991B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1.3. Подготовка к походу, путешествию (1)</w:t>
            </w:r>
          </w:p>
        </w:tc>
        <w:tc>
          <w:tcPr>
            <w:tcW w:w="1730" w:type="dxa"/>
            <w:vAlign w:val="center"/>
          </w:tcPr>
          <w:p w14:paraId="6B3478D9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70D0714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Разработка учебного маршрута и плана подготовки похода. Распределение обязанностей в группе (1)</w:t>
            </w:r>
          </w:p>
        </w:tc>
        <w:tc>
          <w:tcPr>
            <w:tcW w:w="1701" w:type="dxa"/>
            <w:vAlign w:val="center"/>
          </w:tcPr>
          <w:p w14:paraId="29D579FC" w14:textId="77777777" w:rsidR="00CB5F0F" w:rsidRPr="00544756" w:rsidRDefault="00000000">
            <w:pPr>
              <w:jc w:val="center"/>
              <w:rPr>
                <w:bCs/>
                <w:sz w:val="22"/>
                <w:szCs w:val="22"/>
              </w:rPr>
            </w:pPr>
            <w:r w:rsidRPr="00544756">
              <w:rPr>
                <w:bCs/>
                <w:color w:val="000000"/>
                <w:sz w:val="22"/>
                <w:szCs w:val="22"/>
              </w:rPr>
              <w:t>Проектно-практическое занятие</w:t>
            </w:r>
          </w:p>
        </w:tc>
        <w:tc>
          <w:tcPr>
            <w:tcW w:w="2410" w:type="dxa"/>
            <w:vAlign w:val="center"/>
          </w:tcPr>
          <w:p w14:paraId="7DB58BB7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Формулирует цель похода, участвует в разработке маршрута и плана подготовки, распределяет обязанности в группе.</w:t>
            </w:r>
          </w:p>
        </w:tc>
        <w:tc>
          <w:tcPr>
            <w:tcW w:w="2127" w:type="dxa"/>
            <w:vAlign w:val="center"/>
          </w:tcPr>
          <w:p w14:paraId="38BDDD26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Защита маршрутного плана, взаимная экспертная оценка</w:t>
            </w:r>
          </w:p>
        </w:tc>
      </w:tr>
      <w:tr w:rsidR="00825479" w:rsidRPr="00544756" w14:paraId="4F60D5CA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4B2A6D5C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35B23093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4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21–27.09</w:t>
            </w:r>
          </w:p>
        </w:tc>
        <w:tc>
          <w:tcPr>
            <w:tcW w:w="2980" w:type="dxa"/>
            <w:vAlign w:val="center"/>
          </w:tcPr>
          <w:p w14:paraId="0FFE3C3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1.4. Питание в туристском походе (1)</w:t>
            </w:r>
          </w:p>
        </w:tc>
        <w:tc>
          <w:tcPr>
            <w:tcW w:w="1730" w:type="dxa"/>
            <w:vAlign w:val="center"/>
          </w:tcPr>
          <w:p w14:paraId="2757CD8A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6E74E14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Составление походного меню и расчёт продуктов на группу (1)</w:t>
            </w:r>
          </w:p>
        </w:tc>
        <w:tc>
          <w:tcPr>
            <w:tcW w:w="1701" w:type="dxa"/>
            <w:vAlign w:val="center"/>
          </w:tcPr>
          <w:p w14:paraId="14F338D6" w14:textId="77777777" w:rsidR="00CB5F0F" w:rsidRPr="00544756" w:rsidRDefault="00000000">
            <w:pPr>
              <w:jc w:val="center"/>
              <w:rPr>
                <w:bCs/>
                <w:sz w:val="22"/>
                <w:szCs w:val="22"/>
              </w:rPr>
            </w:pPr>
            <w:r w:rsidRPr="00544756">
              <w:rPr>
                <w:bCs/>
                <w:color w:val="000000"/>
                <w:sz w:val="22"/>
                <w:szCs w:val="22"/>
              </w:rPr>
              <w:t>Практикум по организации питания</w:t>
            </w:r>
          </w:p>
        </w:tc>
        <w:tc>
          <w:tcPr>
            <w:tcW w:w="2410" w:type="dxa"/>
            <w:vAlign w:val="center"/>
          </w:tcPr>
          <w:p w14:paraId="51D82DB4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Рассчитывает набор продуктов по заданным условиям, составляет походное меню и учитывает требования хранения и безопасности.</w:t>
            </w:r>
          </w:p>
        </w:tc>
        <w:tc>
          <w:tcPr>
            <w:tcW w:w="2127" w:type="dxa"/>
            <w:vAlign w:val="center"/>
          </w:tcPr>
          <w:p w14:paraId="6D5E2290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Расчётное задание, проверка меню</w:t>
            </w:r>
          </w:p>
        </w:tc>
      </w:tr>
      <w:tr w:rsidR="00825479" w:rsidRPr="00544756" w14:paraId="63C47C0A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50F67A60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1AC1A67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5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28.09–04.10</w:t>
            </w:r>
          </w:p>
        </w:tc>
        <w:tc>
          <w:tcPr>
            <w:tcW w:w="2980" w:type="dxa"/>
            <w:vAlign w:val="center"/>
          </w:tcPr>
          <w:p w14:paraId="121C0B29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1.5. Тактика движения и техника преодоления естественных препятствий в походе (1)</w:t>
            </w:r>
          </w:p>
        </w:tc>
        <w:tc>
          <w:tcPr>
            <w:tcW w:w="1730" w:type="dxa"/>
            <w:vAlign w:val="center"/>
          </w:tcPr>
          <w:p w14:paraId="58E4D4E5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DC84D73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Отработка техники преодоления естественных препятствий и безопасного движения группы (1)</w:t>
            </w:r>
          </w:p>
        </w:tc>
        <w:tc>
          <w:tcPr>
            <w:tcW w:w="1701" w:type="dxa"/>
            <w:vAlign w:val="center"/>
          </w:tcPr>
          <w:p w14:paraId="68502312" w14:textId="77777777" w:rsidR="00CB5F0F" w:rsidRPr="00544756" w:rsidRDefault="00000000">
            <w:pPr>
              <w:jc w:val="center"/>
              <w:rPr>
                <w:bCs/>
                <w:sz w:val="22"/>
                <w:szCs w:val="22"/>
              </w:rPr>
            </w:pPr>
            <w:r w:rsidRPr="00544756">
              <w:rPr>
                <w:bCs/>
                <w:color w:val="000000"/>
                <w:sz w:val="22"/>
                <w:szCs w:val="22"/>
              </w:rPr>
              <w:t>Учебно-тренировочное занятие</w:t>
            </w:r>
          </w:p>
        </w:tc>
        <w:tc>
          <w:tcPr>
            <w:tcW w:w="2410" w:type="dxa"/>
            <w:vAlign w:val="center"/>
          </w:tcPr>
          <w:p w14:paraId="655E51C3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Выбирает безопасную тактику движения группы и демонстрирует приёмы преодоления естественных препятствий.</w:t>
            </w:r>
          </w:p>
        </w:tc>
        <w:tc>
          <w:tcPr>
            <w:tcW w:w="2127" w:type="dxa"/>
            <w:vAlign w:val="center"/>
          </w:tcPr>
          <w:p w14:paraId="6E739914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Практическая демонстрация, чек-лист техники безопасности</w:t>
            </w:r>
          </w:p>
        </w:tc>
      </w:tr>
      <w:tr w:rsidR="00825479" w:rsidRPr="00544756" w14:paraId="4746D8FD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03D77B8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Октябрь</w:t>
            </w:r>
          </w:p>
        </w:tc>
        <w:tc>
          <w:tcPr>
            <w:tcW w:w="740" w:type="dxa"/>
            <w:textDirection w:val="btLr"/>
            <w:vAlign w:val="center"/>
          </w:tcPr>
          <w:p w14:paraId="7CA9BE9B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6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05–11.10</w:t>
            </w:r>
          </w:p>
        </w:tc>
        <w:tc>
          <w:tcPr>
            <w:tcW w:w="2980" w:type="dxa"/>
            <w:vAlign w:val="center"/>
          </w:tcPr>
          <w:p w14:paraId="170229BC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1.5. Тактика движения и техника преодоления естественных препятствий в походе (1)</w:t>
            </w:r>
          </w:p>
        </w:tc>
        <w:tc>
          <w:tcPr>
            <w:tcW w:w="1730" w:type="dxa"/>
            <w:vAlign w:val="center"/>
          </w:tcPr>
          <w:p w14:paraId="4907DAA7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4D5C0BD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Движение группы по учебному участку: дистанция, темп, команды проводника, преодоление препятствий (1)</w:t>
            </w:r>
          </w:p>
        </w:tc>
        <w:tc>
          <w:tcPr>
            <w:tcW w:w="1701" w:type="dxa"/>
            <w:vAlign w:val="center"/>
          </w:tcPr>
          <w:p w14:paraId="5F3F0268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Тренировка на местности</w:t>
            </w:r>
          </w:p>
        </w:tc>
        <w:tc>
          <w:tcPr>
            <w:tcW w:w="2410" w:type="dxa"/>
            <w:vAlign w:val="center"/>
          </w:tcPr>
          <w:p w14:paraId="0F4C3EAE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Организует движение группы на учебном участке, соблюдает дистанцию, темп и команды проводника при прохождении препятствий.</w:t>
            </w:r>
          </w:p>
        </w:tc>
        <w:tc>
          <w:tcPr>
            <w:tcW w:w="2127" w:type="dxa"/>
            <w:vAlign w:val="center"/>
          </w:tcPr>
          <w:p w14:paraId="7B0D461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Контрольный участок маршрута, педагогическое наблюдение</w:t>
            </w:r>
          </w:p>
        </w:tc>
      </w:tr>
      <w:tr w:rsidR="00825479" w:rsidRPr="00544756" w14:paraId="398C6475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03FF4CD6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743368E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7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12–18.10</w:t>
            </w:r>
          </w:p>
        </w:tc>
        <w:tc>
          <w:tcPr>
            <w:tcW w:w="2980" w:type="dxa"/>
            <w:vAlign w:val="center"/>
          </w:tcPr>
          <w:p w14:paraId="734D85B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1.6. Подведение итогов туристского путешествия (1)</w:t>
            </w:r>
          </w:p>
        </w:tc>
        <w:tc>
          <w:tcPr>
            <w:tcW w:w="1730" w:type="dxa"/>
            <w:vAlign w:val="center"/>
          </w:tcPr>
          <w:p w14:paraId="000ED4A9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401068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Оформление материалов похода и подготовка краткого отчёта по итогам путешествия (1)</w:t>
            </w:r>
          </w:p>
        </w:tc>
        <w:tc>
          <w:tcPr>
            <w:tcW w:w="1701" w:type="dxa"/>
            <w:vAlign w:val="center"/>
          </w:tcPr>
          <w:p w14:paraId="46642630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Аналитико-практическое занятие</w:t>
            </w:r>
          </w:p>
        </w:tc>
        <w:tc>
          <w:tcPr>
            <w:tcW w:w="2410" w:type="dxa"/>
            <w:vAlign w:val="center"/>
          </w:tcPr>
          <w:p w14:paraId="0B19C8F2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Систематизирует материалы похода, анализирует выполнение задач и представляет краткий отчёт о маршруте и работе группы.</w:t>
            </w:r>
          </w:p>
        </w:tc>
        <w:tc>
          <w:tcPr>
            <w:tcW w:w="2127" w:type="dxa"/>
            <w:vAlign w:val="center"/>
          </w:tcPr>
          <w:p w14:paraId="773EA6A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Мини-защита отчёта, самооценка по критериям</w:t>
            </w:r>
          </w:p>
        </w:tc>
      </w:tr>
      <w:tr w:rsidR="00825479" w:rsidRPr="00544756" w14:paraId="4C1C8686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59F6A5DC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6645BC1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8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19–25.10</w:t>
            </w:r>
          </w:p>
        </w:tc>
        <w:tc>
          <w:tcPr>
            <w:tcW w:w="2980" w:type="dxa"/>
            <w:vAlign w:val="center"/>
          </w:tcPr>
          <w:p w14:paraId="1C4DB00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1.7. Особенности других видов туризма (1)</w:t>
            </w:r>
          </w:p>
        </w:tc>
        <w:tc>
          <w:tcPr>
            <w:tcW w:w="1730" w:type="dxa"/>
            <w:vAlign w:val="center"/>
          </w:tcPr>
          <w:p w14:paraId="6B669EB5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AE37F5C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Сравнение снаряжения и техники разных видов туризма на практических примерах (1)</w:t>
            </w:r>
          </w:p>
        </w:tc>
        <w:tc>
          <w:tcPr>
            <w:tcW w:w="1701" w:type="dxa"/>
            <w:vAlign w:val="center"/>
          </w:tcPr>
          <w:p w14:paraId="6499E521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Сравнительно-исследовательское занятие</w:t>
            </w:r>
          </w:p>
        </w:tc>
        <w:tc>
          <w:tcPr>
            <w:tcW w:w="2410" w:type="dxa"/>
            <w:vAlign w:val="center"/>
          </w:tcPr>
          <w:p w14:paraId="7EF814BA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Сравнивает особенности нескольких видов туризма, определяет различия в снаряжении, технике и требованиях безопасности.</w:t>
            </w:r>
          </w:p>
        </w:tc>
        <w:tc>
          <w:tcPr>
            <w:tcW w:w="2127" w:type="dxa"/>
            <w:vAlign w:val="center"/>
          </w:tcPr>
          <w:p w14:paraId="0E401970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Сравнительная карта, блиц-викторина</w:t>
            </w:r>
          </w:p>
        </w:tc>
      </w:tr>
      <w:tr w:rsidR="00825479" w:rsidRPr="00544756" w14:paraId="68FE0983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7D619C4A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24B5CC6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9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26.10–01.11</w:t>
            </w:r>
          </w:p>
        </w:tc>
        <w:tc>
          <w:tcPr>
            <w:tcW w:w="2980" w:type="dxa"/>
            <w:vAlign w:val="center"/>
          </w:tcPr>
          <w:p w14:paraId="6D6E64B3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2.1. Топографическая и спортивная карты (1)</w:t>
            </w:r>
          </w:p>
        </w:tc>
        <w:tc>
          <w:tcPr>
            <w:tcW w:w="1730" w:type="dxa"/>
            <w:vAlign w:val="center"/>
          </w:tcPr>
          <w:p w14:paraId="3F1A2176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68827E3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Работа с топографической и спортивной картами: масштаб, условные знаки, сопоставление с местностью (1)</w:t>
            </w:r>
          </w:p>
        </w:tc>
        <w:tc>
          <w:tcPr>
            <w:tcW w:w="1701" w:type="dxa"/>
            <w:vAlign w:val="center"/>
          </w:tcPr>
          <w:p w14:paraId="7130CF5B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Топографический практикум</w:t>
            </w:r>
          </w:p>
        </w:tc>
        <w:tc>
          <w:tcPr>
            <w:tcW w:w="2410" w:type="dxa"/>
            <w:vAlign w:val="center"/>
          </w:tcPr>
          <w:p w14:paraId="788FCBEB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Различает топографическую и спортивную карты, читает масштаб и основные условные знаки, соотносит карту с местностью.</w:t>
            </w:r>
          </w:p>
        </w:tc>
        <w:tc>
          <w:tcPr>
            <w:tcW w:w="2127" w:type="dxa"/>
            <w:vAlign w:val="center"/>
          </w:tcPr>
          <w:p w14:paraId="3F8EEBE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Топографический диктант, практическая работа с картой</w:t>
            </w:r>
          </w:p>
        </w:tc>
      </w:tr>
      <w:tr w:rsidR="00825479" w:rsidRPr="00544756" w14:paraId="4E100733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74BFD0A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Ноябрь</w:t>
            </w:r>
          </w:p>
        </w:tc>
        <w:tc>
          <w:tcPr>
            <w:tcW w:w="740" w:type="dxa"/>
            <w:textDirection w:val="btLr"/>
            <w:vAlign w:val="center"/>
          </w:tcPr>
          <w:p w14:paraId="7DB5D19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10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02–08.11</w:t>
            </w:r>
          </w:p>
        </w:tc>
        <w:tc>
          <w:tcPr>
            <w:tcW w:w="2980" w:type="dxa"/>
            <w:vAlign w:val="center"/>
          </w:tcPr>
          <w:p w14:paraId="43359B97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2.2. Изображение горного рельефа на карте (1)</w:t>
            </w:r>
          </w:p>
        </w:tc>
        <w:tc>
          <w:tcPr>
            <w:tcW w:w="1730" w:type="dxa"/>
            <w:vAlign w:val="center"/>
          </w:tcPr>
          <w:p w14:paraId="7A9EC9B1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38AC835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Определение форм горного рельефа, подъёмов, спусков и крутизны склонов по карте (1)</w:t>
            </w:r>
          </w:p>
        </w:tc>
        <w:tc>
          <w:tcPr>
            <w:tcW w:w="1701" w:type="dxa"/>
            <w:vAlign w:val="center"/>
          </w:tcPr>
          <w:p w14:paraId="4D3753C8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Занятие-исследование с картой</w:t>
            </w:r>
          </w:p>
        </w:tc>
        <w:tc>
          <w:tcPr>
            <w:tcW w:w="2410" w:type="dxa"/>
            <w:vAlign w:val="center"/>
          </w:tcPr>
          <w:p w14:paraId="5E95FBD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Читает горизонтали и формы рельефа, определяет подъёмы, спуски и характер склона по фрагменту карты.</w:t>
            </w:r>
          </w:p>
        </w:tc>
        <w:tc>
          <w:tcPr>
            <w:tcW w:w="2127" w:type="dxa"/>
            <w:vAlign w:val="center"/>
          </w:tcPr>
          <w:p w14:paraId="3AEA6ACD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Карточки с рельефом, практическое задание</w:t>
            </w:r>
          </w:p>
        </w:tc>
      </w:tr>
      <w:tr w:rsidR="00825479" w:rsidRPr="00544756" w14:paraId="438348BF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57F1095D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55012CD2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11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09–15.11</w:t>
            </w:r>
          </w:p>
        </w:tc>
        <w:tc>
          <w:tcPr>
            <w:tcW w:w="2980" w:type="dxa"/>
            <w:vAlign w:val="center"/>
          </w:tcPr>
          <w:p w14:paraId="29214DAE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2.3. Ориентирование в сложных условиях (1)</w:t>
            </w:r>
          </w:p>
        </w:tc>
        <w:tc>
          <w:tcPr>
            <w:tcW w:w="1730" w:type="dxa"/>
            <w:vAlign w:val="center"/>
          </w:tcPr>
          <w:p w14:paraId="7DADDA6F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11A1C67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Ориентирование на местности в усложнённых условиях. Выбор и контроль направления движения (1)</w:t>
            </w:r>
          </w:p>
        </w:tc>
        <w:tc>
          <w:tcPr>
            <w:tcW w:w="1701" w:type="dxa"/>
            <w:vAlign w:val="center"/>
          </w:tcPr>
          <w:p w14:paraId="0646A91B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Практическое занятие на местности</w:t>
            </w:r>
          </w:p>
        </w:tc>
        <w:tc>
          <w:tcPr>
            <w:tcW w:w="2410" w:type="dxa"/>
            <w:vAlign w:val="center"/>
          </w:tcPr>
          <w:p w14:paraId="5FD2324B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Выбирает способ ориентирования при ограниченной видимости и сложном рельефе, контролирует направление движения.</w:t>
            </w:r>
          </w:p>
        </w:tc>
        <w:tc>
          <w:tcPr>
            <w:tcW w:w="2127" w:type="dxa"/>
            <w:vAlign w:val="center"/>
          </w:tcPr>
          <w:p w14:paraId="1DE05E03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Маршрутное задание, контрольные точки</w:t>
            </w:r>
          </w:p>
        </w:tc>
      </w:tr>
      <w:tr w:rsidR="00825479" w:rsidRPr="00544756" w14:paraId="75E2133A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1E8A8EF2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Ноябрь</w:t>
            </w:r>
          </w:p>
        </w:tc>
        <w:tc>
          <w:tcPr>
            <w:tcW w:w="740" w:type="dxa"/>
            <w:textDirection w:val="btLr"/>
            <w:vAlign w:val="center"/>
          </w:tcPr>
          <w:p w14:paraId="449A9F4C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12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16–22.11</w:t>
            </w:r>
          </w:p>
        </w:tc>
        <w:tc>
          <w:tcPr>
            <w:tcW w:w="2980" w:type="dxa"/>
            <w:vAlign w:val="center"/>
          </w:tcPr>
          <w:p w14:paraId="7ADE081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2.4. Действия проводника в случае потери ориентировки (1)</w:t>
            </w:r>
          </w:p>
        </w:tc>
        <w:tc>
          <w:tcPr>
            <w:tcW w:w="1730" w:type="dxa"/>
            <w:vAlign w:val="center"/>
          </w:tcPr>
          <w:p w14:paraId="32E94042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3952FF04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Отработка алгоритма действий группы при потере ориентировки (1)</w:t>
            </w:r>
          </w:p>
        </w:tc>
        <w:tc>
          <w:tcPr>
            <w:tcW w:w="1701" w:type="dxa"/>
            <w:vAlign w:val="center"/>
          </w:tcPr>
          <w:p w14:paraId="400E0A87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Ситуационный тренинг</w:t>
            </w:r>
          </w:p>
        </w:tc>
        <w:tc>
          <w:tcPr>
            <w:tcW w:w="2410" w:type="dxa"/>
            <w:vAlign w:val="center"/>
          </w:tcPr>
          <w:p w14:paraId="75B6C138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Применяет алгоритм действий при потере ориентировки, оценивает ситуацию и принимает безопасное решение для группы.</w:t>
            </w:r>
          </w:p>
        </w:tc>
        <w:tc>
          <w:tcPr>
            <w:tcW w:w="2127" w:type="dxa"/>
            <w:vAlign w:val="center"/>
          </w:tcPr>
          <w:p w14:paraId="7F1F7BEC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Кейс-задание, разбор алгоритма действий</w:t>
            </w:r>
          </w:p>
        </w:tc>
      </w:tr>
      <w:tr w:rsidR="00825479" w:rsidRPr="00544756" w14:paraId="4A1D90AC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7D089A11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4E0B8412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13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23–29.11</w:t>
            </w:r>
          </w:p>
        </w:tc>
        <w:tc>
          <w:tcPr>
            <w:tcW w:w="2980" w:type="dxa"/>
            <w:vAlign w:val="center"/>
          </w:tcPr>
          <w:p w14:paraId="2AD69728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2.5. Организация и судейство вида соревнований «Ориентирование» (1)</w:t>
            </w:r>
          </w:p>
        </w:tc>
        <w:tc>
          <w:tcPr>
            <w:tcW w:w="1730" w:type="dxa"/>
            <w:vAlign w:val="center"/>
          </w:tcPr>
          <w:p w14:paraId="0571B399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7603B4CB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Судейская практика: организация этапа «Ориентирование», фиксация результатов в протоколе (1)</w:t>
            </w:r>
          </w:p>
        </w:tc>
        <w:tc>
          <w:tcPr>
            <w:tcW w:w="1701" w:type="dxa"/>
            <w:vAlign w:val="center"/>
          </w:tcPr>
          <w:p w14:paraId="073BC324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Судейский практикум</w:t>
            </w:r>
          </w:p>
        </w:tc>
        <w:tc>
          <w:tcPr>
            <w:tcW w:w="2410" w:type="dxa"/>
            <w:vAlign w:val="center"/>
          </w:tcPr>
          <w:p w14:paraId="1AB9E51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Объясняет порядок проведения этапа, выполняет функции судьи и корректно фиксирует результат участника.</w:t>
            </w:r>
          </w:p>
        </w:tc>
        <w:tc>
          <w:tcPr>
            <w:tcW w:w="2127" w:type="dxa"/>
            <w:vAlign w:val="center"/>
          </w:tcPr>
          <w:p w14:paraId="68957E5C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Ролевая проба «Судья», судейский протокол</w:t>
            </w:r>
          </w:p>
        </w:tc>
      </w:tr>
      <w:tr w:rsidR="00825479" w:rsidRPr="00544756" w14:paraId="6E101359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6B43FCFC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2A4D3BF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14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30.11–06.12</w:t>
            </w:r>
          </w:p>
        </w:tc>
        <w:tc>
          <w:tcPr>
            <w:tcW w:w="2980" w:type="dxa"/>
            <w:vAlign w:val="center"/>
          </w:tcPr>
          <w:p w14:paraId="70026CA3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2.6. Организация и судейство вида соревнований «Контрольный туристский маршрут» (1)</w:t>
            </w:r>
          </w:p>
        </w:tc>
        <w:tc>
          <w:tcPr>
            <w:tcW w:w="1730" w:type="dxa"/>
            <w:vAlign w:val="center"/>
          </w:tcPr>
          <w:p w14:paraId="280E975C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2D17EDC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Моделирование и судейство этапа «Контрольный туристский маршрут», заполнение протокола (1)</w:t>
            </w:r>
          </w:p>
        </w:tc>
        <w:tc>
          <w:tcPr>
            <w:tcW w:w="1701" w:type="dxa"/>
            <w:vAlign w:val="center"/>
          </w:tcPr>
          <w:p w14:paraId="49FCA0FA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Организационно-судейский практикум</w:t>
            </w:r>
          </w:p>
        </w:tc>
        <w:tc>
          <w:tcPr>
            <w:tcW w:w="2410" w:type="dxa"/>
            <w:vAlign w:val="center"/>
          </w:tcPr>
          <w:p w14:paraId="7BB8759A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Организует работу учебного этапа КТМ, применяет критерии оценки и соблюдает требования безопасности.</w:t>
            </w:r>
          </w:p>
        </w:tc>
        <w:tc>
          <w:tcPr>
            <w:tcW w:w="2127" w:type="dxa"/>
            <w:vAlign w:val="center"/>
          </w:tcPr>
          <w:p w14:paraId="6E848C8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Моделирование этапа, заполнение протокола</w:t>
            </w:r>
          </w:p>
        </w:tc>
      </w:tr>
      <w:tr w:rsidR="00825479" w:rsidRPr="00544756" w14:paraId="1625DF9C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79C3245B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Декабрь</w:t>
            </w:r>
          </w:p>
        </w:tc>
        <w:tc>
          <w:tcPr>
            <w:tcW w:w="740" w:type="dxa"/>
            <w:textDirection w:val="btLr"/>
            <w:vAlign w:val="center"/>
          </w:tcPr>
          <w:p w14:paraId="4E56ADF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15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07–13.12</w:t>
            </w:r>
          </w:p>
        </w:tc>
        <w:tc>
          <w:tcPr>
            <w:tcW w:w="2980" w:type="dxa"/>
            <w:vAlign w:val="center"/>
          </w:tcPr>
          <w:p w14:paraId="6E5CE71F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2.7. Соревнования по спортивному ориентированию (1)</w:t>
            </w:r>
          </w:p>
        </w:tc>
        <w:tc>
          <w:tcPr>
            <w:tcW w:w="1730" w:type="dxa"/>
            <w:vAlign w:val="center"/>
          </w:tcPr>
          <w:p w14:paraId="7D1B7CE8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2293B8CF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Прохождение учебной дистанции спортивного ориентирования с отметкой на контрольных пунктах (1)</w:t>
            </w:r>
          </w:p>
        </w:tc>
        <w:tc>
          <w:tcPr>
            <w:tcW w:w="1701" w:type="dxa"/>
            <w:vAlign w:val="center"/>
          </w:tcPr>
          <w:p w14:paraId="18259FAA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Соревновательно-практическое занятие</w:t>
            </w:r>
          </w:p>
        </w:tc>
        <w:tc>
          <w:tcPr>
            <w:tcW w:w="2410" w:type="dxa"/>
            <w:vAlign w:val="center"/>
          </w:tcPr>
          <w:p w14:paraId="766AF4A7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Проходит учебную дистанцию по карте, отмечается на контрольных пунктах и соблюдает правила соревнований.</w:t>
            </w:r>
          </w:p>
        </w:tc>
        <w:tc>
          <w:tcPr>
            <w:tcW w:w="2127" w:type="dxa"/>
            <w:vAlign w:val="center"/>
          </w:tcPr>
          <w:p w14:paraId="003897D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Результат дистанции, карта участника</w:t>
            </w:r>
          </w:p>
        </w:tc>
      </w:tr>
      <w:tr w:rsidR="00825479" w:rsidRPr="00544756" w14:paraId="52278042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4600289B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0F22AEB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16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14–20.12</w:t>
            </w:r>
          </w:p>
        </w:tc>
        <w:tc>
          <w:tcPr>
            <w:tcW w:w="2980" w:type="dxa"/>
            <w:vAlign w:val="center"/>
          </w:tcPr>
          <w:p w14:paraId="40955774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3.1. Туристские возможности родного края, обзор экскурсионных объектов, музеи Республики Башкортостан (1)</w:t>
            </w:r>
          </w:p>
        </w:tc>
        <w:tc>
          <w:tcPr>
            <w:tcW w:w="1730" w:type="dxa"/>
            <w:vAlign w:val="center"/>
          </w:tcPr>
          <w:p w14:paraId="3C48E717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3D6310D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Работа с картой туристских и экскурсионных объектов Республики Башкортостан. Составление маршрута (1)</w:t>
            </w:r>
          </w:p>
        </w:tc>
        <w:tc>
          <w:tcPr>
            <w:tcW w:w="1701" w:type="dxa"/>
            <w:vAlign w:val="center"/>
          </w:tcPr>
          <w:p w14:paraId="5B249570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Краеведческое исследование</w:t>
            </w:r>
          </w:p>
        </w:tc>
        <w:tc>
          <w:tcPr>
            <w:tcW w:w="2410" w:type="dxa"/>
            <w:vAlign w:val="center"/>
          </w:tcPr>
          <w:p w14:paraId="2585E219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Характеризует туристские возможности Башкортостана, находит ключевые объекты на карте и предлагает их включение в маршрут.</w:t>
            </w:r>
          </w:p>
        </w:tc>
        <w:tc>
          <w:tcPr>
            <w:tcW w:w="2127" w:type="dxa"/>
            <w:vAlign w:val="center"/>
          </w:tcPr>
          <w:p w14:paraId="1C3FAEF4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Карта объектов, мини-презентация маршрута</w:t>
            </w:r>
          </w:p>
        </w:tc>
      </w:tr>
      <w:tr w:rsidR="00825479" w:rsidRPr="00544756" w14:paraId="3238FBC4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507057F7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00EB7F7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17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21–27.12</w:t>
            </w:r>
          </w:p>
        </w:tc>
        <w:tc>
          <w:tcPr>
            <w:tcW w:w="2980" w:type="dxa"/>
            <w:vAlign w:val="center"/>
          </w:tcPr>
          <w:p w14:paraId="6585BED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3.1. Туристские возможности родного края, обзор экскурсионных объектов, музеи Республики Башкортостан (1)</w:t>
            </w:r>
          </w:p>
        </w:tc>
        <w:tc>
          <w:tcPr>
            <w:tcW w:w="1730" w:type="dxa"/>
            <w:vAlign w:val="center"/>
          </w:tcPr>
          <w:p w14:paraId="56F60F73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38BB8492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Подготовка и защита карточки экскурсионного объекта Республики Башкортостан (1)</w:t>
            </w:r>
          </w:p>
        </w:tc>
        <w:tc>
          <w:tcPr>
            <w:tcW w:w="1701" w:type="dxa"/>
            <w:vAlign w:val="center"/>
          </w:tcPr>
          <w:p w14:paraId="0CD9AE0F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Проектное краеведческое занятие</w:t>
            </w:r>
          </w:p>
        </w:tc>
        <w:tc>
          <w:tcPr>
            <w:tcW w:w="2410" w:type="dxa"/>
            <w:vAlign w:val="center"/>
          </w:tcPr>
          <w:p w14:paraId="15F720D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Составляет краткое описание выбранного экскурсионного объекта и аргументирует его познавательную ценность для группы.</w:t>
            </w:r>
          </w:p>
        </w:tc>
        <w:tc>
          <w:tcPr>
            <w:tcW w:w="2127" w:type="dxa"/>
            <w:vAlign w:val="center"/>
          </w:tcPr>
          <w:p w14:paraId="44B36BBD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Защита карточки объекта, экспертный лист</w:t>
            </w:r>
          </w:p>
        </w:tc>
      </w:tr>
      <w:tr w:rsidR="00825479" w:rsidRPr="00544756" w14:paraId="7ECD113F" w14:textId="77777777" w:rsidTr="000A3675">
        <w:trPr>
          <w:cantSplit/>
          <w:trHeight w:val="1428"/>
        </w:trPr>
        <w:tc>
          <w:tcPr>
            <w:tcW w:w="675" w:type="dxa"/>
            <w:textDirection w:val="btLr"/>
            <w:vAlign w:val="center"/>
          </w:tcPr>
          <w:p w14:paraId="4F1F5A54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Декабрь</w:t>
            </w:r>
          </w:p>
        </w:tc>
        <w:tc>
          <w:tcPr>
            <w:tcW w:w="740" w:type="dxa"/>
            <w:textDirection w:val="btLr"/>
            <w:vAlign w:val="center"/>
          </w:tcPr>
          <w:p w14:paraId="00D9375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18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28–30.12</w:t>
            </w:r>
          </w:p>
        </w:tc>
        <w:tc>
          <w:tcPr>
            <w:tcW w:w="2980" w:type="dxa"/>
            <w:vAlign w:val="center"/>
          </w:tcPr>
          <w:p w14:paraId="282CAA85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3.2. Общественно полезная работа в путешествии, охрана природы и памятников культуры Республики Башкортостан (1)</w:t>
            </w:r>
          </w:p>
        </w:tc>
        <w:tc>
          <w:tcPr>
            <w:tcW w:w="1730" w:type="dxa"/>
            <w:vAlign w:val="center"/>
          </w:tcPr>
          <w:p w14:paraId="549686B5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2DBAC3A8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Разработка плана общественно полезной и природоохранной работы туристской группы (1)</w:t>
            </w:r>
          </w:p>
        </w:tc>
        <w:tc>
          <w:tcPr>
            <w:tcW w:w="1701" w:type="dxa"/>
            <w:vAlign w:val="center"/>
          </w:tcPr>
          <w:p w14:paraId="70F0C36B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Эколого-краеведческий практикум</w:t>
            </w:r>
          </w:p>
        </w:tc>
        <w:tc>
          <w:tcPr>
            <w:tcW w:w="2410" w:type="dxa"/>
            <w:vAlign w:val="center"/>
          </w:tcPr>
          <w:p w14:paraId="5F85D35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Планирует посильную общественно полезную работу и применяет правила бережного отношения к природным и культурным объектам.</w:t>
            </w:r>
          </w:p>
        </w:tc>
        <w:tc>
          <w:tcPr>
            <w:tcW w:w="2127" w:type="dxa"/>
            <w:vAlign w:val="center"/>
          </w:tcPr>
          <w:p w14:paraId="2C0960A3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Разбор ситуаций, экологический чек-лист</w:t>
            </w:r>
          </w:p>
        </w:tc>
      </w:tr>
      <w:tr w:rsidR="00825479" w:rsidRPr="00544756" w14:paraId="05CAF518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1C1B9B65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lastRenderedPageBreak/>
              <w:t>Январь</w:t>
            </w:r>
          </w:p>
        </w:tc>
        <w:tc>
          <w:tcPr>
            <w:tcW w:w="740" w:type="dxa"/>
            <w:textDirection w:val="btLr"/>
            <w:vAlign w:val="center"/>
          </w:tcPr>
          <w:p w14:paraId="6A252EC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19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11–17.01</w:t>
            </w:r>
          </w:p>
        </w:tc>
        <w:tc>
          <w:tcPr>
            <w:tcW w:w="2980" w:type="dxa"/>
            <w:vAlign w:val="center"/>
          </w:tcPr>
          <w:p w14:paraId="2F7FA3BE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4.1. Личная гигиена туриста, профилактика различных заболеваний (1)</w:t>
            </w:r>
          </w:p>
        </w:tc>
        <w:tc>
          <w:tcPr>
            <w:tcW w:w="1730" w:type="dxa"/>
            <w:vAlign w:val="center"/>
          </w:tcPr>
          <w:p w14:paraId="4EB96CA4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3A89A765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Практика самоконтроля и личной гигиены в походных условиях. Разбор профилактических ситуаций (1)</w:t>
            </w:r>
          </w:p>
        </w:tc>
        <w:tc>
          <w:tcPr>
            <w:tcW w:w="1701" w:type="dxa"/>
            <w:vAlign w:val="center"/>
          </w:tcPr>
          <w:p w14:paraId="4DE7A309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Здоровьесберегающий практикум</w:t>
            </w:r>
          </w:p>
        </w:tc>
        <w:tc>
          <w:tcPr>
            <w:tcW w:w="2410" w:type="dxa"/>
            <w:vAlign w:val="center"/>
          </w:tcPr>
          <w:p w14:paraId="4A6665D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Оценивает факторы риска в походе, применяет правила личной гигиены и профилактики переохлаждения, перегрева и заболеваний.</w:t>
            </w:r>
          </w:p>
        </w:tc>
        <w:tc>
          <w:tcPr>
            <w:tcW w:w="2127" w:type="dxa"/>
            <w:vAlign w:val="center"/>
          </w:tcPr>
          <w:p w14:paraId="555DAD3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Ситуационные карточки, самоконтроль</w:t>
            </w:r>
          </w:p>
        </w:tc>
      </w:tr>
      <w:tr w:rsidR="00825479" w:rsidRPr="00544756" w14:paraId="35AC022F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56295297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0A523F8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20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18–24.01</w:t>
            </w:r>
          </w:p>
        </w:tc>
        <w:tc>
          <w:tcPr>
            <w:tcW w:w="2980" w:type="dxa"/>
            <w:vAlign w:val="center"/>
          </w:tcPr>
          <w:p w14:paraId="105BDB43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4.2. Техника безопасности при проведении туристских мероприятий (1)</w:t>
            </w:r>
          </w:p>
        </w:tc>
        <w:tc>
          <w:tcPr>
            <w:tcW w:w="1730" w:type="dxa"/>
            <w:vAlign w:val="center"/>
          </w:tcPr>
          <w:p w14:paraId="2EF75C2D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6298051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Выявление рисков туристского мероприятия и подбор мер безопасности для группы (1)</w:t>
            </w:r>
          </w:p>
        </w:tc>
        <w:tc>
          <w:tcPr>
            <w:tcW w:w="1701" w:type="dxa"/>
            <w:vAlign w:val="center"/>
          </w:tcPr>
          <w:p w14:paraId="7D07F58E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Инструктивно-практическое занятие</w:t>
            </w:r>
          </w:p>
        </w:tc>
        <w:tc>
          <w:tcPr>
            <w:tcW w:w="2410" w:type="dxa"/>
            <w:vAlign w:val="center"/>
          </w:tcPr>
          <w:p w14:paraId="35643D4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Определяет основные риски туристского мероприятия и выбирает меры профилактики для участников группы.</w:t>
            </w:r>
          </w:p>
        </w:tc>
        <w:tc>
          <w:tcPr>
            <w:tcW w:w="2127" w:type="dxa"/>
            <w:vAlign w:val="center"/>
          </w:tcPr>
          <w:p w14:paraId="618E930B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Тест по безопасности, анализ кейсов</w:t>
            </w:r>
          </w:p>
        </w:tc>
      </w:tr>
      <w:tr w:rsidR="00825479" w:rsidRPr="00544756" w14:paraId="4631A4B1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22DCA236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0547C2FE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21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25–31.01</w:t>
            </w:r>
          </w:p>
        </w:tc>
        <w:tc>
          <w:tcPr>
            <w:tcW w:w="2980" w:type="dxa"/>
            <w:vAlign w:val="center"/>
          </w:tcPr>
          <w:p w14:paraId="2D1047CB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4.2. Техника безопасности при проведении туристских мероприятий (1)</w:t>
            </w:r>
          </w:p>
        </w:tc>
        <w:tc>
          <w:tcPr>
            <w:tcW w:w="1730" w:type="dxa"/>
            <w:vAlign w:val="center"/>
          </w:tcPr>
          <w:p w14:paraId="649EEF17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404735F9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Отработка действий группы в моделируемой нештатной ситуации (1)</w:t>
            </w:r>
          </w:p>
        </w:tc>
        <w:tc>
          <w:tcPr>
            <w:tcW w:w="1701" w:type="dxa"/>
            <w:vAlign w:val="center"/>
          </w:tcPr>
          <w:p w14:paraId="06EE6B86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Тренинг безопасного поведения</w:t>
            </w:r>
          </w:p>
        </w:tc>
        <w:tc>
          <w:tcPr>
            <w:tcW w:w="2410" w:type="dxa"/>
            <w:vAlign w:val="center"/>
          </w:tcPr>
          <w:p w14:paraId="039FB3E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Действует по алгоритму при моделируемой нештатной ситуации, организует безопасное поведение группы.</w:t>
            </w:r>
          </w:p>
        </w:tc>
        <w:tc>
          <w:tcPr>
            <w:tcW w:w="2127" w:type="dxa"/>
            <w:vAlign w:val="center"/>
          </w:tcPr>
          <w:p w14:paraId="20C5253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Практический сценарий, чек-лист действий</w:t>
            </w:r>
          </w:p>
        </w:tc>
      </w:tr>
      <w:tr w:rsidR="00825479" w:rsidRPr="00544756" w14:paraId="7CF6B6DE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798801D9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Февраль</w:t>
            </w:r>
          </w:p>
        </w:tc>
        <w:tc>
          <w:tcPr>
            <w:tcW w:w="740" w:type="dxa"/>
            <w:textDirection w:val="btLr"/>
            <w:vAlign w:val="center"/>
          </w:tcPr>
          <w:p w14:paraId="71BBE315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22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01–07.02</w:t>
            </w:r>
          </w:p>
        </w:tc>
        <w:tc>
          <w:tcPr>
            <w:tcW w:w="2980" w:type="dxa"/>
            <w:vAlign w:val="center"/>
          </w:tcPr>
          <w:p w14:paraId="50038335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4.3. Основные приемы по оказанию первой доврачебной помощи, транспортировка пострадавшего (1)</w:t>
            </w:r>
          </w:p>
        </w:tc>
        <w:tc>
          <w:tcPr>
            <w:tcW w:w="1730" w:type="dxa"/>
            <w:vAlign w:val="center"/>
          </w:tcPr>
          <w:p w14:paraId="31CD555B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2D505A6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Отработка базового алгоритма первой доврачебной помощи пострадавшему (1)</w:t>
            </w:r>
          </w:p>
        </w:tc>
        <w:tc>
          <w:tcPr>
            <w:tcW w:w="1701" w:type="dxa"/>
            <w:vAlign w:val="center"/>
          </w:tcPr>
          <w:p w14:paraId="7EA7F84D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Практикум по первой помощи</w:t>
            </w:r>
          </w:p>
        </w:tc>
        <w:tc>
          <w:tcPr>
            <w:tcW w:w="2410" w:type="dxa"/>
            <w:vAlign w:val="center"/>
          </w:tcPr>
          <w:p w14:paraId="0CEDA39A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Оценивает состояние пострадавшего, вызывает помощь и демонстрирует базовый алгоритм первой доврачебной помощи.</w:t>
            </w:r>
          </w:p>
        </w:tc>
        <w:tc>
          <w:tcPr>
            <w:tcW w:w="2127" w:type="dxa"/>
            <w:vAlign w:val="center"/>
          </w:tcPr>
          <w:p w14:paraId="13AA07B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Ситуационная задача, практическая демонстрация</w:t>
            </w:r>
          </w:p>
        </w:tc>
      </w:tr>
      <w:tr w:rsidR="00825479" w:rsidRPr="00544756" w14:paraId="5C8CCA30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1FD2561D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633E6CED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23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08–14.02</w:t>
            </w:r>
          </w:p>
        </w:tc>
        <w:tc>
          <w:tcPr>
            <w:tcW w:w="2980" w:type="dxa"/>
            <w:vAlign w:val="center"/>
          </w:tcPr>
          <w:p w14:paraId="6CE5AA7E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4.3. Основные приемы по оказанию первой доврачебной помощи, транспортировка пострадавшего (1)</w:t>
            </w:r>
          </w:p>
        </w:tc>
        <w:tc>
          <w:tcPr>
            <w:tcW w:w="1730" w:type="dxa"/>
            <w:vAlign w:val="center"/>
          </w:tcPr>
          <w:p w14:paraId="41CAA147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159A043A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Практическая помощь при типичных походных травмах с использованием средств аптечки (1)</w:t>
            </w:r>
          </w:p>
        </w:tc>
        <w:tc>
          <w:tcPr>
            <w:tcW w:w="1701" w:type="dxa"/>
            <w:vAlign w:val="center"/>
          </w:tcPr>
          <w:p w14:paraId="50A0D9F8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Учебно-тренировочное занятие</w:t>
            </w:r>
          </w:p>
        </w:tc>
        <w:tc>
          <w:tcPr>
            <w:tcW w:w="2410" w:type="dxa"/>
            <w:vAlign w:val="center"/>
          </w:tcPr>
          <w:p w14:paraId="45D6E213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Демонстрирует помощь при типичных травмах в походе и безопасно использует доступные средства первой помощи.</w:t>
            </w:r>
          </w:p>
        </w:tc>
        <w:tc>
          <w:tcPr>
            <w:tcW w:w="2127" w:type="dxa"/>
            <w:vAlign w:val="center"/>
          </w:tcPr>
          <w:p w14:paraId="5FABCAB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Практический зачёт по алгоритму первой помощи</w:t>
            </w:r>
          </w:p>
        </w:tc>
      </w:tr>
      <w:tr w:rsidR="00825479" w:rsidRPr="00544756" w14:paraId="747912F7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20356902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lastRenderedPageBreak/>
              <w:t>Февраль</w:t>
            </w:r>
          </w:p>
        </w:tc>
        <w:tc>
          <w:tcPr>
            <w:tcW w:w="740" w:type="dxa"/>
            <w:textDirection w:val="btLr"/>
            <w:vAlign w:val="center"/>
          </w:tcPr>
          <w:p w14:paraId="3C0A35D6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24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15–21.02</w:t>
            </w:r>
          </w:p>
        </w:tc>
        <w:tc>
          <w:tcPr>
            <w:tcW w:w="2980" w:type="dxa"/>
            <w:vAlign w:val="center"/>
          </w:tcPr>
          <w:p w14:paraId="6EC030D9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5E1EFA6D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657A22B4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Выбор способа и практическая транспортировка условного пострадавшего силами группы (2)</w:t>
            </w:r>
          </w:p>
        </w:tc>
        <w:tc>
          <w:tcPr>
            <w:tcW w:w="1701" w:type="dxa"/>
            <w:vAlign w:val="center"/>
          </w:tcPr>
          <w:p w14:paraId="19923DF1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Тренировка по транспортировке пострадавшего</w:t>
            </w:r>
          </w:p>
        </w:tc>
        <w:tc>
          <w:tcPr>
            <w:tcW w:w="2410" w:type="dxa"/>
            <w:vAlign w:val="center"/>
          </w:tcPr>
          <w:p w14:paraId="1A5F0545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Подбирает способ транспортировки по условию задачи, организует действия группы и безопасно перемещает условного пострадавшего.</w:t>
            </w:r>
          </w:p>
        </w:tc>
        <w:tc>
          <w:tcPr>
            <w:tcW w:w="2127" w:type="dxa"/>
            <w:vAlign w:val="center"/>
          </w:tcPr>
          <w:p w14:paraId="4A59DCD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Командный практический норматив, наблюдение</w:t>
            </w:r>
          </w:p>
        </w:tc>
      </w:tr>
      <w:tr w:rsidR="00825479" w:rsidRPr="00544756" w14:paraId="7D39F4B0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63D99426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2D1570EA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25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22–28.02</w:t>
            </w:r>
          </w:p>
        </w:tc>
        <w:tc>
          <w:tcPr>
            <w:tcW w:w="2980" w:type="dxa"/>
            <w:vAlign w:val="center"/>
          </w:tcPr>
          <w:p w14:paraId="2A998532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5E978DE1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772ACBD9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Комплексная ситуационная тренировка: первая помощь и транспортировка пострадавшего (2)</w:t>
            </w:r>
          </w:p>
        </w:tc>
        <w:tc>
          <w:tcPr>
            <w:tcW w:w="1701" w:type="dxa"/>
            <w:vAlign w:val="center"/>
          </w:tcPr>
          <w:p w14:paraId="3FDB3F3D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Комплексный ситуационный тренинг</w:t>
            </w:r>
          </w:p>
        </w:tc>
        <w:tc>
          <w:tcPr>
            <w:tcW w:w="2410" w:type="dxa"/>
            <w:vAlign w:val="center"/>
          </w:tcPr>
          <w:p w14:paraId="5915E74B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Комплексно применяет алгоритмы первой помощи и транспортировки в смоделированной туристской ситуации.</w:t>
            </w:r>
          </w:p>
        </w:tc>
        <w:tc>
          <w:tcPr>
            <w:tcW w:w="2127" w:type="dxa"/>
            <w:vAlign w:val="center"/>
          </w:tcPr>
          <w:p w14:paraId="385703C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Сценарный практический зачёт</w:t>
            </w:r>
          </w:p>
        </w:tc>
      </w:tr>
      <w:tr w:rsidR="00825479" w:rsidRPr="00544756" w14:paraId="2365ECF7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336CF1A2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Март</w:t>
            </w:r>
          </w:p>
        </w:tc>
        <w:tc>
          <w:tcPr>
            <w:tcW w:w="740" w:type="dxa"/>
            <w:textDirection w:val="btLr"/>
            <w:vAlign w:val="center"/>
          </w:tcPr>
          <w:p w14:paraId="757EAAB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26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01–07.03</w:t>
            </w:r>
          </w:p>
        </w:tc>
        <w:tc>
          <w:tcPr>
            <w:tcW w:w="2980" w:type="dxa"/>
            <w:vAlign w:val="center"/>
          </w:tcPr>
          <w:p w14:paraId="17673626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5.1. Врачебный контроль, самоконтроль, предупреждение спортивных травм (1)</w:t>
            </w:r>
          </w:p>
        </w:tc>
        <w:tc>
          <w:tcPr>
            <w:tcW w:w="1730" w:type="dxa"/>
            <w:vAlign w:val="center"/>
          </w:tcPr>
          <w:p w14:paraId="6D950E5E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0A551FB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Измерение показателей самоконтроля до и после нагрузки. Заполнение карты самоконтроля (1)</w:t>
            </w:r>
          </w:p>
        </w:tc>
        <w:tc>
          <w:tcPr>
            <w:tcW w:w="1701" w:type="dxa"/>
            <w:vAlign w:val="center"/>
          </w:tcPr>
          <w:p w14:paraId="7EAD805F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Занятие-практикум по самоконтролю</w:t>
            </w:r>
          </w:p>
        </w:tc>
        <w:tc>
          <w:tcPr>
            <w:tcW w:w="2410" w:type="dxa"/>
            <w:vAlign w:val="center"/>
          </w:tcPr>
          <w:p w14:paraId="6122A9C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Оценивает своё состояние до и после нагрузки, ведёт простые показатели самоконтроля и объясняет меры профилактики травм.</w:t>
            </w:r>
          </w:p>
        </w:tc>
        <w:tc>
          <w:tcPr>
            <w:tcW w:w="2127" w:type="dxa"/>
            <w:vAlign w:val="center"/>
          </w:tcPr>
          <w:p w14:paraId="09D74B06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Карта самоконтроля, ситуационный опрос</w:t>
            </w:r>
          </w:p>
        </w:tc>
      </w:tr>
      <w:tr w:rsidR="00825479" w:rsidRPr="00544756" w14:paraId="510F0057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184073A9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7BA1C925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27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08–14.03</w:t>
            </w:r>
          </w:p>
        </w:tc>
        <w:tc>
          <w:tcPr>
            <w:tcW w:w="2980" w:type="dxa"/>
            <w:vAlign w:val="center"/>
          </w:tcPr>
          <w:p w14:paraId="08AE9DD6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2DE9C4EE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7C349C0C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Комплекс упражнений на развитие общей выносливости и работоспособности (2)</w:t>
            </w:r>
          </w:p>
        </w:tc>
        <w:tc>
          <w:tcPr>
            <w:tcW w:w="1701" w:type="dxa"/>
            <w:vAlign w:val="center"/>
          </w:tcPr>
          <w:p w14:paraId="09538467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Учебно-тренировочное занятие</w:t>
            </w:r>
          </w:p>
        </w:tc>
        <w:tc>
          <w:tcPr>
            <w:tcW w:w="2410" w:type="dxa"/>
            <w:vAlign w:val="center"/>
          </w:tcPr>
          <w:p w14:paraId="640B29A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Выполняет комплекс упражнений на общую выносливость, дозирует нагрузку и соблюдает технику безопасности.</w:t>
            </w:r>
          </w:p>
        </w:tc>
        <w:tc>
          <w:tcPr>
            <w:tcW w:w="2127" w:type="dxa"/>
            <w:vAlign w:val="center"/>
          </w:tcPr>
          <w:p w14:paraId="1B48C089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Контроль выполнения комплекса, самоконтроль</w:t>
            </w:r>
          </w:p>
        </w:tc>
      </w:tr>
      <w:tr w:rsidR="00825479" w:rsidRPr="00544756" w14:paraId="6FF3BAC3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478CE8C4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03CA74E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28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15–21.03</w:t>
            </w:r>
          </w:p>
        </w:tc>
        <w:tc>
          <w:tcPr>
            <w:tcW w:w="2980" w:type="dxa"/>
            <w:vAlign w:val="center"/>
          </w:tcPr>
          <w:p w14:paraId="08F3A99F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06BEFB3A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67B897F7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Комплекс силовых упражнений с собственным весом. Контроль техники и нагрузки (2)</w:t>
            </w:r>
          </w:p>
        </w:tc>
        <w:tc>
          <w:tcPr>
            <w:tcW w:w="1701" w:type="dxa"/>
            <w:vAlign w:val="center"/>
          </w:tcPr>
          <w:p w14:paraId="2FAACBE7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Тренировочное занятие</w:t>
            </w:r>
          </w:p>
        </w:tc>
        <w:tc>
          <w:tcPr>
            <w:tcW w:w="2410" w:type="dxa"/>
            <w:vAlign w:val="center"/>
          </w:tcPr>
          <w:p w14:paraId="465D2958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Технически правильно выполняет силовые упражнения с собственным весом и регулирует интенсивность нагрузки.</w:t>
            </w:r>
          </w:p>
        </w:tc>
        <w:tc>
          <w:tcPr>
            <w:tcW w:w="2127" w:type="dxa"/>
            <w:vAlign w:val="center"/>
          </w:tcPr>
          <w:p w14:paraId="7F07F94B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Практическое выполнение, индивидуальный чек-лист</w:t>
            </w:r>
          </w:p>
        </w:tc>
      </w:tr>
      <w:tr w:rsidR="00825479" w:rsidRPr="00544756" w14:paraId="29708025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7450C93E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5A4539D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29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22–28.03</w:t>
            </w:r>
          </w:p>
        </w:tc>
        <w:tc>
          <w:tcPr>
            <w:tcW w:w="2980" w:type="dxa"/>
            <w:vAlign w:val="center"/>
          </w:tcPr>
          <w:p w14:paraId="2CC90A15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37948FB6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95A08EA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Круговая тренировка на развитие скоростно-силовых качеств (2)</w:t>
            </w:r>
          </w:p>
        </w:tc>
        <w:tc>
          <w:tcPr>
            <w:tcW w:w="1701" w:type="dxa"/>
            <w:vAlign w:val="center"/>
          </w:tcPr>
          <w:p w14:paraId="6E14E401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Круговая тренировка</w:t>
            </w:r>
          </w:p>
        </w:tc>
        <w:tc>
          <w:tcPr>
            <w:tcW w:w="2410" w:type="dxa"/>
            <w:vAlign w:val="center"/>
          </w:tcPr>
          <w:p w14:paraId="327BE2E4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Выполняет упражнения на скорость и силу по станциям, соблюдает интервалы работы и восстановления.</w:t>
            </w:r>
          </w:p>
        </w:tc>
        <w:tc>
          <w:tcPr>
            <w:tcW w:w="2127" w:type="dxa"/>
            <w:vAlign w:val="center"/>
          </w:tcPr>
          <w:p w14:paraId="55BC074A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Станционный контроль, педагогическое наблюдение</w:t>
            </w:r>
          </w:p>
        </w:tc>
      </w:tr>
      <w:tr w:rsidR="00825479" w:rsidRPr="00544756" w14:paraId="511D64CB" w14:textId="77777777" w:rsidTr="000A3675">
        <w:trPr>
          <w:cantSplit/>
          <w:trHeight w:val="1428"/>
        </w:trPr>
        <w:tc>
          <w:tcPr>
            <w:tcW w:w="675" w:type="dxa"/>
            <w:textDirection w:val="btLr"/>
            <w:vAlign w:val="center"/>
          </w:tcPr>
          <w:p w14:paraId="5BF0D23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Март</w:t>
            </w:r>
          </w:p>
        </w:tc>
        <w:tc>
          <w:tcPr>
            <w:tcW w:w="740" w:type="dxa"/>
            <w:textDirection w:val="btLr"/>
            <w:vAlign w:val="center"/>
          </w:tcPr>
          <w:p w14:paraId="40BEADAD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30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29.03–04.04</w:t>
            </w:r>
          </w:p>
        </w:tc>
        <w:tc>
          <w:tcPr>
            <w:tcW w:w="2980" w:type="dxa"/>
            <w:vAlign w:val="center"/>
          </w:tcPr>
          <w:p w14:paraId="6E19AA2D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69A26280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15A9C6E8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Координационные упражнения, эстафеты и задания на ловкость (2)</w:t>
            </w:r>
          </w:p>
        </w:tc>
        <w:tc>
          <w:tcPr>
            <w:tcW w:w="1701" w:type="dxa"/>
            <w:vAlign w:val="center"/>
          </w:tcPr>
          <w:p w14:paraId="2D40762B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Спортивно-игровое занятие</w:t>
            </w:r>
          </w:p>
        </w:tc>
        <w:tc>
          <w:tcPr>
            <w:tcW w:w="2410" w:type="dxa"/>
            <w:vAlign w:val="center"/>
          </w:tcPr>
          <w:p w14:paraId="1D0218D4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Выполняет координационные задания и эстафеты, точно действует в изменяющихся условиях и взаимодействует с командой.</w:t>
            </w:r>
          </w:p>
        </w:tc>
        <w:tc>
          <w:tcPr>
            <w:tcW w:w="2127" w:type="dxa"/>
            <w:vAlign w:val="center"/>
          </w:tcPr>
          <w:p w14:paraId="747F423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Эстафетные задания, наблюдение</w:t>
            </w:r>
          </w:p>
        </w:tc>
      </w:tr>
      <w:tr w:rsidR="00825479" w:rsidRPr="00544756" w14:paraId="15B59515" w14:textId="77777777" w:rsidTr="000A3675">
        <w:trPr>
          <w:cantSplit/>
          <w:trHeight w:val="1428"/>
        </w:trPr>
        <w:tc>
          <w:tcPr>
            <w:tcW w:w="675" w:type="dxa"/>
            <w:vMerge w:val="restart"/>
            <w:textDirection w:val="btLr"/>
            <w:vAlign w:val="center"/>
          </w:tcPr>
          <w:p w14:paraId="6FB0ADF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Апрель</w:t>
            </w:r>
          </w:p>
        </w:tc>
        <w:tc>
          <w:tcPr>
            <w:tcW w:w="740" w:type="dxa"/>
            <w:textDirection w:val="btLr"/>
            <w:vAlign w:val="center"/>
          </w:tcPr>
          <w:p w14:paraId="680EBDFC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31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05–11.04</w:t>
            </w:r>
          </w:p>
        </w:tc>
        <w:tc>
          <w:tcPr>
            <w:tcW w:w="2980" w:type="dxa"/>
            <w:vAlign w:val="center"/>
          </w:tcPr>
          <w:p w14:paraId="189B640F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1C5A626D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27EB44E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Итоговый комплекс ОФП: выносливость, сила, координация и самоконтроль нагрузки (2)</w:t>
            </w:r>
          </w:p>
        </w:tc>
        <w:tc>
          <w:tcPr>
            <w:tcW w:w="1701" w:type="dxa"/>
            <w:vAlign w:val="center"/>
          </w:tcPr>
          <w:p w14:paraId="61D803D4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Комплексное тренировочное занятие</w:t>
            </w:r>
          </w:p>
        </w:tc>
        <w:tc>
          <w:tcPr>
            <w:tcW w:w="2410" w:type="dxa"/>
            <w:vAlign w:val="center"/>
          </w:tcPr>
          <w:p w14:paraId="3717C0A5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Сочетает упражнения на выносливость, силу и координацию, контролирует самочувствие и технику выполнения.</w:t>
            </w:r>
          </w:p>
        </w:tc>
        <w:tc>
          <w:tcPr>
            <w:tcW w:w="2127" w:type="dxa"/>
            <w:vAlign w:val="center"/>
          </w:tcPr>
          <w:p w14:paraId="2546519C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Контрольный комплекс, самооценка нагрузки</w:t>
            </w:r>
          </w:p>
        </w:tc>
      </w:tr>
      <w:tr w:rsidR="00825479" w:rsidRPr="00544756" w14:paraId="29062AD9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7224FE13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103408A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32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12–18.04</w:t>
            </w:r>
          </w:p>
        </w:tc>
        <w:tc>
          <w:tcPr>
            <w:tcW w:w="2980" w:type="dxa"/>
            <w:vAlign w:val="center"/>
          </w:tcPr>
          <w:p w14:paraId="373BC75B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0B5BB0C0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7985C3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Движение по пересечённой местности: выбор безопасной траектории, темпа и распределение сил (2)</w:t>
            </w:r>
          </w:p>
        </w:tc>
        <w:tc>
          <w:tcPr>
            <w:tcW w:w="1701" w:type="dxa"/>
            <w:vAlign w:val="center"/>
          </w:tcPr>
          <w:p w14:paraId="0B157E40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Специальная тренировка на местности</w:t>
            </w:r>
          </w:p>
        </w:tc>
        <w:tc>
          <w:tcPr>
            <w:tcW w:w="2410" w:type="dxa"/>
            <w:vAlign w:val="center"/>
          </w:tcPr>
          <w:p w14:paraId="5299047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Сохраняет устойчивый темп на пересечённой местности, выбирает безопасную траекторию и рационально распределяет силы.</w:t>
            </w:r>
          </w:p>
        </w:tc>
        <w:tc>
          <w:tcPr>
            <w:tcW w:w="2127" w:type="dxa"/>
            <w:vAlign w:val="center"/>
          </w:tcPr>
          <w:p w14:paraId="534C1673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Контрольный маршрут, наблюдение</w:t>
            </w:r>
          </w:p>
        </w:tc>
      </w:tr>
      <w:tr w:rsidR="00825479" w:rsidRPr="00544756" w14:paraId="0285C319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6CA67DFA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4A3BD409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33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19–25.04</w:t>
            </w:r>
          </w:p>
        </w:tc>
        <w:tc>
          <w:tcPr>
            <w:tcW w:w="2980" w:type="dxa"/>
            <w:vAlign w:val="center"/>
          </w:tcPr>
          <w:p w14:paraId="74422C9E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29B690F3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5BE39550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Практическая отработка безопасного преодоления естественных препятствий (2)</w:t>
            </w:r>
          </w:p>
        </w:tc>
        <w:tc>
          <w:tcPr>
            <w:tcW w:w="1701" w:type="dxa"/>
            <w:vAlign w:val="center"/>
          </w:tcPr>
          <w:p w14:paraId="44E41280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Техническая тренировка</w:t>
            </w:r>
          </w:p>
        </w:tc>
        <w:tc>
          <w:tcPr>
            <w:tcW w:w="2410" w:type="dxa"/>
            <w:vAlign w:val="center"/>
          </w:tcPr>
          <w:p w14:paraId="7CA69CAD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Демонстрирует безопасные приёмы преодоления учебных препятствий и выполняет команды страхующего.</w:t>
            </w:r>
          </w:p>
        </w:tc>
        <w:tc>
          <w:tcPr>
            <w:tcW w:w="2127" w:type="dxa"/>
            <w:vAlign w:val="center"/>
          </w:tcPr>
          <w:p w14:paraId="1ED5936F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Практический норматив, чек-лист безопасности</w:t>
            </w:r>
          </w:p>
        </w:tc>
      </w:tr>
      <w:tr w:rsidR="00825479" w:rsidRPr="00544756" w14:paraId="0B15C421" w14:textId="77777777" w:rsidTr="000A3675">
        <w:trPr>
          <w:cantSplit/>
          <w:trHeight w:val="1428"/>
        </w:trPr>
        <w:tc>
          <w:tcPr>
            <w:tcW w:w="675" w:type="dxa"/>
            <w:vMerge/>
            <w:textDirection w:val="btLr"/>
            <w:vAlign w:val="center"/>
          </w:tcPr>
          <w:p w14:paraId="609A4B48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740" w:type="dxa"/>
            <w:textDirection w:val="btLr"/>
            <w:vAlign w:val="center"/>
          </w:tcPr>
          <w:p w14:paraId="1A46E1A7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34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26.04–02.05</w:t>
            </w:r>
          </w:p>
        </w:tc>
        <w:tc>
          <w:tcPr>
            <w:tcW w:w="2980" w:type="dxa"/>
            <w:vAlign w:val="center"/>
          </w:tcPr>
          <w:p w14:paraId="2C4B7BA4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66D3105A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4A273B5D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Практическая работа с туристским снаряжением на учебных станциях (2)</w:t>
            </w:r>
          </w:p>
        </w:tc>
        <w:tc>
          <w:tcPr>
            <w:tcW w:w="1701" w:type="dxa"/>
            <w:vAlign w:val="center"/>
          </w:tcPr>
          <w:p w14:paraId="5E1D437D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Учебно-тренировочный практикум</w:t>
            </w:r>
          </w:p>
        </w:tc>
        <w:tc>
          <w:tcPr>
            <w:tcW w:w="2410" w:type="dxa"/>
            <w:vAlign w:val="center"/>
          </w:tcPr>
          <w:p w14:paraId="23B2F10C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Быстро и безопасно выполняет задания со снаряжением, действует последовательно и согласованно с партнёром.</w:t>
            </w:r>
          </w:p>
        </w:tc>
        <w:tc>
          <w:tcPr>
            <w:tcW w:w="2127" w:type="dxa"/>
            <w:vAlign w:val="center"/>
          </w:tcPr>
          <w:p w14:paraId="22D61CA6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Станционный зачёт, время и качество выполнения</w:t>
            </w:r>
          </w:p>
        </w:tc>
      </w:tr>
      <w:tr w:rsidR="00825479" w:rsidRPr="00544756" w14:paraId="3D000CE8" w14:textId="77777777" w:rsidTr="000A3675">
        <w:trPr>
          <w:cantSplit/>
          <w:trHeight w:val="1428"/>
        </w:trPr>
        <w:tc>
          <w:tcPr>
            <w:tcW w:w="675" w:type="dxa"/>
            <w:textDirection w:val="btLr"/>
            <w:vAlign w:val="center"/>
          </w:tcPr>
          <w:p w14:paraId="5D11E5D3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Май</w:t>
            </w:r>
          </w:p>
        </w:tc>
        <w:tc>
          <w:tcPr>
            <w:tcW w:w="740" w:type="dxa"/>
            <w:textDirection w:val="btLr"/>
            <w:vAlign w:val="center"/>
          </w:tcPr>
          <w:p w14:paraId="12AAC69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35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03–09.05</w:t>
            </w:r>
          </w:p>
        </w:tc>
        <w:tc>
          <w:tcPr>
            <w:tcW w:w="2980" w:type="dxa"/>
            <w:vAlign w:val="center"/>
          </w:tcPr>
          <w:p w14:paraId="3C906644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0AB02462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227089BD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Командное прохождение учебной туристской дистанции с распределением ролей (2)</w:t>
            </w:r>
          </w:p>
        </w:tc>
        <w:tc>
          <w:tcPr>
            <w:tcW w:w="1701" w:type="dxa"/>
            <w:vAlign w:val="center"/>
          </w:tcPr>
          <w:p w14:paraId="5260CBBC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Командная тренировка</w:t>
            </w:r>
          </w:p>
        </w:tc>
        <w:tc>
          <w:tcPr>
            <w:tcW w:w="2410" w:type="dxa"/>
            <w:vAlign w:val="center"/>
          </w:tcPr>
          <w:p w14:paraId="6674CE5A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Распределяет роли, взаимодействует с участниками и выполняет технические задания на учебной туристской дистанции.</w:t>
            </w:r>
          </w:p>
        </w:tc>
        <w:tc>
          <w:tcPr>
            <w:tcW w:w="2127" w:type="dxa"/>
            <w:vAlign w:val="center"/>
          </w:tcPr>
          <w:p w14:paraId="2A1D317B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Командный маршрут, оценочный лист</w:t>
            </w:r>
          </w:p>
        </w:tc>
      </w:tr>
      <w:tr w:rsidR="00825479" w:rsidRPr="00544756" w14:paraId="17DBCF58" w14:textId="77777777" w:rsidTr="000A3675">
        <w:trPr>
          <w:cantSplit/>
          <w:trHeight w:val="1428"/>
        </w:trPr>
        <w:tc>
          <w:tcPr>
            <w:tcW w:w="675" w:type="dxa"/>
            <w:textDirection w:val="btLr"/>
            <w:vAlign w:val="center"/>
          </w:tcPr>
          <w:p w14:paraId="45FBF639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sz w:val="22"/>
                <w:szCs w:val="22"/>
              </w:rPr>
              <w:t>Май</w:t>
            </w:r>
          </w:p>
        </w:tc>
        <w:tc>
          <w:tcPr>
            <w:tcW w:w="740" w:type="dxa"/>
            <w:textDirection w:val="btLr"/>
            <w:vAlign w:val="center"/>
          </w:tcPr>
          <w:p w14:paraId="6E21CFA8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b/>
                <w:color w:val="000000"/>
                <w:sz w:val="22"/>
                <w:szCs w:val="22"/>
              </w:rPr>
              <w:t>36</w:t>
            </w:r>
            <w:r w:rsidRPr="00544756">
              <w:rPr>
                <w:b/>
                <w:color w:val="000000"/>
                <w:sz w:val="22"/>
                <w:szCs w:val="22"/>
              </w:rPr>
              <w:br/>
              <w:t>10–16.05</w:t>
            </w:r>
          </w:p>
        </w:tc>
        <w:tc>
          <w:tcPr>
            <w:tcW w:w="2980" w:type="dxa"/>
            <w:vAlign w:val="center"/>
          </w:tcPr>
          <w:p w14:paraId="22284FE7" w14:textId="77777777" w:rsidR="00CB5F0F" w:rsidRPr="00544756" w:rsidRDefault="00CB5F0F">
            <w:pPr>
              <w:rPr>
                <w:sz w:val="22"/>
                <w:szCs w:val="22"/>
              </w:rPr>
            </w:pPr>
          </w:p>
        </w:tc>
        <w:tc>
          <w:tcPr>
            <w:tcW w:w="1730" w:type="dxa"/>
            <w:vAlign w:val="center"/>
          </w:tcPr>
          <w:p w14:paraId="7F8E0BBC" w14:textId="77777777" w:rsidR="00CB5F0F" w:rsidRPr="00544756" w:rsidRDefault="00CB5F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43" w:type="dxa"/>
            <w:vAlign w:val="center"/>
          </w:tcPr>
          <w:p w14:paraId="07651BB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sz w:val="22"/>
                <w:szCs w:val="22"/>
              </w:rPr>
              <w:t>Итоговое прохождение туристской дистанции с комплексным применением физической, технической и тактической подготовки (2)</w:t>
            </w:r>
          </w:p>
        </w:tc>
        <w:tc>
          <w:tcPr>
            <w:tcW w:w="1701" w:type="dxa"/>
            <w:vAlign w:val="center"/>
          </w:tcPr>
          <w:p w14:paraId="4CE41A76" w14:textId="77777777" w:rsidR="00CB5F0F" w:rsidRPr="00B315B1" w:rsidRDefault="00000000">
            <w:pPr>
              <w:jc w:val="center"/>
              <w:rPr>
                <w:bCs/>
                <w:sz w:val="22"/>
                <w:szCs w:val="22"/>
              </w:rPr>
            </w:pPr>
            <w:r w:rsidRPr="00B315B1">
              <w:rPr>
                <w:bCs/>
                <w:color w:val="000000"/>
                <w:sz w:val="22"/>
                <w:szCs w:val="22"/>
              </w:rPr>
              <w:t>Итоговое практическое занятие</w:t>
            </w:r>
          </w:p>
        </w:tc>
        <w:tc>
          <w:tcPr>
            <w:tcW w:w="2410" w:type="dxa"/>
            <w:vAlign w:val="center"/>
          </w:tcPr>
          <w:p w14:paraId="65D7ED71" w14:textId="77777777" w:rsidR="00CB5F0F" w:rsidRPr="00544756" w:rsidRDefault="00000000">
            <w:pPr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Комплексно применяет физическую, техническую и тактическую подготовку при прохождении учебной дистанции.</w:t>
            </w:r>
          </w:p>
        </w:tc>
        <w:tc>
          <w:tcPr>
            <w:tcW w:w="2127" w:type="dxa"/>
            <w:vAlign w:val="center"/>
          </w:tcPr>
          <w:p w14:paraId="27BCFA51" w14:textId="77777777" w:rsidR="00CB5F0F" w:rsidRPr="00544756" w:rsidRDefault="00000000">
            <w:pPr>
              <w:jc w:val="center"/>
              <w:rPr>
                <w:sz w:val="22"/>
                <w:szCs w:val="22"/>
              </w:rPr>
            </w:pPr>
            <w:r w:rsidRPr="00544756">
              <w:rPr>
                <w:color w:val="000000"/>
                <w:sz w:val="22"/>
                <w:szCs w:val="22"/>
              </w:rPr>
              <w:t>Практический зачёт, итоговый протокол</w:t>
            </w:r>
          </w:p>
        </w:tc>
      </w:tr>
    </w:tbl>
    <w:p w14:paraId="66AE153E" w14:textId="77777777" w:rsidR="00E577C4" w:rsidRPr="00544756" w:rsidRDefault="00E577C4">
      <w:pPr>
        <w:rPr>
          <w:rFonts w:ascii="Times New Roman" w:hAnsi="Times New Roman" w:cs="Times New Roman"/>
        </w:rPr>
      </w:pPr>
    </w:p>
    <w:sectPr w:rsidR="00E577C4" w:rsidRPr="00544756" w:rsidSect="00A95944">
      <w:footerReference w:type="default" r:id="rId7"/>
      <w:pgSz w:w="16838" w:h="11906" w:orient="landscape"/>
      <w:pgMar w:top="284" w:right="678" w:bottom="426" w:left="1134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510DD" w14:textId="77777777" w:rsidR="00620A57" w:rsidRDefault="00620A57" w:rsidP="003F79F1">
      <w:pPr>
        <w:spacing w:after="0" w:line="240" w:lineRule="auto"/>
      </w:pPr>
      <w:r>
        <w:separator/>
      </w:r>
    </w:p>
  </w:endnote>
  <w:endnote w:type="continuationSeparator" w:id="0">
    <w:p w14:paraId="7510EF41" w14:textId="77777777" w:rsidR="00620A57" w:rsidRDefault="00620A57" w:rsidP="003F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668282"/>
      <w:docPartObj>
        <w:docPartGallery w:val="Page Numbers (Bottom of Page)"/>
        <w:docPartUnique/>
      </w:docPartObj>
    </w:sdtPr>
    <w:sdtContent>
      <w:p w14:paraId="551872D9" w14:textId="77777777" w:rsidR="003F79F1" w:rsidRDefault="002640D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B2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25FAD197" w14:textId="77777777" w:rsidR="003F79F1" w:rsidRDefault="003F79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9272A" w14:textId="77777777" w:rsidR="00620A57" w:rsidRDefault="00620A57" w:rsidP="003F79F1">
      <w:pPr>
        <w:spacing w:after="0" w:line="240" w:lineRule="auto"/>
      </w:pPr>
      <w:r>
        <w:separator/>
      </w:r>
    </w:p>
  </w:footnote>
  <w:footnote w:type="continuationSeparator" w:id="0">
    <w:p w14:paraId="1E32B89C" w14:textId="77777777" w:rsidR="00620A57" w:rsidRDefault="00620A57" w:rsidP="003F7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2B"/>
    <w:rsid w:val="0000149B"/>
    <w:rsid w:val="00002353"/>
    <w:rsid w:val="00005E45"/>
    <w:rsid w:val="00007065"/>
    <w:rsid w:val="0004089F"/>
    <w:rsid w:val="00042518"/>
    <w:rsid w:val="00050AA6"/>
    <w:rsid w:val="00063F61"/>
    <w:rsid w:val="00093DC6"/>
    <w:rsid w:val="00096479"/>
    <w:rsid w:val="000A3675"/>
    <w:rsid w:val="000C75C6"/>
    <w:rsid w:val="000D384A"/>
    <w:rsid w:val="000E2452"/>
    <w:rsid w:val="000E33A2"/>
    <w:rsid w:val="000E7959"/>
    <w:rsid w:val="00115FC4"/>
    <w:rsid w:val="00116EF6"/>
    <w:rsid w:val="001439F4"/>
    <w:rsid w:val="00143B29"/>
    <w:rsid w:val="00146783"/>
    <w:rsid w:val="001509C4"/>
    <w:rsid w:val="0016156D"/>
    <w:rsid w:val="00175DCD"/>
    <w:rsid w:val="001771F9"/>
    <w:rsid w:val="001A0D3F"/>
    <w:rsid w:val="001A4D6B"/>
    <w:rsid w:val="001C456C"/>
    <w:rsid w:val="001D149B"/>
    <w:rsid w:val="001F1F5C"/>
    <w:rsid w:val="001F47DA"/>
    <w:rsid w:val="00200B96"/>
    <w:rsid w:val="00211778"/>
    <w:rsid w:val="002447E6"/>
    <w:rsid w:val="00261A4F"/>
    <w:rsid w:val="0026209B"/>
    <w:rsid w:val="002640DD"/>
    <w:rsid w:val="002765FC"/>
    <w:rsid w:val="00282E8A"/>
    <w:rsid w:val="0028569A"/>
    <w:rsid w:val="002911FE"/>
    <w:rsid w:val="0029373B"/>
    <w:rsid w:val="002B3C14"/>
    <w:rsid w:val="002C11F9"/>
    <w:rsid w:val="002D57D4"/>
    <w:rsid w:val="002E4E01"/>
    <w:rsid w:val="002F7BB8"/>
    <w:rsid w:val="00303476"/>
    <w:rsid w:val="00311642"/>
    <w:rsid w:val="00312BE1"/>
    <w:rsid w:val="00333930"/>
    <w:rsid w:val="00375E28"/>
    <w:rsid w:val="00375EFE"/>
    <w:rsid w:val="003820D1"/>
    <w:rsid w:val="003D3A47"/>
    <w:rsid w:val="003F79F1"/>
    <w:rsid w:val="0043499B"/>
    <w:rsid w:val="004501D8"/>
    <w:rsid w:val="00452BBA"/>
    <w:rsid w:val="00463710"/>
    <w:rsid w:val="00464439"/>
    <w:rsid w:val="00474DA4"/>
    <w:rsid w:val="004772CF"/>
    <w:rsid w:val="0048094F"/>
    <w:rsid w:val="00487C21"/>
    <w:rsid w:val="004A2678"/>
    <w:rsid w:val="004B773A"/>
    <w:rsid w:val="004C257A"/>
    <w:rsid w:val="004C7E2B"/>
    <w:rsid w:val="004D1AE5"/>
    <w:rsid w:val="004D745C"/>
    <w:rsid w:val="004F592A"/>
    <w:rsid w:val="00507536"/>
    <w:rsid w:val="00516B90"/>
    <w:rsid w:val="005243CA"/>
    <w:rsid w:val="00532EFC"/>
    <w:rsid w:val="00543087"/>
    <w:rsid w:val="00543FDA"/>
    <w:rsid w:val="00544756"/>
    <w:rsid w:val="005600AE"/>
    <w:rsid w:val="0057719F"/>
    <w:rsid w:val="0059596C"/>
    <w:rsid w:val="005962AB"/>
    <w:rsid w:val="005A481E"/>
    <w:rsid w:val="005B13AC"/>
    <w:rsid w:val="005B178F"/>
    <w:rsid w:val="005B4CC2"/>
    <w:rsid w:val="005D2B6A"/>
    <w:rsid w:val="00620A57"/>
    <w:rsid w:val="00637A89"/>
    <w:rsid w:val="00637DBF"/>
    <w:rsid w:val="00645382"/>
    <w:rsid w:val="00647393"/>
    <w:rsid w:val="00661F23"/>
    <w:rsid w:val="00670E20"/>
    <w:rsid w:val="00675483"/>
    <w:rsid w:val="00685D1D"/>
    <w:rsid w:val="006A6183"/>
    <w:rsid w:val="006B2C67"/>
    <w:rsid w:val="006B43A9"/>
    <w:rsid w:val="006D3FA7"/>
    <w:rsid w:val="0071264B"/>
    <w:rsid w:val="00715248"/>
    <w:rsid w:val="00731BBF"/>
    <w:rsid w:val="00732EEB"/>
    <w:rsid w:val="00776E20"/>
    <w:rsid w:val="00785B40"/>
    <w:rsid w:val="007A63EA"/>
    <w:rsid w:val="007C7B3D"/>
    <w:rsid w:val="00815355"/>
    <w:rsid w:val="00825479"/>
    <w:rsid w:val="0083503D"/>
    <w:rsid w:val="00876A57"/>
    <w:rsid w:val="008848F2"/>
    <w:rsid w:val="00894B8A"/>
    <w:rsid w:val="008A02A4"/>
    <w:rsid w:val="008A26E9"/>
    <w:rsid w:val="008A660A"/>
    <w:rsid w:val="008B23CC"/>
    <w:rsid w:val="008B3DD4"/>
    <w:rsid w:val="008D6BD7"/>
    <w:rsid w:val="008E7DBE"/>
    <w:rsid w:val="008F443B"/>
    <w:rsid w:val="00906D6E"/>
    <w:rsid w:val="009266BE"/>
    <w:rsid w:val="00930994"/>
    <w:rsid w:val="0093667A"/>
    <w:rsid w:val="0094054C"/>
    <w:rsid w:val="00967E82"/>
    <w:rsid w:val="00976028"/>
    <w:rsid w:val="00981D79"/>
    <w:rsid w:val="009A532B"/>
    <w:rsid w:val="009A5766"/>
    <w:rsid w:val="009C1A56"/>
    <w:rsid w:val="009D5F7A"/>
    <w:rsid w:val="009E4847"/>
    <w:rsid w:val="009E52D7"/>
    <w:rsid w:val="00A36989"/>
    <w:rsid w:val="00A41E39"/>
    <w:rsid w:val="00A613BB"/>
    <w:rsid w:val="00A80FFC"/>
    <w:rsid w:val="00A81C75"/>
    <w:rsid w:val="00A94072"/>
    <w:rsid w:val="00A95944"/>
    <w:rsid w:val="00AA3AE1"/>
    <w:rsid w:val="00AA6308"/>
    <w:rsid w:val="00AB3A90"/>
    <w:rsid w:val="00AB42E4"/>
    <w:rsid w:val="00AB7F3D"/>
    <w:rsid w:val="00AC206E"/>
    <w:rsid w:val="00AD4DA0"/>
    <w:rsid w:val="00AD5A91"/>
    <w:rsid w:val="00AF33CB"/>
    <w:rsid w:val="00B134D9"/>
    <w:rsid w:val="00B161BF"/>
    <w:rsid w:val="00B315B1"/>
    <w:rsid w:val="00B46C0B"/>
    <w:rsid w:val="00B624AC"/>
    <w:rsid w:val="00B743C4"/>
    <w:rsid w:val="00BA6CEE"/>
    <w:rsid w:val="00BD2AC6"/>
    <w:rsid w:val="00BE1482"/>
    <w:rsid w:val="00BF2648"/>
    <w:rsid w:val="00BF3CA8"/>
    <w:rsid w:val="00BF4BF9"/>
    <w:rsid w:val="00C02100"/>
    <w:rsid w:val="00C142FD"/>
    <w:rsid w:val="00C159D4"/>
    <w:rsid w:val="00C37FEF"/>
    <w:rsid w:val="00C42095"/>
    <w:rsid w:val="00C6206B"/>
    <w:rsid w:val="00CA4E0E"/>
    <w:rsid w:val="00CA6C5E"/>
    <w:rsid w:val="00CB5F0F"/>
    <w:rsid w:val="00CB741E"/>
    <w:rsid w:val="00CC6EA4"/>
    <w:rsid w:val="00CF262B"/>
    <w:rsid w:val="00D4140B"/>
    <w:rsid w:val="00D518CE"/>
    <w:rsid w:val="00D56F08"/>
    <w:rsid w:val="00D60A61"/>
    <w:rsid w:val="00D74C69"/>
    <w:rsid w:val="00D92502"/>
    <w:rsid w:val="00D92A57"/>
    <w:rsid w:val="00D97BC0"/>
    <w:rsid w:val="00DA5F6D"/>
    <w:rsid w:val="00DB02A5"/>
    <w:rsid w:val="00DB5512"/>
    <w:rsid w:val="00DB689E"/>
    <w:rsid w:val="00DD1C5E"/>
    <w:rsid w:val="00E02089"/>
    <w:rsid w:val="00E109A2"/>
    <w:rsid w:val="00E11099"/>
    <w:rsid w:val="00E26F88"/>
    <w:rsid w:val="00E37A85"/>
    <w:rsid w:val="00E42272"/>
    <w:rsid w:val="00E504D8"/>
    <w:rsid w:val="00E53CED"/>
    <w:rsid w:val="00E577C4"/>
    <w:rsid w:val="00EA5FE2"/>
    <w:rsid w:val="00EC24C5"/>
    <w:rsid w:val="00EF3F05"/>
    <w:rsid w:val="00EF7AC8"/>
    <w:rsid w:val="00F11413"/>
    <w:rsid w:val="00F4722C"/>
    <w:rsid w:val="00FC31BE"/>
    <w:rsid w:val="00FD24F3"/>
    <w:rsid w:val="00FD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7A248"/>
  <w15:docId w15:val="{330214F6-ABCD-4347-A883-528F46BF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62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6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CF262B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5">
    <w:name w:val="Текст Знак"/>
    <w:basedOn w:val="a0"/>
    <w:link w:val="a4"/>
    <w:rsid w:val="00CF262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F79F1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79F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F9452F-64FB-42DE-8CC7-3A9C9974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1831</Words>
  <Characters>10438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Календарный план «Туристы проводники», 3 год обучения, 2026–2027</dc:title>
  <dc:subject>72 часа: 24 теория, 48 практика</dc:subject>
  <dc:creator>Ирина</dc:creator>
  <cp:keywords/>
  <dc:description/>
  <cp:lastModifiedBy>Александр Тропников</cp:lastModifiedBy>
  <cp:revision>5</cp:revision>
  <dcterms:created xsi:type="dcterms:W3CDTF">2026-08-30T15:47:00Z</dcterms:created>
  <dcterms:modified xsi:type="dcterms:W3CDTF">2026-08-30T18:48:00Z</dcterms:modified>
</cp:coreProperties>
</file>