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688" w:rsidRPr="00845688" w:rsidRDefault="00A13EA1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0" w:name="_Toc4689127"/>
      <w:bookmarkStart w:id="1" w:name="565"/>
      <w:bookmarkStart w:id="2" w:name="_Toc510562200"/>
      <w:r>
        <w:rPr>
          <w:color w:val="auto"/>
        </w:rPr>
        <w:t>Введение</w:t>
      </w:r>
      <w:bookmarkEnd w:id="0"/>
    </w:p>
    <w:p w:rsidR="00E7133B" w:rsidRDefault="00845688" w:rsidP="00845688">
      <w:pPr>
        <w:pStyle w:val="12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2"/>
      </w:pPr>
      <w:r>
        <w:t xml:space="preserve">Любой проект в первую очередь проходит этап проектирования, </w:t>
      </w:r>
      <w:r w:rsidR="00934CFA">
        <w:t xml:space="preserve">который позволяет детально разработать отдельные проектные решения, проанализировать </w:t>
      </w:r>
      <w:r w:rsidR="00342B2B">
        <w:t>их, чтобы в дальнейшем внедрить, в том числе и оформление образовательных отношений.</w:t>
      </w:r>
    </w:p>
    <w:bookmarkEnd w:id="1"/>
    <w:p w:rsidR="00845688" w:rsidRDefault="00934CFA" w:rsidP="00845688">
      <w:pPr>
        <w:pStyle w:val="12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6762A2" w:rsidRDefault="006762A2" w:rsidP="00845688">
      <w:pPr>
        <w:pStyle w:val="12"/>
      </w:pPr>
      <w:r w:rsidRPr="006762A2">
        <w:t xml:space="preserve">Отношения в сфере образования представляют собой набор </w:t>
      </w:r>
      <w:r w:rsidR="00A103A7">
        <w:t>взаимодействий</w:t>
      </w:r>
      <w:r w:rsidRPr="006762A2">
        <w:t xml:space="preserve"> в области обучения, работы, </w:t>
      </w:r>
      <w:r w:rsidR="00A103A7">
        <w:t>управления, финансов и других.</w:t>
      </w:r>
      <w:r w:rsidRPr="006762A2">
        <w:t xml:space="preserve"> </w:t>
      </w:r>
      <w:r w:rsidR="00A103A7">
        <w:t xml:space="preserve">Данные отношения установлены в системе образования, они присутствуют как во взаимодействии между учебными заведениями, так и между этими заведениями и гражданами. В данной работе будет рассматриваться только отношение «учебное заведение» - «гражданин». Данные отношения строятся на предоставление образовательным учреждением услуг гражданину, а именно услуги </w:t>
      </w:r>
      <w:r w:rsidR="007937CD">
        <w:t>обучения</w:t>
      </w:r>
      <w:r w:rsidR="00A103A7">
        <w:t>.</w:t>
      </w:r>
    </w:p>
    <w:p w:rsidR="00A103A7" w:rsidRDefault="00A103A7" w:rsidP="00A103A7">
      <w:pPr>
        <w:pStyle w:val="12"/>
      </w:pPr>
      <w:r>
        <w:t>Образование в свою очередь –это совокупность</w:t>
      </w:r>
      <w:r w:rsidRPr="00A103A7">
        <w:t xml:space="preserve"> навыков и информации, </w:t>
      </w:r>
      <w:r w:rsidR="00342B2B">
        <w:t xml:space="preserve">полученных в результате посещения </w:t>
      </w:r>
      <w:r w:rsidRPr="00A103A7">
        <w:t xml:space="preserve">учебных занятий </w:t>
      </w:r>
      <w:r w:rsidR="00342B2B">
        <w:t>в специализированных учреждениях, либо самостоятельное получение знаний.</w:t>
      </w:r>
      <w:r w:rsidRPr="00A103A7">
        <w:t xml:space="preserve"> </w:t>
      </w:r>
      <w:r w:rsidR="007937CD">
        <w:t>Образование можно разделить по нескольким критериям. Так, например, от характера и объема знаний, выделяется начальное, общее, специальное, а также высшее образования.</w:t>
      </w:r>
    </w:p>
    <w:p w:rsidR="007937CD" w:rsidRDefault="007937CD" w:rsidP="00A103A7">
      <w:pPr>
        <w:pStyle w:val="12"/>
      </w:pPr>
      <w:r>
        <w:lastRenderedPageBreak/>
        <w:t>Но прежде, чем подходить к процессу обучения любое образовательное учреждение (а мы рассматриваем именно его), должно заключить договор на обучение с гражданином. Нередко</w:t>
      </w:r>
      <w:r w:rsidR="006059C4">
        <w:t xml:space="preserve"> учреждения подобного типа заключают договор на обучение с большим количеством людей. Следовательно</w:t>
      </w:r>
      <w:r w:rsidR="00493A69">
        <w:t>,</w:t>
      </w:r>
      <w:r w:rsidR="006059C4">
        <w:t xml:space="preserve"> количество договоров как минимум равно количеству обучающих, в том случае, если мы не рассматриваем дополнительные услуги организации, такие как курсы, семинары и так далее. Поэтому временной промежуток с оформления первого договора, до последнего достаточно велик.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2"/>
      </w:pPr>
      <w:r>
        <w:t xml:space="preserve">Целью </w:t>
      </w:r>
      <w:r w:rsidR="008C5207">
        <w:t>выпускной квалификационной работы</w:t>
      </w:r>
      <w:r>
        <w:t xml:space="preserve">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ListParagraph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  <w:r w:rsidR="008C5207">
        <w:rPr>
          <w:sz w:val="28"/>
          <w:szCs w:val="28"/>
        </w:rPr>
        <w:t>.</w:t>
      </w:r>
    </w:p>
    <w:p w:rsidR="008C5207" w:rsidRDefault="008C5207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предметной области будет осуществлено с помощью программного продукта </w:t>
      </w:r>
      <w:proofErr w:type="spellStart"/>
      <w:r w:rsidRPr="008C5207">
        <w:rPr>
          <w:sz w:val="28"/>
          <w:szCs w:val="28"/>
        </w:rPr>
        <w:t>CAErwinProcessModeler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BPwin</w:t>
      </w:r>
      <w:proofErr w:type="spellEnd"/>
      <w:r w:rsidRPr="008C5207">
        <w:rPr>
          <w:sz w:val="28"/>
          <w:szCs w:val="28"/>
        </w:rPr>
        <w:t xml:space="preserve">). Для создания модели данных использован программный продукт </w:t>
      </w:r>
      <w:proofErr w:type="spellStart"/>
      <w:r w:rsidRPr="008C5207">
        <w:rPr>
          <w:sz w:val="28"/>
          <w:szCs w:val="28"/>
        </w:rPr>
        <w:t>CAErwinDataModeler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Erwin</w:t>
      </w:r>
      <w:proofErr w:type="spellEnd"/>
      <w:r w:rsidRPr="008C5207">
        <w:rPr>
          <w:sz w:val="28"/>
          <w:szCs w:val="28"/>
        </w:rPr>
        <w:t xml:space="preserve">). </w:t>
      </w:r>
      <w:r w:rsidR="000B7DA7">
        <w:rPr>
          <w:sz w:val="28"/>
          <w:szCs w:val="28"/>
        </w:rPr>
        <w:t xml:space="preserve">В работе представлены диаграммы, построенные в </w:t>
      </w:r>
      <w:proofErr w:type="spellStart"/>
      <w:r w:rsidR="000B7DA7">
        <w:rPr>
          <w:sz w:val="28"/>
          <w:szCs w:val="28"/>
        </w:rPr>
        <w:t>соответсвии</w:t>
      </w:r>
      <w:proofErr w:type="spellEnd"/>
      <w:r w:rsidR="000B7DA7">
        <w:rPr>
          <w:sz w:val="28"/>
          <w:szCs w:val="28"/>
        </w:rPr>
        <w:t xml:space="preserve"> с </w:t>
      </w:r>
      <w:r>
        <w:rPr>
          <w:sz w:val="28"/>
          <w:szCs w:val="28"/>
        </w:rPr>
        <w:t>нотациями IDEF0, DFD, IDEF1X.</w:t>
      </w:r>
    </w:p>
    <w:p w:rsidR="000B7DA7" w:rsidRDefault="000B7DA7" w:rsidP="006365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была разработана </w:t>
      </w:r>
      <w:r w:rsidRPr="000B7DA7">
        <w:rPr>
          <w:sz w:val="28"/>
          <w:szCs w:val="28"/>
        </w:rPr>
        <w:t>скриптовы</w:t>
      </w:r>
      <w:r>
        <w:rPr>
          <w:sz w:val="28"/>
          <w:szCs w:val="28"/>
        </w:rPr>
        <w:t>м</w:t>
      </w:r>
      <w:r w:rsidRPr="000B7DA7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ом разработки веб-приложений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Symfony</w:t>
      </w:r>
      <w:proofErr w:type="spellEnd"/>
      <w:r w:rsidRPr="000B7DA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365A7">
        <w:rPr>
          <w:sz w:val="28"/>
          <w:szCs w:val="28"/>
          <w:lang w:val="en-US"/>
        </w:rPr>
        <w:t>PHP</w:t>
      </w:r>
      <w:r w:rsidR="006365A7" w:rsidRPr="006365A7">
        <w:rPr>
          <w:sz w:val="28"/>
          <w:szCs w:val="28"/>
        </w:rPr>
        <w:t xml:space="preserve"> – это широко используемый язык сценариев общего назначения с открытым исходным кодом.</w:t>
      </w:r>
      <w:r w:rsidR="006365A7">
        <w:rPr>
          <w:sz w:val="28"/>
          <w:szCs w:val="28"/>
        </w:rPr>
        <w:t xml:space="preserve"> </w:t>
      </w:r>
      <w:r w:rsidR="006365A7" w:rsidRPr="006365A7">
        <w:rPr>
          <w:sz w:val="28"/>
          <w:szCs w:val="28"/>
        </w:rPr>
        <w:t>Важным преимуществом языка заключается в возможности создания HTML документов с внедренными командами PHP.</w:t>
      </w:r>
      <w:r w:rsidR="006365A7">
        <w:rPr>
          <w:sz w:val="28"/>
          <w:szCs w:val="28"/>
        </w:rPr>
        <w:t xml:space="preserve"> </w:t>
      </w:r>
      <w:proofErr w:type="spellStart"/>
      <w:r w:rsidR="006365A7">
        <w:rPr>
          <w:sz w:val="28"/>
          <w:szCs w:val="28"/>
          <w:lang w:val="en-US"/>
        </w:rPr>
        <w:t>Symfony</w:t>
      </w:r>
      <w:proofErr w:type="spellEnd"/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в свою очередь </w:t>
      </w:r>
      <w:r w:rsidR="006365A7">
        <w:rPr>
          <w:sz w:val="28"/>
          <w:szCs w:val="28"/>
        </w:rPr>
        <w:lastRenderedPageBreak/>
        <w:t xml:space="preserve">облегчает процесс создания веб-страницы, так как он обладает высоким порогом вхождения. </w:t>
      </w:r>
      <w:proofErr w:type="spellStart"/>
      <w:r w:rsidR="006365A7" w:rsidRPr="006365A7">
        <w:rPr>
          <w:sz w:val="28"/>
          <w:szCs w:val="28"/>
        </w:rPr>
        <w:t>Symfony</w:t>
      </w:r>
      <w:proofErr w:type="spellEnd"/>
      <w:r w:rsidR="006365A7" w:rsidRPr="006365A7">
        <w:rPr>
          <w:sz w:val="28"/>
          <w:szCs w:val="28"/>
        </w:rPr>
        <w:t xml:space="preserve"> предлагает множество готовых решений в диапазоне от самых элементарных задач до высоко специфичных</w:t>
      </w:r>
      <w:r w:rsidR="006365A7">
        <w:rPr>
          <w:sz w:val="28"/>
          <w:szCs w:val="28"/>
        </w:rPr>
        <w:t>.</w:t>
      </w:r>
    </w:p>
    <w:p w:rsidR="006365A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</w:t>
      </w:r>
      <w:r w:rsidR="006365A7">
        <w:rPr>
          <w:sz w:val="28"/>
          <w:szCs w:val="28"/>
        </w:rPr>
        <w:t>изуально</w:t>
      </w:r>
      <w:r>
        <w:rPr>
          <w:sz w:val="28"/>
          <w:szCs w:val="28"/>
        </w:rPr>
        <w:t>го</w:t>
      </w:r>
      <w:r w:rsidR="006365A7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="006365A7">
        <w:rPr>
          <w:sz w:val="28"/>
          <w:szCs w:val="28"/>
        </w:rPr>
        <w:t xml:space="preserve"> страниц будет использоваться язык разметки </w:t>
      </w:r>
      <w:r w:rsidR="006365A7">
        <w:rPr>
          <w:sz w:val="28"/>
          <w:szCs w:val="28"/>
          <w:lang w:val="en-US"/>
        </w:rPr>
        <w:t>HTML</w:t>
      </w:r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и язык стилизации </w:t>
      </w:r>
      <w:r w:rsidR="006365A7">
        <w:rPr>
          <w:sz w:val="28"/>
          <w:szCs w:val="28"/>
          <w:lang w:val="en-US"/>
        </w:rPr>
        <w:t>CSS</w:t>
      </w:r>
      <w:r w:rsidR="006365A7" w:rsidRPr="006365A7">
        <w:rPr>
          <w:sz w:val="28"/>
          <w:szCs w:val="28"/>
        </w:rPr>
        <w:t xml:space="preserve">. </w:t>
      </w:r>
      <w:r w:rsidR="006365A7">
        <w:rPr>
          <w:sz w:val="28"/>
          <w:szCs w:val="28"/>
        </w:rPr>
        <w:t xml:space="preserve">Для </w:t>
      </w:r>
      <w:r w:rsidR="006365A7" w:rsidRPr="006365A7">
        <w:rPr>
          <w:sz w:val="28"/>
          <w:szCs w:val="28"/>
        </w:rPr>
        <w:t>увеличения уровня абстракции CSS кода и упрощения файлов каскадных таблиц стилей</w:t>
      </w:r>
      <w:r w:rsidR="00636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модуль </w:t>
      </w:r>
      <w:r>
        <w:rPr>
          <w:sz w:val="28"/>
          <w:szCs w:val="28"/>
          <w:lang w:val="en-US"/>
        </w:rPr>
        <w:t>SASS</w:t>
      </w:r>
      <w:r w:rsidRPr="000D78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синтаксисе </w:t>
      </w:r>
      <w:r>
        <w:rPr>
          <w:sz w:val="28"/>
          <w:szCs w:val="28"/>
          <w:lang w:val="en-US"/>
        </w:rPr>
        <w:t>SCSS</w:t>
      </w:r>
      <w:r w:rsidRPr="000D7827">
        <w:rPr>
          <w:sz w:val="28"/>
          <w:szCs w:val="28"/>
        </w:rPr>
        <w:t>.</w:t>
      </w:r>
      <w:r>
        <w:rPr>
          <w:sz w:val="28"/>
          <w:szCs w:val="28"/>
        </w:rPr>
        <w:t xml:space="preserve"> Сборка проекта будет проводится с помощью потокового сборщика </w:t>
      </w:r>
      <w:r>
        <w:rPr>
          <w:sz w:val="28"/>
          <w:szCs w:val="28"/>
          <w:lang w:val="en-US"/>
        </w:rPr>
        <w:t>Gulp</w:t>
      </w:r>
      <w:r w:rsidRPr="000D782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, с включением минимизации кода.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— это инструмент сборки веб-приложения</w:t>
      </w:r>
      <w:r>
        <w:rPr>
          <w:sz w:val="28"/>
          <w:szCs w:val="28"/>
        </w:rPr>
        <w:t>. Он позволяет автоматизировать повторяющиеся задачи, такие как</w:t>
      </w:r>
      <w:r w:rsidRPr="000D7827">
        <w:rPr>
          <w:sz w:val="28"/>
          <w:szCs w:val="28"/>
        </w:rPr>
        <w:t xml:space="preserve"> сборка и </w:t>
      </w:r>
      <w:proofErr w:type="spellStart"/>
      <w:r w:rsidRPr="000D7827">
        <w:rPr>
          <w:sz w:val="28"/>
          <w:szCs w:val="28"/>
        </w:rPr>
        <w:t>минификация</w:t>
      </w:r>
      <w:proofErr w:type="spellEnd"/>
      <w:r w:rsidRPr="000D7827">
        <w:rPr>
          <w:sz w:val="28"/>
          <w:szCs w:val="28"/>
        </w:rPr>
        <w:t xml:space="preserve"> CSS- и JS-файлов, запуск тестов, перезагрузка браузера и т.д. Тем самым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ускоряет и оптимизирует процесс веб-разработки.</w:t>
      </w:r>
    </w:p>
    <w:p w:rsidR="000D782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Динамическая часть разработки выполнена с помощью языка программирования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динамический язык программирования, который применяется к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документу для обеспечения </w:t>
      </w:r>
      <w:r w:rsidR="00752E77">
        <w:rPr>
          <w:sz w:val="28"/>
          <w:szCs w:val="28"/>
        </w:rPr>
        <w:t>динамической интерактивности.</w:t>
      </w:r>
    </w:p>
    <w:p w:rsidR="00752E77" w:rsidRPr="00752E77" w:rsidRDefault="00752E7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Средой разработки выбран интеллектуальный редактор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>.</w:t>
      </w:r>
      <w:r>
        <w:rPr>
          <w:sz w:val="28"/>
          <w:szCs w:val="28"/>
        </w:rPr>
        <w:t xml:space="preserve"> Данный редактор позволяет настраивать интерфейс под индивидуальные требования, что значительно облегчает процесс разработки.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52E77">
        <w:rPr>
          <w:sz w:val="28"/>
          <w:szCs w:val="28"/>
        </w:rPr>
        <w:t>оддержива</w:t>
      </w:r>
      <w:r>
        <w:rPr>
          <w:sz w:val="28"/>
          <w:szCs w:val="28"/>
        </w:rPr>
        <w:t>ет</w:t>
      </w:r>
      <w:r w:rsidRPr="00752E77">
        <w:rPr>
          <w:sz w:val="28"/>
          <w:szCs w:val="28"/>
        </w:rPr>
        <w:t xml:space="preserve"> передовые технологии веб-разработки, включая </w:t>
      </w:r>
      <w:r w:rsidRPr="00752E77">
        <w:rPr>
          <w:sz w:val="28"/>
          <w:szCs w:val="28"/>
          <w:lang w:val="en-US"/>
        </w:rPr>
        <w:t>HTML</w:t>
      </w:r>
      <w:r w:rsidRPr="00752E77">
        <w:rPr>
          <w:sz w:val="28"/>
          <w:szCs w:val="28"/>
        </w:rPr>
        <w:t xml:space="preserve">5, </w:t>
      </w:r>
      <w:r w:rsidRPr="00752E77">
        <w:rPr>
          <w:sz w:val="28"/>
          <w:szCs w:val="28"/>
          <w:lang w:val="en-US"/>
        </w:rPr>
        <w:t>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Sass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Less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Stylus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Compass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CoffeeScript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TypeScript</w:t>
      </w:r>
      <w:proofErr w:type="spellEnd"/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ECMAScript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Harmony</w:t>
      </w:r>
      <w:r w:rsidRPr="00752E77">
        <w:rPr>
          <w:sz w:val="28"/>
          <w:szCs w:val="28"/>
        </w:rPr>
        <w:t xml:space="preserve">, шаблоны </w:t>
      </w:r>
      <w:r w:rsidRPr="00752E77">
        <w:rPr>
          <w:sz w:val="28"/>
          <w:szCs w:val="28"/>
          <w:lang w:val="en-US"/>
        </w:rPr>
        <w:t>Jade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Zen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Coding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Emmet</w:t>
      </w:r>
      <w:r w:rsidRPr="00752E77">
        <w:rPr>
          <w:sz w:val="28"/>
          <w:szCs w:val="28"/>
        </w:rPr>
        <w:t xml:space="preserve">, и, конечно же, </w:t>
      </w:r>
      <w:r w:rsidRPr="00752E77">
        <w:rPr>
          <w:sz w:val="28"/>
          <w:szCs w:val="28"/>
          <w:lang w:val="en-US"/>
        </w:rPr>
        <w:t>JavaScript</w:t>
      </w:r>
      <w:r w:rsidRPr="00752E77">
        <w:rPr>
          <w:sz w:val="28"/>
          <w:szCs w:val="28"/>
        </w:rPr>
        <w:t>.</w:t>
      </w:r>
    </w:p>
    <w:p w:rsidR="00845688" w:rsidRDefault="00752E77" w:rsidP="00752E77">
      <w:pPr>
        <w:spacing w:line="360" w:lineRule="auto"/>
        <w:ind w:firstLine="709"/>
        <w:jc w:val="both"/>
        <w:rPr>
          <w:rStyle w:val="13"/>
        </w:rPr>
      </w:pPr>
      <w:r>
        <w:rPr>
          <w:sz w:val="28"/>
          <w:szCs w:val="28"/>
        </w:rPr>
        <w:t xml:space="preserve">Для создания серверной части системы выбрана программная платформа </w:t>
      </w:r>
      <w:r>
        <w:rPr>
          <w:sz w:val="28"/>
          <w:szCs w:val="28"/>
          <w:lang w:val="en-US"/>
        </w:rPr>
        <w:t>node</w:t>
      </w:r>
      <w:r w:rsidRPr="00752E7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.</w:t>
      </w:r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Она </w:t>
      </w:r>
      <w:r w:rsidRPr="00752E77">
        <w:rPr>
          <w:rStyle w:val="13"/>
        </w:rPr>
        <w:t>превраща</w:t>
      </w:r>
      <w:r>
        <w:rPr>
          <w:rStyle w:val="13"/>
        </w:rPr>
        <w:t xml:space="preserve">ет </w:t>
      </w:r>
      <w:proofErr w:type="spellStart"/>
      <w:r w:rsidRPr="00752E77">
        <w:rPr>
          <w:rStyle w:val="13"/>
        </w:rPr>
        <w:t>JavaScript</w:t>
      </w:r>
      <w:proofErr w:type="spellEnd"/>
      <w:r w:rsidRPr="00752E77">
        <w:rPr>
          <w:rStyle w:val="13"/>
        </w:rPr>
        <w:t xml:space="preserve"> из узкоспециализированного языка в язык общего назначения</w:t>
      </w:r>
      <w:r w:rsidR="00845688">
        <w:rPr>
          <w:rStyle w:val="13"/>
        </w:rPr>
        <w:t xml:space="preserve">. </w:t>
      </w:r>
    </w:p>
    <w:p w:rsidR="00845688" w:rsidRPr="00752E77" w:rsidRDefault="00752E77" w:rsidP="00752E77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rStyle w:val="13"/>
        </w:rPr>
        <w:t xml:space="preserve">Расчет стоимости и длительности разработки информационной системы используется метод функциональных точек и </w:t>
      </w:r>
      <w:r w:rsidRPr="00752E77">
        <w:rPr>
          <w:rStyle w:val="13"/>
        </w:rPr>
        <w:t>COCOMO II.</w:t>
      </w: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bookmarkStart w:id="3" w:name="_Toc4689128"/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2"/>
      <w:bookmarkEnd w:id="3"/>
    </w:p>
    <w:p w:rsidR="009A56CF" w:rsidRPr="00CE6BD4" w:rsidRDefault="00CE6BD4" w:rsidP="00CE6BD4">
      <w:pPr>
        <w:pStyle w:val="2"/>
        <w:rPr>
          <w:color w:val="auto"/>
        </w:rPr>
      </w:pPr>
      <w:bookmarkStart w:id="4" w:name="_Toc510562201"/>
      <w:bookmarkStart w:id="5" w:name="_Toc4689129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4"/>
      <w:bookmarkEnd w:id="5"/>
    </w:p>
    <w:p w:rsidR="009A56CF" w:rsidRPr="00CE6BD4" w:rsidRDefault="009A56CF" w:rsidP="00CB39CA">
      <w:pPr>
        <w:pStyle w:val="Heading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10562202"/>
      <w:bookmarkStart w:id="7" w:name="_Toc4689130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предприятии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6"/>
      <w:bookmarkEnd w:id="7"/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 xml:space="preserve">» осуществляется под всемирно известным брендом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.</w:t>
      </w:r>
    </w:p>
    <w:p w:rsidR="00CB39CA" w:rsidRPr="00CE6BD4" w:rsidRDefault="00CB39CA" w:rsidP="00CB39CA">
      <w:pPr>
        <w:pStyle w:val="12"/>
        <w:rPr>
          <w:color w:val="auto"/>
        </w:rPr>
      </w:pP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Разработка ведется по трем направлениям: </w:t>
      </w:r>
      <w:proofErr w:type="spellStart"/>
      <w:r w:rsidRPr="00CE6BD4">
        <w:rPr>
          <w:color w:val="auto"/>
        </w:rPr>
        <w:t>desktop</w:t>
      </w:r>
      <w:proofErr w:type="spellEnd"/>
      <w:r w:rsidRPr="00CE6BD4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2"/>
        <w:rPr>
          <w:color w:val="auto"/>
        </w:rPr>
      </w:pPr>
      <w:r w:rsidRPr="00CE6BD4">
        <w:rPr>
          <w:color w:val="auto"/>
        </w:rPr>
        <w:t>5</w:t>
      </w:r>
      <w:r w:rsidR="00CB13C3" w:rsidRPr="00CB13C3">
        <w:rPr>
          <w:color w:val="auto"/>
        </w:rPr>
        <w:t>4</w:t>
      </w:r>
      <w:r w:rsidRPr="00CE6BD4">
        <w:rPr>
          <w:color w:val="auto"/>
        </w:rPr>
        <w:t xml:space="preserve">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</w:t>
      </w:r>
      <w:proofErr w:type="spellStart"/>
      <w:r w:rsidR="00CB39CA" w:rsidRPr="00CE6BD4">
        <w:rPr>
          <w:color w:val="auto"/>
        </w:rPr>
        <w:t>Fortune</w:t>
      </w:r>
      <w:proofErr w:type="spellEnd"/>
      <w:r w:rsidR="00CB39CA" w:rsidRPr="00CE6BD4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="00CB39CA" w:rsidRPr="00CE6BD4">
        <w:rPr>
          <w:color w:val="auto"/>
        </w:rPr>
        <w:t>iSpring</w:t>
      </w:r>
      <w:proofErr w:type="spellEnd"/>
      <w:r w:rsidR="00CB39CA" w:rsidRPr="00CE6BD4">
        <w:rPr>
          <w:color w:val="auto"/>
        </w:rPr>
        <w:t>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lastRenderedPageBreak/>
        <w:t xml:space="preserve">Среди них </w:t>
      </w:r>
      <w:proofErr w:type="spellStart"/>
      <w:r w:rsidRPr="00CE6BD4">
        <w:rPr>
          <w:color w:val="auto"/>
        </w:rPr>
        <w:t>Google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Sony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Tesla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Johnson&amp;Johnson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Amazon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Boeing</w:t>
      </w:r>
      <w:proofErr w:type="spellEnd"/>
      <w:r w:rsidRPr="00CE6BD4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CE6BD4">
        <w:rPr>
          <w:color w:val="auto"/>
        </w:rPr>
        <w:t>СпбГУ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Stanford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Oxford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Harvard</w:t>
      </w:r>
      <w:proofErr w:type="spellEnd"/>
      <w:r w:rsidRPr="00CE6BD4">
        <w:rPr>
          <w:color w:val="auto"/>
        </w:rPr>
        <w:t xml:space="preserve"> и многие другие.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Высшим органом управления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единственный учредитель является директором.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5A203C" w:rsidRDefault="000F5A68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>Автономная некоммерческая организация дополнительного профессионального образования «</w:t>
      </w:r>
      <w:proofErr w:type="spellStart"/>
      <w:r w:rsidR="00D0525A" w:rsidRPr="00CE6BD4">
        <w:rPr>
          <w:color w:val="auto"/>
        </w:rPr>
        <w:t>Инфосфера</w:t>
      </w:r>
      <w:proofErr w:type="spellEnd"/>
      <w:r w:rsidR="00D0525A" w:rsidRPr="00CE6BD4">
        <w:rPr>
          <w:color w:val="auto"/>
        </w:rPr>
        <w:t>».</w:t>
      </w:r>
      <w:r w:rsidR="00F4589E">
        <w:rPr>
          <w:color w:val="auto"/>
        </w:rPr>
        <w:t xml:space="preserve"> Организация основана </w:t>
      </w:r>
      <w:r w:rsidR="005A203C">
        <w:rPr>
          <w:color w:val="auto"/>
        </w:rPr>
        <w:t>17 декабря 2009 года решением единственного учредителя. В 2012 году было принято решение об организации структурного подразделения Центр дополнительной профессиональной подготовки «Институт программных систем», который реализует программы дополнительного профессионального образования для взрослых.</w:t>
      </w:r>
    </w:p>
    <w:p w:rsidR="005A203C" w:rsidRDefault="005A203C" w:rsidP="00CB39CA">
      <w:pPr>
        <w:pStyle w:val="12"/>
        <w:rPr>
          <w:color w:val="auto"/>
        </w:rPr>
      </w:pPr>
      <w:r>
        <w:rPr>
          <w:color w:val="auto"/>
        </w:rPr>
        <w:t>В 2017 году было организовано новое структурное подразделение «Научно-методический центр АНО ДПО «</w:t>
      </w:r>
      <w:proofErr w:type="spellStart"/>
      <w:r>
        <w:rPr>
          <w:color w:val="auto"/>
        </w:rPr>
        <w:t>Инфосфера</w:t>
      </w:r>
      <w:proofErr w:type="spellEnd"/>
      <w:r>
        <w:rPr>
          <w:color w:val="auto"/>
        </w:rPr>
        <w:t>», которое будет базой для проведения фундаментальных и прикладных исследований, инновационных разработок, подготовки и переподготовки специалистов различных ступеней и уровней образования в области педагогики и современных информационных технологий.</w:t>
      </w:r>
    </w:p>
    <w:p w:rsidR="005A203C" w:rsidRDefault="005A203C" w:rsidP="005A203C">
      <w:pPr>
        <w:pStyle w:val="12"/>
        <w:rPr>
          <w:color w:val="auto"/>
        </w:rPr>
      </w:pPr>
      <w:r>
        <w:rPr>
          <w:color w:val="auto"/>
        </w:rPr>
        <w:t>Основными видами реализуемых образовательных программ организации в соответствии с уставом являются: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дополнительных профессиональных программ (программы повышения квалификации, программы профессиональной переподготовки);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lastRenderedPageBreak/>
        <w:t>реализация дополнительных общеобразовательных программ (дополнительные общеразвивающие программы, дополнительные предпрофессиональные программы);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программ профессионального обучения в области информационных технологий.</w:t>
      </w:r>
    </w:p>
    <w:p w:rsidR="005A203C" w:rsidRDefault="005A203C" w:rsidP="005A203C">
      <w:pPr>
        <w:pStyle w:val="12"/>
        <w:rPr>
          <w:color w:val="auto"/>
        </w:rPr>
      </w:pPr>
      <w:r w:rsidRPr="005A203C">
        <w:rPr>
          <w:color w:val="auto"/>
        </w:rPr>
        <w:t>Целью АНО ДПО «</w:t>
      </w:r>
      <w:proofErr w:type="spellStart"/>
      <w:r w:rsidRPr="005A203C">
        <w:rPr>
          <w:color w:val="auto"/>
        </w:rPr>
        <w:t>Инфосфера</w:t>
      </w:r>
      <w:proofErr w:type="spellEnd"/>
      <w:r w:rsidRPr="005A203C">
        <w:rPr>
          <w:color w:val="auto"/>
        </w:rPr>
        <w:t>» является обеспечение качества и доступности дополнительного образования,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деятельности, в которых происходит самореализация и наращивание мотивационного потенциала обучающихся. Численность обучающихся на 2019 год составляет 448 человек.</w:t>
      </w:r>
    </w:p>
    <w:p w:rsidR="00D0525A" w:rsidRPr="00CE6BD4" w:rsidRDefault="005A203C" w:rsidP="00D354FC">
      <w:pPr>
        <w:pStyle w:val="12"/>
        <w:spacing w:after="240"/>
        <w:rPr>
          <w:color w:val="auto"/>
        </w:rPr>
      </w:pPr>
      <w:r>
        <w:rPr>
          <w:color w:val="auto"/>
        </w:rPr>
        <w:t>Образовательная деятельность в организации осуществляется по образовательным программам различной направленности: технической, естественнонаучной, социально-педагогической, в том числе в области информационных технологий и программирования, иностранных языков.</w:t>
      </w:r>
    </w:p>
    <w:p w:rsidR="009A56CF" w:rsidRPr="00CE6BD4" w:rsidRDefault="009A56CF" w:rsidP="00D354FC">
      <w:pPr>
        <w:pStyle w:val="Heading3"/>
        <w:numPr>
          <w:ilvl w:val="2"/>
          <w:numId w:val="1"/>
        </w:numPr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10562203"/>
      <w:bookmarkStart w:id="9" w:name="_Toc4689131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8"/>
      <w:bookmarkEnd w:id="9"/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>ООО «</w:t>
      </w:r>
      <w:proofErr w:type="spellStart"/>
      <w:r w:rsidR="00D0525A" w:rsidRPr="00CE6BD4">
        <w:rPr>
          <w:color w:val="auto"/>
        </w:rPr>
        <w:t>Ричмедиа</w:t>
      </w:r>
      <w:proofErr w:type="spellEnd"/>
      <w:r w:rsidR="00D0525A" w:rsidRPr="00CE6BD4">
        <w:rPr>
          <w:color w:val="auto"/>
        </w:rPr>
        <w:t xml:space="preserve">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2"/>
        <w:spacing w:before="200"/>
        <w:rPr>
          <w:color w:val="auto"/>
        </w:rPr>
      </w:pPr>
      <w:r w:rsidRPr="00CE6BD4">
        <w:rPr>
          <w:color w:val="auto"/>
        </w:rPr>
        <w:t>Таблица 1.1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39210B" w:rsidRDefault="0039210B"/>
    <w:p w:rsidR="0039210B" w:rsidRDefault="0039210B"/>
    <w:p w:rsidR="0039210B" w:rsidRPr="0039210B" w:rsidRDefault="0039210B" w:rsidP="0039210B">
      <w:pPr>
        <w:pStyle w:val="12"/>
        <w:spacing w:before="200"/>
        <w:jc w:val="right"/>
        <w:rPr>
          <w:color w:val="auto"/>
        </w:rPr>
      </w:pPr>
      <w:r w:rsidRPr="0039210B">
        <w:rPr>
          <w:color w:val="auto"/>
        </w:rPr>
        <w:lastRenderedPageBreak/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9A56CF" w:rsidRPr="00CE6BD4" w:rsidRDefault="009A56CF" w:rsidP="0039210B">
      <w:pPr>
        <w:spacing w:before="24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9A56CF" w:rsidRPr="00CE6BD4" w:rsidRDefault="009A56CF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>В 201</w:t>
      </w:r>
      <w:r w:rsidR="00DA5254" w:rsidRPr="00CE6BD4">
        <w:rPr>
          <w:sz w:val="28"/>
          <w:szCs w:val="28"/>
        </w:rPr>
        <w:t>7</w:t>
      </w:r>
      <w:r w:rsidRPr="00CE6BD4">
        <w:rPr>
          <w:sz w:val="28"/>
          <w:szCs w:val="28"/>
        </w:rPr>
        <w:t xml:space="preserve"> году выручка по сравнению с 201</w:t>
      </w:r>
      <w:r w:rsidR="00DA5254" w:rsidRPr="00CE6BD4">
        <w:rPr>
          <w:sz w:val="28"/>
          <w:szCs w:val="28"/>
        </w:rPr>
        <w:t>6</w:t>
      </w:r>
      <w:r w:rsidRPr="00CE6BD4">
        <w:rPr>
          <w:sz w:val="28"/>
          <w:szCs w:val="28"/>
        </w:rPr>
        <w:t xml:space="preserve"> годом увеличилась на </w:t>
      </w:r>
      <w:r w:rsidR="00DA5254" w:rsidRPr="00CE6BD4">
        <w:rPr>
          <w:sz w:val="28"/>
          <w:szCs w:val="28"/>
        </w:rPr>
        <w:t>26,7</w:t>
      </w:r>
      <w:r w:rsidRPr="00CE6BD4">
        <w:rPr>
          <w:sz w:val="28"/>
          <w:szCs w:val="28"/>
        </w:rPr>
        <w:t xml:space="preserve"> %. </w:t>
      </w:r>
    </w:p>
    <w:p w:rsidR="00F73F29" w:rsidRPr="00CE6BD4" w:rsidRDefault="009A56CF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 xml:space="preserve">Наблюдается увеличение себестоимости продаж на </w:t>
      </w:r>
      <w:r w:rsidR="00105F48" w:rsidRPr="00CE6BD4">
        <w:rPr>
          <w:sz w:val="28"/>
          <w:szCs w:val="28"/>
        </w:rPr>
        <w:t xml:space="preserve">20,6 </w:t>
      </w:r>
      <w:r w:rsidRPr="00CE6BD4">
        <w:rPr>
          <w:sz w:val="28"/>
          <w:szCs w:val="28"/>
        </w:rPr>
        <w:t>%.</w:t>
      </w:r>
    </w:p>
    <w:p w:rsidR="00D0525A" w:rsidRPr="00CE6BD4" w:rsidRDefault="00D0525A" w:rsidP="00D0525A">
      <w:pPr>
        <w:pStyle w:val="12"/>
        <w:rPr>
          <w:color w:val="auto"/>
        </w:rPr>
      </w:pPr>
      <w:r w:rsidRPr="00CE6BD4">
        <w:rPr>
          <w:color w:val="auto"/>
        </w:rPr>
        <w:t>Основные экономические показатели деятельности предприятия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представлены в таблице 1.2.</w:t>
      </w:r>
    </w:p>
    <w:p w:rsidR="00D0525A" w:rsidRPr="00CE6BD4" w:rsidRDefault="00D0525A" w:rsidP="00D0525A">
      <w:pPr>
        <w:pStyle w:val="12"/>
        <w:spacing w:before="200"/>
        <w:rPr>
          <w:color w:val="auto"/>
        </w:rPr>
      </w:pPr>
      <w:r w:rsidRPr="00CE6BD4">
        <w:rPr>
          <w:color w:val="auto"/>
        </w:rPr>
        <w:t>Таблица 1.2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167"/>
        </w:trPr>
        <w:tc>
          <w:tcPr>
            <w:tcW w:w="567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D0525A" w:rsidRPr="00CE6BD4" w:rsidTr="00560600">
        <w:trPr>
          <w:trHeight w:val="167"/>
        </w:trPr>
        <w:tc>
          <w:tcPr>
            <w:tcW w:w="567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11 942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16 786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19 773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(11 671)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(16 451)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(19 585)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53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6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39210B" w:rsidRDefault="0039210B"/>
    <w:p w:rsidR="0039210B" w:rsidRPr="0039210B" w:rsidRDefault="0039210B" w:rsidP="0039210B">
      <w:pPr>
        <w:jc w:val="right"/>
        <w:rPr>
          <w:bCs/>
          <w:sz w:val="28"/>
          <w:szCs w:val="28"/>
          <w:shd w:val="clear" w:color="auto" w:fill="FFFFFF"/>
        </w:rPr>
      </w:pPr>
      <w:r w:rsidRPr="0039210B">
        <w:rPr>
          <w:bCs/>
          <w:sz w:val="28"/>
          <w:szCs w:val="28"/>
          <w:shd w:val="clear" w:color="auto" w:fill="FFFFFF"/>
        </w:rPr>
        <w:lastRenderedPageBreak/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55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40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69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(20)</w:t>
            </w:r>
          </w:p>
        </w:tc>
      </w:tr>
      <w:tr w:rsidR="00D0525A" w:rsidRPr="00CE6BD4" w:rsidTr="00560600">
        <w:trPr>
          <w:trHeight w:val="41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215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(33)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(237)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(182)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265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212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</w:t>
            </w:r>
            <w:r w:rsidR="00D24226" w:rsidRPr="00CE6BD4">
              <w:rPr>
                <w:rFonts w:eastAsiaTheme="minorHAnsi"/>
              </w:rPr>
              <w:t>120</w:t>
            </w:r>
            <w:r w:rsidRPr="00CE6BD4">
              <w:rPr>
                <w:rFonts w:eastAsiaTheme="minorHAnsi"/>
              </w:rPr>
              <w:t>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(169)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(200)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43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</w:tr>
    </w:tbl>
    <w:p w:rsidR="00D24226" w:rsidRPr="00CE6BD4" w:rsidRDefault="00D24226" w:rsidP="0039210B">
      <w:pPr>
        <w:spacing w:before="24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D24226" w:rsidRPr="00CE6BD4" w:rsidRDefault="00D24226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В 2017 году выручка по сравнению с 2016 годом увеличилась на 17,8 %. </w:t>
      </w:r>
    </w:p>
    <w:p w:rsidR="00D24226" w:rsidRPr="00CE6BD4" w:rsidRDefault="00D24226" w:rsidP="0039210B">
      <w:pPr>
        <w:numPr>
          <w:ilvl w:val="0"/>
          <w:numId w:val="2"/>
        </w:numPr>
        <w:spacing w:after="240"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>Наблюдается увеличение себестоимости продаж на 19,1 %.</w:t>
      </w:r>
    </w:p>
    <w:p w:rsidR="00105F48" w:rsidRPr="0039210B" w:rsidRDefault="009A56CF" w:rsidP="0039210B">
      <w:pPr>
        <w:pStyle w:val="Heading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10562204"/>
      <w:bookmarkStart w:id="11" w:name="_Toc4689132"/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proofErr w:type="spellStart"/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0"/>
      <w:bookmarkEnd w:id="11"/>
    </w:p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714978" w:rsidP="00156C4D">
      <w:pPr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 </w:t>
      </w:r>
      <w:proofErr w:type="spellStart"/>
      <w:r>
        <w:rPr>
          <w:sz w:val="28"/>
          <w:szCs w:val="20"/>
        </w:rPr>
        <w:t>г.</w:t>
      </w:r>
      <w:r w:rsidR="00105F48" w:rsidRPr="00CE6BD4">
        <w:rPr>
          <w:sz w:val="28"/>
          <w:szCs w:val="20"/>
        </w:rPr>
        <w:t>Санкт</w:t>
      </w:r>
      <w:proofErr w:type="spellEnd"/>
      <w:r w:rsidR="00105F48" w:rsidRPr="00CE6BD4">
        <w:rPr>
          <w:sz w:val="28"/>
          <w:szCs w:val="20"/>
        </w:rPr>
        <w:t>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 организационной структурой предприятия понимаются состав, соподчиненность, взаимодействие и распределение работ по подразделениям 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имеет линейно-функциональную организационную структуру.</w:t>
      </w:r>
    </w:p>
    <w:p w:rsidR="00105F48" w:rsidRPr="00CE6BD4" w:rsidRDefault="00105F48" w:rsidP="0039210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осуществляющие в организации основную работу. Структура организации ООО «</w:t>
      </w:r>
      <w:proofErr w:type="spellStart"/>
      <w:r w:rsidRPr="00CE6BD4">
        <w:rPr>
          <w:sz w:val="28"/>
          <w:szCs w:val="20"/>
        </w:rPr>
        <w:t>Ричме</w:t>
      </w:r>
      <w:r w:rsidR="0039210B">
        <w:rPr>
          <w:sz w:val="28"/>
          <w:szCs w:val="20"/>
        </w:rPr>
        <w:t>диа</w:t>
      </w:r>
      <w:proofErr w:type="spellEnd"/>
      <w:r w:rsidR="0039210B">
        <w:rPr>
          <w:sz w:val="28"/>
          <w:szCs w:val="20"/>
        </w:rPr>
        <w:t>» представлена на рисунке 1.</w:t>
      </w:r>
    </w:p>
    <w:p w:rsidR="00105F48" w:rsidRPr="00CE6BD4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Согласно схеме, изображенной на рисунке 1, в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существует </w:t>
      </w:r>
      <w:r w:rsidR="001F0DF1" w:rsidRPr="001F0DF1">
        <w:rPr>
          <w:sz w:val="28"/>
          <w:szCs w:val="20"/>
        </w:rPr>
        <w:t>12</w:t>
      </w:r>
      <w:r w:rsidRPr="00CE6BD4">
        <w:rPr>
          <w:sz w:val="28"/>
          <w:szCs w:val="20"/>
        </w:rPr>
        <w:t xml:space="preserve">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Основные задачи на выполнение какой-либо работы поступают от директора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», который занимает положение в вершине диаграммы. В зависимости от тематики задачи она попадает в какой-либо из 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Кадровая служба занимается поиском и подбором кадров, назначением собеседований, устройством новых сотрудников, увольнением сотрудников</w:t>
      </w:r>
      <w:r w:rsidR="00304129">
        <w:rPr>
          <w:sz w:val="28"/>
          <w:szCs w:val="20"/>
        </w:rPr>
        <w:t>, поощрением сотрудников, а так</w:t>
      </w:r>
      <w:r w:rsidRPr="00CE6BD4">
        <w:rPr>
          <w:sz w:val="28"/>
          <w:szCs w:val="20"/>
        </w:rPr>
        <w:t>же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Поддержка мобильных приложений;</w:t>
      </w:r>
    </w:p>
    <w:p w:rsid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Участие в отладке;</w:t>
      </w:r>
    </w:p>
    <w:p w:rsidR="00105F48" w:rsidRP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105F48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60F79" w:rsidRDefault="00160F7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развития продуктов занимается анализом требован</w:t>
      </w:r>
      <w:r w:rsidR="004D3EFA">
        <w:rPr>
          <w:sz w:val="28"/>
          <w:szCs w:val="20"/>
        </w:rPr>
        <w:t xml:space="preserve">ий, интервьюированием клиентов, исследованием рынка, участием в проведении рекламных кампаний и реализации маркетинговых программ, а также </w:t>
      </w:r>
      <w:r w:rsidR="004D3EFA" w:rsidRPr="004D3EFA">
        <w:rPr>
          <w:sz w:val="28"/>
          <w:szCs w:val="20"/>
        </w:rPr>
        <w:t>подготовкой технического задания</w:t>
      </w:r>
      <w:r w:rsidR="004D3EFA">
        <w:rPr>
          <w:sz w:val="28"/>
          <w:szCs w:val="20"/>
        </w:rPr>
        <w:t>.</w:t>
      </w:r>
    </w:p>
    <w:p w:rsidR="00160F79" w:rsidRPr="004D3EFA" w:rsidRDefault="00F256D3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 xml:space="preserve">Отдел продаж занимается </w:t>
      </w:r>
      <w:r w:rsidR="004D3EFA">
        <w:rPr>
          <w:sz w:val="28"/>
          <w:szCs w:val="20"/>
        </w:rPr>
        <w:t xml:space="preserve">поиском клиентов, привлечением целевой аудитории, имеющимися в распоряжении компании способами, осуществлением продаж продуктов </w:t>
      </w:r>
      <w:proofErr w:type="spellStart"/>
      <w:r w:rsidR="004D3EFA">
        <w:rPr>
          <w:sz w:val="28"/>
          <w:szCs w:val="20"/>
          <w:lang w:val="en-US"/>
        </w:rPr>
        <w:t>iSpring</w:t>
      </w:r>
      <w:proofErr w:type="spellEnd"/>
      <w:r w:rsidR="004D3EFA">
        <w:rPr>
          <w:sz w:val="28"/>
          <w:szCs w:val="20"/>
        </w:rPr>
        <w:t>.</w:t>
      </w:r>
    </w:p>
    <w:p w:rsidR="00304129" w:rsidRDefault="0030412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Функциями отдела разработки курсов является сбор контента для создания курсов, разработка дизайна и создание курсов дистанционного обучения.</w:t>
      </w:r>
    </w:p>
    <w:p w:rsidR="00304129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Отдел дизайна занят </w:t>
      </w:r>
      <w:r w:rsidR="004D3EFA" w:rsidRPr="004D3EFA">
        <w:rPr>
          <w:sz w:val="28"/>
          <w:szCs w:val="20"/>
        </w:rPr>
        <w:t>создание</w:t>
      </w:r>
      <w:r w:rsidR="004D3EFA">
        <w:rPr>
          <w:sz w:val="28"/>
          <w:szCs w:val="20"/>
        </w:rPr>
        <w:t>м</w:t>
      </w:r>
      <w:r w:rsidR="004D3EFA" w:rsidRPr="004D3EFA">
        <w:rPr>
          <w:sz w:val="28"/>
          <w:szCs w:val="20"/>
        </w:rPr>
        <w:t xml:space="preserve"> графической части</w:t>
      </w:r>
      <w:r w:rsidR="004D3EFA">
        <w:rPr>
          <w:sz w:val="28"/>
          <w:szCs w:val="20"/>
        </w:rPr>
        <w:t xml:space="preserve"> страниц программного продукта и русскоязычных и зарубежных сайтов компании, контролем итога работы разработчиков с оригинальным макетом – требованием.</w:t>
      </w:r>
    </w:p>
    <w:p w:rsidR="00127177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технической поддержки занят связью с клиентами, решением проблем клиентов по организации работы курсов и ответами на вопросы клиентов.</w:t>
      </w:r>
    </w:p>
    <w:p w:rsidR="00127177" w:rsidRPr="00127177" w:rsidRDefault="00127177" w:rsidP="00105F48">
      <w:pPr>
        <w:spacing w:line="360" w:lineRule="auto"/>
        <w:ind w:firstLine="567"/>
        <w:jc w:val="both"/>
      </w:pPr>
      <w:r>
        <w:rPr>
          <w:sz w:val="28"/>
          <w:szCs w:val="20"/>
        </w:rPr>
        <w:t xml:space="preserve">Отдел маркетинга занимается </w:t>
      </w:r>
      <w:r>
        <w:rPr>
          <w:sz w:val="28"/>
          <w:szCs w:val="20"/>
          <w:lang w:val="en-US"/>
        </w:rPr>
        <w:t>SEO</w:t>
      </w:r>
      <w:r>
        <w:rPr>
          <w:sz w:val="28"/>
          <w:szCs w:val="20"/>
        </w:rPr>
        <w:t>-продвижением сайтов и продуктов компании.</w:t>
      </w:r>
      <w:r w:rsidR="004D3EFA">
        <w:rPr>
          <w:sz w:val="28"/>
          <w:szCs w:val="20"/>
        </w:rPr>
        <w:t xml:space="preserve"> Для этого проводится анализ рынка, изучение поведения потребителей, выбор целевого рынка, управление отношениями с клиентами, а также контроль и анализ результатов работ.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Основными моей задачами являлись:</w:t>
      </w:r>
    </w:p>
    <w:p w:rsidR="001F0DF1" w:rsidRDefault="00105F48" w:rsidP="001F0DF1">
      <w:pPr>
        <w:pStyle w:val="ListParagraph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Обновление актуальной информации на сайте;</w:t>
      </w:r>
    </w:p>
    <w:p w:rsidR="001F0DF1" w:rsidRDefault="00105F48" w:rsidP="001F0DF1">
      <w:pPr>
        <w:pStyle w:val="ListParagraph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Создание веб-страниц образовательных сайтов;</w:t>
      </w:r>
    </w:p>
    <w:p w:rsidR="00105F48" w:rsidRPr="001F0DF1" w:rsidRDefault="00105F48" w:rsidP="001F0DF1">
      <w:pPr>
        <w:pStyle w:val="ListParagraph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Правка существующих ошибок на веб-страницах сайтов.</w:t>
      </w:r>
    </w:p>
    <w:p w:rsidR="00105F48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39210B" w:rsidRDefault="0039210B" w:rsidP="002A61D9">
      <w:pPr>
        <w:spacing w:after="240" w:line="360" w:lineRule="auto"/>
        <w:ind w:firstLine="567"/>
        <w:jc w:val="both"/>
        <w:rPr>
          <w:sz w:val="28"/>
          <w:szCs w:val="20"/>
        </w:rPr>
        <w:sectPr w:rsidR="0039210B" w:rsidSect="009A56CF">
          <w:footerReference w:type="default" r:id="rId8"/>
          <w:footerReference w:type="first" r:id="rId9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  <w:r w:rsidRPr="0039210B">
        <w:rPr>
          <w:noProof/>
          <w:sz w:val="28"/>
          <w:szCs w:val="20"/>
        </w:rPr>
        <w:lastRenderedPageBreak/>
        <w:drawing>
          <wp:inline distT="0" distB="0" distL="0" distR="0">
            <wp:extent cx="9341485" cy="3944958"/>
            <wp:effectExtent l="0" t="0" r="0" b="0"/>
            <wp:docPr id="20" name="Picture 20" descr="C:\projects\diploma\диплом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jects\diploma\диплом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485" cy="39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10B" w:rsidRDefault="0039210B" w:rsidP="0039210B">
      <w:pPr>
        <w:spacing w:after="240"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1</w:t>
      </w:r>
      <w:r w:rsidRPr="0039210B">
        <w:rPr>
          <w:sz w:val="28"/>
          <w:szCs w:val="20"/>
        </w:rPr>
        <w:t xml:space="preserve"> – </w:t>
      </w:r>
      <w:r>
        <w:rPr>
          <w:sz w:val="28"/>
          <w:szCs w:val="20"/>
        </w:rPr>
        <w:t>Организационная структура ООО «</w:t>
      </w:r>
      <w:proofErr w:type="spellStart"/>
      <w:r>
        <w:rPr>
          <w:sz w:val="28"/>
          <w:szCs w:val="20"/>
        </w:rPr>
        <w:t>Ричмедиа</w:t>
      </w:r>
      <w:proofErr w:type="spellEnd"/>
      <w:r>
        <w:rPr>
          <w:sz w:val="28"/>
          <w:szCs w:val="20"/>
        </w:rPr>
        <w:t>»</w:t>
      </w: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  <w:sectPr w:rsidR="0039210B" w:rsidSect="0039210B">
          <w:pgSz w:w="16838" w:h="11906" w:orient="landscape"/>
          <w:pgMar w:top="1701" w:right="1134" w:bottom="850" w:left="993" w:header="708" w:footer="708" w:gutter="0"/>
          <w:cols w:space="708"/>
          <w:titlePg/>
          <w:docGrid w:linePitch="360"/>
        </w:sectPr>
      </w:pPr>
    </w:p>
    <w:p w:rsidR="009A56CF" w:rsidRPr="00CE6BD4" w:rsidRDefault="009A56CF" w:rsidP="002A61D9">
      <w:pPr>
        <w:pStyle w:val="Heading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0562205"/>
      <w:bookmarkStart w:id="13" w:name="_Toc4689133"/>
      <w:r w:rsidRPr="00CE6BD4">
        <w:rPr>
          <w:rFonts w:ascii="Times New Roman" w:hAnsi="Times New Roman" w:cs="Times New Roman"/>
          <w:color w:val="auto"/>
          <w:sz w:val="28"/>
          <w:szCs w:val="28"/>
        </w:rPr>
        <w:lastRenderedPageBreak/>
        <w:t>Сведения о технических и программных средствах ООО «</w:t>
      </w:r>
      <w:proofErr w:type="spellStart"/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2"/>
      <w:bookmarkEnd w:id="13"/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</w:t>
      </w:r>
      <w:proofErr w:type="spellStart"/>
      <w:r w:rsidRPr="00CE6BD4">
        <w:rPr>
          <w:bCs w:val="0"/>
          <w:color w:val="auto"/>
          <w:shd w:val="clear" w:color="auto" w:fill="auto"/>
        </w:rPr>
        <w:t>Ричмедиа</w:t>
      </w:r>
      <w:proofErr w:type="spellEnd"/>
      <w:r w:rsidRPr="00CE6BD4">
        <w:rPr>
          <w:bCs w:val="0"/>
          <w:color w:val="auto"/>
          <w:shd w:val="clear" w:color="auto" w:fill="auto"/>
        </w:rPr>
        <w:t xml:space="preserve">» </w:t>
      </w:r>
      <w:r w:rsidR="00237FDD">
        <w:rPr>
          <w:bCs w:val="0"/>
          <w:color w:val="auto"/>
          <w:shd w:val="clear" w:color="auto" w:fill="auto"/>
        </w:rPr>
        <w:t>каждое</w:t>
      </w:r>
      <w:r w:rsidRPr="00CE6BD4">
        <w:rPr>
          <w:bCs w:val="0"/>
          <w:color w:val="auto"/>
          <w:shd w:val="clear" w:color="auto" w:fill="auto"/>
        </w:rPr>
        <w:t xml:space="preserve"> рабоч</w:t>
      </w:r>
      <w:r w:rsidR="00237FDD">
        <w:rPr>
          <w:bCs w:val="0"/>
          <w:color w:val="auto"/>
          <w:shd w:val="clear" w:color="auto" w:fill="auto"/>
        </w:rPr>
        <w:t>ее место специалистом обязатель</w:t>
      </w:r>
      <w:r w:rsidRPr="00CE6BD4">
        <w:rPr>
          <w:bCs w:val="0"/>
          <w:color w:val="auto"/>
          <w:shd w:val="clear" w:color="auto" w:fill="auto"/>
        </w:rPr>
        <w:t>но оборудовано персональным компьютером.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Монитор, имеет боль</w:t>
      </w:r>
      <w:r w:rsidR="00237FDD">
        <w:rPr>
          <w:bCs w:val="0"/>
          <w:color w:val="auto"/>
          <w:shd w:val="clear" w:color="auto" w:fill="auto"/>
        </w:rPr>
        <w:t>шую диагональ и высокое разрешение. Для программистов часто установлены по два монитора.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</w:t>
      </w:r>
      <w:r w:rsidR="00237FDD">
        <w:rPr>
          <w:bCs w:val="0"/>
          <w:color w:val="auto"/>
          <w:shd w:val="clear" w:color="auto" w:fill="auto"/>
        </w:rPr>
        <w:t>ежностями для заметок и записей по желанию работника.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Таким образом, в организации созд</w:t>
      </w:r>
      <w:r w:rsidR="00237FDD">
        <w:rPr>
          <w:bCs w:val="0"/>
          <w:color w:val="auto"/>
          <w:shd w:val="clear" w:color="auto" w:fill="auto"/>
        </w:rPr>
        <w:t>аны максимально комфортные усло</w:t>
      </w:r>
      <w:r w:rsidRPr="00CE6BD4">
        <w:rPr>
          <w:bCs w:val="0"/>
          <w:color w:val="auto"/>
          <w:shd w:val="clear" w:color="auto" w:fill="auto"/>
        </w:rPr>
        <w:t>вия для работы сотрудника.</w:t>
      </w:r>
    </w:p>
    <w:p w:rsidR="009A56CF" w:rsidRPr="00CE6BD4" w:rsidRDefault="009A56CF" w:rsidP="00105F48">
      <w:pPr>
        <w:pStyle w:val="12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F852E0">
        <w:rPr>
          <w:color w:val="auto"/>
        </w:rPr>
        <w:t>3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>Таблица 1.</w:t>
      </w:r>
      <w:r w:rsidR="00F852E0">
        <w:rPr>
          <w:color w:val="auto"/>
        </w:rPr>
        <w:t>3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 xml:space="preserve">№ </w:t>
            </w:r>
            <w:proofErr w:type="spellStart"/>
            <w:r w:rsidRPr="00CE6BD4">
              <w:t>пп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YouTrack</w:t>
            </w:r>
            <w:proofErr w:type="spellEnd"/>
            <w:r w:rsidRPr="00CE6BD4"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rPr>
                <w:lang w:val="en-US"/>
              </w:rPr>
              <w:t>Git</w:t>
            </w:r>
            <w:proofErr w:type="spellEnd"/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proofErr w:type="spellStart"/>
            <w:r w:rsidR="00327585" w:rsidRPr="00CE6BD4">
              <w:t>Software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Freedom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Conservancy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C40564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t>Adobe</w:t>
            </w:r>
            <w:proofErr w:type="spellEnd"/>
            <w:r w:rsidRPr="00CE6BD4">
              <w:t xml:space="preserve"> </w:t>
            </w:r>
            <w:proofErr w:type="spellStart"/>
            <w:r w:rsidRPr="00CE6BD4">
              <w:t>Photoshop</w:t>
            </w:r>
            <w:proofErr w:type="spellEnd"/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</w:tbl>
    <w:p w:rsidR="00C40564" w:rsidRDefault="00C40564"/>
    <w:p w:rsidR="00C40564" w:rsidRPr="00C40564" w:rsidRDefault="00C40564" w:rsidP="00C40564">
      <w:pPr>
        <w:pStyle w:val="12"/>
        <w:jc w:val="right"/>
        <w:rPr>
          <w:color w:val="auto"/>
        </w:rPr>
      </w:pPr>
      <w:r w:rsidRPr="00C40564">
        <w:rPr>
          <w:color w:val="auto"/>
        </w:rPr>
        <w:lastRenderedPageBreak/>
        <w:t>Продолжение таблицы 1.3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C505C" w:rsidRPr="00CE6BD4" w:rsidTr="00C40564">
        <w:trPr>
          <w:trHeight w:val="83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C40564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PhpStorm</w:t>
            </w:r>
            <w:proofErr w:type="spellEnd"/>
            <w:r w:rsidRPr="00CE6BD4">
              <w:rPr>
                <w:lang w:val="en-US"/>
              </w:rPr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proofErr w:type="spellStart"/>
            <w:r w:rsidRPr="00CE6BD4">
              <w:t>Rocket.Chat</w:t>
            </w:r>
            <w:proofErr w:type="spellEnd"/>
            <w:r w:rsidRPr="00CE6BD4">
              <w:t xml:space="preserve">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</w:p>
    <w:p w:rsidR="009A56CF" w:rsidRPr="00CE6BD4" w:rsidRDefault="00CE6BD4" w:rsidP="00015CAC">
      <w:pPr>
        <w:pStyle w:val="2"/>
        <w:spacing w:before="240" w:after="240"/>
        <w:rPr>
          <w:color w:val="auto"/>
        </w:rPr>
      </w:pPr>
      <w:bookmarkStart w:id="14" w:name="_Toc510562206"/>
      <w:bookmarkStart w:id="15" w:name="_Toc4689134"/>
      <w:r w:rsidRPr="00CE6BD4">
        <w:rPr>
          <w:color w:val="auto"/>
        </w:rPr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proofErr w:type="spellStart"/>
      <w:r w:rsidR="00F1511E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14"/>
      <w:bookmarkEnd w:id="15"/>
    </w:p>
    <w:p w:rsidR="009A56CF" w:rsidRPr="00CE6BD4" w:rsidRDefault="00811542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Объектом автоматизации </w:t>
      </w:r>
      <w:r w:rsidR="00237FDD">
        <w:rPr>
          <w:color w:val="auto"/>
        </w:rPr>
        <w:t>выпускной квалификационной работы</w:t>
      </w:r>
      <w:r w:rsidRPr="00CE6BD4">
        <w:rPr>
          <w:color w:val="auto"/>
        </w:rPr>
        <w:t xml:space="preserve">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</w:t>
      </w:r>
      <w:proofErr w:type="spellStart"/>
      <w:r w:rsidR="00CF3CAC" w:rsidRPr="00CE6BD4">
        <w:rPr>
          <w:color w:val="auto"/>
        </w:rPr>
        <w:t>Инфосфера</w:t>
      </w:r>
      <w:proofErr w:type="spellEnd"/>
      <w:r w:rsidR="00CF3CAC" w:rsidRPr="00CE6BD4">
        <w:rPr>
          <w:color w:val="auto"/>
        </w:rPr>
        <w:t>».</w:t>
      </w:r>
    </w:p>
    <w:p w:rsidR="00C20479" w:rsidRPr="00CE6BD4" w:rsidRDefault="00C20479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Сейчас при желании обучать своего ребенка в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CE6BD4">
        <w:rPr>
          <w:color w:val="auto"/>
        </w:rPr>
        <w:t>Инфосферы</w:t>
      </w:r>
      <w:proofErr w:type="spellEnd"/>
      <w:r w:rsidRPr="00CE6BD4">
        <w:rPr>
          <w:color w:val="auto"/>
        </w:rPr>
        <w:t xml:space="preserve">» - </w:t>
      </w:r>
      <w:proofErr w:type="spellStart"/>
      <w:r w:rsidRPr="00CE6BD4">
        <w:rPr>
          <w:color w:val="auto"/>
          <w:lang w:val="en-US"/>
        </w:rPr>
        <w:t>isphera</w:t>
      </w:r>
      <w:proofErr w:type="spellEnd"/>
      <w:r w:rsidRPr="00CE6BD4">
        <w:rPr>
          <w:color w:val="auto"/>
        </w:rPr>
        <w:t>.</w:t>
      </w:r>
      <w:proofErr w:type="spellStart"/>
      <w:r w:rsidRPr="00CE6BD4">
        <w:rPr>
          <w:color w:val="auto"/>
          <w:lang w:val="en-US"/>
        </w:rPr>
        <w:t>ru</w:t>
      </w:r>
      <w:proofErr w:type="spellEnd"/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</w:t>
      </w:r>
      <w:r w:rsidR="0041128E" w:rsidRPr="00CE6BD4">
        <w:rPr>
          <w:color w:val="auto"/>
        </w:rPr>
        <w:lastRenderedPageBreak/>
        <w:t>данного процесса. На входе проекта находится заявка на обучение, на выходе – договор на обучение. В процессе оформления образовательных отношений 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Получение данных об обучающемся;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2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2"/>
        <w:spacing w:line="384" w:lineRule="auto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D8D14B" wp14:editId="21E1E165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7190AD8A" wp14:editId="565E7CC5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rStyle w:val="13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4"/>
        <w:rPr>
          <w:rStyle w:val="13"/>
          <w:color w:val="auto"/>
        </w:rPr>
      </w:pPr>
      <w:r w:rsidRPr="00CE6BD4">
        <w:rPr>
          <w:rStyle w:val="13"/>
          <w:noProof/>
          <w:color w:val="auto"/>
        </w:rPr>
        <w:lastRenderedPageBreak/>
        <w:drawing>
          <wp:inline distT="0" distB="0" distL="0" distR="0" wp14:anchorId="01E5724E" wp14:editId="5A5EBA8E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4"/>
        <w:ind w:firstLine="709"/>
        <w:jc w:val="both"/>
        <w:rPr>
          <w:rStyle w:val="13"/>
          <w:color w:val="auto"/>
        </w:rPr>
      </w:pPr>
    </w:p>
    <w:p w:rsidR="009A56CF" w:rsidRPr="00CE6BD4" w:rsidRDefault="00AE29C6" w:rsidP="009A56CF">
      <w:pPr>
        <w:pStyle w:val="14"/>
        <w:rPr>
          <w:rStyle w:val="13"/>
          <w:color w:val="auto"/>
        </w:rPr>
      </w:pPr>
      <w:r w:rsidRPr="00CE6BD4">
        <w:rPr>
          <w:rStyle w:val="13"/>
          <w:noProof/>
          <w:color w:val="auto"/>
        </w:rPr>
        <w:drawing>
          <wp:inline distT="0" distB="0" distL="0" distR="0" wp14:anchorId="7F27B778" wp14:editId="31B67E4A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rStyle w:val="13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4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F852E0">
        <w:t>4</w:t>
      </w:r>
      <w:r w:rsidRPr="00CE6BD4">
        <w:t>.</w:t>
      </w:r>
    </w:p>
    <w:p w:rsidR="00764915" w:rsidRPr="00CE6BD4" w:rsidRDefault="0007620D" w:rsidP="00764915">
      <w:pPr>
        <w:pStyle w:val="a1"/>
        <w:ind w:firstLine="0"/>
        <w:jc w:val="right"/>
      </w:pPr>
      <w:r w:rsidRPr="00CE6BD4">
        <w:t>Таблица 1</w:t>
      </w:r>
      <w:r w:rsidR="00F852E0">
        <w:t>.4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C40564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Процесс сложно </w:t>
            </w:r>
            <w:r w:rsidR="00130EEB" w:rsidRPr="00CE6BD4">
              <w:rPr>
                <w:sz w:val="28"/>
                <w:szCs w:val="28"/>
              </w:rPr>
              <w:t>прогнозировать.</w:t>
            </w:r>
          </w:p>
        </w:tc>
      </w:tr>
    </w:tbl>
    <w:p w:rsidR="00637E9E" w:rsidRPr="002A61D9" w:rsidRDefault="00130EEB" w:rsidP="002A61D9">
      <w:pPr>
        <w:pStyle w:val="a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"/>
        <w:spacing w:before="240" w:after="240"/>
        <w:rPr>
          <w:color w:val="auto"/>
        </w:rPr>
      </w:pPr>
      <w:bookmarkStart w:id="16" w:name="_Toc4689135"/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  <w:bookmarkEnd w:id="16"/>
    </w:p>
    <w:p w:rsidR="005A7418" w:rsidRPr="00CE6BD4" w:rsidRDefault="005A7418" w:rsidP="002778C0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2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1"/>
      </w:pPr>
      <w:r w:rsidRPr="00CE6BD4">
        <w:t>Процесс начинается с подачи заявки на сайте «</w:t>
      </w:r>
      <w:proofErr w:type="spellStart"/>
      <w:r w:rsidRPr="00CE6BD4">
        <w:t>Инфосферы</w:t>
      </w:r>
      <w:proofErr w:type="spellEnd"/>
      <w:r w:rsidRPr="00CE6BD4">
        <w:t>» (</w:t>
      </w:r>
      <w:proofErr w:type="spellStart"/>
      <w:r w:rsidRPr="00CE6BD4">
        <w:rPr>
          <w:lang w:val="en-US"/>
        </w:rPr>
        <w:t>isphera</w:t>
      </w:r>
      <w:proofErr w:type="spellEnd"/>
      <w:r w:rsidRPr="00CE6BD4">
        <w:t>.</w:t>
      </w:r>
      <w:proofErr w:type="spellStart"/>
      <w:r w:rsidRPr="00CE6BD4">
        <w:rPr>
          <w:lang w:val="en-US"/>
        </w:rPr>
        <w:t>ru</w:t>
      </w:r>
      <w:proofErr w:type="spellEnd"/>
      <w:r w:rsidRPr="00CE6BD4">
        <w:t xml:space="preserve">). </w:t>
      </w:r>
      <w:r w:rsidR="003A4127">
        <w:t xml:space="preserve">После нажатия кнопки «Отправить». При успешной </w:t>
      </w:r>
      <w:proofErr w:type="spellStart"/>
      <w:r w:rsidR="003A4127">
        <w:t>валидации</w:t>
      </w:r>
      <w:proofErr w:type="spellEnd"/>
      <w:r w:rsidR="003A4127">
        <w:t xml:space="preserve"> полей формы, заполненные </w:t>
      </w:r>
      <w:r w:rsidRPr="00CE6BD4">
        <w:t xml:space="preserve">данные </w:t>
      </w:r>
      <w:r w:rsidR="003A4127">
        <w:t xml:space="preserve">отправляются в базу сайта и </w:t>
      </w:r>
      <w:r w:rsidRPr="00CE6BD4">
        <w:t xml:space="preserve">автоматически </w:t>
      </w:r>
      <w:r w:rsidR="003A4127">
        <w:t>отправляются</w:t>
      </w:r>
      <w:r w:rsidRPr="00CE6BD4">
        <w:t xml:space="preserve"> в базу </w:t>
      </w:r>
      <w:r w:rsidRPr="00CE6BD4">
        <w:rPr>
          <w:lang w:val="en-US"/>
        </w:rPr>
        <w:t>CRM</w:t>
      </w:r>
      <w:r w:rsidRPr="00CE6BD4">
        <w:t>, гд</w:t>
      </w:r>
      <w:r w:rsidR="003A4127">
        <w:t>е сотрудник может их проверить.</w:t>
      </w:r>
    </w:p>
    <w:p w:rsidR="003A4127" w:rsidRDefault="003A4127" w:rsidP="005A7418">
      <w:pPr>
        <w:pStyle w:val="a1"/>
      </w:pPr>
      <w:r>
        <w:lastRenderedPageBreak/>
        <w:t xml:space="preserve">После того, как было проведено тестирование, сотрудник в личном кабинете </w:t>
      </w:r>
      <w:r>
        <w:rPr>
          <w:lang w:val="en-US"/>
        </w:rPr>
        <w:t>AMO</w:t>
      </w:r>
      <w:r>
        <w:t xml:space="preserve"> </w:t>
      </w:r>
      <w:r>
        <w:rPr>
          <w:lang w:val="en-US"/>
        </w:rPr>
        <w:t>CRM</w:t>
      </w:r>
      <w:r>
        <w:t xml:space="preserve"> отбирает прошедших на обучение клиентов. С использованием системы </w:t>
      </w:r>
      <w:proofErr w:type="spellStart"/>
      <w:r>
        <w:rPr>
          <w:lang w:val="en-US"/>
        </w:rPr>
        <w:t>Unisender</w:t>
      </w:r>
      <w:proofErr w:type="spellEnd"/>
      <w:r w:rsidRPr="003A4127">
        <w:t xml:space="preserve"> </w:t>
      </w:r>
      <w:r>
        <w:t xml:space="preserve">им отправляются письма с ссылкой для создания пароля. В качестве логина будет использоваться </w:t>
      </w:r>
      <w:r>
        <w:rPr>
          <w:lang w:val="en-US"/>
        </w:rPr>
        <w:t>email</w:t>
      </w:r>
      <w:r>
        <w:t xml:space="preserve"> пользователя.</w:t>
      </w:r>
    </w:p>
    <w:p w:rsidR="003A4127" w:rsidRPr="003A4127" w:rsidRDefault="003A4127" w:rsidP="005A7418">
      <w:pPr>
        <w:pStyle w:val="a1"/>
      </w:pPr>
      <w:r>
        <w:t xml:space="preserve">После того, как пользователь создает пароль, вводит его подтверждение, система направляет его на страницу авторизации, где ему (пользователю), нужно ввести свои ранее полученные и созданные логин и пароль. Система в свою очередь сохраняет пароль данных клиента в </w:t>
      </w:r>
      <w:r>
        <w:rPr>
          <w:lang w:val="en-US"/>
        </w:rPr>
        <w:t>AMO</w:t>
      </w:r>
      <w:r w:rsidRPr="003A4127">
        <w:t xml:space="preserve"> </w:t>
      </w:r>
      <w:r>
        <w:rPr>
          <w:lang w:val="en-US"/>
        </w:rPr>
        <w:t>CRM</w:t>
      </w:r>
      <w:r>
        <w:t xml:space="preserve"> в поле «Пароль».</w:t>
      </w:r>
    </w:p>
    <w:p w:rsidR="003A4127" w:rsidRDefault="002B4EF1" w:rsidP="005A7418">
      <w:pPr>
        <w:pStyle w:val="a1"/>
      </w:pPr>
      <w:r w:rsidRPr="00CE6BD4">
        <w:t>При входе в личный кабинет пользователю открываются фо</w:t>
      </w:r>
      <w:r w:rsidR="003A4127">
        <w:t xml:space="preserve">рмы с уже заполненными данными. Такими данными являются фамилия, имя, отчество пользователя, его номер телефона, </w:t>
      </w:r>
      <w:r w:rsidR="003A4127">
        <w:rPr>
          <w:lang w:val="en-US"/>
        </w:rPr>
        <w:t>email</w:t>
      </w:r>
      <w:r w:rsidR="003A4127">
        <w:t>, класс, смена. Для заполнения будут доступны формы с данными о родителях и данными необходимыми для оформления договора.</w:t>
      </w:r>
    </w:p>
    <w:p w:rsidR="00C32111" w:rsidRPr="00C32111" w:rsidRDefault="00C32111" w:rsidP="005A7418">
      <w:pPr>
        <w:pStyle w:val="a1"/>
      </w:pPr>
      <w:r>
        <w:t xml:space="preserve">Внутри личного кабинета есть возможность перехода на форму оплаты обучения. Поля этой формы заполнены и пользователю дается возможность проверить информации и в случае необходимости отредактировать её. После нажатия на кнопку «Оплатить» текущая система отправляет данные в систему </w:t>
      </w:r>
      <w:proofErr w:type="spellStart"/>
      <w:r>
        <w:rPr>
          <w:lang w:val="en-US"/>
        </w:rPr>
        <w:t>monera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>
        <w:t xml:space="preserve">, где создан счет на хранение средств организации. В форме </w:t>
      </w:r>
      <w:proofErr w:type="spellStart"/>
      <w:r>
        <w:rPr>
          <w:lang w:val="en-US"/>
        </w:rPr>
        <w:t>moneta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 w:rsidRPr="00C32111">
        <w:t xml:space="preserve"> </w:t>
      </w:r>
      <w:r>
        <w:t xml:space="preserve">вводит конфиденциальную информации, требуемую для оплаты. В случае, если введенная информация проходит </w:t>
      </w:r>
      <w:proofErr w:type="spellStart"/>
      <w:r>
        <w:t>валидации</w:t>
      </w:r>
      <w:proofErr w:type="spellEnd"/>
      <w:r>
        <w:t xml:space="preserve"> и оплата проходит успешно, пользователь автоматически в свой аккаунт личного кабинета, а на его почту приходит квитанция об оплате. История о платеже – дата, сумма и тип услуги так же сохраняются в данных о клиенте в сист6еме </w:t>
      </w:r>
      <w:r>
        <w:rPr>
          <w:lang w:val="en-US"/>
        </w:rPr>
        <w:t>AMO</w:t>
      </w:r>
      <w:r w:rsidRPr="00C32111">
        <w:t xml:space="preserve"> </w:t>
      </w:r>
      <w:r>
        <w:rPr>
          <w:lang w:val="en-US"/>
        </w:rPr>
        <w:t>CRM</w:t>
      </w:r>
      <w:r>
        <w:t>.</w:t>
      </w:r>
    </w:p>
    <w:p w:rsidR="002B4EF1" w:rsidRPr="00CE6BD4" w:rsidRDefault="002B4EF1" w:rsidP="002B4EF1">
      <w:pPr>
        <w:pStyle w:val="a1"/>
      </w:pPr>
      <w:r w:rsidRPr="00CE6BD4">
        <w:t xml:space="preserve"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</w:t>
      </w:r>
      <w:r w:rsidR="00C32111">
        <w:t>сохраняет</w:t>
      </w:r>
      <w:r w:rsidRPr="00CE6BD4">
        <w:t xml:space="preserve"> его </w:t>
      </w:r>
      <w:r w:rsidR="00C32111">
        <w:t xml:space="preserve">данных о клиенте в система </w:t>
      </w:r>
      <w:r w:rsidR="00C32111">
        <w:rPr>
          <w:lang w:val="en-US"/>
        </w:rPr>
        <w:t>AMO</w:t>
      </w:r>
      <w:r w:rsidR="00C32111" w:rsidRPr="00C32111">
        <w:t xml:space="preserve"> </w:t>
      </w:r>
      <w:r w:rsidR="00C32111">
        <w:rPr>
          <w:lang w:val="en-US"/>
        </w:rPr>
        <w:t>CRM</w:t>
      </w:r>
      <w:r w:rsidRPr="00CE6BD4">
        <w:t>.</w:t>
      </w:r>
    </w:p>
    <w:p w:rsidR="00764915" w:rsidRPr="00CE6BD4" w:rsidRDefault="002B4EF1" w:rsidP="002B4EF1">
      <w:pPr>
        <w:pStyle w:val="a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117B4EC" wp14:editId="4584ABFC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C6ABC1" wp14:editId="19B7D05A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3BC0B9E1" wp14:editId="6BA7B484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4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4"/>
        <w:rPr>
          <w:color w:val="auto"/>
        </w:rPr>
      </w:pPr>
    </w:p>
    <w:p w:rsidR="009A56CF" w:rsidRPr="00CE6BD4" w:rsidRDefault="004546EF" w:rsidP="009A56CF">
      <w:pPr>
        <w:pStyle w:val="12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BC52C9C" wp14:editId="764D0B80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2778C0" w:rsidP="00015CAC">
      <w:pPr>
        <w:pStyle w:val="2"/>
        <w:spacing w:before="240"/>
        <w:rPr>
          <w:color w:val="auto"/>
        </w:rPr>
      </w:pPr>
      <w:bookmarkStart w:id="17" w:name="_Toc510562208"/>
      <w:bookmarkStart w:id="18" w:name="_Toc4689136"/>
      <w:r w:rsidRPr="00CE6BD4">
        <w:rPr>
          <w:color w:val="auto"/>
        </w:rPr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17"/>
      <w:bookmarkEnd w:id="18"/>
    </w:p>
    <w:p w:rsidR="009A56CF" w:rsidRPr="00CE6BD4" w:rsidRDefault="009A56CF" w:rsidP="009A56CF">
      <w:pPr>
        <w:pStyle w:val="12"/>
        <w:rPr>
          <w:rStyle w:val="13"/>
          <w:color w:val="auto"/>
        </w:rPr>
      </w:pPr>
      <w:r w:rsidRPr="00CE6BD4">
        <w:rPr>
          <w:color w:val="auto"/>
        </w:rPr>
        <w:t>Важное место в планировании проекта имеют зад</w:t>
      </w:r>
      <w:r w:rsidR="00237FDD">
        <w:rPr>
          <w:color w:val="auto"/>
        </w:rPr>
        <w:t>ачи календарно</w:t>
      </w:r>
      <w:r w:rsidRPr="00CE6BD4">
        <w:rPr>
          <w:color w:val="auto"/>
        </w:rPr>
        <w:t xml:space="preserve">-ресурсного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3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</w:t>
      </w:r>
      <w:r w:rsidRPr="00CE6BD4">
        <w:rPr>
          <w:rStyle w:val="13"/>
          <w:color w:val="auto"/>
        </w:rPr>
        <w:lastRenderedPageBreak/>
        <w:t xml:space="preserve">диаграмму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. Диаграмма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3"/>
          <w:color w:val="auto"/>
        </w:rPr>
        <w:t xml:space="preserve"> Диаграмма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Ресурсный план проекта </w:t>
      </w:r>
      <w:r w:rsidR="00F852E0">
        <w:rPr>
          <w:rStyle w:val="13"/>
          <w:color w:val="auto"/>
        </w:rPr>
        <w:t>представлен в таблице 1.5</w:t>
      </w:r>
      <w:r w:rsidRPr="00CE6BD4">
        <w:rPr>
          <w:rStyle w:val="13"/>
          <w:color w:val="auto"/>
        </w:rPr>
        <w:t>.</w:t>
      </w: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3"/>
          <w:color w:val="auto"/>
        </w:rPr>
      </w:pPr>
      <w:r>
        <w:rPr>
          <w:rStyle w:val="13"/>
          <w:color w:val="auto"/>
        </w:rPr>
        <w:t>Таблица 1.5</w:t>
      </w:r>
      <w:r w:rsidR="009A56CF" w:rsidRPr="00CE6BD4">
        <w:rPr>
          <w:rStyle w:val="13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</w:tblGrid>
      <w:tr w:rsidR="00817093" w:rsidRPr="00E756CA" w:rsidTr="00EF3B07">
        <w:trPr>
          <w:trHeight w:val="356"/>
        </w:trPr>
        <w:tc>
          <w:tcPr>
            <w:tcW w:w="353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Ресурсы</w:t>
            </w:r>
          </w:p>
        </w:tc>
        <w:tc>
          <w:tcPr>
            <w:tcW w:w="1276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Количество</w:t>
            </w:r>
          </w:p>
        </w:tc>
        <w:tc>
          <w:tcPr>
            <w:tcW w:w="3373" w:type="dxa"/>
            <w:gridSpan w:val="2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Период</w:t>
            </w:r>
          </w:p>
        </w:tc>
      </w:tr>
      <w:tr w:rsidR="00817093" w:rsidRPr="00E756CA" w:rsidTr="00EF3B07">
        <w:trPr>
          <w:trHeight w:val="356"/>
        </w:trPr>
        <w:tc>
          <w:tcPr>
            <w:tcW w:w="353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</w:p>
        </w:tc>
        <w:tc>
          <w:tcPr>
            <w:tcW w:w="1276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Начало</w:t>
            </w:r>
          </w:p>
        </w:tc>
        <w:tc>
          <w:tcPr>
            <w:tcW w:w="1672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Окончание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1.</w:t>
            </w:r>
            <w:r w:rsidRPr="00E756CA">
              <w:rPr>
                <w:rStyle w:val="13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817093">
            <w:pPr>
              <w:pStyle w:val="ListParagraph"/>
              <w:numPr>
                <w:ilvl w:val="1"/>
                <w:numId w:val="35"/>
              </w:numPr>
              <w:rPr>
                <w:sz w:val="28"/>
                <w:szCs w:val="28"/>
              </w:rPr>
            </w:pPr>
            <w:r w:rsidRPr="00E756CA">
              <w:rPr>
                <w:rStyle w:val="13"/>
              </w:rPr>
              <w:tab/>
            </w:r>
            <w:r w:rsidRPr="00E756CA">
              <w:rPr>
                <w:sz w:val="28"/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11.01.19</w:t>
            </w:r>
          </w:p>
        </w:tc>
      </w:tr>
    </w:tbl>
    <w:p w:rsidR="00EF3B07" w:rsidRDefault="00EF3B07"/>
    <w:p w:rsidR="00EF3B07" w:rsidRDefault="00EF3B07"/>
    <w:p w:rsidR="00EF3B07" w:rsidRDefault="00EF3B07"/>
    <w:p w:rsidR="00EF3B07" w:rsidRDefault="00EF3B07"/>
    <w:p w:rsidR="00EF3B07" w:rsidRDefault="00EF3B07"/>
    <w:p w:rsidR="00EF3B07" w:rsidRPr="00EF3B07" w:rsidRDefault="00EF3B07" w:rsidP="00EF3B07">
      <w:pPr>
        <w:jc w:val="right"/>
        <w:rPr>
          <w:sz w:val="28"/>
          <w:szCs w:val="28"/>
        </w:rPr>
      </w:pPr>
      <w:r w:rsidRPr="00EF3B07">
        <w:rPr>
          <w:sz w:val="28"/>
          <w:szCs w:val="28"/>
        </w:rPr>
        <w:lastRenderedPageBreak/>
        <w:t>Продолжение таблицы 1.5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  <w:gridCol w:w="29"/>
      </w:tblGrid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1.2. </w:t>
            </w:r>
            <w:r w:rsidRPr="00E756CA">
              <w:rPr>
                <w:rStyle w:val="13"/>
              </w:rPr>
              <w:tab/>
            </w:r>
            <w:r w:rsidRPr="00E756CA">
              <w:rPr>
                <w:sz w:val="28"/>
                <w:szCs w:val="28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17.01.19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1.3. </w:t>
            </w:r>
            <w:r w:rsidRPr="00E756CA">
              <w:rPr>
                <w:rStyle w:val="13"/>
              </w:rPr>
              <w:tab/>
            </w:r>
            <w:r w:rsidRPr="00E756CA">
              <w:rPr>
                <w:sz w:val="28"/>
                <w:szCs w:val="28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24.01.19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1.4.</w:t>
            </w:r>
            <w:r w:rsidRPr="00E756CA">
              <w:rPr>
                <w:rStyle w:val="13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</w:t>
            </w:r>
            <w:r w:rsidRPr="00E756CA">
              <w:rPr>
                <w:rStyle w:val="13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19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2.1.</w:t>
            </w:r>
            <w:r w:rsidRPr="00E756CA">
              <w:rPr>
                <w:rStyle w:val="13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04.02.19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2.2.</w:t>
            </w:r>
            <w:r w:rsidRPr="00E756CA">
              <w:rPr>
                <w:rStyle w:val="13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05.02.19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2.3.</w:t>
            </w:r>
            <w:r w:rsidRPr="00E756CA">
              <w:rPr>
                <w:rStyle w:val="13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08.02.19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2.4.</w:t>
            </w:r>
            <w:r w:rsidRPr="00E756CA">
              <w:rPr>
                <w:rStyle w:val="13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2.5.</w:t>
            </w:r>
            <w:r w:rsidRPr="00E756CA">
              <w:rPr>
                <w:rStyle w:val="13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15.02.19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7805CF">
            <w:pPr>
              <w:ind w:left="-108" w:firstLine="108"/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19.02.19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2.6.</w:t>
            </w:r>
            <w:r w:rsidRPr="00E756CA">
              <w:rPr>
                <w:rStyle w:val="13"/>
              </w:rPr>
              <w:tab/>
              <w:t>Описание обеспечения информационной безопасности</w:t>
            </w:r>
            <w:r w:rsidRPr="00E756CA">
              <w:rPr>
                <w:rStyle w:val="13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20.02.19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21.02.19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rStyle w:val="13"/>
              </w:rPr>
              <w:t>2.7.</w:t>
            </w:r>
            <w:r w:rsidRPr="00E756CA">
              <w:rPr>
                <w:rStyle w:val="13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22.02.19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3.</w:t>
            </w:r>
            <w:r w:rsidRPr="00E756CA">
              <w:rPr>
                <w:rStyle w:val="13"/>
              </w:rPr>
              <w:tab/>
            </w:r>
            <w:r w:rsidRPr="00E756CA">
              <w:rPr>
                <w:rStyle w:val="13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3.1.</w:t>
            </w:r>
            <w:r w:rsidRPr="00E756CA">
              <w:rPr>
                <w:rStyle w:val="13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3"/>
              </w:rPr>
              <w:t>4.</w:t>
            </w:r>
            <w:r w:rsidRPr="00E756CA">
              <w:rPr>
                <w:rStyle w:val="13"/>
              </w:rPr>
              <w:tab/>
            </w:r>
            <w:r w:rsidRPr="00E756CA">
              <w:rPr>
                <w:rStyle w:val="13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25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10.04.19</w:t>
            </w:r>
          </w:p>
        </w:tc>
      </w:tr>
    </w:tbl>
    <w:p w:rsidR="00EF3B07" w:rsidRDefault="00EF3B07"/>
    <w:p w:rsidR="00EF3B07" w:rsidRPr="00EF3B07" w:rsidRDefault="00EF3B07" w:rsidP="00EF3B07">
      <w:pPr>
        <w:jc w:val="right"/>
        <w:rPr>
          <w:sz w:val="28"/>
        </w:rPr>
      </w:pPr>
      <w:r w:rsidRPr="00EF3B07">
        <w:rPr>
          <w:sz w:val="28"/>
        </w:rPr>
        <w:lastRenderedPageBreak/>
        <w:t>Продолжение таблицы 1.5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701"/>
      </w:tblGrid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4.1.</w:t>
            </w:r>
            <w:r w:rsidRPr="00E756CA">
              <w:rPr>
                <w:rStyle w:val="13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4.2.</w:t>
            </w:r>
            <w:r w:rsidRPr="00E756CA">
              <w:rPr>
                <w:rStyle w:val="13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21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10.04.19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3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29.04.19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17.04.19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23.04.19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24.04.19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29.04.19</w:t>
            </w:r>
          </w:p>
        </w:tc>
      </w:tr>
    </w:tbl>
    <w:p w:rsidR="009A56CF" w:rsidRPr="00CE6BD4" w:rsidRDefault="009A56CF" w:rsidP="00EF3B07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</w:t>
      </w:r>
      <w:proofErr w:type="spellStart"/>
      <w:r w:rsidRPr="00CE6BD4">
        <w:rPr>
          <w:sz w:val="28"/>
          <w:szCs w:val="28"/>
        </w:rPr>
        <w:t>Ганта</w:t>
      </w:r>
      <w:proofErr w:type="spellEnd"/>
      <w:r w:rsidRPr="00CE6BD4">
        <w:rPr>
          <w:sz w:val="28"/>
          <w:szCs w:val="28"/>
        </w:rPr>
        <w:t xml:space="preserve"> построим с помощью </w:t>
      </w:r>
      <w:proofErr w:type="spellStart"/>
      <w:r w:rsidRPr="00CE6BD4">
        <w:rPr>
          <w:sz w:val="28"/>
          <w:szCs w:val="28"/>
        </w:rPr>
        <w:t>Microsoft</w:t>
      </w:r>
      <w:proofErr w:type="spellEnd"/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proofErr w:type="spellStart"/>
      <w:r w:rsidR="00D55970">
        <w:rPr>
          <w:sz w:val="28"/>
          <w:szCs w:val="28"/>
          <w:shd w:val="clear" w:color="auto" w:fill="FFFFFF"/>
        </w:rPr>
        <w:t>Ричмедиа</w:t>
      </w:r>
      <w:proofErr w:type="spellEnd"/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4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4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4BF1B80" wp14:editId="328EA37D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39210B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39210B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</w:t>
      </w:r>
      <w:proofErr w:type="spellStart"/>
      <w:r w:rsidR="009A56CF" w:rsidRPr="00CE6BD4">
        <w:rPr>
          <w:sz w:val="28"/>
          <w:szCs w:val="28"/>
        </w:rPr>
        <w:t>Ганта</w:t>
      </w:r>
      <w:proofErr w:type="spellEnd"/>
    </w:p>
    <w:p w:rsidR="002778C0" w:rsidRPr="00CE6BD4" w:rsidRDefault="002778C0" w:rsidP="00CE6BD4">
      <w:pPr>
        <w:pStyle w:val="1"/>
        <w:rPr>
          <w:color w:val="auto"/>
        </w:rPr>
      </w:pPr>
      <w:bookmarkStart w:id="19" w:name="_Toc510552685"/>
      <w:bookmarkStart w:id="20" w:name="_Toc4689137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21" w:name="_Toc510552686"/>
      <w:bookmarkEnd w:id="19"/>
      <w:bookmarkEnd w:id="20"/>
    </w:p>
    <w:p w:rsidR="002778C0" w:rsidRPr="00CE6BD4" w:rsidRDefault="00EE61B5" w:rsidP="000E1791">
      <w:pPr>
        <w:pStyle w:val="2"/>
        <w:spacing w:before="240" w:after="240"/>
        <w:rPr>
          <w:color w:val="auto"/>
        </w:rPr>
      </w:pPr>
      <w:bookmarkStart w:id="22" w:name="_Toc4689138"/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21"/>
      <w:bookmarkEnd w:id="22"/>
    </w:p>
    <w:p w:rsidR="000E1791" w:rsidRDefault="000E1791" w:rsidP="000E1791">
      <w:pPr>
        <w:pStyle w:val="a1"/>
      </w:pPr>
      <w:r>
        <w:t xml:space="preserve">Функциональная структура ИС – это некая совокупность функциональных подсистем, комплектов задач, которые реализуют задачи системы и отражает их связь. Любая сложная функция разделяется на несколько мелких задач, которые в свою очередь </w:t>
      </w:r>
      <w:r w:rsidR="00C5787F">
        <w:t xml:space="preserve">доходят до исполнителя. </w:t>
      </w:r>
    </w:p>
    <w:p w:rsidR="000E1791" w:rsidRDefault="00C5787F" w:rsidP="00C5787F">
      <w:pPr>
        <w:pStyle w:val="a1"/>
      </w:pPr>
      <w:r>
        <w:t>Определим, что такое функциональный признак. Функциональный признак показывает назначение подсистемы, её основные цели, задачи и функции.</w:t>
      </w:r>
      <w:r w:rsidR="000E1791">
        <w:t xml:space="preserve"> Подсистема</w:t>
      </w:r>
      <w:r>
        <w:t>, в свою очередь</w:t>
      </w:r>
      <w:r w:rsidR="000E1791">
        <w:t xml:space="preserve"> - это часть системы, выделенная по какому-либо признаку. </w:t>
      </w:r>
      <w:r>
        <w:t>По функциональному признаку информационные системы разделяются на производственные, маркетинговые, финансовые и кадровые.</w:t>
      </w:r>
    </w:p>
    <w:p w:rsidR="00E06312" w:rsidRDefault="00C5787F" w:rsidP="00C5787F">
      <w:pPr>
        <w:pStyle w:val="a1"/>
      </w:pPr>
      <w:r>
        <w:t xml:space="preserve">Рассмотрим функции, которые должна поддерживать информационная система «Оформление образовательных отношений». </w:t>
      </w:r>
      <w:r w:rsidR="002778C0" w:rsidRPr="00CE6BD4">
        <w:t>Проектируемая информационная система должна поддерживать следующие основные функции:</w:t>
      </w:r>
    </w:p>
    <w:p w:rsidR="00E06312" w:rsidRDefault="00E06312" w:rsidP="00E06312">
      <w:pPr>
        <w:pStyle w:val="a1"/>
        <w:numPr>
          <w:ilvl w:val="0"/>
          <w:numId w:val="9"/>
        </w:numPr>
      </w:pPr>
      <w:r>
        <w:t>Хранение и возможность изменения данных, требуемых для оформления образовательных отношений;</w:t>
      </w:r>
    </w:p>
    <w:p w:rsidR="00E06312" w:rsidRDefault="00E06312" w:rsidP="00E06312">
      <w:pPr>
        <w:pStyle w:val="a1"/>
        <w:numPr>
          <w:ilvl w:val="0"/>
          <w:numId w:val="9"/>
        </w:numPr>
      </w:pPr>
      <w:r>
        <w:t>Генерация договора для оформления образовательных отношений;</w:t>
      </w:r>
    </w:p>
    <w:p w:rsidR="002778C0" w:rsidRDefault="00E06312" w:rsidP="00E06312">
      <w:pPr>
        <w:pStyle w:val="a1"/>
        <w:numPr>
          <w:ilvl w:val="0"/>
          <w:numId w:val="9"/>
        </w:numPr>
      </w:pPr>
      <w:r>
        <w:t>Хранение и возможность изменения договоров на обучение;</w:t>
      </w:r>
    </w:p>
    <w:p w:rsidR="00E06312" w:rsidRPr="00CE6BD4" w:rsidRDefault="00E06312" w:rsidP="00E06312">
      <w:pPr>
        <w:pStyle w:val="a1"/>
        <w:numPr>
          <w:ilvl w:val="0"/>
          <w:numId w:val="9"/>
        </w:numPr>
      </w:pPr>
      <w:r>
        <w:t>Проведение оплаты обучения онлайн.</w:t>
      </w:r>
    </w:p>
    <w:p w:rsidR="002778C0" w:rsidRPr="00CE6BD4" w:rsidRDefault="00C5787F" w:rsidP="002778C0">
      <w:pPr>
        <w:pStyle w:val="a1"/>
      </w:pPr>
      <w:r>
        <w:t>Для детальной оценки разрабатываемой информационной системы. р</w:t>
      </w:r>
      <w:r w:rsidR="002778C0" w:rsidRPr="00CE6BD4">
        <w:t>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="002778C0"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7D4DD2" w:rsidP="002778C0">
      <w:pPr>
        <w:pStyle w:val="a1"/>
        <w:ind w:firstLine="0"/>
        <w:jc w:val="center"/>
      </w:pPr>
      <w:r w:rsidRPr="007D4DD2">
        <w:rPr>
          <w:noProof/>
          <w:lang w:eastAsia="ru-RU"/>
        </w:rPr>
        <w:lastRenderedPageBreak/>
        <w:drawing>
          <wp:inline distT="0" distB="0" distL="0" distR="0" wp14:anchorId="2522CFC6" wp14:editId="43899ED8">
            <wp:extent cx="5067300" cy="355713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18" cy="35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D11E44" w:rsidP="002778C0">
      <w:pPr>
        <w:pStyle w:val="a1"/>
      </w:pPr>
      <w:r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C5787F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Сохранение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4D17F1" w:rsidP="002778C0">
      <w:pPr>
        <w:pStyle w:val="a1"/>
        <w:ind w:firstLine="0"/>
        <w:jc w:val="center"/>
      </w:pPr>
      <w:r w:rsidRPr="004D17F1">
        <w:rPr>
          <w:noProof/>
          <w:lang w:eastAsia="ru-RU"/>
        </w:rPr>
        <w:lastRenderedPageBreak/>
        <w:drawing>
          <wp:inline distT="0" distB="0" distL="0" distR="0" wp14:anchorId="0667043F" wp14:editId="47300785">
            <wp:extent cx="7679267" cy="55110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4443" cy="551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NormalWeb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015CAC">
      <w:pPr>
        <w:pStyle w:val="2"/>
        <w:spacing w:after="240"/>
        <w:rPr>
          <w:color w:val="auto"/>
        </w:rPr>
      </w:pPr>
      <w:bookmarkStart w:id="23" w:name="_Toc510552687"/>
      <w:bookmarkStart w:id="24" w:name="_Toc4689139"/>
      <w:r w:rsidRPr="00CE6BD4">
        <w:rPr>
          <w:color w:val="auto"/>
        </w:rPr>
        <w:lastRenderedPageBreak/>
        <w:t>2</w:t>
      </w:r>
      <w:r w:rsidRPr="00CE6BD4">
        <w:rPr>
          <w:rStyle w:val="20"/>
          <w:color w:val="auto"/>
        </w:rPr>
        <w:t xml:space="preserve">.2 </w:t>
      </w:r>
      <w:r w:rsidR="002778C0" w:rsidRPr="00CE6BD4">
        <w:rPr>
          <w:rStyle w:val="20"/>
          <w:color w:val="auto"/>
        </w:rPr>
        <w:t>Информационное обеспечение</w:t>
      </w:r>
      <w:bookmarkEnd w:id="23"/>
      <w:bookmarkEnd w:id="24"/>
    </w:p>
    <w:p w:rsidR="00764096" w:rsidRDefault="00764096" w:rsidP="002778C0">
      <w:pPr>
        <w:pStyle w:val="a1"/>
        <w:rPr>
          <w:lang w:eastAsia="ru-RU"/>
        </w:rPr>
      </w:pPr>
      <w:r>
        <w:rPr>
          <w:lang w:eastAsia="ru-RU"/>
        </w:rPr>
        <w:t xml:space="preserve">Информационное обеспечение – это важнейший элемент информационной системы. Оно предназначено для отражения информации, характеризующей состояние объекта. Информационное обеспечение гарантирует </w:t>
      </w:r>
      <w:r w:rsidRPr="00764096">
        <w:rPr>
          <w:lang w:eastAsia="ru-RU"/>
        </w:rPr>
        <w:t>наличие достаточного количества информации, способной</w:t>
      </w:r>
      <w:r>
        <w:rPr>
          <w:lang w:eastAsia="ru-RU"/>
        </w:rPr>
        <w:t xml:space="preserve"> для правильного функционирования системы и служит основой для принятия управленческих решений.</w:t>
      </w:r>
    </w:p>
    <w:p w:rsidR="00764096" w:rsidRDefault="00764096" w:rsidP="00D600B5">
      <w:pPr>
        <w:pStyle w:val="16"/>
      </w:pPr>
      <w:r w:rsidRPr="002F7880">
        <w:t xml:space="preserve">Информационное обеспечение </w:t>
      </w:r>
      <w:r>
        <w:t xml:space="preserve">в значительной степени влияет на функционирование </w:t>
      </w:r>
      <w:r w:rsidRPr="002F7880">
        <w:t xml:space="preserve">автоматизированной информационной системы. </w:t>
      </w:r>
      <w:r>
        <w:t>От правильной разработки информационной системы зависит эффективность и достоверность принимаемых управленческих решений.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 xml:space="preserve">На данном этапе </w:t>
      </w:r>
      <w:r w:rsidR="00D600B5">
        <w:rPr>
          <w:lang w:eastAsia="ru-RU"/>
        </w:rPr>
        <w:t xml:space="preserve">работы </w:t>
      </w:r>
      <w:r w:rsidRPr="00CE6BD4">
        <w:rPr>
          <w:lang w:eastAsia="ru-RU"/>
        </w:rPr>
        <w:t>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 xml:space="preserve">, то для </w:t>
      </w:r>
      <w:r w:rsidR="00D600B5">
        <w:rPr>
          <w:lang w:eastAsia="ru-RU"/>
        </w:rPr>
        <w:t xml:space="preserve">визуализации </w:t>
      </w:r>
      <w:r w:rsidRPr="00CE6BD4">
        <w:rPr>
          <w:lang w:eastAsia="ru-RU"/>
        </w:rPr>
        <w:t>модели данных будем использовать только инфологическую модель си</w:t>
      </w:r>
      <w:r w:rsidR="00D600B5">
        <w:rPr>
          <w:lang w:eastAsia="ru-RU"/>
        </w:rPr>
        <w:t xml:space="preserve">стемы, которая будет описывать </w:t>
      </w:r>
      <w:r w:rsidRPr="00CE6BD4">
        <w:rPr>
          <w:lang w:eastAsia="ru-RU"/>
        </w:rPr>
        <w:t>связи между сущностями.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</w:t>
      </w:r>
      <w:r w:rsidR="00D600B5">
        <w:rPr>
          <w:lang w:eastAsia="ru-RU"/>
        </w:rPr>
        <w:t>Пользователь</w:t>
      </w:r>
      <w:proofErr w:type="spellEnd"/>
    </w:p>
    <w:p w:rsidR="002778C0" w:rsidRDefault="00B54CE3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</w:t>
      </w:r>
      <w:r w:rsidR="009820FB">
        <w:rPr>
          <w:lang w:eastAsia="ru-RU"/>
        </w:rPr>
        <w:t>Представитель</w:t>
      </w:r>
      <w:proofErr w:type="spellEnd"/>
    </w:p>
    <w:p w:rsidR="00777A59" w:rsidRDefault="00777A59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Спр_Паспорт</w:t>
      </w:r>
      <w:proofErr w:type="spellEnd"/>
    </w:p>
    <w:p w:rsidR="00324BC4" w:rsidRDefault="00324BC4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Спр_История_платежей</w:t>
      </w:r>
      <w:proofErr w:type="spellEnd"/>
    </w:p>
    <w:p w:rsidR="004A3900" w:rsidRDefault="004A3900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Спр_Адрес</w:t>
      </w:r>
      <w:proofErr w:type="spellEnd"/>
    </w:p>
    <w:p w:rsidR="004A3900" w:rsidRPr="00CE6BD4" w:rsidRDefault="004A3900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Спр_Свидетельство_о_рождении</w:t>
      </w:r>
      <w:proofErr w:type="spellEnd"/>
    </w:p>
    <w:p w:rsidR="002778C0" w:rsidRPr="00CE6BD4" w:rsidRDefault="002778C0" w:rsidP="002778C0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  <w:proofErr w:type="spellEnd"/>
    </w:p>
    <w:p w:rsidR="00B85E7C" w:rsidRPr="00CE6BD4" w:rsidRDefault="002778C0" w:rsidP="00B85E7C">
      <w:pPr>
        <w:pStyle w:val="a1"/>
        <w:spacing w:after="240"/>
        <w:rPr>
          <w:lang w:eastAsia="ru-RU"/>
        </w:rPr>
      </w:pPr>
      <w:r w:rsidRPr="00CE6BD4">
        <w:rPr>
          <w:lang w:eastAsia="ru-RU"/>
        </w:rPr>
        <w:t xml:space="preserve">В результате анализа получилась инфологическая модель, </w:t>
      </w:r>
      <w:r w:rsidR="00324BC4">
        <w:rPr>
          <w:lang w:eastAsia="ru-RU"/>
        </w:rPr>
        <w:t>рассмотреть которую можно на</w:t>
      </w:r>
      <w:r w:rsidRPr="00CE6BD4">
        <w:rPr>
          <w:lang w:eastAsia="ru-RU"/>
        </w:rPr>
        <w:t xml:space="preserve">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</w:t>
      </w:r>
      <w:r w:rsidR="00324BC4">
        <w:rPr>
          <w:lang w:eastAsia="ru-RU"/>
        </w:rPr>
        <w:t xml:space="preserve">На диаграмме можно увидеть сущности, их атрибуты, а также первичные ключи, по которым будут созданы связи в базе </w:t>
      </w:r>
      <w:r w:rsidR="00324BC4">
        <w:rPr>
          <w:lang w:eastAsia="ru-RU"/>
        </w:rPr>
        <w:lastRenderedPageBreak/>
        <w:t>данных.</w:t>
      </w:r>
      <w:r w:rsidRPr="00CE6BD4">
        <w:rPr>
          <w:lang w:eastAsia="ru-RU"/>
        </w:rPr>
        <w:t xml:space="preserve">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9820FB" w:rsidRDefault="002778C0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9820FB">
              <w:rPr>
                <w:rFonts w:cs="Times New Roman"/>
                <w:szCs w:val="28"/>
                <w:lang w:val="en-US"/>
              </w:rPr>
              <w:t>_</w:t>
            </w:r>
            <w:r w:rsidR="00730192" w:rsidRPr="009820FB">
              <w:rPr>
                <w:rFonts w:cs="Times New Roman"/>
                <w:szCs w:val="28"/>
                <w:lang w:val="en-US"/>
              </w:rPr>
              <w:t>пользователя</w:t>
            </w:r>
          </w:p>
          <w:p w:rsidR="009820FB" w:rsidRDefault="00C701C7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proofErr w:type="spellStart"/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="009820FB" w:rsidRPr="009820FB">
              <w:rPr>
                <w:rFonts w:cs="Times New Roman"/>
                <w:szCs w:val="28"/>
                <w:lang w:val="en-US"/>
              </w:rPr>
              <w:t>представителя</w:t>
            </w:r>
            <w:proofErr w:type="spellEnd"/>
          </w:p>
          <w:p w:rsidR="00764569" w:rsidRPr="009820FB" w:rsidRDefault="00764569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договора</w:t>
            </w:r>
            <w:bookmarkStart w:id="25" w:name="_GoBack"/>
            <w:bookmarkEnd w:id="25"/>
          </w:p>
          <w:p w:rsidR="00730192" w:rsidRPr="009820FB" w:rsidRDefault="00730192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Логин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Пароль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Фамилия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Имя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Отчество</w:t>
            </w:r>
          </w:p>
          <w:p w:rsidR="009820FB" w:rsidRPr="009820FB" w:rsidRDefault="004A3900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proofErr w:type="spellStart"/>
            <w:r>
              <w:rPr>
                <w:rFonts w:cs="Times New Roman"/>
                <w:szCs w:val="28"/>
              </w:rPr>
              <w:t>СвидетельствоОРождении</w:t>
            </w:r>
            <w:proofErr w:type="spellEnd"/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 w:rsidRPr="009820FB">
              <w:rPr>
                <w:rFonts w:cs="Times New Roman"/>
                <w:szCs w:val="28"/>
                <w:lang w:val="en-US"/>
              </w:rPr>
              <w:t>паспорта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Дата рождения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Пол</w:t>
            </w:r>
          </w:p>
          <w:p w:rsidR="009820FB" w:rsidRPr="009820FB" w:rsidRDefault="004A3900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адрес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Класс</w:t>
            </w:r>
          </w:p>
          <w:p w:rsid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9820FB">
              <w:rPr>
                <w:rFonts w:cs="Times New Roman"/>
                <w:szCs w:val="28"/>
                <w:lang w:val="en-US"/>
              </w:rPr>
              <w:t>Смена</w:t>
            </w:r>
            <w:proofErr w:type="spellEnd"/>
          </w:p>
          <w:p w:rsidR="00B85E7C" w:rsidRPr="009820FB" w:rsidRDefault="00B85E7C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9820FB">
              <w:rPr>
                <w:rFonts w:cs="Times New Roman"/>
                <w:szCs w:val="28"/>
                <w:lang w:val="en-US"/>
              </w:rPr>
              <w:t>Платежи</w:t>
            </w:r>
            <w:proofErr w:type="spellEnd"/>
          </w:p>
        </w:tc>
      </w:tr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9820FB" w:rsidRDefault="002778C0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9820FB">
              <w:rPr>
                <w:rFonts w:cs="Times New Roman"/>
                <w:szCs w:val="28"/>
              </w:rPr>
              <w:t>представитель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9820FB" w:rsidRDefault="002778C0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9820FB">
              <w:rPr>
                <w:rFonts w:cs="Times New Roman"/>
                <w:szCs w:val="28"/>
                <w:lang w:val="en-US"/>
              </w:rPr>
              <w:t>_</w:t>
            </w:r>
            <w:r w:rsidR="00654583">
              <w:rPr>
                <w:rFonts w:cs="Times New Roman"/>
                <w:szCs w:val="28"/>
              </w:rPr>
              <w:t>представителя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Фамилия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Имя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Отчество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 w:rsidRPr="009820FB">
              <w:rPr>
                <w:rFonts w:cs="Times New Roman"/>
                <w:szCs w:val="28"/>
                <w:lang w:val="en-US"/>
              </w:rPr>
              <w:t>паспорта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Дата рождения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Пол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Телефон</w:t>
            </w:r>
          </w:p>
          <w:p w:rsidR="00730192" w:rsidRPr="00B85E7C" w:rsidRDefault="009820FB" w:rsidP="00B85E7C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  <w:tr w:rsidR="00E55A62" w:rsidRPr="00CE6BD4" w:rsidTr="002778C0">
        <w:trPr>
          <w:trHeight w:val="1774"/>
        </w:trPr>
        <w:tc>
          <w:tcPr>
            <w:tcW w:w="534" w:type="dxa"/>
          </w:tcPr>
          <w:p w:rsidR="00E55A62" w:rsidRPr="00CE6BD4" w:rsidRDefault="00E55A62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E55A62" w:rsidRPr="00CE6BD4" w:rsidRDefault="00E55A6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E55A62" w:rsidRPr="00CE6BD4" w:rsidRDefault="00E55A6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па</w:t>
            </w:r>
            <w:r w:rsidR="00C504CB">
              <w:rPr>
                <w:rFonts w:cs="Times New Roman"/>
                <w:szCs w:val="28"/>
              </w:rPr>
              <w:t>с</w:t>
            </w:r>
            <w:r>
              <w:rPr>
                <w:rFonts w:cs="Times New Roman"/>
                <w:szCs w:val="28"/>
              </w:rPr>
              <w:t>портах</w:t>
            </w:r>
          </w:p>
        </w:tc>
        <w:tc>
          <w:tcPr>
            <w:tcW w:w="3657" w:type="dxa"/>
          </w:tcPr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выдачи</w:t>
            </w:r>
          </w:p>
          <w:p w:rsidR="00E55A62" w:rsidRP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</w:tc>
      </w:tr>
      <w:tr w:rsidR="00324BC4" w:rsidRPr="00CE6BD4" w:rsidTr="009820FB">
        <w:trPr>
          <w:trHeight w:val="1361"/>
        </w:trPr>
        <w:tc>
          <w:tcPr>
            <w:tcW w:w="534" w:type="dxa"/>
          </w:tcPr>
          <w:p w:rsidR="00324BC4" w:rsidRDefault="00324BC4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324BC4" w:rsidRPr="009820FB" w:rsidRDefault="00324BC4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История платежей</w:t>
            </w:r>
          </w:p>
        </w:tc>
        <w:tc>
          <w:tcPr>
            <w:tcW w:w="3289" w:type="dxa"/>
          </w:tcPr>
          <w:p w:rsidR="00324BC4" w:rsidRPr="009820FB" w:rsidRDefault="00324BC4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проведенных пользователем платежах</w:t>
            </w:r>
          </w:p>
        </w:tc>
        <w:tc>
          <w:tcPr>
            <w:tcW w:w="3657" w:type="dxa"/>
          </w:tcPr>
          <w:p w:rsidR="00324BC4" w:rsidRDefault="009820FB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платежа</w:t>
            </w:r>
          </w:p>
          <w:p w:rsidR="009820FB" w:rsidRDefault="009820FB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услуги</w:t>
            </w:r>
          </w:p>
          <w:p w:rsidR="009820FB" w:rsidRDefault="009820FB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</w:t>
            </w:r>
          </w:p>
        </w:tc>
      </w:tr>
    </w:tbl>
    <w:p w:rsidR="00FA52B3" w:rsidRDefault="00FA52B3"/>
    <w:p w:rsidR="00FA52B3" w:rsidRDefault="00FA52B3"/>
    <w:p w:rsidR="00FA52B3" w:rsidRPr="00FA52B3" w:rsidRDefault="00FA52B3" w:rsidP="00FA52B3">
      <w:pPr>
        <w:jc w:val="right"/>
        <w:rPr>
          <w:sz w:val="28"/>
        </w:rPr>
      </w:pPr>
      <w:r w:rsidRPr="00FA52B3">
        <w:rPr>
          <w:sz w:val="28"/>
        </w:rPr>
        <w:t>Продолжение таблицы 2.1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4950E3" w:rsidRPr="00CE6BD4" w:rsidTr="009820FB">
        <w:trPr>
          <w:trHeight w:val="1361"/>
        </w:trPr>
        <w:tc>
          <w:tcPr>
            <w:tcW w:w="534" w:type="dxa"/>
          </w:tcPr>
          <w:p w:rsidR="004950E3" w:rsidRDefault="004950E3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126" w:type="dxa"/>
          </w:tcPr>
          <w:p w:rsidR="004950E3" w:rsidRDefault="004950E3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Адрес</w:t>
            </w:r>
          </w:p>
        </w:tc>
        <w:tc>
          <w:tcPr>
            <w:tcW w:w="3289" w:type="dxa"/>
          </w:tcPr>
          <w:p w:rsidR="004950E3" w:rsidRDefault="004950E3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об адресах пользователей</w:t>
            </w:r>
          </w:p>
        </w:tc>
        <w:tc>
          <w:tcPr>
            <w:tcW w:w="3657" w:type="dxa"/>
          </w:tcPr>
          <w:p w:rsidR="004950E3" w:rsidRDefault="004950E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адреса</w:t>
            </w:r>
          </w:p>
          <w:p w:rsidR="004950E3" w:rsidRDefault="0065458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</w:t>
            </w:r>
            <w:r w:rsidR="004950E3">
              <w:rPr>
                <w:rFonts w:cs="Times New Roman"/>
                <w:szCs w:val="28"/>
              </w:rPr>
              <w:t>трана</w:t>
            </w:r>
          </w:p>
          <w:p w:rsidR="004950E3" w:rsidRDefault="0065458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</w:t>
            </w:r>
            <w:r w:rsidR="004950E3">
              <w:rPr>
                <w:rFonts w:cs="Times New Roman"/>
                <w:szCs w:val="28"/>
              </w:rPr>
              <w:t>ород</w:t>
            </w:r>
          </w:p>
          <w:p w:rsidR="004950E3" w:rsidRDefault="0065458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="004950E3">
              <w:rPr>
                <w:rFonts w:cs="Times New Roman"/>
                <w:szCs w:val="28"/>
              </w:rPr>
              <w:t>лица</w:t>
            </w:r>
          </w:p>
          <w:p w:rsidR="004950E3" w:rsidRDefault="0065458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</w:t>
            </w:r>
            <w:r w:rsidR="004950E3">
              <w:rPr>
                <w:rFonts w:cs="Times New Roman"/>
                <w:szCs w:val="28"/>
              </w:rPr>
              <w:t>омер дома</w:t>
            </w:r>
          </w:p>
          <w:p w:rsidR="004950E3" w:rsidRPr="004950E3" w:rsidRDefault="0065458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</w:t>
            </w:r>
            <w:r w:rsidR="004950E3">
              <w:rPr>
                <w:rFonts w:cs="Times New Roman"/>
                <w:szCs w:val="28"/>
              </w:rPr>
              <w:t>омер квартиры</w:t>
            </w:r>
          </w:p>
        </w:tc>
      </w:tr>
      <w:tr w:rsidR="00DA5D96" w:rsidRPr="00CE6BD4" w:rsidTr="009820FB">
        <w:trPr>
          <w:trHeight w:val="1361"/>
        </w:trPr>
        <w:tc>
          <w:tcPr>
            <w:tcW w:w="534" w:type="dxa"/>
          </w:tcPr>
          <w:p w:rsidR="00DA5D96" w:rsidRDefault="004950E3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126" w:type="dxa"/>
          </w:tcPr>
          <w:p w:rsidR="00DA5D96" w:rsidRDefault="00DA5D96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Свидетельство о рождении</w:t>
            </w:r>
          </w:p>
        </w:tc>
        <w:tc>
          <w:tcPr>
            <w:tcW w:w="3289" w:type="dxa"/>
          </w:tcPr>
          <w:p w:rsidR="00DA5D96" w:rsidRDefault="00DA5D96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свидетельстве о рождении пользователя</w:t>
            </w:r>
          </w:p>
        </w:tc>
        <w:tc>
          <w:tcPr>
            <w:tcW w:w="3657" w:type="dxa"/>
          </w:tcPr>
          <w:p w:rsidR="00DA5D96" w:rsidRDefault="00DA5D96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proofErr w:type="spellStart"/>
            <w:r>
              <w:rPr>
                <w:rFonts w:cs="Times New Roman"/>
                <w:szCs w:val="28"/>
              </w:rPr>
              <w:t>СвидетельствоОРождении</w:t>
            </w:r>
            <w:proofErr w:type="spellEnd"/>
          </w:p>
          <w:p w:rsidR="00DA5D96" w:rsidRPr="00DA5D96" w:rsidRDefault="00DA5D96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свидетельства о рождении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4950E3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9820FB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д</w:t>
            </w:r>
            <w:r w:rsidR="00730192" w:rsidRPr="00CE6BD4">
              <w:rPr>
                <w:rFonts w:cs="Times New Roman"/>
                <w:szCs w:val="28"/>
              </w:rPr>
              <w:t>окумента</w:t>
            </w:r>
          </w:p>
          <w:p w:rsidR="00730192" w:rsidRPr="00CE6BD4" w:rsidRDefault="00066E5F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B85E7C" w:rsidRDefault="00B85E7C" w:rsidP="00DA5D96">
      <w:pPr>
        <w:pStyle w:val="a1"/>
        <w:spacing w:before="240"/>
        <w:rPr>
          <w:lang w:eastAsia="ru-RU"/>
        </w:rPr>
      </w:pPr>
      <w:r>
        <w:rPr>
          <w:lang w:eastAsia="ru-RU"/>
        </w:rPr>
        <w:t>Пользователем является учащийся образовательного учреждения АНО ДПО «</w:t>
      </w:r>
      <w:proofErr w:type="spellStart"/>
      <w:r>
        <w:rPr>
          <w:lang w:eastAsia="ru-RU"/>
        </w:rPr>
        <w:t>Инфосфера</w:t>
      </w:r>
      <w:proofErr w:type="spellEnd"/>
      <w:r>
        <w:rPr>
          <w:lang w:eastAsia="ru-RU"/>
        </w:rPr>
        <w:t>». Личный кабинет закреплен за ним. В системе хранится основные данные об учащемся, а также можно посмотреть закрепленные за ним платежи. Представитель – это ро</w:t>
      </w:r>
      <w:r w:rsidRPr="00B85E7C">
        <w:rPr>
          <w:lang w:eastAsia="ru-RU"/>
        </w:rPr>
        <w:t>дитель</w:t>
      </w:r>
      <w:r>
        <w:rPr>
          <w:lang w:eastAsia="ru-RU"/>
        </w:rPr>
        <w:t xml:space="preserve"> или законный представитель учащегося. Все договора оформляются на него, поэтому в базе хранятся необходимые для оформления образовательных отношений данные. Такие, как фамилия, имя, отчество, паспортные данные. Справочник «Паспорт» хранит в себе данные паспорта. В справочнике «История платежей» можно </w:t>
      </w:r>
      <w:r w:rsidR="005B6FA6">
        <w:rPr>
          <w:lang w:eastAsia="ru-RU"/>
        </w:rPr>
        <w:t>увидеть,</w:t>
      </w:r>
      <w:r>
        <w:rPr>
          <w:lang w:eastAsia="ru-RU"/>
        </w:rPr>
        <w:t xml:space="preserve"> когда и за что была проведена оплата пользователем в счет образовательного учреждения.</w:t>
      </w:r>
    </w:p>
    <w:p w:rsidR="004A3900" w:rsidRDefault="004A3900" w:rsidP="00443BFB">
      <w:pPr>
        <w:pStyle w:val="a1"/>
        <w:rPr>
          <w:lang w:eastAsia="ru-RU"/>
        </w:rPr>
      </w:pPr>
      <w:r>
        <w:rPr>
          <w:lang w:eastAsia="ru-RU"/>
        </w:rPr>
        <w:t xml:space="preserve">У каждого пользователя в обязательном порядке имеется представитель, так как без него оформление образовательных отношений невозможно. Каждый представитель, так же, как и пользователь </w:t>
      </w:r>
      <w:r w:rsidR="00FA52B3">
        <w:rPr>
          <w:lang w:eastAsia="ru-RU"/>
        </w:rPr>
        <w:t>при достижении 14 лет, имеет паспорт. Если же учащийся не достиг 14-летнего возраста, то за ним закреплено свидетельство о рождении.</w:t>
      </w:r>
    </w:p>
    <w:p w:rsidR="00443BFB" w:rsidRPr="00FA52B3" w:rsidRDefault="00443BFB" w:rsidP="004A3900">
      <w:pPr>
        <w:pStyle w:val="a1"/>
        <w:spacing w:after="240"/>
        <w:rPr>
          <w:lang w:eastAsia="ru-RU"/>
        </w:rPr>
      </w:pPr>
      <w:r>
        <w:rPr>
          <w:lang w:eastAsia="ru-RU"/>
        </w:rPr>
        <w:t>После оформления образовательных отношений для каждого пользователя будет как минимум один договор на обучение.</w:t>
      </w:r>
    </w:p>
    <w:p w:rsidR="002778C0" w:rsidRPr="00CE6BD4" w:rsidRDefault="007D4DD2" w:rsidP="002778C0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72594A" wp14:editId="2AD854DC">
            <wp:extent cx="5478058" cy="6781800"/>
            <wp:effectExtent l="76200" t="76200" r="85090" b="762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679" t="27722" r="16144" b="12128"/>
                    <a:stretch/>
                  </pic:blipFill>
                  <pic:spPr bwMode="auto">
                    <a:xfrm>
                      <a:off x="0" y="0"/>
                      <a:ext cx="5483339" cy="6788337"/>
                    </a:xfrm>
                    <a:prstGeom prst="rect">
                      <a:avLst/>
                    </a:prstGeom>
                    <a:ln w="762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</w:p>
    <w:p w:rsidR="003A01C3" w:rsidRPr="00CE6BD4" w:rsidRDefault="003A01C3" w:rsidP="00015CAC">
      <w:pPr>
        <w:pStyle w:val="2"/>
        <w:spacing w:before="240" w:after="240"/>
        <w:rPr>
          <w:color w:val="auto"/>
        </w:rPr>
      </w:pPr>
      <w:bookmarkStart w:id="26" w:name="_Toc4689140"/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  <w:bookmarkEnd w:id="26"/>
    </w:p>
    <w:p w:rsidR="00056A98" w:rsidRDefault="00056A98" w:rsidP="00056A98">
      <w:pPr>
        <w:pStyle w:val="a1"/>
        <w:rPr>
          <w:lang w:eastAsia="ru-RU"/>
        </w:rPr>
      </w:pPr>
      <w:r>
        <w:rPr>
          <w:lang w:eastAsia="ru-RU"/>
        </w:rPr>
        <w:t xml:space="preserve">Математическим обеспечение считается </w:t>
      </w:r>
      <w:r w:rsidRPr="00056A98">
        <w:rPr>
          <w:lang w:eastAsia="ru-RU"/>
        </w:rPr>
        <w:t>совокупность математических методов, моделей, алгоритмов и программ</w:t>
      </w:r>
      <w:r>
        <w:rPr>
          <w:lang w:eastAsia="ru-RU"/>
        </w:rPr>
        <w:t>,</w:t>
      </w:r>
      <w:r w:rsidRPr="00056A98">
        <w:rPr>
          <w:lang w:eastAsia="ru-RU"/>
        </w:rPr>
        <w:t xml:space="preserve"> для реализации целей и задач ИС, а также нормального функционирования комплекса технических средств. </w:t>
      </w:r>
      <w:r>
        <w:rPr>
          <w:lang w:eastAsia="ru-RU"/>
        </w:rPr>
        <w:t xml:space="preserve">Математическое обеспечение реализуется с помощью таких средств, как </w:t>
      </w:r>
      <w:r>
        <w:rPr>
          <w:lang w:eastAsia="ru-RU"/>
        </w:rPr>
        <w:lastRenderedPageBreak/>
        <w:t xml:space="preserve">моделирование процессов, типовые задачи, а также методы математического моделирования. Математическое обеспечение характеризует </w:t>
      </w:r>
      <w:r w:rsidRPr="00056A98">
        <w:rPr>
          <w:lang w:eastAsia="ru-RU"/>
        </w:rPr>
        <w:t>методы решения задач управления, модели и алгоритмы. В функционирующей системе математическое обеспечение реализовано в составе программного обеспечения.</w:t>
      </w:r>
    </w:p>
    <w:p w:rsidR="002778C0" w:rsidRPr="00CE6BD4" w:rsidRDefault="00056A98" w:rsidP="00056A98">
      <w:pPr>
        <w:pStyle w:val="a1"/>
        <w:rPr>
          <w:lang w:eastAsia="ru-RU"/>
        </w:rPr>
      </w:pPr>
      <w:r>
        <w:rPr>
          <w:lang w:eastAsia="ru-RU"/>
        </w:rPr>
        <w:t>В нашем случае, то есть для</w:t>
      </w:r>
      <w:r w:rsidR="002778C0" w:rsidRPr="00CE6BD4">
        <w:rPr>
          <w:lang w:eastAsia="ru-RU"/>
        </w:rPr>
        <w:t xml:space="preserve"> АИС «</w:t>
      </w:r>
      <w:r w:rsidR="00F24081" w:rsidRPr="00CE6BD4">
        <w:rPr>
          <w:lang w:eastAsia="ru-RU"/>
        </w:rPr>
        <w:t>Оформление образовательных отношений</w:t>
      </w:r>
      <w:r w:rsidR="002778C0" w:rsidRPr="00CE6BD4">
        <w:rPr>
          <w:lang w:eastAsia="ru-RU"/>
        </w:rPr>
        <w:t>»</w:t>
      </w:r>
      <w:r>
        <w:rPr>
          <w:lang w:eastAsia="ru-RU"/>
        </w:rPr>
        <w:t xml:space="preserve"> математическое обеспечение</w:t>
      </w:r>
      <w:r w:rsidR="002778C0" w:rsidRPr="00CE6BD4">
        <w:rPr>
          <w:lang w:eastAsia="ru-RU"/>
        </w:rPr>
        <w:t xml:space="preserve"> не предусмотрено.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27" w:name="_Toc510552689"/>
      <w:bookmarkStart w:id="28" w:name="_Toc4689141"/>
      <w:r w:rsidRPr="00CE6BD4">
        <w:rPr>
          <w:color w:val="auto"/>
        </w:rPr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27"/>
      <w:bookmarkEnd w:id="28"/>
    </w:p>
    <w:p w:rsidR="00FE0336" w:rsidRDefault="00FE0336" w:rsidP="002778C0">
      <w:pPr>
        <w:pStyle w:val="a1"/>
        <w:rPr>
          <w:lang w:eastAsia="ru-RU"/>
        </w:rPr>
      </w:pPr>
      <w:r>
        <w:rPr>
          <w:lang w:eastAsia="ru-RU"/>
        </w:rPr>
        <w:t xml:space="preserve">Разработка системы ведется на языке программирования </w:t>
      </w:r>
      <w:r>
        <w:rPr>
          <w:lang w:val="en-US" w:eastAsia="ru-RU"/>
        </w:rPr>
        <w:t>PHP</w:t>
      </w:r>
      <w:r>
        <w:rPr>
          <w:lang w:eastAsia="ru-RU"/>
        </w:rPr>
        <w:t xml:space="preserve">. </w:t>
      </w:r>
      <w:r w:rsidRPr="00FE0336">
        <w:rPr>
          <w:lang w:eastAsia="ru-RU"/>
        </w:rPr>
        <w:t xml:space="preserve">В настоящее время </w:t>
      </w:r>
      <w:r>
        <w:rPr>
          <w:lang w:eastAsia="ru-RU"/>
        </w:rPr>
        <w:t xml:space="preserve">он </w:t>
      </w:r>
      <w:r w:rsidRPr="00FE0336">
        <w:rPr>
          <w:lang w:eastAsia="ru-RU"/>
        </w:rPr>
        <w:t>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  <w:r>
        <w:rPr>
          <w:lang w:eastAsia="ru-RU"/>
        </w:rPr>
        <w:t xml:space="preserve"> </w:t>
      </w:r>
      <w:r>
        <w:rPr>
          <w:lang w:val="en-US" w:eastAsia="ru-RU"/>
        </w:rPr>
        <w:t>PHP</w:t>
      </w:r>
      <w:r>
        <w:rPr>
          <w:lang w:eastAsia="ru-RU"/>
        </w:rPr>
        <w:t xml:space="preserve"> широко используется для сценариев общего назначения, так как он обладает открытым исходным кодом. </w:t>
      </w:r>
      <w:r>
        <w:rPr>
          <w:lang w:val="en-US" w:eastAsia="ru-RU"/>
        </w:rPr>
        <w:t>PHP</w:t>
      </w:r>
      <w:r>
        <w:rPr>
          <w:lang w:eastAsia="ru-RU"/>
        </w:rPr>
        <w:t xml:space="preserve"> разработан для написания веб-приложений, исполняющихся на веб-сервере. Важным преимуществом языка </w:t>
      </w:r>
      <w:r>
        <w:rPr>
          <w:lang w:val="en-US" w:eastAsia="ru-RU"/>
        </w:rPr>
        <w:t>PHP</w:t>
      </w:r>
      <w:r>
        <w:rPr>
          <w:lang w:eastAsia="ru-RU"/>
        </w:rPr>
        <w:t xml:space="preserve"> является возможность создания </w:t>
      </w:r>
      <w:r>
        <w:rPr>
          <w:lang w:val="en-US" w:eastAsia="ru-RU"/>
        </w:rPr>
        <w:t>HTML</w:t>
      </w:r>
      <w:r>
        <w:rPr>
          <w:lang w:eastAsia="ru-RU"/>
        </w:rPr>
        <w:t xml:space="preserve"> документов с внедренными командами </w:t>
      </w:r>
      <w:r>
        <w:rPr>
          <w:lang w:val="en-US" w:eastAsia="ru-RU"/>
        </w:rPr>
        <w:t>PHP</w:t>
      </w:r>
      <w:r>
        <w:rPr>
          <w:lang w:eastAsia="ru-RU"/>
        </w:rPr>
        <w:t xml:space="preserve">. </w:t>
      </w:r>
    </w:p>
    <w:p w:rsidR="00FE0336" w:rsidRDefault="00FE0336" w:rsidP="002778C0">
      <w:pPr>
        <w:pStyle w:val="a1"/>
        <w:rPr>
          <w:lang w:eastAsia="ru-RU"/>
        </w:rPr>
      </w:pPr>
      <w:r>
        <w:rPr>
          <w:lang w:eastAsia="ru-RU"/>
        </w:rPr>
        <w:t xml:space="preserve">Для увеличения скорости разработки используется свободный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Symfony</w:t>
      </w:r>
      <w:proofErr w:type="spellEnd"/>
      <w:r>
        <w:rPr>
          <w:lang w:eastAsia="ru-RU"/>
        </w:rPr>
        <w:t xml:space="preserve">. Так как </w:t>
      </w:r>
      <w:proofErr w:type="spellStart"/>
      <w:r>
        <w:rPr>
          <w:lang w:val="en-US" w:eastAsia="ru-RU"/>
        </w:rPr>
        <w:t>Symfony</w:t>
      </w:r>
      <w:proofErr w:type="spellEnd"/>
      <w:r w:rsidRPr="00FE0336">
        <w:rPr>
          <w:lang w:eastAsia="ru-RU"/>
        </w:rPr>
        <w:t xml:space="preserve"> </w:t>
      </w:r>
      <w:r>
        <w:rPr>
          <w:lang w:eastAsia="ru-RU"/>
        </w:rPr>
        <w:t xml:space="preserve">поддерживается только с </w:t>
      </w:r>
      <w:r>
        <w:rPr>
          <w:lang w:val="en-US" w:eastAsia="ru-RU"/>
        </w:rPr>
        <w:t>PHP</w:t>
      </w:r>
      <w:r>
        <w:rPr>
          <w:lang w:eastAsia="ru-RU"/>
        </w:rPr>
        <w:t xml:space="preserve"> версии 5 и выше, а в настоящее время предпочтительней использовании версии </w:t>
      </w:r>
      <w:r>
        <w:rPr>
          <w:lang w:val="en-US" w:eastAsia="ru-RU"/>
        </w:rPr>
        <w:t>PHP</w:t>
      </w:r>
      <w:r>
        <w:rPr>
          <w:lang w:eastAsia="ru-RU"/>
        </w:rPr>
        <w:t xml:space="preserve"> 7 и выше в нашем проекте используется версия </w:t>
      </w:r>
      <w:r>
        <w:rPr>
          <w:lang w:val="en-US" w:eastAsia="ru-RU"/>
        </w:rPr>
        <w:t>PHP</w:t>
      </w:r>
      <w:r>
        <w:rPr>
          <w:lang w:eastAsia="ru-RU"/>
        </w:rPr>
        <w:t xml:space="preserve"> 7.2.3. </w:t>
      </w:r>
      <w:proofErr w:type="spellStart"/>
      <w:r>
        <w:rPr>
          <w:lang w:val="en-US" w:eastAsia="ru-RU"/>
        </w:rPr>
        <w:t>Symfony</w:t>
      </w:r>
      <w:proofErr w:type="spellEnd"/>
      <w:r w:rsidRPr="00493A69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</w:t>
      </w:r>
      <w:r w:rsidR="00493A69">
        <w:rPr>
          <w:lang w:eastAsia="ru-RU"/>
        </w:rPr>
        <w:t xml:space="preserve">разработать приложение, полностью соответствующее бизнес-правилам, которое является полностью структурированным и, одновременно, обслуживаемым и обновляемым. Версия </w:t>
      </w:r>
      <w:proofErr w:type="spellStart"/>
      <w:r w:rsidR="00493A69">
        <w:rPr>
          <w:lang w:val="en-US" w:eastAsia="ru-RU"/>
        </w:rPr>
        <w:t>Symfony</w:t>
      </w:r>
      <w:proofErr w:type="spellEnd"/>
      <w:r w:rsidR="00493A69" w:rsidRPr="00493A69">
        <w:rPr>
          <w:lang w:eastAsia="ru-RU"/>
        </w:rPr>
        <w:t xml:space="preserve"> </w:t>
      </w:r>
      <w:r w:rsidR="00493A69">
        <w:rPr>
          <w:lang w:eastAsia="ru-RU"/>
        </w:rPr>
        <w:t xml:space="preserve">выбрана 1.3 – она не является последней версией </w:t>
      </w:r>
      <w:proofErr w:type="spellStart"/>
      <w:r w:rsidR="00493A69">
        <w:rPr>
          <w:lang w:eastAsia="ru-RU"/>
        </w:rPr>
        <w:t>фреймворка</w:t>
      </w:r>
      <w:proofErr w:type="spellEnd"/>
      <w:r w:rsidR="00493A69">
        <w:rPr>
          <w:lang w:eastAsia="ru-RU"/>
        </w:rPr>
        <w:t xml:space="preserve">, однако она является стабильной и в полной мере обладает необходимыми функциями для разработки системы. </w:t>
      </w:r>
    </w:p>
    <w:p w:rsidR="00493A69" w:rsidRDefault="00493A69" w:rsidP="00493A69">
      <w:pPr>
        <w:pStyle w:val="a1"/>
        <w:rPr>
          <w:lang w:eastAsia="ru-RU"/>
        </w:rPr>
      </w:pPr>
      <w:r>
        <w:rPr>
          <w:lang w:eastAsia="ru-RU"/>
        </w:rPr>
        <w:t xml:space="preserve">Для визуального представления страниц будет использоваться язык разметки HTML и язык стилизации CSS. Для увеличения уровня абстракции CSS кода и упрощения файлов каскадных таблиц стилей подключен модуль </w:t>
      </w:r>
      <w:r>
        <w:rPr>
          <w:lang w:eastAsia="ru-RU"/>
        </w:rPr>
        <w:lastRenderedPageBreak/>
        <w:t xml:space="preserve">SASS в синтаксисе SCSS. Сборка проекта будет проводится с помощью потокового сборщика Gulp.js, с включением минимизации кода. </w:t>
      </w:r>
      <w:proofErr w:type="spellStart"/>
      <w:r>
        <w:rPr>
          <w:lang w:eastAsia="ru-RU"/>
        </w:rPr>
        <w:t>Gulp</w:t>
      </w:r>
      <w:proofErr w:type="spellEnd"/>
      <w:r>
        <w:rPr>
          <w:lang w:eastAsia="ru-RU"/>
        </w:rPr>
        <w:t xml:space="preserve"> — это инструмент сборки веб-приложения. Он позволяет автоматизировать повторяющиеся задачи, такие как сборка и </w:t>
      </w:r>
      <w:proofErr w:type="spellStart"/>
      <w:r>
        <w:rPr>
          <w:lang w:eastAsia="ru-RU"/>
        </w:rPr>
        <w:t>минификация</w:t>
      </w:r>
      <w:proofErr w:type="spellEnd"/>
      <w:r>
        <w:rPr>
          <w:lang w:eastAsia="ru-RU"/>
        </w:rPr>
        <w:t xml:space="preserve"> CSS- и JS-файлов, запуск тестов, перезагрузка браузера и т.д. Тем самым </w:t>
      </w:r>
      <w:proofErr w:type="spellStart"/>
      <w:r>
        <w:rPr>
          <w:lang w:eastAsia="ru-RU"/>
        </w:rPr>
        <w:t>Gulp</w:t>
      </w:r>
      <w:proofErr w:type="spellEnd"/>
      <w:r>
        <w:rPr>
          <w:lang w:eastAsia="ru-RU"/>
        </w:rPr>
        <w:t xml:space="preserve"> ускоряет и оптимизирует процесс веб-разработки.</w:t>
      </w:r>
    </w:p>
    <w:p w:rsidR="00493A69" w:rsidRDefault="00493A69" w:rsidP="00493A69">
      <w:pPr>
        <w:pStyle w:val="a1"/>
        <w:rPr>
          <w:lang w:eastAsia="ru-RU"/>
        </w:rPr>
      </w:pPr>
      <w:r>
        <w:rPr>
          <w:lang w:eastAsia="ru-RU"/>
        </w:rPr>
        <w:t xml:space="preserve">Динамическая часть разработки выполнена с помощью языка программирования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.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 – это динамический язык программирования, который применяется к HTML документу для обеспечения динамической интерактивности.</w:t>
      </w:r>
    </w:p>
    <w:p w:rsidR="00493A69" w:rsidRDefault="00493A69" w:rsidP="00493A69">
      <w:pPr>
        <w:pStyle w:val="a1"/>
        <w:rPr>
          <w:lang w:eastAsia="ru-RU"/>
        </w:rPr>
      </w:pPr>
      <w:r>
        <w:rPr>
          <w:lang w:eastAsia="ru-RU"/>
        </w:rPr>
        <w:t xml:space="preserve">Для создания серверной части системы выбрана программная платформа node.js. Она превращает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 из узкоспециализированного языка в язык общего назначения.</w:t>
      </w:r>
    </w:p>
    <w:p w:rsidR="00987838" w:rsidRPr="00121915" w:rsidRDefault="00987838" w:rsidP="00121915">
      <w:pPr>
        <w:pStyle w:val="a1"/>
        <w:rPr>
          <w:lang w:eastAsia="ru-RU"/>
        </w:rPr>
      </w:pPr>
      <w:r>
        <w:rPr>
          <w:lang w:eastAsia="ru-RU"/>
        </w:rPr>
        <w:t xml:space="preserve">В качестве </w:t>
      </w:r>
      <w:r>
        <w:rPr>
          <w:lang w:val="en-US" w:eastAsia="ru-RU"/>
        </w:rPr>
        <w:t>HTTP</w:t>
      </w:r>
      <w:r w:rsidRPr="00987838">
        <w:rPr>
          <w:lang w:eastAsia="ru-RU"/>
        </w:rPr>
        <w:t>-</w:t>
      </w:r>
      <w:r>
        <w:rPr>
          <w:lang w:eastAsia="ru-RU"/>
        </w:rPr>
        <w:t xml:space="preserve">сервера используется </w:t>
      </w:r>
      <w:proofErr w:type="spellStart"/>
      <w:r>
        <w:rPr>
          <w:lang w:val="en-US" w:eastAsia="ru-RU"/>
        </w:rPr>
        <w:t>nginx</w:t>
      </w:r>
      <w:proofErr w:type="spellEnd"/>
      <w:r w:rsidRPr="00987838">
        <w:rPr>
          <w:lang w:eastAsia="ru-RU"/>
        </w:rPr>
        <w:t xml:space="preserve">. </w:t>
      </w:r>
      <w:r w:rsidR="00121915">
        <w:rPr>
          <w:lang w:val="en-US" w:eastAsia="ru-RU"/>
        </w:rPr>
        <w:t>Nginx</w:t>
      </w:r>
      <w:r w:rsidR="00121915" w:rsidRPr="00121915">
        <w:rPr>
          <w:lang w:eastAsia="ru-RU"/>
        </w:rPr>
        <w:t xml:space="preserve"> </w:t>
      </w:r>
      <w:r w:rsidR="00121915">
        <w:rPr>
          <w:lang w:eastAsia="ru-RU"/>
        </w:rPr>
        <w:t>–</w:t>
      </w:r>
      <w:r w:rsidR="00121915" w:rsidRPr="00121915">
        <w:rPr>
          <w:lang w:eastAsia="ru-RU"/>
        </w:rPr>
        <w:t xml:space="preserve"> </w:t>
      </w:r>
      <w:r w:rsidR="00121915">
        <w:rPr>
          <w:lang w:eastAsia="ru-RU"/>
        </w:rPr>
        <w:t xml:space="preserve">это </w:t>
      </w:r>
      <w:r w:rsidR="00121915" w:rsidRPr="00121915">
        <w:rPr>
          <w:lang w:eastAsia="ru-RU"/>
        </w:rPr>
        <w:t xml:space="preserve">веб-сервер и почтовый прокси-сервер, работающий на </w:t>
      </w:r>
      <w:r w:rsidR="00121915" w:rsidRPr="00121915">
        <w:rPr>
          <w:lang w:val="en-US" w:eastAsia="ru-RU"/>
        </w:rPr>
        <w:t>Unix</w:t>
      </w:r>
      <w:r w:rsidR="00121915" w:rsidRPr="00121915">
        <w:rPr>
          <w:lang w:eastAsia="ru-RU"/>
        </w:rPr>
        <w:t>-подобных операционных системах.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</w:t>
      </w:r>
      <w:r w:rsidR="00FE0336">
        <w:rPr>
          <w:lang w:eastAsia="ru-RU"/>
        </w:rPr>
        <w:t xml:space="preserve"> клиента</w:t>
      </w:r>
      <w:r w:rsidRPr="00CE6BD4">
        <w:rPr>
          <w:lang w:eastAsia="ru-RU"/>
        </w:rPr>
        <w:t>:</w:t>
      </w:r>
    </w:p>
    <w:p w:rsidR="002778C0" w:rsidRPr="00CE6BD4" w:rsidRDefault="00B26F21" w:rsidP="00867D21">
      <w:pPr>
        <w:pStyle w:val="a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</w:t>
      </w:r>
      <w:r w:rsidR="00493A69">
        <w:rPr>
          <w:lang w:eastAsia="ru-RU"/>
        </w:rPr>
        <w:t>0</w:t>
      </w:r>
      <w:r w:rsidRPr="00CE6BD4">
        <w:rPr>
          <w:lang w:eastAsia="ru-RU"/>
        </w:rPr>
        <w:t>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</w:t>
      </w:r>
      <w:proofErr w:type="spellStart"/>
      <w:r w:rsidR="00867D21" w:rsidRPr="00CE6BD4">
        <w:rPr>
          <w:lang w:eastAsia="ru-RU"/>
        </w:rPr>
        <w:t>Яндекс.Браузер</w:t>
      </w:r>
      <w:proofErr w:type="spellEnd"/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1"/>
        <w:rPr>
          <w:lang w:eastAsia="ru-RU"/>
        </w:rPr>
      </w:pPr>
      <w:r w:rsidRPr="00CE6BD4">
        <w:rPr>
          <w:lang w:eastAsia="ru-RU"/>
        </w:rPr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29" w:name="_Toc510552690"/>
      <w:bookmarkStart w:id="30" w:name="_Toc4689142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29"/>
      <w:bookmarkEnd w:id="30"/>
    </w:p>
    <w:p w:rsidR="00C30B2E" w:rsidRDefault="00C30B2E" w:rsidP="00077F4F">
      <w:pPr>
        <w:pStyle w:val="a1"/>
        <w:rPr>
          <w:lang w:eastAsia="ru-RU"/>
        </w:rPr>
      </w:pPr>
      <w:r w:rsidRPr="00C30B2E">
        <w:rPr>
          <w:lang w:eastAsia="ru-RU"/>
        </w:rPr>
        <w:t>Техническое обеспечение — это комплекс технических средств, предназначенных для работы информационной системы, а также соответствующая документация на эти средства и технологические процессы.</w:t>
      </w:r>
    </w:p>
    <w:p w:rsidR="00C30B2E" w:rsidRDefault="00C30B2E" w:rsidP="00077F4F">
      <w:pPr>
        <w:pStyle w:val="a1"/>
        <w:rPr>
          <w:lang w:eastAsia="ru-RU"/>
        </w:rPr>
      </w:pPr>
      <w:r>
        <w:rPr>
          <w:lang w:eastAsia="ru-RU"/>
        </w:rPr>
        <w:lastRenderedPageBreak/>
        <w:t xml:space="preserve">Техническое обеспечение </w:t>
      </w:r>
      <w:r w:rsidRPr="00C30B2E">
        <w:rPr>
          <w:lang w:eastAsia="ru-RU"/>
        </w:rPr>
        <w:t>включает в себя аппаратные средства, средства коммуникации, программное обеспечение</w:t>
      </w:r>
      <w:r>
        <w:rPr>
          <w:lang w:eastAsia="ru-RU"/>
        </w:rPr>
        <w:t>.</w:t>
      </w:r>
    </w:p>
    <w:p w:rsidR="00C30B2E" w:rsidRDefault="00C30B2E" w:rsidP="00C30B2E">
      <w:pPr>
        <w:pStyle w:val="a1"/>
        <w:rPr>
          <w:lang w:eastAsia="ru-RU"/>
        </w:rPr>
      </w:pPr>
      <w:r>
        <w:rPr>
          <w:lang w:eastAsia="ru-RU"/>
        </w:rPr>
        <w:t>Серверные сети имеют различную архитектуру построения: файл-серверная, клиент-серверная, сервис-ориентированная. В первом варианте единицей обмена данных между сервером и рабочей станцией являет</w:t>
      </w:r>
      <w:r>
        <w:rPr>
          <w:lang w:eastAsia="ru-RU"/>
        </w:rPr>
        <w:t xml:space="preserve">ся файл, в других – сообщение. </w:t>
      </w:r>
    </w:p>
    <w:p w:rsidR="00C30B2E" w:rsidRDefault="00C30B2E" w:rsidP="00C30B2E">
      <w:pPr>
        <w:pStyle w:val="a1"/>
        <w:rPr>
          <w:lang w:eastAsia="ru-RU"/>
        </w:rPr>
      </w:pPr>
      <w:r>
        <w:rPr>
          <w:lang w:eastAsia="ru-RU"/>
        </w:rPr>
        <w:t>Файл-серверные сети при увеличении числа пользователей имеют большой сетевой трафик. Общие данные, хранимые на сервере и поступающие на рабочие станции для обработки, недоступны для одновременного использования в процессе редактирования. Это ограничивает пропускную способность и досту</w:t>
      </w:r>
      <w:r>
        <w:rPr>
          <w:lang w:eastAsia="ru-RU"/>
        </w:rPr>
        <w:t xml:space="preserve">пность ИС. </w:t>
      </w:r>
    </w:p>
    <w:p w:rsidR="00C30B2E" w:rsidRDefault="00C30B2E" w:rsidP="00C30B2E">
      <w:pPr>
        <w:pStyle w:val="a1"/>
        <w:rPr>
          <w:lang w:eastAsia="ru-RU"/>
        </w:rPr>
      </w:pPr>
      <w:r>
        <w:rPr>
          <w:lang w:eastAsia="ru-RU"/>
        </w:rPr>
        <w:t>Клиент-серверные сети используют более сложное программное обеспечение, серверная и клиентская части программного кода различаются между собой, устранены основные недостатки файл-серверных сетей, когда единицей обмена между сервером и рабочей станцией является запрос и релевантная запросу выборка, а не целый файл; при редактировании данные доступны для коллективного доступа; уменьшена нагрузка на сетевой трафик.</w:t>
      </w:r>
    </w:p>
    <w:p w:rsidR="00797350" w:rsidRDefault="00797350" w:rsidP="00C30B2E">
      <w:pPr>
        <w:pStyle w:val="a1"/>
        <w:rPr>
          <w:lang w:eastAsia="ru-RU"/>
        </w:rPr>
      </w:pPr>
      <w:r w:rsidRPr="00797350">
        <w:rPr>
          <w:lang w:eastAsia="ru-RU"/>
        </w:rPr>
        <w:t>Проектируемая система организована на клиент-серверной архитектуре.</w:t>
      </w:r>
    </w:p>
    <w:p w:rsidR="00797350" w:rsidRDefault="00797350" w:rsidP="00797350">
      <w:pPr>
        <w:pStyle w:val="a1"/>
        <w:rPr>
          <w:lang w:eastAsia="ru-RU"/>
        </w:rPr>
      </w:pPr>
      <w:r>
        <w:rPr>
          <w:lang w:eastAsia="ru-RU"/>
        </w:rPr>
        <w:t>Аппаратная платформа сервера</w:t>
      </w:r>
      <w:r>
        <w:rPr>
          <w:lang w:eastAsia="ru-RU"/>
        </w:rPr>
        <w:t xml:space="preserve"> имеет следующие требования: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процессор типа </w:t>
      </w:r>
      <w:proofErr w:type="spellStart"/>
      <w:r>
        <w:rPr>
          <w:lang w:eastAsia="ru-RU"/>
        </w:rPr>
        <w:t>Intel</w:t>
      </w:r>
      <w:proofErr w:type="spellEnd"/>
      <w:r>
        <w:rPr>
          <w:lang w:eastAsia="ru-RU"/>
        </w:rPr>
        <w:t xml:space="preserve"> XEON E3;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объем ОЗУ 32Гб;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память на жестком диске SSD – 120Гб;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монитор;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сетевая карта 100 Мбит;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клавиатура;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манипулятор типа «мышь».</w:t>
      </w:r>
    </w:p>
    <w:p w:rsidR="00797350" w:rsidRDefault="00797350" w:rsidP="00797350">
      <w:pPr>
        <w:pStyle w:val="a1"/>
        <w:ind w:left="720" w:firstLine="0"/>
        <w:rPr>
          <w:lang w:eastAsia="ru-RU"/>
        </w:rPr>
      </w:pPr>
      <w:r>
        <w:rPr>
          <w:lang w:eastAsia="ru-RU"/>
        </w:rPr>
        <w:t>Аппаратная платформа компьютера пользователя: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процессор, поддерживающий 32 или 64-битную архитектуру с частотой не менее 1,8 ГГц;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lastRenderedPageBreak/>
        <w:t>объем ОЗУ не менее 1024 Мб;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HDD 120 Гб;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монитор с диагональю не менее 17” с разрешением не менее 600*800 точек;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видео-карта</w:t>
      </w:r>
      <w:proofErr w:type="gramEnd"/>
      <w:r>
        <w:rPr>
          <w:lang w:eastAsia="ru-RU"/>
        </w:rPr>
        <w:t xml:space="preserve"> с объемом не менее 515 Мб;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сетевая карта 100 Мбит;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клавиатура;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манипулятор типа «мышь»;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1" w:name="_Toc510552691"/>
      <w:bookmarkStart w:id="32" w:name="_Toc4689143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31"/>
      <w:bookmarkEnd w:id="32"/>
    </w:p>
    <w:p w:rsidR="002778C0" w:rsidRDefault="002778C0" w:rsidP="002778C0">
      <w:pPr>
        <w:pStyle w:val="a1"/>
      </w:pPr>
      <w:r w:rsidRPr="00CE6BD4">
        <w:t xml:space="preserve">Организационное обеспечение АИС – </w:t>
      </w:r>
      <w:bookmarkStart w:id="33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33"/>
    </w:p>
    <w:p w:rsidR="006D6AE6" w:rsidRDefault="006D6AE6" w:rsidP="002778C0">
      <w:pPr>
        <w:pStyle w:val="a1"/>
      </w:pPr>
      <w:r>
        <w:t>Функциями организационного обеспечения являются анализ существующей системы управления организацией и выявление подлежащих к автоматизации задач, подготовка задач к решению – техническое задание на проектирование ИС и технико-экономическое обоснование её эффективности, а также разработка управленческих решений по составу и структуре организации.</w:t>
      </w:r>
    </w:p>
    <w:p w:rsidR="002778C0" w:rsidRPr="00CE6BD4" w:rsidRDefault="002778C0" w:rsidP="002778C0">
      <w:pPr>
        <w:pStyle w:val="a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4" w:name="_Toc510552692"/>
      <w:bookmarkStart w:id="35" w:name="_Toc4689144"/>
      <w:r w:rsidRPr="00CE6BD4">
        <w:rPr>
          <w:color w:val="auto"/>
        </w:rPr>
        <w:lastRenderedPageBreak/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34"/>
      <w:bookmarkEnd w:id="35"/>
    </w:p>
    <w:p w:rsidR="006641BE" w:rsidRDefault="006641BE" w:rsidP="006641BE">
      <w:pPr>
        <w:pStyle w:val="a1"/>
        <w:rPr>
          <w:lang w:eastAsia="ru-RU"/>
        </w:rPr>
      </w:pPr>
      <w:r>
        <w:rPr>
          <w:lang w:eastAsia="ru-RU"/>
        </w:rPr>
        <w:t>И</w:t>
      </w:r>
      <w:r>
        <w:rPr>
          <w:lang w:eastAsia="ru-RU"/>
        </w:rPr>
        <w:t>нформационная безопасность</w:t>
      </w:r>
      <w:r>
        <w:rPr>
          <w:lang w:eastAsia="ru-RU"/>
        </w:rPr>
        <w:t xml:space="preserve"> – это </w:t>
      </w:r>
      <w:r>
        <w:rPr>
          <w:lang w:eastAsia="ru-RU"/>
        </w:rPr>
        <w:t xml:space="preserve">защищенность информации и всей компании от преднамеренных или случайных действий, </w:t>
      </w:r>
      <w:r>
        <w:rPr>
          <w:lang w:eastAsia="ru-RU"/>
        </w:rPr>
        <w:t>которые приводят</w:t>
      </w:r>
      <w:r>
        <w:rPr>
          <w:lang w:eastAsia="ru-RU"/>
        </w:rPr>
        <w:t xml:space="preserve"> к нанесению ущерба ее владельцам или пользователям. </w:t>
      </w:r>
      <w:r>
        <w:rPr>
          <w:lang w:eastAsia="ru-RU"/>
        </w:rPr>
        <w:t>Основная цель информационной безопасности – это предотвращение рисков, но не ликвидация последствий.</w:t>
      </w:r>
      <w:r>
        <w:rPr>
          <w:lang w:eastAsia="ru-RU"/>
        </w:rPr>
        <w:t xml:space="preserve"> Именно принятие предупредительных мер по обеспечению конфиденциальности, целостности, а также доступности информации и является наиболее правильным подходом в создании системы информационной безопасности.</w:t>
      </w:r>
    </w:p>
    <w:p w:rsidR="0090140E" w:rsidRDefault="006641BE" w:rsidP="0090140E">
      <w:pPr>
        <w:pStyle w:val="a1"/>
        <w:rPr>
          <w:lang w:eastAsia="ru-RU"/>
        </w:rPr>
      </w:pPr>
      <w:r>
        <w:rPr>
          <w:lang w:eastAsia="ru-RU"/>
        </w:rPr>
        <w:t>Утечка информации может привести к таким проблемам, как финансовые убытки, так и полная ликвидация организации. Поэтому</w:t>
      </w:r>
      <w:r w:rsidR="0090140E">
        <w:rPr>
          <w:lang w:eastAsia="ru-RU"/>
        </w:rPr>
        <w:t xml:space="preserve"> в любой АИС должна быть организована защита информации. </w:t>
      </w:r>
    </w:p>
    <w:p w:rsidR="0090140E" w:rsidRDefault="0090140E" w:rsidP="0090140E">
      <w:pPr>
        <w:pStyle w:val="a1"/>
        <w:rPr>
          <w:lang w:eastAsia="ru-RU"/>
        </w:rPr>
      </w:pPr>
      <w:r>
        <w:rPr>
          <w:lang w:eastAsia="ru-RU"/>
        </w:rPr>
        <w:t xml:space="preserve">Защита информации - это </w:t>
      </w:r>
      <w:r w:rsidRPr="0090140E">
        <w:rPr>
          <w:lang w:eastAsia="ru-RU"/>
        </w:rPr>
        <w:t xml:space="preserve">совокупность мероприятий, </w:t>
      </w:r>
      <w:r>
        <w:rPr>
          <w:lang w:eastAsia="ru-RU"/>
        </w:rPr>
        <w:t xml:space="preserve">которые направлены на </w:t>
      </w:r>
      <w:r w:rsidRPr="0090140E">
        <w:rPr>
          <w:lang w:eastAsia="ru-RU"/>
        </w:rPr>
        <w:t>обеспечение конфиденциальности и целостности обрабатываемой информации</w:t>
      </w:r>
      <w:r>
        <w:rPr>
          <w:lang w:eastAsia="ru-RU"/>
        </w:rPr>
        <w:t>.</w:t>
      </w:r>
    </w:p>
    <w:p w:rsidR="0090140E" w:rsidRDefault="0090140E" w:rsidP="0090140E">
      <w:pPr>
        <w:pStyle w:val="a1"/>
        <w:rPr>
          <w:lang w:eastAsia="ru-RU"/>
        </w:rPr>
      </w:pPr>
      <w:r>
        <w:rPr>
          <w:lang w:eastAsia="ru-RU"/>
        </w:rPr>
        <w:t xml:space="preserve">Рассмотрим, что является конфиденциальностью информации. Конфиденциальность – </w:t>
      </w:r>
      <w:r w:rsidRPr="0090140E">
        <w:rPr>
          <w:lang w:eastAsia="ru-RU"/>
        </w:rPr>
        <w:t>это комплекс мер по предотвращению утечки и разглашения той или иной информации.</w:t>
      </w:r>
      <w:r>
        <w:rPr>
          <w:lang w:eastAsia="ru-RU"/>
        </w:rPr>
        <w:t xml:space="preserve"> Конфиденциальность информации в свою очередь – это </w:t>
      </w:r>
      <w:r w:rsidRPr="0090140E">
        <w:rPr>
          <w:lang w:eastAsia="ru-RU"/>
        </w:rPr>
        <w:t>принцип</w:t>
      </w:r>
      <w:r>
        <w:rPr>
          <w:lang w:eastAsia="ru-RU"/>
        </w:rPr>
        <w:t xml:space="preserve">, </w:t>
      </w:r>
      <w:r w:rsidRPr="0090140E">
        <w:rPr>
          <w:lang w:eastAsia="ru-RU"/>
        </w:rPr>
        <w:t>заключающийся в том, что аудиторы обязаны обеспечивать сохранность документов, получаемых или составляемых ими в ходе аудиторской деятельности,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субъекта, за исключением случаев, предусмотренных законодательными актами.</w:t>
      </w:r>
    </w:p>
    <w:p w:rsidR="004808BB" w:rsidRPr="00CE6BD4" w:rsidRDefault="0090140E" w:rsidP="0090140E">
      <w:pPr>
        <w:pStyle w:val="a1"/>
        <w:rPr>
          <w:lang w:eastAsia="ru-RU"/>
        </w:rPr>
      </w:pPr>
      <w:r>
        <w:rPr>
          <w:lang w:eastAsia="ru-RU"/>
        </w:rPr>
        <w:t xml:space="preserve">В нашем случае, для </w:t>
      </w:r>
      <w:r w:rsidR="004808BB" w:rsidRPr="00CE6BD4">
        <w:rPr>
          <w:lang w:eastAsia="ru-RU"/>
        </w:rPr>
        <w:t xml:space="preserve">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</w:t>
      </w:r>
      <w:r w:rsidR="004808BB" w:rsidRPr="00CE6BD4">
        <w:rPr>
          <w:lang w:eastAsia="ru-RU"/>
        </w:rPr>
        <w:lastRenderedPageBreak/>
        <w:t xml:space="preserve">есть будет использоваться протокол </w:t>
      </w:r>
      <w:r w:rsidR="004808BB" w:rsidRPr="00CE6BD4">
        <w:rPr>
          <w:lang w:val="en-US" w:eastAsia="ru-RU"/>
        </w:rPr>
        <w:t>HTTPS</w:t>
      </w:r>
      <w:r w:rsidR="004808BB"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6" w:name="_Toc510552693"/>
      <w:bookmarkStart w:id="37" w:name="_Toc4689145"/>
      <w:r w:rsidRPr="00CE6BD4">
        <w:rPr>
          <w:color w:val="auto"/>
        </w:rPr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36"/>
      <w:bookmarkEnd w:id="37"/>
    </w:p>
    <w:p w:rsidR="005037A0" w:rsidRDefault="005037A0" w:rsidP="005037A0">
      <w:pPr>
        <w:pStyle w:val="a1"/>
        <w:rPr>
          <w:lang w:eastAsia="ru-RU"/>
        </w:rPr>
      </w:pPr>
      <w:r>
        <w:rPr>
          <w:lang w:eastAsia="ru-RU"/>
        </w:rPr>
        <w:t xml:space="preserve">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управления. Оно </w:t>
      </w:r>
      <w:r>
        <w:rPr>
          <w:lang w:eastAsia="ru-RU"/>
        </w:rPr>
        <w:t>удовлетворяет информационны</w:t>
      </w:r>
      <w:r>
        <w:rPr>
          <w:lang w:eastAsia="ru-RU"/>
        </w:rPr>
        <w:t>м</w:t>
      </w:r>
      <w:r>
        <w:rPr>
          <w:lang w:eastAsia="ru-RU"/>
        </w:rPr>
        <w:t xml:space="preserve"> потребност</w:t>
      </w:r>
      <w:r>
        <w:rPr>
          <w:lang w:eastAsia="ru-RU"/>
        </w:rPr>
        <w:t>ям</w:t>
      </w:r>
      <w:r>
        <w:rPr>
          <w:lang w:eastAsia="ru-RU"/>
        </w:rPr>
        <w:t xml:space="preserve"> специалистов в решении профессиональных задач. Главная задача интерфейса – предоставление пользователю возможности эффективной работы с инф</w:t>
      </w:r>
      <w:r>
        <w:rPr>
          <w:lang w:eastAsia="ru-RU"/>
        </w:rPr>
        <w:t>ормацией без помощи посредника.</w:t>
      </w:r>
    </w:p>
    <w:p w:rsidR="002778C0" w:rsidRDefault="002778C0" w:rsidP="002778C0">
      <w:pPr>
        <w:pStyle w:val="a1"/>
        <w:spacing w:after="240"/>
        <w:rPr>
          <w:lang w:eastAsia="ru-RU"/>
        </w:rPr>
      </w:pPr>
      <w:r w:rsidRPr="00CE6BD4">
        <w:rPr>
          <w:lang w:eastAsia="ru-RU"/>
        </w:rPr>
        <w:t xml:space="preserve">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  <w:r w:rsidR="00DC1DEE">
        <w:rPr>
          <w:lang w:eastAsia="ru-RU"/>
        </w:rPr>
        <w:t xml:space="preserve"> Для авторизации пользователю необходимо ввести логин и пароль. Окно авторизации изображено на рисунке 2.4.</w:t>
      </w:r>
    </w:p>
    <w:p w:rsidR="00DC1DEE" w:rsidRDefault="00DC1DEE" w:rsidP="002778C0">
      <w:pPr>
        <w:pStyle w:val="a1"/>
        <w:spacing w:after="24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32BE48">
            <wp:extent cx="5237566" cy="378142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459" cy="3784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1DEE" w:rsidRDefault="00DC1DEE" w:rsidP="00DC1DEE">
      <w:pPr>
        <w:pStyle w:val="a1"/>
        <w:ind w:firstLine="0"/>
        <w:jc w:val="center"/>
      </w:pPr>
      <w:r>
        <w:t xml:space="preserve">Рисунок 2.4. – Форма </w:t>
      </w:r>
      <w:r>
        <w:t>авторизации</w:t>
      </w:r>
    </w:p>
    <w:p w:rsidR="00DC1DEE" w:rsidRPr="00CE6BD4" w:rsidRDefault="00DC1DEE" w:rsidP="002778C0">
      <w:pPr>
        <w:pStyle w:val="a1"/>
        <w:spacing w:after="240"/>
        <w:rPr>
          <w:lang w:eastAsia="ru-RU"/>
        </w:rPr>
      </w:pPr>
    </w:p>
    <w:p w:rsidR="000920BB" w:rsidRPr="00C86BF8" w:rsidRDefault="000920BB" w:rsidP="00015CAC">
      <w:pPr>
        <w:pStyle w:val="2"/>
        <w:spacing w:after="240"/>
        <w:rPr>
          <w:color w:val="auto"/>
        </w:rPr>
      </w:pPr>
      <w:bookmarkStart w:id="38" w:name="_Toc510552694"/>
      <w:bookmarkStart w:id="39" w:name="_Toc4689146"/>
      <w:r w:rsidRPr="00C86BF8">
        <w:rPr>
          <w:color w:val="auto"/>
        </w:rPr>
        <w:lastRenderedPageBreak/>
        <w:t>2.9 Контрольный пример</w:t>
      </w:r>
      <w:bookmarkEnd w:id="38"/>
      <w:bookmarkEnd w:id="39"/>
    </w:p>
    <w:p w:rsidR="00CB3211" w:rsidRPr="00CB3211" w:rsidRDefault="00777A59" w:rsidP="000920BB">
      <w:pPr>
        <w:pStyle w:val="a1"/>
      </w:pPr>
      <w:r>
        <w:t>Рассмотрим интерфейс п</w:t>
      </w:r>
      <w:r w:rsidR="00CB3211">
        <w:t>ользователя.</w:t>
      </w:r>
    </w:p>
    <w:p w:rsidR="004A2B78" w:rsidRDefault="004A2B78" w:rsidP="000920BB">
      <w:pPr>
        <w:pStyle w:val="a1"/>
      </w:pPr>
      <w:r>
        <w:t xml:space="preserve">Подача заявки на обучение происходит в форме на сайте </w:t>
      </w:r>
      <w:proofErr w:type="spellStart"/>
      <w:r>
        <w:t>Инфосферы</w:t>
      </w:r>
      <w:proofErr w:type="spellEnd"/>
      <w:r>
        <w:t xml:space="preserve">. </w:t>
      </w:r>
      <w:r w:rsidR="006D426F">
        <w:t xml:space="preserve">Открыть данную форму можно на главной странице сайта, нажав на кнопку «Хочу здесь учиться» (рисунок 2.6). </w:t>
      </w:r>
      <w:r>
        <w:t>Форма представлена на рисунке 2.</w:t>
      </w:r>
      <w:r w:rsidR="00DC1DEE">
        <w:t>5</w:t>
      </w:r>
      <w:r>
        <w:t>.</w:t>
      </w:r>
    </w:p>
    <w:p w:rsidR="004A2B78" w:rsidRDefault="004A2B78" w:rsidP="000920BB">
      <w:pPr>
        <w:pStyle w:val="a1"/>
      </w:pPr>
      <w:r w:rsidRPr="004A2B78">
        <w:rPr>
          <w:noProof/>
          <w:lang w:eastAsia="ru-RU"/>
        </w:rPr>
        <w:drawing>
          <wp:inline distT="0" distB="0" distL="0" distR="0" wp14:anchorId="483C41C1" wp14:editId="4AB36E0B">
            <wp:extent cx="5597525" cy="2767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931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RDefault="004A2B78" w:rsidP="004A2B78">
      <w:pPr>
        <w:pStyle w:val="a1"/>
        <w:ind w:firstLine="0"/>
        <w:jc w:val="center"/>
      </w:pPr>
      <w:r>
        <w:t>Рисунок 2.</w:t>
      </w:r>
      <w:r w:rsidR="00DC1DEE">
        <w:t>5</w:t>
      </w:r>
      <w:r>
        <w:t>. – Форма заполнения Заявки на обучение</w:t>
      </w:r>
    </w:p>
    <w:p w:rsidR="006D426F" w:rsidRDefault="006D426F" w:rsidP="000920BB">
      <w:pPr>
        <w:pStyle w:val="a1"/>
      </w:pPr>
      <w:r w:rsidRPr="006D426F">
        <w:drawing>
          <wp:inline distT="0" distB="0" distL="0" distR="0" wp14:anchorId="47044B63" wp14:editId="01627B03">
            <wp:extent cx="5580123" cy="27241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4897" cy="27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F" w:rsidRDefault="006D426F" w:rsidP="006D426F">
      <w:pPr>
        <w:pStyle w:val="a1"/>
        <w:ind w:firstLine="0"/>
        <w:jc w:val="center"/>
      </w:pPr>
      <w:r>
        <w:t>Рисунок 2.</w:t>
      </w:r>
      <w:r>
        <w:t>6</w:t>
      </w:r>
      <w:r>
        <w:t>. – Форм</w:t>
      </w:r>
      <w:r>
        <w:t>а заполнения Заявки на обучение</w:t>
      </w:r>
    </w:p>
    <w:p w:rsidR="004A2B78" w:rsidRDefault="006D426F" w:rsidP="000920BB">
      <w:pPr>
        <w:pStyle w:val="a1"/>
      </w:pPr>
      <w:r>
        <w:t xml:space="preserve">Если отправляемая форма проходит </w:t>
      </w:r>
      <w:proofErr w:type="spellStart"/>
      <w:r>
        <w:t>валидацию</w:t>
      </w:r>
      <w:proofErr w:type="spellEnd"/>
      <w:r>
        <w:t xml:space="preserve">, то данные </w:t>
      </w:r>
      <w:r w:rsidR="004A2B78">
        <w:t xml:space="preserve">передаются в </w:t>
      </w:r>
      <w:r w:rsidR="004A2B78">
        <w:rPr>
          <w:lang w:val="en-US"/>
        </w:rPr>
        <w:t>CRM</w:t>
      </w:r>
      <w:r w:rsidR="004A2B78">
        <w:t xml:space="preserve"> в таблицу Списки Контакты</w:t>
      </w:r>
      <w:r>
        <w:t xml:space="preserve"> (р</w:t>
      </w:r>
      <w:r w:rsidR="002160ED">
        <w:t>исунок 2.</w:t>
      </w:r>
      <w:r>
        <w:t>7</w:t>
      </w:r>
      <w:r w:rsidR="002160ED">
        <w:t>)</w:t>
      </w:r>
      <w:r>
        <w:t xml:space="preserve"> и сохраняются в базе сайта. Посмотреть заявку можно в административной панели сайта (рисунок 2.8).</w:t>
      </w:r>
    </w:p>
    <w:p w:rsidR="002160ED" w:rsidRDefault="002160ED" w:rsidP="000920BB">
      <w:pPr>
        <w:pStyle w:val="a1"/>
      </w:pPr>
      <w:r w:rsidRPr="002160ED">
        <w:rPr>
          <w:noProof/>
          <w:lang w:eastAsia="ru-RU"/>
        </w:rPr>
        <w:lastRenderedPageBreak/>
        <w:drawing>
          <wp:inline distT="0" distB="0" distL="0" distR="0" wp14:anchorId="6091692C" wp14:editId="457C9A45">
            <wp:extent cx="5057775" cy="25048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711" cy="25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1"/>
        <w:jc w:val="center"/>
      </w:pPr>
      <w:r>
        <w:t>Рисунок 2.</w:t>
      </w:r>
      <w:r w:rsidR="006D426F">
        <w:rPr>
          <w:lang w:val="en-US"/>
        </w:rPr>
        <w:t>7</w:t>
      </w:r>
      <w:r>
        <w:t xml:space="preserve">. – Таблица контактов в </w:t>
      </w:r>
      <w:r>
        <w:rPr>
          <w:lang w:val="en-US"/>
        </w:rPr>
        <w:t>AMOCRM</w:t>
      </w:r>
    </w:p>
    <w:p w:rsidR="006D426F" w:rsidRDefault="006D426F" w:rsidP="002160ED">
      <w:pPr>
        <w:pStyle w:val="a1"/>
      </w:pPr>
      <w:r w:rsidRPr="006D426F">
        <w:drawing>
          <wp:inline distT="0" distB="0" distL="0" distR="0" wp14:anchorId="4D4C5AE7" wp14:editId="58A85C68">
            <wp:extent cx="5172075" cy="155576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8382" cy="15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F" w:rsidRDefault="006D426F" w:rsidP="006D426F">
      <w:pPr>
        <w:pStyle w:val="a1"/>
        <w:jc w:val="center"/>
        <w:rPr>
          <w:lang w:val="en-US"/>
        </w:rPr>
      </w:pPr>
      <w:r>
        <w:t>Рисунок 2.</w:t>
      </w:r>
      <w:r w:rsidRPr="006D426F">
        <w:t>8</w:t>
      </w:r>
      <w:r>
        <w:t xml:space="preserve">. – </w:t>
      </w:r>
      <w:r>
        <w:t xml:space="preserve">Административная панель </w:t>
      </w:r>
      <w:proofErr w:type="spellStart"/>
      <w:r>
        <w:rPr>
          <w:lang w:val="en-US"/>
        </w:rPr>
        <w:t>Wordpress</w:t>
      </w:r>
      <w:proofErr w:type="spellEnd"/>
    </w:p>
    <w:p w:rsidR="00767BAC" w:rsidRDefault="00767BAC" w:rsidP="00767BAC">
      <w:pPr>
        <w:pStyle w:val="a1"/>
      </w:pPr>
      <w:r>
        <w:t>При отправке пользователем</w:t>
      </w:r>
      <w:r>
        <w:t xml:space="preserve"> формы</w:t>
      </w:r>
      <w:r>
        <w:t xml:space="preserve"> на корпоративную почту</w:t>
      </w:r>
      <w:r>
        <w:t xml:space="preserve"> администратора</w:t>
      </w:r>
      <w:r>
        <w:t xml:space="preserve"> приходит письмо с данными пользователя (рисунок 2.</w:t>
      </w:r>
      <w:r>
        <w:t>9</w:t>
      </w:r>
      <w:r>
        <w:t>).</w:t>
      </w:r>
    </w:p>
    <w:p w:rsidR="00767BAC" w:rsidRDefault="00767BAC" w:rsidP="00767BAC">
      <w:pPr>
        <w:pStyle w:val="a1"/>
      </w:pPr>
      <w:r>
        <w:rPr>
          <w:noProof/>
          <w:lang w:eastAsia="ru-RU"/>
        </w:rPr>
        <w:drawing>
          <wp:inline distT="0" distB="0" distL="0" distR="0" wp14:anchorId="14C55FF4" wp14:editId="72FECCA9">
            <wp:extent cx="5745480" cy="1836420"/>
            <wp:effectExtent l="0" t="0" r="7620" b="0"/>
            <wp:docPr id="15" name="Рисунок 15" descr="https://pp.userapi.com/c845216/v845216312/1e5df8/Uy5lCkVwM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16/v845216312/1e5df8/Uy5lCkVwMJ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AC" w:rsidRPr="006D426F" w:rsidRDefault="00767BAC" w:rsidP="00767BAC">
      <w:pPr>
        <w:pStyle w:val="a1"/>
        <w:jc w:val="center"/>
      </w:pPr>
      <w:r>
        <w:t>Рисунок 2.</w:t>
      </w:r>
      <w:r>
        <w:t>9</w:t>
      </w:r>
      <w:r>
        <w:t xml:space="preserve"> – Пример письма менеджеру при отправке формы пользователем</w:t>
      </w:r>
    </w:p>
    <w:p w:rsidR="002160ED" w:rsidRDefault="002160ED" w:rsidP="002160ED">
      <w:pPr>
        <w:pStyle w:val="a1"/>
      </w:pPr>
      <w:r>
        <w:t xml:space="preserve">После прохождения тестирования потенциальным учащимся, пользователю высылаются </w:t>
      </w:r>
      <w:r w:rsidR="006D426F">
        <w:t>ссылка для добавления пароля. На рисунке 2.</w:t>
      </w:r>
      <w:r w:rsidR="00767BAC">
        <w:t>10</w:t>
      </w:r>
      <w:r w:rsidR="006D426F">
        <w:t xml:space="preserve"> представлена</w:t>
      </w:r>
      <w:r w:rsidR="00767BAC">
        <w:t xml:space="preserve"> форма регистрации пользователя.</w:t>
      </w:r>
    </w:p>
    <w:p w:rsidR="00767BAC" w:rsidRDefault="00767BAC" w:rsidP="00767BAC">
      <w:pPr>
        <w:pStyle w:val="a1"/>
        <w:jc w:val="center"/>
      </w:pPr>
      <w:r w:rsidRPr="00767BAC">
        <w:lastRenderedPageBreak/>
        <w:drawing>
          <wp:inline distT="0" distB="0" distL="0" distR="0" wp14:anchorId="356E86FA" wp14:editId="0DDA7586">
            <wp:extent cx="4913565" cy="49530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2036" cy="49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Default="00767BAC" w:rsidP="00125ECE">
      <w:pPr>
        <w:pStyle w:val="a1"/>
        <w:jc w:val="center"/>
      </w:pPr>
      <w:r>
        <w:t>Рисунок 2.</w:t>
      </w:r>
      <w:r>
        <w:t>10</w:t>
      </w:r>
      <w:r>
        <w:t xml:space="preserve">. – </w:t>
      </w:r>
      <w:r>
        <w:t>Форма регистрации пользователя</w:t>
      </w:r>
    </w:p>
    <w:p w:rsidR="00C86BF8" w:rsidRDefault="00C86BF8" w:rsidP="000920BB">
      <w:pPr>
        <w:pStyle w:val="a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1"/>
      </w:pPr>
      <w:r>
        <w:t>По умолчанию активной является форма пользователя (рисунок 2.</w:t>
      </w:r>
      <w:r w:rsidR="00767BAC">
        <w:t>11</w:t>
      </w:r>
      <w:r>
        <w:t>). При нажатии на кнопку «Учащийся» открывается форма учащегося (рисунок 2.</w:t>
      </w:r>
      <w:r w:rsidR="00767BAC">
        <w:t>12</w:t>
      </w:r>
      <w:r>
        <w:t>).</w:t>
      </w:r>
      <w:r w:rsidR="00B66A71">
        <w:t xml:space="preserve"> При нажатии на «Посмотреть историю платежей» открывается кнопа «Обновить историю», после нажатия на который открывается список платежей пользователя (рисунок 2.</w:t>
      </w:r>
      <w:r w:rsidR="00767BAC">
        <w:t>13</w:t>
      </w:r>
      <w:r w:rsidR="00B66A71">
        <w:t>).</w:t>
      </w:r>
    </w:p>
    <w:p w:rsidR="000920BB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53106F0C" wp14:editId="388108EF">
            <wp:extent cx="4352925" cy="6262327"/>
            <wp:effectExtent l="0" t="0" r="0" b="5715"/>
            <wp:docPr id="27" name="Рисунок 27" descr="E:\8 семестр\ПИС_КУРСАЧ\Контрольный пример\представ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семестр\ПИС_КУРСАЧ\Контрольный пример\представит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r="19442"/>
                    <a:stretch/>
                  </pic:blipFill>
                  <pic:spPr bwMode="auto">
                    <a:xfrm>
                      <a:off x="0" y="0"/>
                      <a:ext cx="4358683" cy="62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1"/>
        <w:ind w:firstLine="0"/>
        <w:jc w:val="center"/>
      </w:pPr>
      <w:r>
        <w:t>Рисунок 2.</w:t>
      </w:r>
      <w:r w:rsidR="00767BAC">
        <w:t>11</w:t>
      </w:r>
      <w:r>
        <w:t xml:space="preserve">. – Форма заполнения </w:t>
      </w:r>
      <w:r w:rsidR="00AB736A">
        <w:t>Пользователь</w:t>
      </w:r>
    </w:p>
    <w:p w:rsidR="00E60DEB" w:rsidRDefault="00E60DEB" w:rsidP="000920BB">
      <w:pPr>
        <w:pStyle w:val="a1"/>
        <w:ind w:firstLine="0"/>
        <w:jc w:val="center"/>
        <w:rPr>
          <w:noProof/>
          <w:lang w:eastAsia="ru-RU"/>
        </w:rPr>
      </w:pPr>
    </w:p>
    <w:p w:rsidR="00E60DEB" w:rsidRDefault="00E60DEB" w:rsidP="000920BB">
      <w:pPr>
        <w:pStyle w:val="a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1"/>
        <w:ind w:firstLine="0"/>
        <w:jc w:val="center"/>
        <w:rPr>
          <w:noProof/>
          <w:lang w:eastAsia="ru-RU"/>
        </w:rPr>
      </w:pPr>
    </w:p>
    <w:p w:rsidR="000920BB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4940900A" wp14:editId="4CE2B9F5">
            <wp:extent cx="4748207" cy="6858000"/>
            <wp:effectExtent l="0" t="0" r="0" b="0"/>
            <wp:docPr id="28" name="Рисунок 28" descr="E:\8 семестр\ПИС_КУРСАЧ\Контрольный пример\учащий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семестр\ПИС_КУРСАЧ\Контрольный пример\учащийс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r="18672"/>
                    <a:stretch/>
                  </pic:blipFill>
                  <pic:spPr bwMode="auto">
                    <a:xfrm>
                      <a:off x="0" y="0"/>
                      <a:ext cx="4750619" cy="6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1"/>
        <w:ind w:firstLine="0"/>
        <w:jc w:val="center"/>
      </w:pPr>
      <w:r>
        <w:t>Рисунок 2.</w:t>
      </w:r>
      <w:r w:rsidR="00767BAC">
        <w:t>12</w:t>
      </w:r>
      <w:r>
        <w:t xml:space="preserve">– Форма заполнения </w:t>
      </w:r>
      <w:r w:rsidR="00AB736A">
        <w:t>Учащийся</w:t>
      </w:r>
    </w:p>
    <w:p w:rsidR="00B66A71" w:rsidRDefault="00B66A71" w:rsidP="000920BB">
      <w:pPr>
        <w:pStyle w:val="a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3104BC2E" wp14:editId="1DB3F1D3">
            <wp:extent cx="3627120" cy="1882140"/>
            <wp:effectExtent l="0" t="0" r="0" b="3810"/>
            <wp:docPr id="29" name="Рисунок 29" descr="E:\8 семестр\ПИС_КУРСАЧ\Контрольный пример\история-платеж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семестр\ПИС_КУРСАЧ\Контрольный пример\история-платеже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r="20339" b="66203"/>
                    <a:stretch/>
                  </pic:blipFill>
                  <pic:spPr bwMode="auto">
                    <a:xfrm>
                      <a:off x="0" y="0"/>
                      <a:ext cx="3627249" cy="18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71" w:rsidRDefault="00B66A71" w:rsidP="00B66A71">
      <w:pPr>
        <w:pStyle w:val="a1"/>
        <w:ind w:firstLine="0"/>
        <w:jc w:val="center"/>
      </w:pPr>
      <w:r>
        <w:t>Рисунок 2.</w:t>
      </w:r>
      <w:r w:rsidR="00DC1DEE">
        <w:t>1</w:t>
      </w:r>
      <w:r w:rsidR="00767BAC">
        <w:t>3</w:t>
      </w:r>
      <w:r>
        <w:t xml:space="preserve"> – Форма заполнения Учащийся</w:t>
      </w:r>
    </w:p>
    <w:p w:rsidR="00E60DEB" w:rsidRDefault="00E60DEB" w:rsidP="00E60DEB">
      <w:pPr>
        <w:pStyle w:val="a1"/>
      </w:pPr>
      <w:r>
        <w:t xml:space="preserve">При нажатии на кнопку «Оплатить» открывается </w:t>
      </w:r>
      <w:r>
        <w:rPr>
          <w:lang w:val="en-US"/>
        </w:rPr>
        <w:t>popup</w:t>
      </w:r>
      <w:r>
        <w:t>-окно с формой оплаты (рисунок 2.</w:t>
      </w:r>
      <w:r w:rsidR="00DC1DEE">
        <w:t>1</w:t>
      </w:r>
      <w:r w:rsidR="00767BAC">
        <w:t>4</w:t>
      </w:r>
      <w:r>
        <w:t>).</w:t>
      </w:r>
    </w:p>
    <w:p w:rsidR="00E60DEB" w:rsidRDefault="00E60DEB" w:rsidP="00E60DEB">
      <w:pPr>
        <w:pStyle w:val="a1"/>
        <w:rPr>
          <w:lang w:val="en-US"/>
        </w:rPr>
      </w:pPr>
      <w:r w:rsidRPr="00E60DEB">
        <w:rPr>
          <w:noProof/>
          <w:lang w:eastAsia="ru-RU"/>
        </w:rPr>
        <w:drawing>
          <wp:inline distT="0" distB="0" distL="0" distR="0" wp14:anchorId="1B50FF93" wp14:editId="0D696EAA">
            <wp:extent cx="3996266" cy="5193905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5567" cy="52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1"/>
        <w:ind w:firstLine="0"/>
        <w:jc w:val="center"/>
      </w:pPr>
      <w:r>
        <w:t>Рисунок 2.</w:t>
      </w:r>
      <w:r w:rsidR="00DC1DEE">
        <w:t>1</w:t>
      </w:r>
      <w:r w:rsidR="00767BAC">
        <w:t>4</w:t>
      </w:r>
      <w:r>
        <w:t xml:space="preserve"> – Форма оплаты</w:t>
      </w:r>
    </w:p>
    <w:p w:rsidR="00E60DEB" w:rsidRDefault="00E60DEB" w:rsidP="00E60DEB">
      <w:pPr>
        <w:pStyle w:val="a1"/>
      </w:pPr>
      <w:r>
        <w:t xml:space="preserve">Оплата проходит через платежный </w:t>
      </w:r>
      <w:proofErr w:type="spellStart"/>
      <w:r>
        <w:t>агрегатор</w:t>
      </w:r>
      <w:proofErr w:type="spellEnd"/>
      <w:r>
        <w:t xml:space="preserve"> </w:t>
      </w:r>
      <w:r w:rsidRPr="00E60DEB">
        <w:t>PayAnyWay</w:t>
      </w:r>
      <w:r>
        <w:t xml:space="preserve"> (рисунок 2.</w:t>
      </w:r>
      <w:r w:rsidR="00B66A71">
        <w:t>1</w:t>
      </w:r>
      <w:r w:rsidR="00767BAC">
        <w:t>5</w:t>
      </w:r>
      <w:r>
        <w:t>).</w:t>
      </w:r>
    </w:p>
    <w:p w:rsidR="00E60DEB" w:rsidRDefault="00E60DEB" w:rsidP="00E60DEB">
      <w:pPr>
        <w:pStyle w:val="a1"/>
      </w:pPr>
      <w:r w:rsidRPr="00E60DEB">
        <w:rPr>
          <w:noProof/>
          <w:lang w:eastAsia="ru-RU"/>
        </w:rPr>
        <w:lastRenderedPageBreak/>
        <w:drawing>
          <wp:inline distT="0" distB="0" distL="0" distR="0" wp14:anchorId="20C73571" wp14:editId="155A070C">
            <wp:extent cx="4622883" cy="28117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075" cy="28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1"/>
        <w:ind w:firstLine="0"/>
        <w:jc w:val="center"/>
      </w:pPr>
      <w:r>
        <w:t>Рисунок 2.</w:t>
      </w:r>
      <w:r w:rsidR="00B66A71">
        <w:t>1</w:t>
      </w:r>
      <w:r w:rsidR="00767BAC">
        <w:t>5</w:t>
      </w:r>
      <w:r>
        <w:t xml:space="preserve"> – Оплата с помощью платежного </w:t>
      </w:r>
      <w:proofErr w:type="spellStart"/>
      <w:r>
        <w:t>агрегатора</w:t>
      </w:r>
      <w:proofErr w:type="spellEnd"/>
      <w:r>
        <w:t xml:space="preserve"> </w:t>
      </w:r>
      <w:r>
        <w:rPr>
          <w:lang w:val="en-US"/>
        </w:rPr>
        <w:t>PayAnyWay</w:t>
      </w:r>
    </w:p>
    <w:p w:rsidR="00E60DEB" w:rsidRDefault="00E17A4A" w:rsidP="00E60DEB">
      <w:pPr>
        <w:pStyle w:val="a1"/>
      </w:pPr>
      <w:r>
        <w:t>После оплаты на почту пользователю приходит чек оплаты (рисунок 2.</w:t>
      </w:r>
      <w:r w:rsidR="00B66A71">
        <w:t>1</w:t>
      </w:r>
      <w:r w:rsidR="00767BAC">
        <w:t>6</w:t>
      </w:r>
      <w:r>
        <w:t>).</w:t>
      </w:r>
    </w:p>
    <w:p w:rsidR="00E17A4A" w:rsidRDefault="00E17A4A" w:rsidP="00E17A4A">
      <w:pPr>
        <w:pStyle w:val="a1"/>
        <w:jc w:val="center"/>
      </w:pPr>
      <w:r w:rsidRPr="00E17A4A">
        <w:rPr>
          <w:noProof/>
          <w:lang w:eastAsia="ru-RU"/>
        </w:rPr>
        <w:drawing>
          <wp:inline distT="0" distB="0" distL="0" distR="0" wp14:anchorId="39CD066A" wp14:editId="097BED0C">
            <wp:extent cx="3230741" cy="4436534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5556" cy="44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BB" w:rsidRDefault="00E17A4A" w:rsidP="000133CA">
      <w:pPr>
        <w:pStyle w:val="a1"/>
        <w:jc w:val="center"/>
      </w:pPr>
      <w:r>
        <w:t>Рисунок 2.</w:t>
      </w:r>
      <w:r w:rsidR="00B66A71">
        <w:t>1</w:t>
      </w:r>
      <w:r w:rsidR="00767BAC">
        <w:t>6</w:t>
      </w:r>
      <w:r>
        <w:t xml:space="preserve"> – Чек оплаты</w:t>
      </w:r>
    </w:p>
    <w:p w:rsidR="00F612F9" w:rsidRDefault="00F612F9" w:rsidP="00767BAC">
      <w:pPr>
        <w:pStyle w:val="a1"/>
        <w:jc w:val="center"/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40" w:name="_Toc510552695"/>
      <w:bookmarkStart w:id="41" w:name="_Toc4689147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40"/>
      <w:bookmarkEnd w:id="41"/>
    </w:p>
    <w:p w:rsidR="0074603C" w:rsidRPr="0074603C" w:rsidRDefault="0074603C" w:rsidP="00015CAC">
      <w:pPr>
        <w:pStyle w:val="2"/>
        <w:spacing w:after="240"/>
        <w:rPr>
          <w:color w:val="auto"/>
        </w:rPr>
      </w:pPr>
      <w:bookmarkStart w:id="42" w:name="_Toc510552696"/>
      <w:bookmarkStart w:id="43" w:name="_Toc4689148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42"/>
      <w:bookmarkEnd w:id="43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  <w:r w:rsidR="00703D37">
        <w:rPr>
          <w:sz w:val="28"/>
        </w:rPr>
        <w:t>Он является стандартным методом измерения размера программного продукта с точки зрения пользователя системы.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2"/>
      </w:pPr>
      <w:r>
        <w:lastRenderedPageBreak/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ListParagraph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</w:t>
      </w:r>
      <w:proofErr w:type="spellStart"/>
      <w:r w:rsidRPr="00F010E4">
        <w:rPr>
          <w:sz w:val="28"/>
          <w:szCs w:val="28"/>
        </w:rPr>
        <w:t>data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ListParagraph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RET (</w:t>
      </w:r>
      <w:proofErr w:type="spellStart"/>
      <w:r w:rsidRPr="00F010E4">
        <w:rPr>
          <w:sz w:val="28"/>
          <w:szCs w:val="28"/>
        </w:rPr>
        <w:t>record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логическая группа данных, например, адрес, паспорт, телефонный номер.</w:t>
      </w:r>
    </w:p>
    <w:p w:rsidR="00A1761D" w:rsidRDefault="00A1761D" w:rsidP="00A1761D">
      <w:pPr>
        <w:pStyle w:val="12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832142" w:rsidRDefault="00A1761D" w:rsidP="005B6D59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</w:t>
      </w:r>
      <w:r w:rsidR="005B6D59">
        <w:rPr>
          <w:sz w:val="28"/>
          <w:szCs w:val="28"/>
        </w:rPr>
        <w:t>очек представлен в таблице 3.3.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5B6D59">
      <w:pPr>
        <w:spacing w:before="240"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  <w:r w:rsidR="00703D37">
        <w:rPr>
          <w:sz w:val="28"/>
          <w:szCs w:val="28"/>
        </w:rPr>
        <w:t xml:space="preserve"> То есть она представляет собой операцию, которая имеет смысл и может быть совершена только полностью. Она может быть выполнена либо целиком и успешно, либо не выполнена вообще.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inputs</w:t>
      </w:r>
      <w:proofErr w:type="spellEnd"/>
      <w:r>
        <w:t>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FB73CC" w:rsidRDefault="00A1761D" w:rsidP="005B6D59">
      <w:pPr>
        <w:pStyle w:val="10"/>
        <w:spacing w:line="384" w:lineRule="auto"/>
        <w:ind w:left="0" w:firstLine="0"/>
      </w:pPr>
      <w:r>
        <w:t>EQ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>) — внешние запросы, элементарная операция, которая в ответ на внешний запрос извлекает данные или управля</w:t>
      </w:r>
      <w:r w:rsidR="005B6D59">
        <w:t>ющую информацию из ILF или EIF.</w:t>
      </w:r>
    </w:p>
    <w:p w:rsidR="00703D37" w:rsidRDefault="00703D37" w:rsidP="00703D37">
      <w:pPr>
        <w:pStyle w:val="10"/>
        <w:numPr>
          <w:ilvl w:val="0"/>
          <w:numId w:val="0"/>
        </w:numPr>
        <w:spacing w:line="384" w:lineRule="auto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3"/>
        </w:rPr>
        <w:lastRenderedPageBreak/>
        <w:t xml:space="preserve">Таблица </w:t>
      </w:r>
      <w:r>
        <w:rPr>
          <w:rStyle w:val="13"/>
        </w:rPr>
        <w:t>3.4 –</w:t>
      </w:r>
      <w:r w:rsidRPr="00D548CD">
        <w:rPr>
          <w:rStyle w:val="13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5B6D59">
      <w:pPr>
        <w:pStyle w:val="12"/>
        <w:spacing w:before="240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2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</w:t>
      </w:r>
      <w:proofErr w:type="spellStart"/>
      <w:r w:rsidRPr="00D548CD">
        <w:t>file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 xml:space="preserve"> </w:t>
      </w:r>
      <w:proofErr w:type="spellStart"/>
      <w:r w:rsidRPr="00D548CD">
        <w:t>referenced</w:t>
      </w:r>
      <w:proofErr w:type="spellEnd"/>
      <w:r w:rsidRPr="00D548CD">
        <w:t>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</w:t>
      </w:r>
      <w:proofErr w:type="spellStart"/>
      <w:r w:rsidRPr="00D548CD">
        <w:t>data</w:t>
      </w:r>
      <w:proofErr w:type="spellEnd"/>
      <w:r w:rsidRPr="00D548CD">
        <w:t xml:space="preserve"> </w:t>
      </w:r>
      <w:proofErr w:type="spellStart"/>
      <w:r w:rsidRPr="00D548CD">
        <w:t>element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>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2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2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Pr="00D548CD" w:rsidRDefault="00A1761D" w:rsidP="005B6D59">
      <w:pPr>
        <w:pStyle w:val="12"/>
        <w:spacing w:before="240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2"/>
      </w:pPr>
      <w:r w:rsidRPr="00D548CD">
        <w:t>Оценка транзакций в не выровненных функциональных точках (UFP)</w:t>
      </w:r>
      <w:r w:rsidR="00703D37">
        <w:t xml:space="preserve"> может быть получена из матрицы, представленной в таблице 3.7.</w:t>
      </w:r>
    </w:p>
    <w:p w:rsidR="00703D37" w:rsidRDefault="00703D37" w:rsidP="00A1761D">
      <w:pPr>
        <w:pStyle w:val="12"/>
      </w:pPr>
    </w:p>
    <w:p w:rsidR="00703D37" w:rsidRDefault="00703D37" w:rsidP="00A1761D">
      <w:pPr>
        <w:pStyle w:val="12"/>
      </w:pPr>
    </w:p>
    <w:p w:rsidR="00A1761D" w:rsidRPr="00D548CD" w:rsidRDefault="00A1761D" w:rsidP="00A1761D">
      <w:pPr>
        <w:pStyle w:val="12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9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5B6D59">
      <w:pPr>
        <w:pStyle w:val="12"/>
        <w:spacing w:before="240"/>
      </w:pPr>
      <w:r>
        <w:t>Расчет оценки сложности транзакций приведен в таблице 3.8.</w:t>
      </w:r>
    </w:p>
    <w:p w:rsidR="00A1761D" w:rsidRDefault="00A1761D" w:rsidP="00A1761D">
      <w:pPr>
        <w:pStyle w:val="12"/>
      </w:pPr>
      <w:r>
        <w:t>Таблица 3.8. – Оценка сложности транзакций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2"/>
              <w:ind w:firstLine="0"/>
            </w:pPr>
            <w:r>
              <w:t xml:space="preserve">Тип </w:t>
            </w:r>
            <w:proofErr w:type="spellStart"/>
            <w:r>
              <w:t>транз</w:t>
            </w:r>
            <w:proofErr w:type="spellEnd"/>
            <w:r>
              <w:t>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2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2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2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2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2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2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2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2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2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16</w:t>
            </w:r>
          </w:p>
        </w:tc>
      </w:tr>
    </w:tbl>
    <w:p w:rsidR="00A1761D" w:rsidRPr="009F3E09" w:rsidRDefault="00A1761D" w:rsidP="005B6D59">
      <w:pPr>
        <w:pStyle w:val="12"/>
        <w:spacing w:before="240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2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2"/>
      </w:pPr>
      <w:r w:rsidRPr="00576E69">
        <w:t>В таблице 3.9 представлены все параметры с описанием, баллы проставляются от 0 до 5.</w:t>
      </w:r>
    </w:p>
    <w:p w:rsidR="00703D37" w:rsidRDefault="00703D37" w:rsidP="00A1761D">
      <w:pPr>
        <w:pStyle w:val="12"/>
      </w:pPr>
    </w:p>
    <w:p w:rsidR="00A1761D" w:rsidRPr="00576E69" w:rsidRDefault="00A1761D" w:rsidP="00A1761D">
      <w:pPr>
        <w:pStyle w:val="12"/>
      </w:pPr>
      <w:r w:rsidRPr="00576E69">
        <w:lastRenderedPageBreak/>
        <w:t>Таблица 3.9 – Оценка системных характеристик</w:t>
      </w:r>
    </w:p>
    <w:tbl>
      <w:tblPr>
        <w:tblStyle w:val="TableGrid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 xml:space="preserve">— обработка минимальна; 5 — требования безопасности, логическая и математическая сложность, </w:t>
            </w:r>
            <w:proofErr w:type="spellStart"/>
            <w:r w:rsidRPr="00DA30EB">
              <w:rPr>
                <w:sz w:val="24"/>
                <w:szCs w:val="24"/>
              </w:rPr>
              <w:t>многопоточность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 xml:space="preserve">0 — не требуется; 5 — система автоматически </w:t>
            </w:r>
            <w:proofErr w:type="spellStart"/>
            <w:r w:rsidRPr="00DA30EB">
              <w:rPr>
                <w:sz w:val="24"/>
                <w:szCs w:val="24"/>
              </w:rPr>
              <w:t>самовосстанавливается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A30EB">
              <w:rPr>
                <w:iCs/>
                <w:sz w:val="24"/>
                <w:szCs w:val="24"/>
              </w:rPr>
              <w:t>Портируемость</w:t>
            </w:r>
            <w:proofErr w:type="spellEnd"/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5B6D59">
      <w:pPr>
        <w:pStyle w:val="12"/>
        <w:spacing w:before="240"/>
      </w:pPr>
      <w:r>
        <w:t xml:space="preserve"> Расчет значения фактора выравнивания производится по формуле 3.1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 w:rsidRPr="008E2949">
              <w:rPr>
                <w:iCs/>
              </w:rPr>
              <w:lastRenderedPageBreak/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2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</w:t>
      </w:r>
      <w:proofErr w:type="gramStart"/>
      <w:r w:rsidR="008B3B75">
        <w:rPr>
          <w:iCs/>
        </w:rPr>
        <w:t>01)+</w:t>
      </w:r>
      <w:proofErr w:type="gramEnd"/>
      <w:r w:rsidR="008B3B75">
        <w:rPr>
          <w:iCs/>
        </w:rPr>
        <w:t>0,65 = 0,93</w:t>
      </w:r>
    </w:p>
    <w:p w:rsidR="00A1761D" w:rsidRDefault="00A1761D" w:rsidP="00A1761D">
      <w:pPr>
        <w:pStyle w:val="12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2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0,9</w:t>
      </w:r>
      <w:r w:rsidR="00016780">
        <w:rPr>
          <w:iCs/>
          <w:lang w:val="en-US"/>
        </w:rPr>
        <w:t>3</w:t>
      </w:r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2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2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2"/>
      </w:pPr>
      <w:bookmarkStart w:id="44" w:name="_Toc477609720"/>
      <w:r w:rsidRPr="00E43064">
        <w:t>Размер программного продукта</w:t>
      </w:r>
      <w:r>
        <w:t xml:space="preserve"> AFP (</w:t>
      </w:r>
      <w:proofErr w:type="gramStart"/>
      <w:r>
        <w:t xml:space="preserve">LOC) </w:t>
      </w:r>
      <w:r w:rsidRPr="00E43064">
        <w:t xml:space="preserve"> может</w:t>
      </w:r>
      <w:proofErr w:type="gramEnd"/>
      <w:r w:rsidRPr="00E43064">
        <w:t xml:space="preserve">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5B6D59">
        <w:tc>
          <w:tcPr>
            <w:tcW w:w="8541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4" w:type="dxa"/>
          </w:tcPr>
          <w:p w:rsidR="00A1761D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proofErr w:type="spellStart"/>
            <w:r w:rsidRPr="001B6F5D">
              <w:rPr>
                <w:sz w:val="28"/>
                <w:szCs w:val="28"/>
              </w:rPr>
              <w:t>Полуразделенный</w:t>
            </w:r>
            <w:proofErr w:type="spellEnd"/>
            <w:r w:rsidRPr="001B6F5D">
              <w:rPr>
                <w:sz w:val="28"/>
                <w:szCs w:val="28"/>
              </w:rPr>
              <w:t xml:space="preserve"> –  программно-информационные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45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45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2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proofErr w:type="gramStart"/>
      <w:r w:rsidR="00A01DFE">
        <w:rPr>
          <w:sz w:val="28"/>
          <w:szCs w:val="28"/>
        </w:rPr>
        <w:t>^(</w:t>
      </w:r>
      <w:proofErr w:type="gramEnd"/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2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"/>
        <w:numPr>
          <w:ilvl w:val="1"/>
          <w:numId w:val="34"/>
        </w:numPr>
        <w:spacing w:after="200"/>
        <w:rPr>
          <w:color w:val="auto"/>
        </w:rPr>
      </w:pPr>
      <w:bookmarkStart w:id="46" w:name="_Toc510466441"/>
      <w:bookmarkStart w:id="47" w:name="_Toc4689149"/>
      <w:r w:rsidRPr="00A1761D">
        <w:rPr>
          <w:color w:val="auto"/>
        </w:rPr>
        <w:t>Оценка совокупной стоимости владения</w:t>
      </w:r>
      <w:bookmarkEnd w:id="44"/>
      <w:bookmarkEnd w:id="46"/>
      <w:bookmarkEnd w:id="47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48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Первоначально подсчитаем затраты на оплату машинного времени. В эту статью затрат входят амортизация ЭВМ и оборудования, затраты на </w:t>
      </w:r>
      <w:r>
        <w:rPr>
          <w:sz w:val="28"/>
          <w:szCs w:val="28"/>
        </w:rPr>
        <w:lastRenderedPageBreak/>
        <w:t>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Смч</w:t>
      </w:r>
      <w:proofErr w:type="spellEnd"/>
      <w:r>
        <w:rPr>
          <w:sz w:val="28"/>
          <w:szCs w:val="28"/>
        </w:rPr>
        <w:t xml:space="preserve">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Тэвм</w:t>
      </w:r>
      <w:proofErr w:type="spellEnd"/>
      <w:r>
        <w:rPr>
          <w:sz w:val="28"/>
          <w:szCs w:val="28"/>
        </w:rPr>
        <w:t xml:space="preserve">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Сэл</w:t>
      </w:r>
      <w:proofErr w:type="spellEnd"/>
      <w:r>
        <w:rPr>
          <w:sz w:val="28"/>
          <w:szCs w:val="28"/>
        </w:rPr>
        <w:t xml:space="preserve">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 w:rsidRPr="004A2B78">
        <w:rPr>
          <w:sz w:val="28"/>
          <w:szCs w:val="28"/>
        </w:rPr>
        <w:t>8</w:t>
      </w:r>
      <w:r>
        <w:rPr>
          <w:sz w:val="28"/>
          <w:szCs w:val="28"/>
        </w:rPr>
        <w:t xml:space="preserve"> 000 * 5,5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lastRenderedPageBreak/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703D37">
      <w:pPr>
        <w:pStyle w:val="12"/>
        <w:spacing w:before="240" w:line="384" w:lineRule="auto"/>
      </w:pPr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программист, сроки разработки проекта – 5,5 месяца.</w:t>
      </w:r>
    </w:p>
    <w:p w:rsidR="00A1761D" w:rsidRPr="00A1761D" w:rsidRDefault="00A1761D" w:rsidP="00A1761D">
      <w:pPr>
        <w:pStyle w:val="2"/>
        <w:spacing w:before="240" w:after="240"/>
        <w:rPr>
          <w:color w:val="auto"/>
        </w:rPr>
      </w:pPr>
      <w:bookmarkStart w:id="49" w:name="_Toc510552698"/>
      <w:bookmarkStart w:id="50" w:name="_Toc4689150"/>
      <w:bookmarkEnd w:id="48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49"/>
      <w:bookmarkEnd w:id="50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51" w:name="_GoBack1"/>
      <w:bookmarkEnd w:id="51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2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2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2"/>
      </w:pPr>
      <w:r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2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2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2"/>
      </w:pPr>
      <w:r w:rsidRPr="00572030">
        <w:lastRenderedPageBreak/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2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0,1 часа рабочего времени.</w:t>
      </w:r>
    </w:p>
    <w:p w:rsidR="00A1761D" w:rsidRPr="00572030" w:rsidRDefault="00A1761D" w:rsidP="00A1761D">
      <w:pPr>
        <w:pStyle w:val="12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2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2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2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2"/>
      </w:pPr>
      <w:r w:rsidRPr="00572030">
        <w:t>где:</w:t>
      </w:r>
    </w:p>
    <w:p w:rsidR="00A1761D" w:rsidRPr="00572030" w:rsidRDefault="00FE0336" w:rsidP="00A1761D">
      <w:pPr>
        <w:pStyle w:val="1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2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FE0336" w:rsidP="00A1761D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индекс снижения трудовых затрат, или повышение производительности труда:</w:t>
      </w:r>
    </w:p>
    <w:p w:rsidR="00A1761D" w:rsidRPr="00572030" w:rsidRDefault="00FE0336" w:rsidP="00A1761D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2"/>
      </w:pPr>
      <w:r w:rsidRPr="00572030"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Cambria Math"/>
          </w:rPr>
          <m:t>(∆С)</m:t>
        </m:r>
      </m:oMath>
      <w:r w:rsidRPr="00572030"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2"/>
        <w:rPr>
          <w:b/>
        </w:rPr>
      </w:pPr>
      <w:r w:rsidRPr="00572030">
        <w:lastRenderedPageBreak/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2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2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2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2"/>
      </w:pPr>
      <w:r w:rsidRPr="00572030">
        <w:t xml:space="preserve">Разработка осуществлялась на компьютере разработчика, </w:t>
      </w:r>
      <w:proofErr w:type="spellStart"/>
      <w:r w:rsidR="002C2C4A">
        <w:t>внетрения</w:t>
      </w:r>
      <w:proofErr w:type="spellEnd"/>
      <w:r w:rsidR="002C2C4A">
        <w:t xml:space="preserve">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2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2"/>
      </w:pPr>
      <w:r w:rsidRPr="00572030">
        <w:t>Таблица 3.3 – Показатели эффективности от внедрения АИС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ListParagraph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FE0336" w:rsidP="00A1761D">
            <w:pPr>
              <w:pStyle w:val="ListParagraph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ListParagraph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ListParagraph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ListParagraph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5B6D59">
      <w:pPr>
        <w:tabs>
          <w:tab w:val="left" w:pos="2650"/>
          <w:tab w:val="center" w:pos="4857"/>
        </w:tabs>
        <w:spacing w:before="240"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>оформления 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015CAC">
      <w:pPr>
        <w:pStyle w:val="1"/>
        <w:numPr>
          <w:ilvl w:val="0"/>
          <w:numId w:val="0"/>
        </w:numPr>
        <w:spacing w:after="240"/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bookmarkStart w:id="52" w:name="_Toc4689151"/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52"/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</w:t>
      </w:r>
      <w:r w:rsidR="00675711">
        <w:rPr>
          <w:sz w:val="28"/>
          <w:szCs w:val="28"/>
        </w:rPr>
        <w:t>выпускной квалификационной работы</w:t>
      </w:r>
      <w:r w:rsidRPr="00B939D2">
        <w:rPr>
          <w:sz w:val="28"/>
          <w:szCs w:val="28"/>
        </w:rPr>
        <w:t xml:space="preserve"> </w:t>
      </w:r>
      <w:r>
        <w:rPr>
          <w:sz w:val="28"/>
          <w:szCs w:val="28"/>
        </w:rPr>
        <w:t>была изучена деятельность организации ООО «</w:t>
      </w:r>
      <w:proofErr w:type="spellStart"/>
      <w:r>
        <w:rPr>
          <w:sz w:val="28"/>
          <w:szCs w:val="28"/>
        </w:rPr>
        <w:t>Ричмедиа</w:t>
      </w:r>
      <w:proofErr w:type="spellEnd"/>
      <w:r>
        <w:rPr>
          <w:sz w:val="28"/>
          <w:szCs w:val="28"/>
        </w:rPr>
        <w:t xml:space="preserve">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</w:t>
      </w:r>
      <w:proofErr w:type="spellStart"/>
      <w:r w:rsidRPr="00B939D2">
        <w:rPr>
          <w:sz w:val="28"/>
          <w:szCs w:val="28"/>
        </w:rPr>
        <w:t>Инфосфера</w:t>
      </w:r>
      <w:proofErr w:type="spellEnd"/>
      <w:r w:rsidRPr="00B939D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6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6"/>
      </w:pPr>
      <w:r>
        <w:t>В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</w:t>
      </w:r>
      <w:r w:rsidR="0077020E">
        <w:t xml:space="preserve"> договоров между АНО ДПО «</w:t>
      </w:r>
      <w:proofErr w:type="spellStart"/>
      <w:r w:rsidR="0077020E">
        <w:t>Инфосфера</w:t>
      </w:r>
      <w:proofErr w:type="spellEnd"/>
      <w:r w:rsidR="0077020E">
        <w:t>» и клиентом</w:t>
      </w:r>
      <w:r>
        <w:t xml:space="preserve">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</w:t>
      </w:r>
      <w:r w:rsidR="0077020E">
        <w:t xml:space="preserve">ительность оформления отношений, что позволяет сократить финансовые издержки организации на реализацию процесса оформления оговоров между сторонами. </w:t>
      </w:r>
    </w:p>
    <w:p w:rsidR="00B268D0" w:rsidRDefault="00B268D0" w:rsidP="00CD0E61">
      <w:pPr>
        <w:pStyle w:val="16"/>
      </w:pPr>
      <w:r>
        <w:t>Проектируемая система будет использоваться в работе для нескольких учреждений АНО ДПО «</w:t>
      </w:r>
      <w:proofErr w:type="spellStart"/>
      <w:r>
        <w:t>Инфосфера</w:t>
      </w:r>
      <w:proofErr w:type="spellEnd"/>
      <w:r>
        <w:t xml:space="preserve">», что увеличивает значение и ценность продукта. </w:t>
      </w:r>
    </w:p>
    <w:p w:rsidR="00CD0E61" w:rsidRDefault="00CD0E61" w:rsidP="00CD0E61">
      <w:pPr>
        <w:pStyle w:val="16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  <w:r w:rsidR="00B268D0">
        <w:t>В дальнейшем рассматривается реализация таких функций, как:</w:t>
      </w:r>
    </w:p>
    <w:p w:rsidR="00B268D0" w:rsidRDefault="00B268D0" w:rsidP="00B268D0">
      <w:pPr>
        <w:pStyle w:val="16"/>
        <w:numPr>
          <w:ilvl w:val="0"/>
          <w:numId w:val="45"/>
        </w:numPr>
      </w:pPr>
      <w:r>
        <w:lastRenderedPageBreak/>
        <w:t>просмотр истории платежей клиента;</w:t>
      </w:r>
    </w:p>
    <w:p w:rsidR="00B268D0" w:rsidRDefault="00B268D0" w:rsidP="00B268D0">
      <w:pPr>
        <w:pStyle w:val="16"/>
        <w:numPr>
          <w:ilvl w:val="0"/>
          <w:numId w:val="45"/>
        </w:numPr>
      </w:pPr>
      <w:r>
        <w:t>оплата питания в столовой со счета личного кабинета, что включает в себя создание «кошелька» клиента, интеграция с системой столовой АНО ДПО «</w:t>
      </w:r>
      <w:proofErr w:type="spellStart"/>
      <w:r>
        <w:t>Инфосфера</w:t>
      </w:r>
      <w:proofErr w:type="spellEnd"/>
      <w:r>
        <w:t>»;</w:t>
      </w:r>
    </w:p>
    <w:p w:rsidR="00B268D0" w:rsidRDefault="00B268D0" w:rsidP="00B268D0">
      <w:pPr>
        <w:pStyle w:val="16"/>
        <w:numPr>
          <w:ilvl w:val="0"/>
          <w:numId w:val="45"/>
        </w:numPr>
      </w:pPr>
      <w:r>
        <w:t>заказ меню столовой на неделю для конкретного учащегося, с возможностью отмены заказа за день до дня отсутствия учащегося в образовательном учреждении;</w:t>
      </w:r>
    </w:p>
    <w:p w:rsidR="00B268D0" w:rsidRDefault="00B268D0" w:rsidP="00B268D0">
      <w:pPr>
        <w:pStyle w:val="16"/>
        <w:numPr>
          <w:ilvl w:val="0"/>
          <w:numId w:val="45"/>
        </w:numPr>
      </w:pPr>
      <w:r>
        <w:t>просмотр расписания для конкретной группы обучающихся;</w:t>
      </w:r>
    </w:p>
    <w:p w:rsidR="00B268D0" w:rsidRPr="001D042A" w:rsidRDefault="00B268D0" w:rsidP="00B268D0">
      <w:pPr>
        <w:pStyle w:val="16"/>
        <w:numPr>
          <w:ilvl w:val="0"/>
          <w:numId w:val="45"/>
        </w:numPr>
      </w:pPr>
      <w:r>
        <w:t>связь учреждение – учащийся, то есть возможность отправлять новостные сообщения как каждой группе, так и отдельно учащемуся.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31007C" w:rsidRDefault="00015CA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bookmarkStart w:id="53" w:name="_Toc4689152"/>
      <w:r>
        <w:rPr>
          <w:color w:val="auto"/>
        </w:rPr>
        <w:lastRenderedPageBreak/>
        <w:t>Библиографический список</w:t>
      </w:r>
      <w:bookmarkEnd w:id="53"/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Иванов О.Е.,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 Е.Д.,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, А. С.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 — </w:t>
      </w:r>
      <w:proofErr w:type="gramStart"/>
      <w:r w:rsidRPr="00B35502">
        <w:rPr>
          <w:sz w:val="28"/>
          <w:szCs w:val="28"/>
        </w:rPr>
        <w:t>М. :</w:t>
      </w:r>
      <w:proofErr w:type="gramEnd"/>
      <w:r w:rsidRPr="00B35502">
        <w:rPr>
          <w:sz w:val="28"/>
          <w:szCs w:val="28"/>
        </w:rPr>
        <w:t xml:space="preserve"> Дашков и К, 2014.— 311 с.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, О. А. </w:t>
      </w:r>
      <w:proofErr w:type="spellStart"/>
      <w:r w:rsidRPr="00B35502">
        <w:rPr>
          <w:sz w:val="28"/>
          <w:szCs w:val="28"/>
        </w:rPr>
        <w:t>Шапорова</w:t>
      </w:r>
      <w:proofErr w:type="spellEnd"/>
      <w:r w:rsidRPr="00B35502">
        <w:rPr>
          <w:sz w:val="28"/>
          <w:szCs w:val="28"/>
        </w:rPr>
        <w:t>. // Экономическая среда. 2015, №1.— с. 59.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B35502">
        <w:rPr>
          <w:sz w:val="28"/>
          <w:szCs w:val="28"/>
        </w:rPr>
        <w:t>Шкатулла</w:t>
      </w:r>
      <w:proofErr w:type="spellEnd"/>
      <w:r w:rsidRPr="00B35502">
        <w:rPr>
          <w:sz w:val="28"/>
          <w:szCs w:val="28"/>
        </w:rPr>
        <w:t xml:space="preserve">. - 2-е изд., </w:t>
      </w:r>
      <w:proofErr w:type="spellStart"/>
      <w:r w:rsidRPr="00B35502">
        <w:rPr>
          <w:sz w:val="28"/>
          <w:szCs w:val="28"/>
        </w:rPr>
        <w:t>перераб</w:t>
      </w:r>
      <w:proofErr w:type="spellEnd"/>
      <w:r w:rsidRPr="00B35502">
        <w:rPr>
          <w:sz w:val="28"/>
          <w:szCs w:val="28"/>
        </w:rPr>
        <w:t xml:space="preserve">. и доп. - М.: </w:t>
      </w:r>
      <w:proofErr w:type="spellStart"/>
      <w:r w:rsidRPr="00B35502">
        <w:rPr>
          <w:sz w:val="28"/>
          <w:szCs w:val="28"/>
        </w:rPr>
        <w:t>Юристъ</w:t>
      </w:r>
      <w:proofErr w:type="spellEnd"/>
      <w:r w:rsidRPr="00B35502">
        <w:rPr>
          <w:sz w:val="28"/>
          <w:szCs w:val="28"/>
        </w:rPr>
        <w:t>, 2013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Предмет и субъекты образовательного права</w:t>
      </w:r>
      <w:r w:rsidRPr="00B35502">
        <w:rPr>
          <w:sz w:val="28"/>
          <w:szCs w:val="28"/>
        </w:rPr>
        <w:br/>
        <w:t xml:space="preserve">[электронный ресурс] – Режим доступа: </w:t>
      </w:r>
      <w:hyperlink r:id="rId36" w:history="1">
        <w:r w:rsidRPr="00B35502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Кузьмин, А.В.,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B35502">
        <w:rPr>
          <w:sz w:val="28"/>
          <w:szCs w:val="28"/>
        </w:rPr>
        <w:t>А.А..</w:t>
      </w:r>
      <w:proofErr w:type="gramEnd"/>
      <w:r w:rsidRPr="00B35502">
        <w:rPr>
          <w:sz w:val="28"/>
          <w:szCs w:val="28"/>
        </w:rPr>
        <w:t xml:space="preserve"> - Тамбов: изд-во </w:t>
      </w:r>
      <w:proofErr w:type="spellStart"/>
      <w:r w:rsidRPr="00B35502">
        <w:rPr>
          <w:sz w:val="28"/>
          <w:szCs w:val="28"/>
        </w:rPr>
        <w:t>Чеснокова</w:t>
      </w:r>
      <w:proofErr w:type="spellEnd"/>
      <w:r w:rsidRPr="00B35502">
        <w:rPr>
          <w:sz w:val="28"/>
          <w:szCs w:val="28"/>
        </w:rPr>
        <w:t>, 2015. С. 38 - 43 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lastRenderedPageBreak/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B35502">
        <w:rPr>
          <w:sz w:val="28"/>
          <w:szCs w:val="28"/>
        </w:rPr>
        <w:t>Федера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ции</w:t>
      </w:r>
      <w:proofErr w:type="spellEnd"/>
      <w:r w:rsidRPr="00B35502">
        <w:rPr>
          <w:sz w:val="28"/>
          <w:szCs w:val="28"/>
        </w:rPr>
        <w:t>. 2011. № 19. Ст. 2716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 xml:space="preserve"> А. Д. Базы данных [Текст] / А. Д. </w:t>
      </w: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>, В. М. Цыганков, М. Г. Мальцев — СПб</w:t>
      </w:r>
      <w:proofErr w:type="gramStart"/>
      <w:r w:rsidRPr="00B35502">
        <w:rPr>
          <w:sz w:val="28"/>
          <w:szCs w:val="28"/>
        </w:rPr>
        <w:t>. :</w:t>
      </w:r>
      <w:proofErr w:type="gramEnd"/>
      <w:r w:rsidRPr="00B35502">
        <w:rPr>
          <w:sz w:val="28"/>
          <w:szCs w:val="28"/>
        </w:rPr>
        <w:t xml:space="preserve"> КОРОНА-Век, 2014, №8.— с. 734.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B35502">
        <w:rPr>
          <w:sz w:val="28"/>
          <w:szCs w:val="28"/>
        </w:rPr>
        <w:t>МИСиС</w:t>
      </w:r>
      <w:proofErr w:type="spellEnd"/>
      <w:r w:rsidRPr="00B35502">
        <w:rPr>
          <w:sz w:val="28"/>
          <w:szCs w:val="28"/>
        </w:rPr>
        <w:t xml:space="preserve">», 2011 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Just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Consulting</w:t>
      </w:r>
      <w:proofErr w:type="spellEnd"/>
      <w:r w:rsidRPr="00B35502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37" w:history="1">
        <w:r w:rsidRPr="00B35502">
          <w:rPr>
            <w:rStyle w:val="Hyperlink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38" w:history="1">
        <w:r w:rsidRPr="00B35502">
          <w:rPr>
            <w:sz w:val="28"/>
            <w:szCs w:val="28"/>
          </w:rPr>
          <w:t>http://citforum.ru/SE/project/arkhipenkov_lectures/12.shtml</w:t>
        </w:r>
      </w:hyperlink>
      <w:r w:rsidRPr="00B35502">
        <w:rPr>
          <w:sz w:val="28"/>
          <w:szCs w:val="28"/>
        </w:rPr>
        <w:t xml:space="preserve">. </w:t>
      </w:r>
    </w:p>
    <w:p w:rsidR="0031007C" w:rsidRPr="00B35502" w:rsidRDefault="0031007C" w:rsidP="0031007C">
      <w:pPr>
        <w:pStyle w:val="12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B35502">
        <w:rPr>
          <w:color w:val="auto"/>
        </w:rPr>
        <w:t xml:space="preserve">Лекции по управлению программными проектами [Электронный ресурс]. — Режим доступа:  </w:t>
      </w:r>
      <w:hyperlink r:id="rId39" w:history="1">
        <w:r w:rsidRPr="00B35502">
          <w:rPr>
            <w:rStyle w:val="Hyperlink"/>
            <w:color w:val="auto"/>
          </w:rPr>
          <w:t>http://citforum.ru/SE/project/arkhipenkov_lectures/12.shtml</w:t>
        </w:r>
      </w:hyperlink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B35502">
        <w:rPr>
          <w:sz w:val="28"/>
          <w:szCs w:val="28"/>
        </w:rPr>
        <w:t>Тельноф</w:t>
      </w:r>
      <w:proofErr w:type="spellEnd"/>
      <w:r w:rsidRPr="00B35502">
        <w:rPr>
          <w:sz w:val="28"/>
          <w:szCs w:val="28"/>
        </w:rPr>
        <w:t>. – М.: Финансы и статистика, 2013. – 512 с.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B35502">
        <w:rPr>
          <w:sz w:val="28"/>
          <w:szCs w:val="28"/>
        </w:rPr>
        <w:t xml:space="preserve">Горбаченко, В. И. Проектирование информационных систем с </w:t>
      </w:r>
      <w:r w:rsidRPr="00B35502">
        <w:rPr>
          <w:sz w:val="28"/>
          <w:szCs w:val="28"/>
          <w:lang w:val="en-US"/>
        </w:rPr>
        <w:t>CA</w:t>
      </w:r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  <w:lang w:val="en-US"/>
        </w:rPr>
        <w:t>ERwin</w:t>
      </w:r>
      <w:proofErr w:type="spellEnd"/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Modeling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Suite</w:t>
      </w:r>
      <w:r w:rsidRPr="00B35502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B35502">
        <w:rPr>
          <w:sz w:val="28"/>
          <w:szCs w:val="28"/>
        </w:rPr>
        <w:t>Бобрышева</w:t>
      </w:r>
      <w:proofErr w:type="spellEnd"/>
      <w:r w:rsidRPr="00B35502">
        <w:rPr>
          <w:sz w:val="28"/>
          <w:szCs w:val="28"/>
        </w:rPr>
        <w:t>. – Пенза: ПГУ, 2012. – 154 с.</w:t>
      </w:r>
    </w:p>
    <w:p w:rsidR="00B35502" w:rsidRPr="00B35502" w:rsidRDefault="00B35502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 xml:space="preserve"> Люк. Разработка </w:t>
      </w:r>
      <w:proofErr w:type="spellStart"/>
      <w:r w:rsidRPr="00B35502">
        <w:rPr>
          <w:color w:val="000000"/>
          <w:sz w:val="28"/>
          <w:szCs w:val="28"/>
        </w:rPr>
        <w:t>Web</w:t>
      </w:r>
      <w:proofErr w:type="spellEnd"/>
      <w:r w:rsidRPr="00B35502">
        <w:rPr>
          <w:color w:val="000000"/>
          <w:sz w:val="28"/>
          <w:szCs w:val="28"/>
        </w:rPr>
        <w:t xml:space="preserve">-приложений с помощью PHP и </w:t>
      </w:r>
      <w:proofErr w:type="spellStart"/>
      <w:r w:rsidRPr="00B35502">
        <w:rPr>
          <w:color w:val="000000"/>
          <w:sz w:val="28"/>
          <w:szCs w:val="28"/>
        </w:rPr>
        <w:t>MySQL</w:t>
      </w:r>
      <w:proofErr w:type="spellEnd"/>
      <w:r w:rsidRPr="00B35502">
        <w:rPr>
          <w:color w:val="000000"/>
          <w:sz w:val="28"/>
          <w:szCs w:val="28"/>
        </w:rPr>
        <w:t xml:space="preserve"> [Текст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[пер. с англ. ] / Люк </w:t>
      </w: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>, Лора Томсон. - 3-е изд. - М. [и др.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Вильямс, 2009. - 875 c.</w:t>
      </w:r>
    </w:p>
    <w:p w:rsidR="00B35502" w:rsidRPr="00B35502" w:rsidRDefault="00B35502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lastRenderedPageBreak/>
        <w:t>Джестон</w:t>
      </w:r>
      <w:proofErr w:type="spellEnd"/>
      <w:r>
        <w:rPr>
          <w:color w:val="000000"/>
          <w:sz w:val="27"/>
          <w:szCs w:val="27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>
        <w:rPr>
          <w:color w:val="000000"/>
          <w:sz w:val="27"/>
          <w:szCs w:val="27"/>
        </w:rPr>
        <w:t>Джестон</w:t>
      </w:r>
      <w:proofErr w:type="spellEnd"/>
      <w:r>
        <w:rPr>
          <w:color w:val="000000"/>
          <w:sz w:val="27"/>
          <w:szCs w:val="27"/>
        </w:rPr>
        <w:t xml:space="preserve">, Й. </w:t>
      </w:r>
      <w:proofErr w:type="spellStart"/>
      <w:r>
        <w:rPr>
          <w:color w:val="000000"/>
          <w:sz w:val="27"/>
          <w:szCs w:val="27"/>
        </w:rPr>
        <w:t>Нелис</w:t>
      </w:r>
      <w:proofErr w:type="spellEnd"/>
      <w:r>
        <w:rPr>
          <w:color w:val="000000"/>
          <w:sz w:val="27"/>
          <w:szCs w:val="27"/>
        </w:rPr>
        <w:t xml:space="preserve"> – СПб.: Питер, 2008. – 521 с.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5A405E">
        <w:rPr>
          <w:color w:val="000000"/>
          <w:sz w:val="27"/>
          <w:szCs w:val="27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5A405E">
        <w:rPr>
          <w:color w:val="000000"/>
          <w:sz w:val="27"/>
          <w:szCs w:val="27"/>
        </w:rPr>
        <w:t>Сочи :</w:t>
      </w:r>
      <w:proofErr w:type="gramEnd"/>
      <w:r w:rsidRPr="005A405E">
        <w:rPr>
          <w:color w:val="000000"/>
          <w:sz w:val="27"/>
          <w:szCs w:val="27"/>
        </w:rPr>
        <w:t xml:space="preserve"> </w:t>
      </w:r>
      <w:proofErr w:type="spellStart"/>
      <w:r w:rsidRPr="005A405E">
        <w:rPr>
          <w:color w:val="000000"/>
          <w:sz w:val="27"/>
          <w:szCs w:val="27"/>
        </w:rPr>
        <w:t>СГУТиКД</w:t>
      </w:r>
      <w:proofErr w:type="spellEnd"/>
      <w:r w:rsidRPr="005A405E">
        <w:rPr>
          <w:color w:val="000000"/>
          <w:sz w:val="27"/>
          <w:szCs w:val="27"/>
        </w:rPr>
        <w:t>, 2006.</w:t>
      </w:r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Баканов М.И., </w:t>
      </w:r>
      <w:proofErr w:type="spellStart"/>
      <w:r>
        <w:rPr>
          <w:color w:val="000000"/>
          <w:sz w:val="27"/>
          <w:szCs w:val="27"/>
        </w:rPr>
        <w:t>Шеремет</w:t>
      </w:r>
      <w:proofErr w:type="spellEnd"/>
      <w:r>
        <w:rPr>
          <w:color w:val="000000"/>
          <w:sz w:val="27"/>
          <w:szCs w:val="27"/>
        </w:rPr>
        <w:t xml:space="preserve"> А.Д. Теория экономического анализа. Учебник. 3-е изд., </w:t>
      </w:r>
      <w:proofErr w:type="spellStart"/>
      <w:r>
        <w:rPr>
          <w:color w:val="000000"/>
          <w:sz w:val="27"/>
          <w:szCs w:val="27"/>
        </w:rPr>
        <w:t>перераб</w:t>
      </w:r>
      <w:proofErr w:type="spellEnd"/>
      <w:r>
        <w:rPr>
          <w:color w:val="000000"/>
          <w:sz w:val="27"/>
          <w:szCs w:val="27"/>
        </w:rPr>
        <w:t>. – М.: Финансы и статистика, 2007.</w:t>
      </w:r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Дубоносова</w:t>
      </w:r>
      <w:proofErr w:type="spellEnd"/>
      <w:r>
        <w:rPr>
          <w:color w:val="000000"/>
          <w:sz w:val="27"/>
          <w:szCs w:val="27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40" w:history="1">
        <w:r w:rsidRPr="005A405E">
          <w:rPr>
            <w:color w:val="000000"/>
          </w:rPr>
          <w:t>https://www.profiz.ru/se/10_2015/upr_sebestoimostju/</w:t>
        </w:r>
      </w:hyperlink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. С. Е. Информационные технологии в социальной сфере [Текст]: учебное пособие / С. Е. </w:t>
      </w: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 — </w:t>
      </w:r>
      <w:proofErr w:type="gramStart"/>
      <w:r>
        <w:rPr>
          <w:color w:val="000000"/>
          <w:sz w:val="27"/>
          <w:szCs w:val="27"/>
        </w:rPr>
        <w:t>М. :</w:t>
      </w:r>
      <w:proofErr w:type="gramEnd"/>
      <w:r>
        <w:rPr>
          <w:color w:val="000000"/>
          <w:sz w:val="27"/>
          <w:szCs w:val="27"/>
        </w:rPr>
        <w:t xml:space="preserve"> Дашков и К, 2014.— 311 с.</w:t>
      </w:r>
    </w:p>
    <w:sectPr w:rsidR="005A405E" w:rsidRPr="005A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1B23" w:rsidRDefault="00BB1B23">
      <w:r>
        <w:separator/>
      </w:r>
    </w:p>
  </w:endnote>
  <w:endnote w:type="continuationSeparator" w:id="0">
    <w:p w:rsidR="00BB1B23" w:rsidRDefault="00BB1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6062750"/>
      <w:docPartObj>
        <w:docPartGallery w:val="Page Numbers (Bottom of Page)"/>
        <w:docPartUnique/>
      </w:docPartObj>
    </w:sdtPr>
    <w:sdtContent>
      <w:p w:rsidR="00FE0336" w:rsidRDefault="00FE033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7E7">
          <w:rPr>
            <w:noProof/>
          </w:rPr>
          <w:t>38</w:t>
        </w:r>
        <w:r>
          <w:fldChar w:fldCharType="end"/>
        </w:r>
      </w:p>
    </w:sdtContent>
  </w:sdt>
  <w:p w:rsidR="00FE0336" w:rsidRDefault="00FE03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0336" w:rsidRPr="004D211C" w:rsidRDefault="00FE0336" w:rsidP="009A56CF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1B23" w:rsidRDefault="00BB1B23">
      <w:r>
        <w:separator/>
      </w:r>
    </w:p>
  </w:footnote>
  <w:footnote w:type="continuationSeparator" w:id="0">
    <w:p w:rsidR="00BB1B23" w:rsidRDefault="00BB1B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 w15:restartNumberingAfterBreak="0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FA3EB0"/>
    <w:multiLevelType w:val="hybridMultilevel"/>
    <w:tmpl w:val="386835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4BB6020"/>
    <w:multiLevelType w:val="hybridMultilevel"/>
    <w:tmpl w:val="FE3A8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194309"/>
    <w:multiLevelType w:val="hybridMultilevel"/>
    <w:tmpl w:val="FA44B0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4" w15:restartNumberingAfterBreak="0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669D1"/>
    <w:multiLevelType w:val="hybridMultilevel"/>
    <w:tmpl w:val="97DAFF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0" w15:restartNumberingAfterBreak="0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22" w15:restartNumberingAfterBreak="0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CD6553"/>
    <w:multiLevelType w:val="hybridMultilevel"/>
    <w:tmpl w:val="C802AC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2764E14"/>
    <w:multiLevelType w:val="hybridMultilevel"/>
    <w:tmpl w:val="5830B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91E749A"/>
    <w:multiLevelType w:val="hybridMultilevel"/>
    <w:tmpl w:val="BD32D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C942AC"/>
    <w:multiLevelType w:val="hybridMultilevel"/>
    <w:tmpl w:val="017C37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33"/>
  </w:num>
  <w:num w:numId="4">
    <w:abstractNumId w:val="19"/>
  </w:num>
  <w:num w:numId="5">
    <w:abstractNumId w:val="22"/>
  </w:num>
  <w:num w:numId="6">
    <w:abstractNumId w:val="11"/>
  </w:num>
  <w:num w:numId="7">
    <w:abstractNumId w:val="5"/>
  </w:num>
  <w:num w:numId="8">
    <w:abstractNumId w:val="7"/>
  </w:num>
  <w:num w:numId="9">
    <w:abstractNumId w:val="10"/>
  </w:num>
  <w:num w:numId="10">
    <w:abstractNumId w:val="32"/>
  </w:num>
  <w:num w:numId="11">
    <w:abstractNumId w:val="18"/>
  </w:num>
  <w:num w:numId="12">
    <w:abstractNumId w:val="34"/>
  </w:num>
  <w:num w:numId="13">
    <w:abstractNumId w:val="43"/>
  </w:num>
  <w:num w:numId="14">
    <w:abstractNumId w:val="24"/>
  </w:num>
  <w:num w:numId="15">
    <w:abstractNumId w:val="40"/>
  </w:num>
  <w:num w:numId="16">
    <w:abstractNumId w:val="16"/>
  </w:num>
  <w:num w:numId="17">
    <w:abstractNumId w:val="14"/>
  </w:num>
  <w:num w:numId="18">
    <w:abstractNumId w:val="15"/>
  </w:num>
  <w:num w:numId="19">
    <w:abstractNumId w:val="31"/>
  </w:num>
  <w:num w:numId="20">
    <w:abstractNumId w:val="25"/>
  </w:num>
  <w:num w:numId="21">
    <w:abstractNumId w:val="2"/>
  </w:num>
  <w:num w:numId="22">
    <w:abstractNumId w:val="23"/>
  </w:num>
  <w:num w:numId="23">
    <w:abstractNumId w:val="6"/>
  </w:num>
  <w:num w:numId="24">
    <w:abstractNumId w:val="42"/>
  </w:num>
  <w:num w:numId="25">
    <w:abstractNumId w:val="36"/>
  </w:num>
  <w:num w:numId="26">
    <w:abstractNumId w:val="0"/>
  </w:num>
  <w:num w:numId="27">
    <w:abstractNumId w:val="21"/>
  </w:num>
  <w:num w:numId="28">
    <w:abstractNumId w:val="1"/>
  </w:num>
  <w:num w:numId="29">
    <w:abstractNumId w:val="41"/>
  </w:num>
  <w:num w:numId="30">
    <w:abstractNumId w:val="8"/>
  </w:num>
  <w:num w:numId="31">
    <w:abstractNumId w:val="38"/>
  </w:num>
  <w:num w:numId="32">
    <w:abstractNumId w:val="27"/>
  </w:num>
  <w:num w:numId="33">
    <w:abstractNumId w:val="3"/>
  </w:num>
  <w:num w:numId="34">
    <w:abstractNumId w:val="35"/>
  </w:num>
  <w:num w:numId="35">
    <w:abstractNumId w:val="28"/>
  </w:num>
  <w:num w:numId="36">
    <w:abstractNumId w:val="39"/>
  </w:num>
  <w:num w:numId="37">
    <w:abstractNumId w:val="30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26"/>
  </w:num>
  <w:num w:numId="41">
    <w:abstractNumId w:val="12"/>
  </w:num>
  <w:num w:numId="42">
    <w:abstractNumId w:val="9"/>
  </w:num>
  <w:num w:numId="43">
    <w:abstractNumId w:val="17"/>
  </w:num>
  <w:num w:numId="44">
    <w:abstractNumId w:val="37"/>
  </w:num>
  <w:num w:numId="45">
    <w:abstractNumId w:val="2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33CA"/>
    <w:rsid w:val="00015CAC"/>
    <w:rsid w:val="00016780"/>
    <w:rsid w:val="00021C1B"/>
    <w:rsid w:val="00037BEA"/>
    <w:rsid w:val="00051BA4"/>
    <w:rsid w:val="00056A98"/>
    <w:rsid w:val="00066E5F"/>
    <w:rsid w:val="0007620D"/>
    <w:rsid w:val="00077F4F"/>
    <w:rsid w:val="000920BB"/>
    <w:rsid w:val="000B7DA7"/>
    <w:rsid w:val="000D535E"/>
    <w:rsid w:val="000D7827"/>
    <w:rsid w:val="000E1791"/>
    <w:rsid w:val="000F086C"/>
    <w:rsid w:val="000F42B8"/>
    <w:rsid w:val="000F5A68"/>
    <w:rsid w:val="00101E43"/>
    <w:rsid w:val="00105F48"/>
    <w:rsid w:val="00121915"/>
    <w:rsid w:val="00125ECE"/>
    <w:rsid w:val="00127177"/>
    <w:rsid w:val="00130EEB"/>
    <w:rsid w:val="001361AA"/>
    <w:rsid w:val="001472A6"/>
    <w:rsid w:val="00151EFF"/>
    <w:rsid w:val="00156C4D"/>
    <w:rsid w:val="00160F79"/>
    <w:rsid w:val="00164EBB"/>
    <w:rsid w:val="001A32E0"/>
    <w:rsid w:val="001B3B95"/>
    <w:rsid w:val="001F0DF1"/>
    <w:rsid w:val="00200C03"/>
    <w:rsid w:val="0021482D"/>
    <w:rsid w:val="002160ED"/>
    <w:rsid w:val="00225DAB"/>
    <w:rsid w:val="00237FDD"/>
    <w:rsid w:val="002579AC"/>
    <w:rsid w:val="002778C0"/>
    <w:rsid w:val="002A0F43"/>
    <w:rsid w:val="002A61D9"/>
    <w:rsid w:val="002B4EF1"/>
    <w:rsid w:val="002C2C4A"/>
    <w:rsid w:val="00304129"/>
    <w:rsid w:val="00307DAD"/>
    <w:rsid w:val="0031007C"/>
    <w:rsid w:val="00320126"/>
    <w:rsid w:val="00324BC4"/>
    <w:rsid w:val="00327585"/>
    <w:rsid w:val="00342B2B"/>
    <w:rsid w:val="0039210B"/>
    <w:rsid w:val="00392872"/>
    <w:rsid w:val="003A01C3"/>
    <w:rsid w:val="003A4127"/>
    <w:rsid w:val="003B2207"/>
    <w:rsid w:val="003C3483"/>
    <w:rsid w:val="003C5F2D"/>
    <w:rsid w:val="003D48B0"/>
    <w:rsid w:val="003E44F8"/>
    <w:rsid w:val="0041128E"/>
    <w:rsid w:val="00443BFB"/>
    <w:rsid w:val="004546EF"/>
    <w:rsid w:val="004808BB"/>
    <w:rsid w:val="00493A69"/>
    <w:rsid w:val="004950E3"/>
    <w:rsid w:val="004A2B78"/>
    <w:rsid w:val="004A3900"/>
    <w:rsid w:val="004C7F50"/>
    <w:rsid w:val="004D17F1"/>
    <w:rsid w:val="004D3EFA"/>
    <w:rsid w:val="004E6D41"/>
    <w:rsid w:val="004F2254"/>
    <w:rsid w:val="005024C7"/>
    <w:rsid w:val="005037A0"/>
    <w:rsid w:val="00523FE8"/>
    <w:rsid w:val="00560600"/>
    <w:rsid w:val="005957E7"/>
    <w:rsid w:val="005A203C"/>
    <w:rsid w:val="005A405E"/>
    <w:rsid w:val="005A7418"/>
    <w:rsid w:val="005B6D59"/>
    <w:rsid w:val="005B6FA6"/>
    <w:rsid w:val="005C1E7F"/>
    <w:rsid w:val="005D4DF3"/>
    <w:rsid w:val="005E1E49"/>
    <w:rsid w:val="005E3B4B"/>
    <w:rsid w:val="00600C45"/>
    <w:rsid w:val="006059C4"/>
    <w:rsid w:val="006110E8"/>
    <w:rsid w:val="006312CC"/>
    <w:rsid w:val="006365A7"/>
    <w:rsid w:val="00637E9E"/>
    <w:rsid w:val="00654583"/>
    <w:rsid w:val="006641BE"/>
    <w:rsid w:val="00665B17"/>
    <w:rsid w:val="00666333"/>
    <w:rsid w:val="00675711"/>
    <w:rsid w:val="006762A2"/>
    <w:rsid w:val="0069043B"/>
    <w:rsid w:val="006B6750"/>
    <w:rsid w:val="006C6781"/>
    <w:rsid w:val="006D426F"/>
    <w:rsid w:val="006D6AE6"/>
    <w:rsid w:val="00703D37"/>
    <w:rsid w:val="00714978"/>
    <w:rsid w:val="00730192"/>
    <w:rsid w:val="0074603C"/>
    <w:rsid w:val="00752E77"/>
    <w:rsid w:val="00764096"/>
    <w:rsid w:val="00764569"/>
    <w:rsid w:val="00764915"/>
    <w:rsid w:val="00767BAC"/>
    <w:rsid w:val="0077020E"/>
    <w:rsid w:val="00777A59"/>
    <w:rsid w:val="007805CF"/>
    <w:rsid w:val="007937CD"/>
    <w:rsid w:val="00797350"/>
    <w:rsid w:val="007B4F24"/>
    <w:rsid w:val="007D4DD2"/>
    <w:rsid w:val="007D6227"/>
    <w:rsid w:val="007D6EDA"/>
    <w:rsid w:val="007F31AF"/>
    <w:rsid w:val="007F6342"/>
    <w:rsid w:val="00811542"/>
    <w:rsid w:val="00817093"/>
    <w:rsid w:val="00820165"/>
    <w:rsid w:val="00832142"/>
    <w:rsid w:val="008430A2"/>
    <w:rsid w:val="00845688"/>
    <w:rsid w:val="008458EE"/>
    <w:rsid w:val="00867D21"/>
    <w:rsid w:val="008B2EAC"/>
    <w:rsid w:val="008B3B75"/>
    <w:rsid w:val="008C5207"/>
    <w:rsid w:val="008F23F4"/>
    <w:rsid w:val="008F257E"/>
    <w:rsid w:val="0090140E"/>
    <w:rsid w:val="00917FBC"/>
    <w:rsid w:val="00924E93"/>
    <w:rsid w:val="0093047E"/>
    <w:rsid w:val="00934CFA"/>
    <w:rsid w:val="009820FB"/>
    <w:rsid w:val="00987838"/>
    <w:rsid w:val="009A56CF"/>
    <w:rsid w:val="009A7C47"/>
    <w:rsid w:val="009C505C"/>
    <w:rsid w:val="009F3E09"/>
    <w:rsid w:val="009F43EA"/>
    <w:rsid w:val="00A01DFE"/>
    <w:rsid w:val="00A103A7"/>
    <w:rsid w:val="00A13EA1"/>
    <w:rsid w:val="00A1761D"/>
    <w:rsid w:val="00A24A17"/>
    <w:rsid w:val="00A324E4"/>
    <w:rsid w:val="00A5008B"/>
    <w:rsid w:val="00A50E80"/>
    <w:rsid w:val="00A60227"/>
    <w:rsid w:val="00A80E2F"/>
    <w:rsid w:val="00AA1D65"/>
    <w:rsid w:val="00AB736A"/>
    <w:rsid w:val="00AD1AFD"/>
    <w:rsid w:val="00AE29C6"/>
    <w:rsid w:val="00B121AD"/>
    <w:rsid w:val="00B268D0"/>
    <w:rsid w:val="00B26F21"/>
    <w:rsid w:val="00B327F8"/>
    <w:rsid w:val="00B35502"/>
    <w:rsid w:val="00B3631B"/>
    <w:rsid w:val="00B54CE3"/>
    <w:rsid w:val="00B66A71"/>
    <w:rsid w:val="00B74197"/>
    <w:rsid w:val="00B85E7C"/>
    <w:rsid w:val="00B939D2"/>
    <w:rsid w:val="00BB0675"/>
    <w:rsid w:val="00BB0D85"/>
    <w:rsid w:val="00BB1546"/>
    <w:rsid w:val="00BB1B23"/>
    <w:rsid w:val="00BD526F"/>
    <w:rsid w:val="00C20479"/>
    <w:rsid w:val="00C24FEB"/>
    <w:rsid w:val="00C25C4A"/>
    <w:rsid w:val="00C30B2E"/>
    <w:rsid w:val="00C32111"/>
    <w:rsid w:val="00C343E6"/>
    <w:rsid w:val="00C40564"/>
    <w:rsid w:val="00C4235F"/>
    <w:rsid w:val="00C504CB"/>
    <w:rsid w:val="00C5787F"/>
    <w:rsid w:val="00C701C7"/>
    <w:rsid w:val="00C72706"/>
    <w:rsid w:val="00C86BF8"/>
    <w:rsid w:val="00CB13C3"/>
    <w:rsid w:val="00CB3211"/>
    <w:rsid w:val="00CB39CA"/>
    <w:rsid w:val="00CD0E61"/>
    <w:rsid w:val="00CD5AE8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243D2"/>
    <w:rsid w:val="00D354FC"/>
    <w:rsid w:val="00D4633A"/>
    <w:rsid w:val="00D55970"/>
    <w:rsid w:val="00D600B5"/>
    <w:rsid w:val="00D61670"/>
    <w:rsid w:val="00D6573B"/>
    <w:rsid w:val="00D707AA"/>
    <w:rsid w:val="00DA5254"/>
    <w:rsid w:val="00DA5D96"/>
    <w:rsid w:val="00DC1DEE"/>
    <w:rsid w:val="00DE0E4F"/>
    <w:rsid w:val="00E06312"/>
    <w:rsid w:val="00E1205A"/>
    <w:rsid w:val="00E17A4A"/>
    <w:rsid w:val="00E55A62"/>
    <w:rsid w:val="00E60DEB"/>
    <w:rsid w:val="00E7133B"/>
    <w:rsid w:val="00E756CA"/>
    <w:rsid w:val="00E77772"/>
    <w:rsid w:val="00EB4F39"/>
    <w:rsid w:val="00EC2437"/>
    <w:rsid w:val="00EE61B5"/>
    <w:rsid w:val="00EF3B07"/>
    <w:rsid w:val="00F1511E"/>
    <w:rsid w:val="00F24081"/>
    <w:rsid w:val="00F256D3"/>
    <w:rsid w:val="00F45897"/>
    <w:rsid w:val="00F4589E"/>
    <w:rsid w:val="00F612F9"/>
    <w:rsid w:val="00F73F29"/>
    <w:rsid w:val="00F852E0"/>
    <w:rsid w:val="00FA0743"/>
    <w:rsid w:val="00FA52B3"/>
    <w:rsid w:val="00FB73CC"/>
    <w:rsid w:val="00FE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60D8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9A56C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9A56CF"/>
  </w:style>
  <w:style w:type="paragraph" w:styleId="NormalWeb">
    <w:name w:val="Normal (Web)"/>
    <w:basedOn w:val="Normal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Heading1"/>
    <w:link w:val="11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1">
    <w:name w:val="1Заголовок Знак"/>
    <w:basedOn w:val="Heading1Char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">
    <w:name w:val="2Заголовок"/>
    <w:basedOn w:val="Heading2"/>
    <w:link w:val="20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2Заголовок Знак"/>
    <w:basedOn w:val="Heading2Char"/>
    <w:link w:val="2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2">
    <w:name w:val="1Текст"/>
    <w:basedOn w:val="Normal"/>
    <w:link w:val="13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3">
    <w:name w:val="1Текст Знак"/>
    <w:basedOn w:val="DefaultParagraphFont"/>
    <w:link w:val="12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9A56C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56CF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56CF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A56CF"/>
    <w:rPr>
      <w:color w:val="0000FF"/>
      <w:u w:val="single"/>
    </w:rPr>
  </w:style>
  <w:style w:type="table" w:styleId="TableGrid">
    <w:name w:val="Table Grid"/>
    <w:basedOn w:val="TableNormal"/>
    <w:uiPriority w:val="59"/>
    <w:rsid w:val="009A5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4">
    <w:name w:val="1Рисунок"/>
    <w:basedOn w:val="12"/>
    <w:link w:val="15"/>
    <w:qFormat/>
    <w:rsid w:val="009A56CF"/>
    <w:pPr>
      <w:ind w:firstLine="0"/>
      <w:jc w:val="center"/>
    </w:pPr>
  </w:style>
  <w:style w:type="character" w:customStyle="1" w:styleId="15">
    <w:name w:val="1Рисунок Знак"/>
    <w:basedOn w:val="13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Normal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DefaultParagraphFont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6">
    <w:name w:val="Текст 1"/>
    <w:basedOn w:val="Normal"/>
    <w:link w:val="17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7">
    <w:name w:val="Текст 1 Знак"/>
    <w:basedOn w:val="DefaultParagraphFont"/>
    <w:link w:val="16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DefaultParagraphFont"/>
    <w:rsid w:val="009A56CF"/>
  </w:style>
  <w:style w:type="character" w:styleId="Emphasis">
    <w:name w:val="Emphasis"/>
    <w:basedOn w:val="DefaultParagraphFont"/>
    <w:uiPriority w:val="20"/>
    <w:qFormat/>
    <w:rsid w:val="009A56CF"/>
    <w:rPr>
      <w:i/>
      <w:iCs/>
    </w:rPr>
  </w:style>
  <w:style w:type="paragraph" w:customStyle="1" w:styleId="mtx4">
    <w:name w:val="mtx4"/>
    <w:basedOn w:val="Normal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2"/>
    <w:link w:val="18"/>
    <w:qFormat/>
    <w:rsid w:val="009A56CF"/>
    <w:pPr>
      <w:numPr>
        <w:numId w:val="3"/>
      </w:numPr>
    </w:pPr>
  </w:style>
  <w:style w:type="character" w:customStyle="1" w:styleId="18">
    <w:name w:val="1Маркер Знак"/>
    <w:basedOn w:val="13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DefaultParagraphFont"/>
    <w:rsid w:val="009A56CF"/>
  </w:style>
  <w:style w:type="character" w:customStyle="1" w:styleId="w">
    <w:name w:val="w"/>
    <w:basedOn w:val="DefaultParagraphFont"/>
    <w:rsid w:val="009A56CF"/>
  </w:style>
  <w:style w:type="character" w:styleId="Strong">
    <w:name w:val="Strong"/>
    <w:basedOn w:val="DefaultParagraphFont"/>
    <w:uiPriority w:val="22"/>
    <w:qFormat/>
    <w:rsid w:val="009A56C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9A56C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A56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56CF"/>
    <w:pPr>
      <w:spacing w:after="100"/>
      <w:ind w:left="240"/>
    </w:pPr>
  </w:style>
  <w:style w:type="paragraph" w:styleId="BodyTextIndent">
    <w:name w:val="Body Text Indent"/>
    <w:basedOn w:val="Normal"/>
    <w:link w:val="BodyTextIndentChar"/>
    <w:rsid w:val="009A56CF"/>
    <w:pPr>
      <w:ind w:firstLine="709"/>
      <w:jc w:val="both"/>
    </w:pPr>
    <w:rPr>
      <w:sz w:val="28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PlainText">
    <w:name w:val="Plain Text"/>
    <w:basedOn w:val="Normal"/>
    <w:link w:val="PlainTextChar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BodyText3">
    <w:name w:val="Body Text 3"/>
    <w:basedOn w:val="Normal"/>
    <w:link w:val="BodyText3Char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56CF"/>
    <w:rPr>
      <w:sz w:val="20"/>
      <w:szCs w:val="20"/>
    </w:rPr>
  </w:style>
  <w:style w:type="paragraph" w:customStyle="1" w:styleId="a">
    <w:name w:val="Код"/>
    <w:basedOn w:val="12"/>
    <w:link w:val="a0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0">
    <w:name w:val="Код Знак"/>
    <w:basedOn w:val="13"/>
    <w:link w:val="a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TOC3">
    <w:name w:val="toc 3"/>
    <w:basedOn w:val="Normal"/>
    <w:next w:val="Normal"/>
    <w:autoRedefine/>
    <w:uiPriority w:val="39"/>
    <w:unhideWhenUsed/>
    <w:rsid w:val="009A56CF"/>
    <w:pPr>
      <w:spacing w:after="100"/>
      <w:ind w:left="48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9A56CF"/>
    <w:pPr>
      <w:spacing w:after="120"/>
    </w:pPr>
  </w:style>
  <w:style w:type="character" w:styleId="SubtleEmphasis">
    <w:name w:val="Subtle Emphasis"/>
    <w:basedOn w:val="DefaultParagraphFont"/>
    <w:uiPriority w:val="19"/>
    <w:qFormat/>
    <w:rsid w:val="009A56CF"/>
    <w:rPr>
      <w:i/>
      <w:iCs/>
      <w:color w:val="808080" w:themeColor="text1" w:themeTint="7F"/>
    </w:rPr>
  </w:style>
  <w:style w:type="paragraph" w:customStyle="1" w:styleId="a1">
    <w:name w:val="ГОСТ"/>
    <w:basedOn w:val="Normal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1"/>
    <w:qFormat/>
    <w:rsid w:val="002778C0"/>
    <w:pPr>
      <w:ind w:firstLine="0"/>
      <w:jc w:val="center"/>
    </w:pPr>
  </w:style>
  <w:style w:type="table" w:customStyle="1" w:styleId="19">
    <w:name w:val="Сетка таблицы1"/>
    <w:basedOn w:val="TableNormal"/>
    <w:next w:val="TableGrid"/>
    <w:uiPriority w:val="59"/>
    <w:rsid w:val="00A176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67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citforum.ru/SE/project/arkhipenkov_lectures/12.shtml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juco.ru/library/articles/other/scheduling/" TargetMode="External"/><Relationship Id="rId40" Type="http://schemas.openxmlformats.org/officeDocument/2006/relationships/hyperlink" Target="https://www.profiz.ru/se/10_2015/upr_sebestoimostj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yperlink" Target="https://spravochnick.ru/pravo_i_yurisprudenciya/obrazovatelnoe_pravo_i_ego_zaschita/predmet_i_subekty_obrazovatelnogo_prava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citforum.ru/SE/project/arkhipenkov_lectures/12.s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CDBB9-7987-4B3B-8608-2D458E816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1</Pages>
  <Words>10886</Words>
  <Characters>62055</Characters>
  <Application>Microsoft Office Word</Application>
  <DocSecurity>0</DocSecurity>
  <Lines>517</Lines>
  <Paragraphs>145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Venera Lobanova</cp:lastModifiedBy>
  <cp:revision>61</cp:revision>
  <dcterms:created xsi:type="dcterms:W3CDTF">2019-03-31T13:54:00Z</dcterms:created>
  <dcterms:modified xsi:type="dcterms:W3CDTF">2019-06-10T21:56:00Z</dcterms:modified>
</cp:coreProperties>
</file>