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4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4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1"/>
    <w:p w:rsidR="00845688" w:rsidRDefault="00934CFA" w:rsidP="00845688">
      <w:pPr>
        <w:pStyle w:val="14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4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4"/>
      </w:pPr>
      <w:r>
        <w:t>Образование в свою очередь –это 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4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</w:t>
      </w:r>
      <w:proofErr w:type="gramStart"/>
      <w:r w:rsidR="006059C4">
        <w:t>Следовательно</w:t>
      </w:r>
      <w:proofErr w:type="gramEnd"/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4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a3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ECMAScript</w:t>
      </w:r>
      <w:proofErr w:type="spellEnd"/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Emmet</w:t>
      </w:r>
      <w:proofErr w:type="spellEnd"/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5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5"/>
        </w:rPr>
        <w:t>превраща</w:t>
      </w:r>
      <w:r>
        <w:rPr>
          <w:rStyle w:val="15"/>
        </w:rPr>
        <w:t xml:space="preserve">ет </w:t>
      </w:r>
      <w:proofErr w:type="spellStart"/>
      <w:r w:rsidRPr="00752E77">
        <w:rPr>
          <w:rStyle w:val="15"/>
        </w:rPr>
        <w:t>JavaScript</w:t>
      </w:r>
      <w:proofErr w:type="spellEnd"/>
      <w:r w:rsidRPr="00752E77">
        <w:rPr>
          <w:rStyle w:val="15"/>
        </w:rPr>
        <w:t xml:space="preserve"> из узкоспециализированного языка в язык общего назначения</w:t>
      </w:r>
      <w:r w:rsidR="00845688">
        <w:rPr>
          <w:rStyle w:val="15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5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5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1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4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4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4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4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4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4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4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4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Default="0039210B"/>
    <w:p w:rsidR="0039210B" w:rsidRPr="0039210B" w:rsidRDefault="0039210B" w:rsidP="0039210B">
      <w:pPr>
        <w:pStyle w:val="14"/>
        <w:spacing w:before="200"/>
        <w:jc w:val="right"/>
        <w:rPr>
          <w:color w:val="auto"/>
        </w:rPr>
      </w:pPr>
      <w:r w:rsidRPr="0039210B">
        <w:rPr>
          <w:color w:val="auto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9A56CF" w:rsidRPr="00CE6BD4" w:rsidRDefault="009A56CF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4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4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Pr="0039210B" w:rsidRDefault="0039210B" w:rsidP="0039210B">
      <w:pPr>
        <w:jc w:val="right"/>
        <w:rPr>
          <w:bCs/>
          <w:sz w:val="28"/>
          <w:szCs w:val="28"/>
          <w:shd w:val="clear" w:color="auto" w:fill="FFFFFF"/>
        </w:rPr>
      </w:pPr>
      <w:r w:rsidRPr="0039210B">
        <w:rPr>
          <w:bCs/>
          <w:sz w:val="28"/>
          <w:szCs w:val="28"/>
          <w:shd w:val="clear" w:color="auto" w:fill="FFFFFF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24226" w:rsidRPr="00CE6BD4" w:rsidRDefault="00D24226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39210B">
      <w:pPr>
        <w:numPr>
          <w:ilvl w:val="0"/>
          <w:numId w:val="2"/>
        </w:numPr>
        <w:spacing w:after="240"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105F48" w:rsidRPr="0039210B" w:rsidRDefault="009A56CF" w:rsidP="0039210B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a3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a3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5"/>
      <w:bookmarkStart w:id="13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4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4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4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1"/>
        <w:spacing w:before="240" w:after="240"/>
        <w:rPr>
          <w:color w:val="auto"/>
        </w:rPr>
      </w:pPr>
      <w:bookmarkStart w:id="14" w:name="_Toc510562206"/>
      <w:bookmarkStart w:id="15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4"/>
      <w:bookmarkEnd w:id="15"/>
    </w:p>
    <w:p w:rsidR="009A56CF" w:rsidRPr="00CE6BD4" w:rsidRDefault="00811542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4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4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ff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4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rStyle w:val="15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6"/>
        <w:ind w:firstLine="709"/>
        <w:jc w:val="both"/>
        <w:rPr>
          <w:rStyle w:val="15"/>
          <w:color w:val="auto"/>
        </w:rPr>
      </w:pPr>
    </w:p>
    <w:p w:rsidR="009A56CF" w:rsidRPr="00CE6BD4" w:rsidRDefault="00AE29C6" w:rsidP="009A56CF">
      <w:pPr>
        <w:pStyle w:val="16"/>
        <w:rPr>
          <w:rStyle w:val="15"/>
          <w:color w:val="auto"/>
        </w:rPr>
      </w:pPr>
      <w:r w:rsidRPr="00CE6BD4">
        <w:rPr>
          <w:rStyle w:val="15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rStyle w:val="15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6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ff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ff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a3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ff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1"/>
        <w:spacing w:before="240" w:after="240"/>
        <w:rPr>
          <w:color w:val="auto"/>
        </w:rPr>
      </w:pPr>
      <w:bookmarkStart w:id="16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6"/>
    </w:p>
    <w:p w:rsidR="005A7418" w:rsidRPr="00CE6BD4" w:rsidRDefault="005A7418" w:rsidP="002778C0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4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4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4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ff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ff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ff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ff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ff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ff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ff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ff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6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6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ff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6"/>
        <w:rPr>
          <w:color w:val="auto"/>
        </w:rPr>
      </w:pPr>
    </w:p>
    <w:p w:rsidR="009A56CF" w:rsidRPr="00CE6BD4" w:rsidRDefault="004546EF" w:rsidP="009A56CF">
      <w:pPr>
        <w:pStyle w:val="14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6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1"/>
        <w:spacing w:before="240"/>
        <w:rPr>
          <w:color w:val="auto"/>
        </w:rPr>
      </w:pPr>
      <w:bookmarkStart w:id="17" w:name="_Toc510562208"/>
      <w:bookmarkStart w:id="18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7"/>
      <w:bookmarkEnd w:id="18"/>
    </w:p>
    <w:p w:rsidR="009A56CF" w:rsidRPr="00CE6BD4" w:rsidRDefault="009A56CF" w:rsidP="009A56CF">
      <w:pPr>
        <w:pStyle w:val="14"/>
        <w:rPr>
          <w:rStyle w:val="15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5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.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5"/>
          <w:color w:val="auto"/>
        </w:rPr>
        <w:t xml:space="preserve"> Диаграмма </w:t>
      </w:r>
      <w:proofErr w:type="spellStart"/>
      <w:r w:rsidRPr="00CE6BD4">
        <w:rPr>
          <w:rStyle w:val="15"/>
          <w:color w:val="auto"/>
        </w:rPr>
        <w:t>Ганта</w:t>
      </w:r>
      <w:proofErr w:type="spellEnd"/>
      <w:r w:rsidRPr="00CE6BD4">
        <w:rPr>
          <w:rStyle w:val="15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rStyle w:val="15"/>
          <w:color w:val="auto"/>
        </w:rPr>
        <w:t xml:space="preserve">Ресурсный план проекта </w:t>
      </w:r>
      <w:r w:rsidR="00F852E0">
        <w:rPr>
          <w:rStyle w:val="15"/>
          <w:color w:val="auto"/>
        </w:rPr>
        <w:t>представлен в таблице 1.5</w:t>
      </w:r>
      <w:r w:rsidRPr="00CE6BD4">
        <w:rPr>
          <w:rStyle w:val="15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5"/>
          <w:color w:val="auto"/>
        </w:rPr>
      </w:pPr>
      <w:r>
        <w:rPr>
          <w:rStyle w:val="15"/>
          <w:color w:val="auto"/>
        </w:rPr>
        <w:t>Таблица 1.5</w:t>
      </w:r>
      <w:r w:rsidR="009A56CF" w:rsidRPr="00CE6BD4">
        <w:rPr>
          <w:rStyle w:val="15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5"/>
              </w:rPr>
            </w:pPr>
            <w:r w:rsidRPr="00E756CA">
              <w:rPr>
                <w:rStyle w:val="15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</w:t>
            </w:r>
            <w:r w:rsidRPr="00E756CA">
              <w:rPr>
                <w:rStyle w:val="15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a3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5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1.4.</w:t>
            </w:r>
            <w:r w:rsidRPr="00E756CA">
              <w:rPr>
                <w:rStyle w:val="15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</w:t>
            </w:r>
            <w:r w:rsidRPr="00E756CA">
              <w:rPr>
                <w:rStyle w:val="15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2.1.</w:t>
            </w:r>
            <w:r w:rsidRPr="00E756CA">
              <w:rPr>
                <w:rStyle w:val="15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2.2.</w:t>
            </w:r>
            <w:r w:rsidRPr="00E756CA">
              <w:rPr>
                <w:rStyle w:val="15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2.3.</w:t>
            </w:r>
            <w:r w:rsidRPr="00E756CA">
              <w:rPr>
                <w:rStyle w:val="15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2.4.</w:t>
            </w:r>
            <w:r w:rsidRPr="00E756CA">
              <w:rPr>
                <w:rStyle w:val="15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2.5.</w:t>
            </w:r>
            <w:r w:rsidRPr="00E756CA">
              <w:rPr>
                <w:rStyle w:val="15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2.6.</w:t>
            </w:r>
            <w:r w:rsidRPr="00E756CA">
              <w:rPr>
                <w:rStyle w:val="15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5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5"/>
              </w:rPr>
              <w:t>2.7.</w:t>
            </w:r>
            <w:r w:rsidRPr="00E756CA">
              <w:rPr>
                <w:rStyle w:val="15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3.1.</w:t>
            </w:r>
            <w:r w:rsidRPr="00E756CA">
              <w:rPr>
                <w:rStyle w:val="15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4.</w:t>
            </w:r>
            <w:r w:rsidRPr="00E756CA">
              <w:rPr>
                <w:rStyle w:val="15"/>
              </w:rPr>
              <w:tab/>
            </w:r>
            <w:r w:rsidRPr="00E756CA">
              <w:rPr>
                <w:rStyle w:val="15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4.1.</w:t>
            </w:r>
            <w:r w:rsidRPr="00E756CA">
              <w:rPr>
                <w:rStyle w:val="15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4.2.</w:t>
            </w:r>
            <w:r w:rsidRPr="00E756CA">
              <w:rPr>
                <w:rStyle w:val="15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5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5"/>
              </w:rPr>
            </w:pPr>
            <w:r w:rsidRPr="00E756CA">
              <w:rPr>
                <w:rStyle w:val="15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5"/>
              </w:rPr>
            </w:pPr>
            <w:r w:rsidRPr="00E756CA">
              <w:rPr>
                <w:rStyle w:val="15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5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6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6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19" w:name="_Toc510552685"/>
      <w:bookmarkStart w:id="20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1" w:name="_Toc510552686"/>
      <w:bookmarkEnd w:id="19"/>
      <w:bookmarkEnd w:id="20"/>
    </w:p>
    <w:p w:rsidR="002778C0" w:rsidRPr="00CE6BD4" w:rsidRDefault="00EE61B5" w:rsidP="000E1791">
      <w:pPr>
        <w:pStyle w:val="21"/>
        <w:spacing w:before="240" w:after="240"/>
        <w:rPr>
          <w:color w:val="auto"/>
        </w:rPr>
      </w:pPr>
      <w:bookmarkStart w:id="22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1"/>
      <w:bookmarkEnd w:id="22"/>
    </w:p>
    <w:p w:rsidR="000E1791" w:rsidRDefault="000E1791" w:rsidP="000E1791">
      <w:pPr>
        <w:pStyle w:val="aff1"/>
      </w:pPr>
      <w:r>
        <w:t xml:space="preserve">Функциональная структура ИС – это некая совокупность функциональных подсистем, комплектов задач, которые реализуют задачи системы и отражает их связь. Любая сложная функция разделяется на несколько мелких задач, которые в свою очередь </w:t>
      </w:r>
      <w:r w:rsidR="00C5787F">
        <w:t xml:space="preserve">доходят до исполнителя. </w:t>
      </w:r>
    </w:p>
    <w:p w:rsidR="000E1791" w:rsidRDefault="00C5787F" w:rsidP="00C5787F">
      <w:pPr>
        <w:pStyle w:val="aff1"/>
      </w:pPr>
      <w:r>
        <w:t>Определим, что такое функциональный признак. Функциональный признак показывает назначение подсистемы, её основные цели, задачи и функции.</w:t>
      </w:r>
      <w:r w:rsidR="000E1791">
        <w:t xml:space="preserve"> Подсистема</w:t>
      </w:r>
      <w:r>
        <w:t>, в свою очередь</w:t>
      </w:r>
      <w:r w:rsidR="000E1791">
        <w:t xml:space="preserve"> - это часть системы, выделенная по какому-либо признаку. </w:t>
      </w:r>
      <w:r>
        <w:t>По функциональному признаку информационные системы разделяются на производственные, маркетинговые, финансовые и кадровые.</w:t>
      </w:r>
    </w:p>
    <w:p w:rsidR="00E06312" w:rsidRDefault="00C5787F" w:rsidP="00C5787F">
      <w:pPr>
        <w:pStyle w:val="aff1"/>
      </w:pPr>
      <w:r>
        <w:t xml:space="preserve">Рассмотрим функции, которые должна поддерживать информационная система «Оформление образовательных отношений». </w:t>
      </w:r>
      <w:r w:rsidR="002778C0"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ff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ff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ff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C5787F" w:rsidP="002778C0">
      <w:pPr>
        <w:pStyle w:val="aff1"/>
      </w:pPr>
      <w:r>
        <w:t>Для детальной оценки разрабатываемой информационной системы. р</w:t>
      </w:r>
      <w:r w:rsidR="002778C0" w:rsidRPr="00CE6BD4">
        <w:t>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="002778C0"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ff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ff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D11E44" w:rsidP="002778C0">
      <w:pPr>
        <w:pStyle w:val="aff1"/>
      </w:pPr>
      <w:r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ff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C5787F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Сохранение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ff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ff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ff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4D17F1" w:rsidP="002778C0">
      <w:pPr>
        <w:pStyle w:val="aff1"/>
        <w:ind w:firstLine="0"/>
        <w:jc w:val="center"/>
      </w:pPr>
      <w:r w:rsidRPr="004D17F1">
        <w:lastRenderedPageBreak/>
        <w:drawing>
          <wp:inline distT="0" distB="0" distL="0" distR="0" wp14:anchorId="0667043F" wp14:editId="47300785">
            <wp:extent cx="7679267" cy="55110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84443" cy="551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5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ff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1"/>
        <w:spacing w:after="240"/>
        <w:rPr>
          <w:color w:val="auto"/>
        </w:rPr>
      </w:pPr>
      <w:bookmarkStart w:id="23" w:name="_Toc510552687"/>
      <w:bookmarkStart w:id="24" w:name="_Toc4689139"/>
      <w:r w:rsidRPr="00CE6BD4">
        <w:rPr>
          <w:color w:val="auto"/>
        </w:rPr>
        <w:lastRenderedPageBreak/>
        <w:t>2</w:t>
      </w:r>
      <w:r w:rsidRPr="00CE6BD4">
        <w:rPr>
          <w:rStyle w:val="22"/>
          <w:color w:val="auto"/>
        </w:rPr>
        <w:t xml:space="preserve">.2 </w:t>
      </w:r>
      <w:r w:rsidR="002778C0" w:rsidRPr="00CE6BD4">
        <w:rPr>
          <w:rStyle w:val="22"/>
          <w:color w:val="auto"/>
        </w:rPr>
        <w:t>Информационное обеспечение</w:t>
      </w:r>
      <w:bookmarkEnd w:id="23"/>
      <w:bookmarkEnd w:id="24"/>
    </w:p>
    <w:p w:rsidR="00764096" w:rsidRDefault="00764096" w:rsidP="002778C0">
      <w:pPr>
        <w:pStyle w:val="aff1"/>
        <w:rPr>
          <w:lang w:eastAsia="ru-RU"/>
        </w:rPr>
      </w:pPr>
      <w:r>
        <w:rPr>
          <w:lang w:eastAsia="ru-RU"/>
        </w:rPr>
        <w:t xml:space="preserve">Информационное обеспечение – это важнейший элемент информационной системы. Оно предназначено для отражения информации, характеризующей состояние объекта. Информационное обеспечение гарантирует </w:t>
      </w:r>
      <w:r w:rsidRPr="00764096">
        <w:rPr>
          <w:lang w:eastAsia="ru-RU"/>
        </w:rPr>
        <w:t>наличие достаточного количества информации, способной</w:t>
      </w:r>
      <w:r>
        <w:rPr>
          <w:lang w:eastAsia="ru-RU"/>
        </w:rPr>
        <w:t xml:space="preserve"> для правильного функционирования системы и служит основой для принятия управленческих решений.</w:t>
      </w:r>
    </w:p>
    <w:p w:rsidR="00764096" w:rsidRDefault="00764096" w:rsidP="00D600B5">
      <w:pPr>
        <w:pStyle w:val="18"/>
      </w:pPr>
      <w:r w:rsidRPr="002F7880">
        <w:t xml:space="preserve">Информационное обеспечение </w:t>
      </w:r>
      <w:r>
        <w:t xml:space="preserve">в значительной степени влияет на функционирование </w:t>
      </w:r>
      <w:r w:rsidRPr="002F7880">
        <w:t xml:space="preserve">автоматизированной информационной системы. </w:t>
      </w:r>
      <w:r>
        <w:t>От правильной разработки информационной системы зависит эффективность и достоверность принимаемых управленческих решений.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На данном этапе </w:t>
      </w:r>
      <w:r w:rsidR="00D600B5">
        <w:rPr>
          <w:lang w:eastAsia="ru-RU"/>
        </w:rPr>
        <w:t xml:space="preserve">работы </w:t>
      </w:r>
      <w:r w:rsidRPr="00CE6BD4">
        <w:rPr>
          <w:lang w:eastAsia="ru-RU"/>
        </w:rPr>
        <w:t>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 xml:space="preserve">, то для </w:t>
      </w:r>
      <w:r w:rsidR="00D600B5">
        <w:rPr>
          <w:lang w:eastAsia="ru-RU"/>
        </w:rPr>
        <w:t xml:space="preserve">визуализации </w:t>
      </w:r>
      <w:r w:rsidRPr="00CE6BD4">
        <w:rPr>
          <w:lang w:eastAsia="ru-RU"/>
        </w:rPr>
        <w:t>модели данных будем использовать только инфологическую модель си</w:t>
      </w:r>
      <w:r w:rsidR="00D600B5">
        <w:rPr>
          <w:lang w:eastAsia="ru-RU"/>
        </w:rPr>
        <w:t xml:space="preserve">стемы, которая будет описывать </w:t>
      </w:r>
      <w:r w:rsidRPr="00CE6BD4">
        <w:rPr>
          <w:lang w:eastAsia="ru-RU"/>
        </w:rPr>
        <w:t>связи между сущностями.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D600B5">
        <w:rPr>
          <w:lang w:eastAsia="ru-RU"/>
        </w:rPr>
        <w:t>Пользователь</w:t>
      </w:r>
      <w:proofErr w:type="spellEnd"/>
    </w:p>
    <w:p w:rsidR="002778C0" w:rsidRDefault="00B54CE3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</w:t>
      </w:r>
      <w:r w:rsidR="009820FB">
        <w:rPr>
          <w:lang w:eastAsia="ru-RU"/>
        </w:rPr>
        <w:t>Представитель</w:t>
      </w:r>
      <w:proofErr w:type="spellEnd"/>
    </w:p>
    <w:p w:rsidR="00777A59" w:rsidRDefault="00777A59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324BC4" w:rsidRDefault="00324BC4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Спр_История_платежей</w:t>
      </w:r>
      <w:proofErr w:type="spellEnd"/>
    </w:p>
    <w:p w:rsidR="004A3900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Спр_Адрес</w:t>
      </w:r>
      <w:proofErr w:type="spellEnd"/>
    </w:p>
    <w:p w:rsidR="004A3900" w:rsidRPr="00CE6BD4" w:rsidRDefault="004A3900" w:rsidP="00B54CE3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Спр_Свидетельство_о_рождении</w:t>
      </w:r>
      <w:proofErr w:type="spellEnd"/>
    </w:p>
    <w:p w:rsidR="002778C0" w:rsidRPr="00CE6BD4" w:rsidRDefault="002778C0" w:rsidP="002778C0">
      <w:pPr>
        <w:pStyle w:val="aff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B85E7C" w:rsidRPr="00CE6BD4" w:rsidRDefault="002778C0" w:rsidP="00B85E7C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В результате анализа получилась инфологическая модель, </w:t>
      </w:r>
      <w:r w:rsidR="00324BC4">
        <w:rPr>
          <w:lang w:eastAsia="ru-RU"/>
        </w:rPr>
        <w:t>рассмотреть которую можно на</w:t>
      </w:r>
      <w:r w:rsidRPr="00CE6BD4">
        <w:rPr>
          <w:lang w:eastAsia="ru-RU"/>
        </w:rPr>
        <w:t xml:space="preserve">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</w:t>
      </w:r>
      <w:r w:rsidR="00324BC4">
        <w:rPr>
          <w:lang w:eastAsia="ru-RU"/>
        </w:rPr>
        <w:t xml:space="preserve">На диаграмме можно увидеть сущности, их атрибуты, а также первичные ключи, по которым будут созданы связи в базе </w:t>
      </w:r>
      <w:r w:rsidR="00324BC4">
        <w:rPr>
          <w:lang w:eastAsia="ru-RU"/>
        </w:rPr>
        <w:lastRenderedPageBreak/>
        <w:t>данных.</w:t>
      </w:r>
      <w:r w:rsidRPr="00CE6BD4">
        <w:rPr>
          <w:lang w:eastAsia="ru-RU"/>
        </w:rPr>
        <w:t xml:space="preserve">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ff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пользователя</w:t>
            </w:r>
          </w:p>
          <w:p w:rsidR="009820FB" w:rsidRPr="009820FB" w:rsidRDefault="00C701C7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="009820FB" w:rsidRPr="009820FB">
              <w:rPr>
                <w:rFonts w:cs="Times New Roman"/>
                <w:szCs w:val="28"/>
                <w:lang w:val="en-US"/>
              </w:rPr>
              <w:t>представителя</w:t>
            </w:r>
          </w:p>
          <w:p w:rsidR="00730192" w:rsidRPr="009820FB" w:rsidRDefault="00730192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Логин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Пароль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  <w:r>
              <w:rPr>
                <w:rFonts w:cs="Times New Roman"/>
                <w:szCs w:val="28"/>
                <w:lang w:val="en-US"/>
              </w:rPr>
              <w:t>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4A390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Класс</w:t>
            </w:r>
          </w:p>
          <w:p w:rsid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Смена</w:t>
            </w:r>
            <w:proofErr w:type="spellEnd"/>
          </w:p>
          <w:p w:rsidR="00B85E7C" w:rsidRPr="009820FB" w:rsidRDefault="00B85E7C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9820FB">
              <w:rPr>
                <w:rFonts w:cs="Times New Roman"/>
                <w:szCs w:val="28"/>
                <w:lang w:val="en-US"/>
              </w:rPr>
              <w:t>Платежи</w:t>
            </w:r>
            <w:proofErr w:type="spellEnd"/>
          </w:p>
        </w:tc>
      </w:tr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9820FB" w:rsidRDefault="002778C0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9820FB">
              <w:rPr>
                <w:rFonts w:cs="Times New Roman"/>
                <w:szCs w:val="28"/>
              </w:rPr>
              <w:t>представитель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9820FB" w:rsidRDefault="002778C0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9820FB">
              <w:rPr>
                <w:rFonts w:cs="Times New Roman"/>
                <w:szCs w:val="28"/>
                <w:lang w:val="en-US"/>
              </w:rPr>
              <w:t>_</w:t>
            </w:r>
            <w:r w:rsidR="00730192" w:rsidRPr="009820FB">
              <w:rPr>
                <w:rFonts w:cs="Times New Roman"/>
                <w:szCs w:val="28"/>
                <w:lang w:val="en-US"/>
              </w:rPr>
              <w:t>учащегося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Фамилия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Имя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Отчество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 w:rsidRPr="009820FB">
              <w:rPr>
                <w:rFonts w:cs="Times New Roman"/>
                <w:szCs w:val="28"/>
                <w:lang w:val="en-US"/>
              </w:rPr>
              <w:t>паспорта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Дата рождения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Пол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9820FB">
              <w:rPr>
                <w:rFonts w:cs="Times New Roman"/>
                <w:szCs w:val="28"/>
                <w:lang w:val="en-US"/>
              </w:rPr>
              <w:t>Телефон</w:t>
            </w:r>
          </w:p>
          <w:p w:rsidR="00730192" w:rsidRPr="00B85E7C" w:rsidRDefault="009820FB" w:rsidP="00B85E7C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  <w:lang w:val="en-US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324BC4" w:rsidRPr="00CE6BD4" w:rsidTr="009820FB">
        <w:trPr>
          <w:trHeight w:val="1361"/>
        </w:trPr>
        <w:tc>
          <w:tcPr>
            <w:tcW w:w="534" w:type="dxa"/>
          </w:tcPr>
          <w:p w:rsidR="00324BC4" w:rsidRDefault="00324BC4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История платежей</w:t>
            </w:r>
          </w:p>
        </w:tc>
        <w:tc>
          <w:tcPr>
            <w:tcW w:w="3289" w:type="dxa"/>
          </w:tcPr>
          <w:p w:rsidR="00324BC4" w:rsidRPr="009820FB" w:rsidRDefault="00324BC4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проведенных пользователем платежах</w:t>
            </w:r>
          </w:p>
        </w:tc>
        <w:tc>
          <w:tcPr>
            <w:tcW w:w="3657" w:type="dxa"/>
          </w:tcPr>
          <w:p w:rsidR="00324BC4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платежа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услуги</w:t>
            </w:r>
          </w:p>
          <w:p w:rsidR="009820FB" w:rsidRDefault="009820FB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  <w:p w:rsidR="009820FB" w:rsidRPr="009820FB" w:rsidRDefault="009820FB" w:rsidP="009820FB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</w:tr>
    </w:tbl>
    <w:p w:rsidR="00FA52B3" w:rsidRDefault="00FA52B3"/>
    <w:p w:rsidR="00FA52B3" w:rsidRDefault="00FA52B3"/>
    <w:p w:rsidR="00FA52B3" w:rsidRPr="00FA52B3" w:rsidRDefault="00FA52B3" w:rsidP="00FA52B3">
      <w:pPr>
        <w:jc w:val="right"/>
        <w:rPr>
          <w:sz w:val="28"/>
        </w:rPr>
      </w:pPr>
      <w:r w:rsidRPr="00FA52B3">
        <w:rPr>
          <w:sz w:val="28"/>
        </w:rPr>
        <w:lastRenderedPageBreak/>
        <w:t>Продолжение таблицы 2.1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4950E3" w:rsidRPr="00CE6BD4" w:rsidTr="009820FB">
        <w:trPr>
          <w:trHeight w:val="1361"/>
        </w:trPr>
        <w:tc>
          <w:tcPr>
            <w:tcW w:w="534" w:type="dxa"/>
          </w:tcPr>
          <w:p w:rsidR="004950E3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126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Адрес</w:t>
            </w:r>
          </w:p>
        </w:tc>
        <w:tc>
          <w:tcPr>
            <w:tcW w:w="3289" w:type="dxa"/>
          </w:tcPr>
          <w:p w:rsidR="004950E3" w:rsidRDefault="004950E3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об адресах пользователей</w:t>
            </w:r>
          </w:p>
        </w:tc>
        <w:tc>
          <w:tcPr>
            <w:tcW w:w="3657" w:type="dxa"/>
          </w:tcPr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адреса</w:t>
            </w:r>
          </w:p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страна</w:t>
            </w:r>
          </w:p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город</w:t>
            </w:r>
          </w:p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улица</w:t>
            </w:r>
          </w:p>
          <w:p w:rsid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дома</w:t>
            </w:r>
          </w:p>
          <w:p w:rsidR="004950E3" w:rsidRPr="004950E3" w:rsidRDefault="004950E3" w:rsidP="004950E3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квартиры</w:t>
            </w:r>
          </w:p>
        </w:tc>
      </w:tr>
      <w:tr w:rsidR="00DA5D96" w:rsidRPr="00CE6BD4" w:rsidTr="009820FB">
        <w:trPr>
          <w:trHeight w:val="1361"/>
        </w:trPr>
        <w:tc>
          <w:tcPr>
            <w:tcW w:w="534" w:type="dxa"/>
          </w:tcPr>
          <w:p w:rsidR="00DA5D96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126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Свидетельство о рождении</w:t>
            </w:r>
          </w:p>
        </w:tc>
        <w:tc>
          <w:tcPr>
            <w:tcW w:w="3289" w:type="dxa"/>
          </w:tcPr>
          <w:p w:rsidR="00DA5D96" w:rsidRDefault="00DA5D96" w:rsidP="009820FB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свидетельстве о рождении пользователя</w:t>
            </w:r>
          </w:p>
        </w:tc>
        <w:tc>
          <w:tcPr>
            <w:tcW w:w="3657" w:type="dxa"/>
          </w:tcPr>
          <w:p w:rsid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proofErr w:type="spellStart"/>
            <w:r>
              <w:rPr>
                <w:rFonts w:cs="Times New Roman"/>
                <w:szCs w:val="28"/>
              </w:rPr>
              <w:t>СвидетельствоОРождении</w:t>
            </w:r>
            <w:proofErr w:type="spellEnd"/>
          </w:p>
          <w:p w:rsidR="00DA5D96" w:rsidRPr="00DA5D96" w:rsidRDefault="00DA5D96" w:rsidP="00E55A62">
            <w:pPr>
              <w:pStyle w:val="aff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свидетельства о рождении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4950E3" w:rsidP="002778C0">
            <w:pPr>
              <w:pStyle w:val="aff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ff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9820FB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д</w:t>
            </w:r>
            <w:r w:rsidR="00730192" w:rsidRPr="00CE6BD4">
              <w:rPr>
                <w:rFonts w:cs="Times New Roman"/>
                <w:szCs w:val="28"/>
              </w:rPr>
              <w:t>окумента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ff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ff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B85E7C" w:rsidRDefault="00B85E7C" w:rsidP="00DA5D96">
      <w:pPr>
        <w:pStyle w:val="aff1"/>
        <w:spacing w:before="240"/>
        <w:rPr>
          <w:lang w:eastAsia="ru-RU"/>
        </w:rPr>
      </w:pPr>
      <w:r>
        <w:rPr>
          <w:lang w:eastAsia="ru-RU"/>
        </w:rPr>
        <w:t>Пользователем является учащийся образовательного учреждения АНО ДПО «</w:t>
      </w:r>
      <w:proofErr w:type="spellStart"/>
      <w:r>
        <w:rPr>
          <w:lang w:eastAsia="ru-RU"/>
        </w:rPr>
        <w:t>Инфосфера</w:t>
      </w:r>
      <w:proofErr w:type="spellEnd"/>
      <w:r>
        <w:rPr>
          <w:lang w:eastAsia="ru-RU"/>
        </w:rPr>
        <w:t>». Личный кабинет закреплен за ним. В системе хранится основные данные об учащемся, а также можно посмотреть закрепленные за ним платежи. Представитель – это ро</w:t>
      </w:r>
      <w:r w:rsidRPr="00B85E7C">
        <w:rPr>
          <w:lang w:eastAsia="ru-RU"/>
        </w:rPr>
        <w:t>дитель</w:t>
      </w:r>
      <w:r>
        <w:rPr>
          <w:lang w:eastAsia="ru-RU"/>
        </w:rPr>
        <w:t xml:space="preserve"> или законный представитель учащегося. Все договора оформляются на него, поэтому в базе хранятся необходимые для оформления образовательных отношений данные. Такие, как фамилия, имя, отчество, паспортные данные. Справочник «Паспорт» хранит в себе данные паспорта. В справочнике «История платежей» можно </w:t>
      </w:r>
      <w:r w:rsidR="005B6FA6">
        <w:rPr>
          <w:lang w:eastAsia="ru-RU"/>
        </w:rPr>
        <w:t>увидеть,</w:t>
      </w:r>
      <w:r>
        <w:rPr>
          <w:lang w:eastAsia="ru-RU"/>
        </w:rPr>
        <w:t xml:space="preserve"> когда и за что была проведена оплата пользователем в счет образовательного учреждения.</w:t>
      </w:r>
      <w:bookmarkStart w:id="25" w:name="_GoBack"/>
      <w:bookmarkEnd w:id="25"/>
    </w:p>
    <w:p w:rsidR="004A3900" w:rsidRDefault="004A3900" w:rsidP="00443BFB">
      <w:pPr>
        <w:pStyle w:val="aff1"/>
        <w:rPr>
          <w:lang w:eastAsia="ru-RU"/>
        </w:rPr>
      </w:pPr>
      <w:r>
        <w:rPr>
          <w:lang w:eastAsia="ru-RU"/>
        </w:rPr>
        <w:t xml:space="preserve">У каждого пользователя в обязательном порядке имеется представитель, так как без него оформление образовательных отношений невозможно. Каждый представитель, так же, как и пользователь </w:t>
      </w:r>
      <w:r w:rsidR="00FA52B3">
        <w:rPr>
          <w:lang w:eastAsia="ru-RU"/>
        </w:rPr>
        <w:t>при достижении 14 лет, имеет паспорт. Если же учащийся не достиг 14-летнего возраста, то за ним закреплено свидетельство о рождении.</w:t>
      </w:r>
    </w:p>
    <w:p w:rsidR="00443BFB" w:rsidRPr="00FA52B3" w:rsidRDefault="00443BFB" w:rsidP="004A3900">
      <w:pPr>
        <w:pStyle w:val="aff1"/>
        <w:spacing w:after="240"/>
        <w:rPr>
          <w:lang w:eastAsia="ru-RU"/>
        </w:rPr>
      </w:pPr>
      <w:r>
        <w:rPr>
          <w:lang w:eastAsia="ru-RU"/>
        </w:rPr>
        <w:t>После оформления образовательных отношений для каждого пользователя будет как минимум один договор на обучение.</w:t>
      </w:r>
    </w:p>
    <w:p w:rsidR="002778C0" w:rsidRPr="00CE6BD4" w:rsidRDefault="007D4DD2" w:rsidP="002778C0">
      <w:pPr>
        <w:pStyle w:val="aff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76200" t="76200" r="85090" b="762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 w="762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ff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1"/>
        <w:spacing w:before="240" w:after="240"/>
        <w:rPr>
          <w:color w:val="auto"/>
        </w:rPr>
      </w:pPr>
      <w:bookmarkStart w:id="26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6"/>
    </w:p>
    <w:p w:rsidR="002778C0" w:rsidRPr="00CE6BD4" w:rsidRDefault="002778C0" w:rsidP="009A7C47">
      <w:pPr>
        <w:pStyle w:val="aff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7" w:name="_Toc510552689"/>
      <w:bookmarkStart w:id="28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7"/>
      <w:bookmarkEnd w:id="28"/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ff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ff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ff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29" w:name="_Toc510552690"/>
      <w:bookmarkStart w:id="30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29"/>
      <w:bookmarkEnd w:id="30"/>
    </w:p>
    <w:p w:rsidR="002778C0" w:rsidRPr="00CE6BD4" w:rsidRDefault="002778C0" w:rsidP="00077F4F">
      <w:pPr>
        <w:pStyle w:val="aff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ff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ff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1" w:name="_Toc510552691"/>
      <w:bookmarkStart w:id="32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1"/>
      <w:bookmarkEnd w:id="32"/>
    </w:p>
    <w:p w:rsidR="002778C0" w:rsidRPr="00CE6BD4" w:rsidRDefault="002778C0" w:rsidP="002778C0">
      <w:pPr>
        <w:pStyle w:val="aff1"/>
      </w:pPr>
      <w:r w:rsidRPr="00CE6BD4">
        <w:t xml:space="preserve">Организационное обеспечение АИС – </w:t>
      </w:r>
      <w:bookmarkStart w:id="33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3"/>
    </w:p>
    <w:p w:rsidR="002778C0" w:rsidRPr="00CE6BD4" w:rsidRDefault="002778C0" w:rsidP="002778C0">
      <w:pPr>
        <w:pStyle w:val="aff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ff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ff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4" w:name="_Toc510552692"/>
      <w:bookmarkStart w:id="35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4"/>
      <w:bookmarkEnd w:id="35"/>
    </w:p>
    <w:p w:rsidR="004808BB" w:rsidRPr="00CE6BD4" w:rsidRDefault="004808BB" w:rsidP="002778C0">
      <w:pPr>
        <w:pStyle w:val="aff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1"/>
        <w:spacing w:before="240" w:after="240"/>
        <w:rPr>
          <w:color w:val="auto"/>
        </w:rPr>
      </w:pPr>
      <w:bookmarkStart w:id="36" w:name="_Toc510552693"/>
      <w:bookmarkStart w:id="37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6"/>
      <w:bookmarkEnd w:id="37"/>
    </w:p>
    <w:p w:rsidR="002778C0" w:rsidRPr="00CE6BD4" w:rsidRDefault="002778C0" w:rsidP="002778C0">
      <w:pPr>
        <w:pStyle w:val="aff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1"/>
        <w:spacing w:after="240"/>
        <w:rPr>
          <w:color w:val="auto"/>
        </w:rPr>
      </w:pPr>
      <w:bookmarkStart w:id="38" w:name="_Toc510552694"/>
      <w:bookmarkStart w:id="39" w:name="_Toc4689146"/>
      <w:r w:rsidRPr="00C86BF8">
        <w:rPr>
          <w:color w:val="auto"/>
        </w:rPr>
        <w:t>2.9 Контрольный пример</w:t>
      </w:r>
      <w:bookmarkEnd w:id="38"/>
      <w:bookmarkEnd w:id="39"/>
    </w:p>
    <w:p w:rsidR="00CB3211" w:rsidRPr="00CB3211" w:rsidRDefault="00777A59" w:rsidP="000920BB">
      <w:pPr>
        <w:pStyle w:val="aff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ff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ff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ff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ff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ff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ff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ff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ff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ff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ff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ff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ff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ff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ff1"/>
      </w:pPr>
      <w:r>
        <w:t xml:space="preserve">При нажатии на кнопки «Сформировать счет» и «Создать договор» генерируются в формате </w:t>
      </w:r>
      <w:r w:rsidR="00E06312">
        <w:rPr>
          <w:lang w:val="en-US"/>
        </w:rPr>
        <w:t>PDF</w:t>
      </w:r>
      <w:r>
        <w:t xml:space="preserve"> счёт для оплаты и договор соответственно.</w:t>
      </w:r>
    </w:p>
    <w:p w:rsidR="00E60DEB" w:rsidRDefault="00E60DEB" w:rsidP="00E60DEB">
      <w:pPr>
        <w:pStyle w:val="aff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ff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ff1"/>
      </w:pPr>
      <w:r>
        <w:lastRenderedPageBreak/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proofErr w:type="spellStart"/>
      <w:r w:rsidRPr="00E60DEB">
        <w:t>PayAnyWay</w:t>
      </w:r>
      <w:proofErr w:type="spellEnd"/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ff1"/>
      </w:pPr>
      <w:r w:rsidRPr="00E60DEB">
        <w:rPr>
          <w:noProof/>
          <w:lang w:eastAsia="ru-RU"/>
        </w:rPr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ff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proofErr w:type="spellStart"/>
      <w:r>
        <w:rPr>
          <w:lang w:val="en-US"/>
        </w:rPr>
        <w:t>PayAnyWay</w:t>
      </w:r>
      <w:proofErr w:type="spellEnd"/>
    </w:p>
    <w:p w:rsidR="00E60DEB" w:rsidRDefault="00E17A4A" w:rsidP="00E60DEB">
      <w:pPr>
        <w:pStyle w:val="aff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ff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ff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ff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ff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ff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ff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E06312" w:rsidP="00CB3211">
      <w:pPr>
        <w:pStyle w:val="aff1"/>
      </w:pPr>
      <w:r>
        <w:t xml:space="preserve">Интерфейсом аккаунта менеджера является интерфейс авторизованного пользователя в </w:t>
      </w:r>
      <w:r>
        <w:rPr>
          <w:lang w:val="en-US"/>
        </w:rPr>
        <w:t>AMO</w:t>
      </w:r>
      <w:r w:rsidRPr="00E06312">
        <w:t xml:space="preserve"> </w:t>
      </w:r>
      <w:r>
        <w:rPr>
          <w:lang w:val="en-US"/>
        </w:rPr>
        <w:t>CRM</w:t>
      </w:r>
      <w:r>
        <w:t xml:space="preserve"> с ролью «</w:t>
      </w:r>
      <w:proofErr w:type="spellStart"/>
      <w:r>
        <w:t>Админинстратор</w:t>
      </w:r>
      <w:proofErr w:type="spellEnd"/>
      <w:r>
        <w:t>».</w:t>
      </w:r>
    </w:p>
    <w:p w:rsidR="00F612F9" w:rsidRDefault="00F612F9" w:rsidP="00CB3211">
      <w:pPr>
        <w:pStyle w:val="aff1"/>
        <w:rPr>
          <w:noProof/>
          <w:lang w:eastAsia="ru-RU"/>
        </w:rPr>
      </w:pPr>
    </w:p>
    <w:p w:rsidR="00CB3211" w:rsidRDefault="00F612F9" w:rsidP="00CB3211">
      <w:pPr>
        <w:pStyle w:val="aff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ff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40" w:name="_Toc510552695"/>
      <w:bookmarkStart w:id="41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40"/>
      <w:bookmarkEnd w:id="41"/>
    </w:p>
    <w:p w:rsidR="0074603C" w:rsidRPr="0074603C" w:rsidRDefault="0074603C" w:rsidP="00015CAC">
      <w:pPr>
        <w:pStyle w:val="21"/>
        <w:spacing w:after="240"/>
        <w:rPr>
          <w:color w:val="auto"/>
        </w:rPr>
      </w:pPr>
      <w:bookmarkStart w:id="42" w:name="_Toc510552696"/>
      <w:bookmarkStart w:id="43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2"/>
      <w:bookmarkEnd w:id="43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a3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4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a3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4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5"/>
        </w:rPr>
        <w:lastRenderedPageBreak/>
        <w:t xml:space="preserve">Таблица </w:t>
      </w:r>
      <w:r>
        <w:rPr>
          <w:rStyle w:val="15"/>
        </w:rPr>
        <w:t>3.4 –</w:t>
      </w:r>
      <w:r w:rsidRPr="00D548CD">
        <w:rPr>
          <w:rStyle w:val="15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4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4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4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4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4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c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4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4"/>
      </w:pPr>
    </w:p>
    <w:p w:rsidR="00703D37" w:rsidRDefault="00703D37" w:rsidP="00A1761D">
      <w:pPr>
        <w:pStyle w:val="14"/>
      </w:pPr>
    </w:p>
    <w:p w:rsidR="00A1761D" w:rsidRPr="00D548CD" w:rsidRDefault="00A1761D" w:rsidP="00A1761D">
      <w:pPr>
        <w:pStyle w:val="14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c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4"/>
      </w:pPr>
      <w:r>
        <w:t>Таблица 3.8. – Оценка сложности транзакций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4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4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4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4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4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4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4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4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4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4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4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4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4"/>
      </w:pPr>
    </w:p>
    <w:p w:rsidR="00A1761D" w:rsidRPr="00576E69" w:rsidRDefault="00A1761D" w:rsidP="00A1761D">
      <w:pPr>
        <w:pStyle w:val="14"/>
      </w:pPr>
      <w:r w:rsidRPr="00576E69">
        <w:lastRenderedPageBreak/>
        <w:t>Таблица 3.9 – Оценка системных характеристик</w:t>
      </w:r>
    </w:p>
    <w:tbl>
      <w:tblPr>
        <w:tblStyle w:val="ae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4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4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4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4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4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4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4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4"/>
      </w:pPr>
      <w:bookmarkStart w:id="44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4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5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5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4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4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4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4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1"/>
        <w:numPr>
          <w:ilvl w:val="1"/>
          <w:numId w:val="34"/>
        </w:numPr>
        <w:spacing w:after="200"/>
        <w:rPr>
          <w:color w:val="auto"/>
        </w:rPr>
      </w:pPr>
      <w:bookmarkStart w:id="46" w:name="_Toc510466441"/>
      <w:bookmarkStart w:id="47" w:name="_Toc4689149"/>
      <w:r w:rsidRPr="00A1761D">
        <w:rPr>
          <w:color w:val="auto"/>
        </w:rPr>
        <w:t>Оценка совокупной стоимости владения</w:t>
      </w:r>
      <w:bookmarkEnd w:id="44"/>
      <w:bookmarkEnd w:id="46"/>
      <w:bookmarkEnd w:id="47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8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4"/>
        <w:spacing w:before="240" w:line="384" w:lineRule="auto"/>
      </w:pPr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1"/>
        <w:spacing w:before="240" w:after="240"/>
        <w:rPr>
          <w:color w:val="auto"/>
        </w:rPr>
      </w:pPr>
      <w:bookmarkStart w:id="49" w:name="_Toc510552698"/>
      <w:bookmarkStart w:id="50" w:name="_Toc4689150"/>
      <w:bookmarkEnd w:id="48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49"/>
      <w:bookmarkEnd w:id="50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1" w:name="_GoBack1"/>
      <w:bookmarkEnd w:id="51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4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4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4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4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4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4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4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4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4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4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4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4"/>
      </w:pPr>
      <w:r w:rsidRPr="00572030">
        <w:t>где:</w:t>
      </w:r>
    </w:p>
    <w:p w:rsidR="00A1761D" w:rsidRPr="00572030" w:rsidRDefault="000E1791" w:rsidP="00A1761D">
      <w:pPr>
        <w:pStyle w:val="1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4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0E1791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4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0E1791" w:rsidP="00A1761D">
      <w:pPr>
        <w:pStyle w:val="1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4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4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4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4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4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4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4"/>
      </w:pPr>
      <w:r w:rsidRPr="00572030">
        <w:t>Таблица 3.3 – Показатели эффективности от внедрения АИС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0E1791" w:rsidP="00A1761D">
            <w:pPr>
              <w:pStyle w:val="a3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a3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0E1791" w:rsidP="00A1761D">
            <w:pPr>
              <w:pStyle w:val="a3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a3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a3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a3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2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2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8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8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8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8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3" w:name="_Toc4689152"/>
      <w:r>
        <w:rPr>
          <w:color w:val="auto"/>
        </w:rPr>
        <w:lastRenderedPageBreak/>
        <w:t>Библиографический список</w:t>
      </w:r>
      <w:bookmarkEnd w:id="53"/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ad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4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ad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a3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05A" w:rsidRDefault="00E1205A">
      <w:r>
        <w:separator/>
      </w:r>
    </w:p>
  </w:endnote>
  <w:endnote w:type="continuationSeparator" w:id="0">
    <w:p w:rsidR="00E1205A" w:rsidRDefault="00E12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0E1791" w:rsidRDefault="000E179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3BFB">
          <w:rPr>
            <w:noProof/>
          </w:rPr>
          <w:t>48</w:t>
        </w:r>
        <w:r>
          <w:fldChar w:fldCharType="end"/>
        </w:r>
      </w:p>
    </w:sdtContent>
  </w:sdt>
  <w:p w:rsidR="000E1791" w:rsidRDefault="000E179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1791" w:rsidRPr="004D211C" w:rsidRDefault="000E1791" w:rsidP="009A56CF">
    <w:pPr>
      <w:pStyle w:val="af1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05A" w:rsidRDefault="00E1205A">
      <w:r>
        <w:separator/>
      </w:r>
    </w:p>
  </w:footnote>
  <w:footnote w:type="continuationSeparator" w:id="0">
    <w:p w:rsidR="00E1205A" w:rsidRDefault="00E12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2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1"/>
  </w:num>
  <w:num w:numId="11">
    <w:abstractNumId w:val="18"/>
  </w:num>
  <w:num w:numId="12">
    <w:abstractNumId w:val="33"/>
  </w:num>
  <w:num w:numId="13">
    <w:abstractNumId w:val="41"/>
  </w:num>
  <w:num w:numId="14">
    <w:abstractNumId w:val="24"/>
  </w:num>
  <w:num w:numId="15">
    <w:abstractNumId w:val="38"/>
  </w:num>
  <w:num w:numId="16">
    <w:abstractNumId w:val="16"/>
  </w:num>
  <w:num w:numId="17">
    <w:abstractNumId w:val="14"/>
  </w:num>
  <w:num w:numId="18">
    <w:abstractNumId w:val="15"/>
  </w:num>
  <w:num w:numId="19">
    <w:abstractNumId w:val="30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0"/>
  </w:num>
  <w:num w:numId="25">
    <w:abstractNumId w:val="35"/>
  </w:num>
  <w:num w:numId="26">
    <w:abstractNumId w:val="0"/>
  </w:num>
  <w:num w:numId="27">
    <w:abstractNumId w:val="21"/>
  </w:num>
  <w:num w:numId="28">
    <w:abstractNumId w:val="1"/>
  </w:num>
  <w:num w:numId="29">
    <w:abstractNumId w:val="39"/>
  </w:num>
  <w:num w:numId="30">
    <w:abstractNumId w:val="8"/>
  </w:num>
  <w:num w:numId="31">
    <w:abstractNumId w:val="36"/>
  </w:num>
  <w:num w:numId="32">
    <w:abstractNumId w:val="27"/>
  </w:num>
  <w:num w:numId="33">
    <w:abstractNumId w:val="3"/>
  </w:num>
  <w:num w:numId="34">
    <w:abstractNumId w:val="34"/>
  </w:num>
  <w:num w:numId="35">
    <w:abstractNumId w:val="28"/>
  </w:num>
  <w:num w:numId="36">
    <w:abstractNumId w:val="37"/>
  </w:num>
  <w:num w:numId="37">
    <w:abstractNumId w:val="29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E1791"/>
    <w:rsid w:val="000F086C"/>
    <w:rsid w:val="000F42B8"/>
    <w:rsid w:val="000F5A68"/>
    <w:rsid w:val="00101E43"/>
    <w:rsid w:val="00105F48"/>
    <w:rsid w:val="00127177"/>
    <w:rsid w:val="00130EEB"/>
    <w:rsid w:val="001361AA"/>
    <w:rsid w:val="00151EFF"/>
    <w:rsid w:val="00156C4D"/>
    <w:rsid w:val="00160F79"/>
    <w:rsid w:val="00164EBB"/>
    <w:rsid w:val="001A32E0"/>
    <w:rsid w:val="001B3B95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4BC4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43BFB"/>
    <w:rsid w:val="004546EF"/>
    <w:rsid w:val="004808BB"/>
    <w:rsid w:val="004950E3"/>
    <w:rsid w:val="004A2B78"/>
    <w:rsid w:val="004A3900"/>
    <w:rsid w:val="004C7F50"/>
    <w:rsid w:val="004D17F1"/>
    <w:rsid w:val="004D3EFA"/>
    <w:rsid w:val="004E6D41"/>
    <w:rsid w:val="004F2254"/>
    <w:rsid w:val="005024C7"/>
    <w:rsid w:val="00523FE8"/>
    <w:rsid w:val="00560600"/>
    <w:rsid w:val="005A203C"/>
    <w:rsid w:val="005A405E"/>
    <w:rsid w:val="005A7418"/>
    <w:rsid w:val="005B6D59"/>
    <w:rsid w:val="005B6FA6"/>
    <w:rsid w:val="005C1E7F"/>
    <w:rsid w:val="005D4DF3"/>
    <w:rsid w:val="005E1E49"/>
    <w:rsid w:val="005E3B4B"/>
    <w:rsid w:val="006059C4"/>
    <w:rsid w:val="006110E8"/>
    <w:rsid w:val="006312CC"/>
    <w:rsid w:val="006365A7"/>
    <w:rsid w:val="00637E9E"/>
    <w:rsid w:val="00665B17"/>
    <w:rsid w:val="00666333"/>
    <w:rsid w:val="006762A2"/>
    <w:rsid w:val="0069043B"/>
    <w:rsid w:val="006B6750"/>
    <w:rsid w:val="006C6781"/>
    <w:rsid w:val="00703D37"/>
    <w:rsid w:val="00714978"/>
    <w:rsid w:val="00730192"/>
    <w:rsid w:val="0074603C"/>
    <w:rsid w:val="00752E77"/>
    <w:rsid w:val="00764096"/>
    <w:rsid w:val="00764915"/>
    <w:rsid w:val="00777A59"/>
    <w:rsid w:val="007805CF"/>
    <w:rsid w:val="007937CD"/>
    <w:rsid w:val="007D4DD2"/>
    <w:rsid w:val="007D6EDA"/>
    <w:rsid w:val="007F6342"/>
    <w:rsid w:val="00811542"/>
    <w:rsid w:val="00817093"/>
    <w:rsid w:val="00820165"/>
    <w:rsid w:val="00832142"/>
    <w:rsid w:val="008430A2"/>
    <w:rsid w:val="00845688"/>
    <w:rsid w:val="008458EE"/>
    <w:rsid w:val="00867D21"/>
    <w:rsid w:val="008B2EAC"/>
    <w:rsid w:val="008B3B75"/>
    <w:rsid w:val="008C5207"/>
    <w:rsid w:val="008F23F4"/>
    <w:rsid w:val="008F257E"/>
    <w:rsid w:val="00917FBC"/>
    <w:rsid w:val="00924E93"/>
    <w:rsid w:val="0093047E"/>
    <w:rsid w:val="00934CFA"/>
    <w:rsid w:val="009820FB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3631B"/>
    <w:rsid w:val="00B54CE3"/>
    <w:rsid w:val="00B66A71"/>
    <w:rsid w:val="00B74197"/>
    <w:rsid w:val="00B85E7C"/>
    <w:rsid w:val="00B939D2"/>
    <w:rsid w:val="00BB0675"/>
    <w:rsid w:val="00BB0D85"/>
    <w:rsid w:val="00BD526F"/>
    <w:rsid w:val="00C20479"/>
    <w:rsid w:val="00C25C4A"/>
    <w:rsid w:val="00C32111"/>
    <w:rsid w:val="00C343E6"/>
    <w:rsid w:val="00C40564"/>
    <w:rsid w:val="00C4235F"/>
    <w:rsid w:val="00C504CB"/>
    <w:rsid w:val="00C5787F"/>
    <w:rsid w:val="00C701C7"/>
    <w:rsid w:val="00C72706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00B5"/>
    <w:rsid w:val="00D61670"/>
    <w:rsid w:val="00D6573B"/>
    <w:rsid w:val="00D707AA"/>
    <w:rsid w:val="00DA5254"/>
    <w:rsid w:val="00DA5D96"/>
    <w:rsid w:val="00DE0E4F"/>
    <w:rsid w:val="00E06312"/>
    <w:rsid w:val="00E1205A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A52B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"/>
    <w:next w:val="a"/>
    <w:link w:val="12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9A56CF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6CF"/>
  </w:style>
  <w:style w:type="paragraph" w:styleId="a5">
    <w:name w:val="Normal (Web)"/>
    <w:basedOn w:val="a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11"/>
    <w:link w:val="13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3">
    <w:name w:val="1Заголовок Знак"/>
    <w:basedOn w:val="12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1">
    <w:name w:val="2Заголовок"/>
    <w:basedOn w:val="2"/>
    <w:link w:val="22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2">
    <w:name w:val="2Заголовок Знак"/>
    <w:basedOn w:val="20"/>
    <w:link w:val="2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4">
    <w:name w:val="1Текст"/>
    <w:basedOn w:val="a"/>
    <w:link w:val="15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5">
    <w:name w:val="1Текст Знак"/>
    <w:basedOn w:val="a0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a6">
    <w:name w:val="annotation reference"/>
    <w:basedOn w:val="a0"/>
    <w:uiPriority w:val="99"/>
    <w:semiHidden/>
    <w:unhideWhenUsed/>
    <w:rsid w:val="009A56CF"/>
    <w:rPr>
      <w:sz w:val="16"/>
      <w:szCs w:val="16"/>
    </w:rPr>
  </w:style>
  <w:style w:type="character" w:customStyle="1" w:styleId="a7">
    <w:name w:val="Текст примечания Знак"/>
    <w:basedOn w:val="a0"/>
    <w:link w:val="a8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annotation text"/>
    <w:basedOn w:val="a"/>
    <w:link w:val="a7"/>
    <w:uiPriority w:val="99"/>
    <w:semiHidden/>
    <w:unhideWhenUsed/>
    <w:rsid w:val="009A56CF"/>
    <w:rPr>
      <w:sz w:val="20"/>
      <w:szCs w:val="20"/>
    </w:rPr>
  </w:style>
  <w:style w:type="character" w:customStyle="1" w:styleId="a9">
    <w:name w:val="Тема примечания Знак"/>
    <w:basedOn w:val="a7"/>
    <w:link w:val="aa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annotation subject"/>
    <w:basedOn w:val="a8"/>
    <w:next w:val="a8"/>
    <w:link w:val="a9"/>
    <w:uiPriority w:val="99"/>
    <w:semiHidden/>
    <w:unhideWhenUsed/>
    <w:rsid w:val="009A56CF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ac">
    <w:name w:val="Balloon Text"/>
    <w:basedOn w:val="a"/>
    <w:link w:val="ab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9A56CF"/>
    <w:rPr>
      <w:color w:val="0000FF"/>
      <w:u w:val="single"/>
    </w:rPr>
  </w:style>
  <w:style w:type="table" w:styleId="ae">
    <w:name w:val="Table Grid"/>
    <w:basedOn w:val="a1"/>
    <w:uiPriority w:val="59"/>
    <w:rsid w:val="009A56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a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6">
    <w:name w:val="1Рисунок"/>
    <w:basedOn w:val="14"/>
    <w:link w:val="17"/>
    <w:qFormat/>
    <w:rsid w:val="009A56CF"/>
    <w:pPr>
      <w:ind w:firstLine="0"/>
      <w:jc w:val="center"/>
    </w:pPr>
  </w:style>
  <w:style w:type="character" w:customStyle="1" w:styleId="17">
    <w:name w:val="1Рисунок Знак"/>
    <w:basedOn w:val="15"/>
    <w:link w:val="16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a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8">
    <w:name w:val="Текст 1"/>
    <w:basedOn w:val="a"/>
    <w:link w:val="19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9">
    <w:name w:val="Текст 1 Знак"/>
    <w:basedOn w:val="a0"/>
    <w:link w:val="18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a0"/>
    <w:rsid w:val="009A56CF"/>
  </w:style>
  <w:style w:type="character" w:styleId="af3">
    <w:name w:val="Emphasis"/>
    <w:basedOn w:val="a0"/>
    <w:uiPriority w:val="20"/>
    <w:qFormat/>
    <w:rsid w:val="009A56CF"/>
    <w:rPr>
      <w:i/>
      <w:iCs/>
    </w:rPr>
  </w:style>
  <w:style w:type="paragraph" w:customStyle="1" w:styleId="mtx4">
    <w:name w:val="mtx4"/>
    <w:basedOn w:val="a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4"/>
    <w:link w:val="1a"/>
    <w:qFormat/>
    <w:rsid w:val="009A56CF"/>
    <w:pPr>
      <w:numPr>
        <w:numId w:val="3"/>
      </w:numPr>
    </w:pPr>
  </w:style>
  <w:style w:type="character" w:customStyle="1" w:styleId="1a">
    <w:name w:val="1Маркер Знак"/>
    <w:basedOn w:val="15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9A56CF"/>
  </w:style>
  <w:style w:type="character" w:customStyle="1" w:styleId="w">
    <w:name w:val="w"/>
    <w:basedOn w:val="a0"/>
    <w:rsid w:val="009A56CF"/>
  </w:style>
  <w:style w:type="character" w:styleId="af4">
    <w:name w:val="Strong"/>
    <w:basedOn w:val="a0"/>
    <w:uiPriority w:val="22"/>
    <w:qFormat/>
    <w:rsid w:val="009A56CF"/>
    <w:rPr>
      <w:b/>
      <w:bCs/>
    </w:rPr>
  </w:style>
  <w:style w:type="paragraph" w:styleId="af5">
    <w:name w:val="TOC Heading"/>
    <w:basedOn w:val="11"/>
    <w:next w:val="a"/>
    <w:uiPriority w:val="39"/>
    <w:unhideWhenUsed/>
    <w:qFormat/>
    <w:rsid w:val="009A56CF"/>
    <w:pPr>
      <w:spacing w:line="259" w:lineRule="auto"/>
      <w:outlineLvl w:val="9"/>
    </w:pPr>
  </w:style>
  <w:style w:type="paragraph" w:styleId="1b">
    <w:name w:val="toc 1"/>
    <w:basedOn w:val="a"/>
    <w:next w:val="a"/>
    <w:autoRedefine/>
    <w:uiPriority w:val="39"/>
    <w:unhideWhenUsed/>
    <w:rsid w:val="009A56C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A56CF"/>
    <w:pPr>
      <w:spacing w:after="100"/>
      <w:ind w:left="240"/>
    </w:pPr>
  </w:style>
  <w:style w:type="paragraph" w:styleId="af6">
    <w:name w:val="Body Text Indent"/>
    <w:basedOn w:val="a"/>
    <w:link w:val="af7"/>
    <w:rsid w:val="009A56CF"/>
    <w:pPr>
      <w:ind w:firstLine="709"/>
      <w:jc w:val="both"/>
    </w:pPr>
    <w:rPr>
      <w:sz w:val="28"/>
      <w:szCs w:val="20"/>
    </w:rPr>
  </w:style>
  <w:style w:type="character" w:customStyle="1" w:styleId="af7">
    <w:name w:val="Основной текст с отступом Знак"/>
    <w:basedOn w:val="a0"/>
    <w:link w:val="af6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Plain Text"/>
    <w:basedOn w:val="a"/>
    <w:link w:val="af9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af9">
    <w:name w:val="Текст Знак"/>
    <w:basedOn w:val="a0"/>
    <w:link w:val="af8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31">
    <w:name w:val="Body Text 3"/>
    <w:basedOn w:val="a"/>
    <w:link w:val="32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afa">
    <w:name w:val="Текст сноски Знак"/>
    <w:basedOn w:val="a0"/>
    <w:link w:val="afb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footnote text"/>
    <w:basedOn w:val="a"/>
    <w:link w:val="afa"/>
    <w:uiPriority w:val="99"/>
    <w:semiHidden/>
    <w:unhideWhenUsed/>
    <w:rsid w:val="009A56CF"/>
    <w:rPr>
      <w:sz w:val="20"/>
      <w:szCs w:val="20"/>
    </w:rPr>
  </w:style>
  <w:style w:type="paragraph" w:customStyle="1" w:styleId="afc">
    <w:name w:val="Код"/>
    <w:basedOn w:val="14"/>
    <w:link w:val="afd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fd">
    <w:name w:val="Код Знак"/>
    <w:basedOn w:val="15"/>
    <w:link w:val="afc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33">
    <w:name w:val="toc 3"/>
    <w:basedOn w:val="a"/>
    <w:next w:val="a"/>
    <w:autoRedefine/>
    <w:uiPriority w:val="39"/>
    <w:unhideWhenUsed/>
    <w:rsid w:val="009A56CF"/>
    <w:pPr>
      <w:spacing w:after="100"/>
      <w:ind w:left="480"/>
    </w:pPr>
  </w:style>
  <w:style w:type="character" w:customStyle="1" w:styleId="afe">
    <w:name w:val="Основной текст Знак"/>
    <w:basedOn w:val="a0"/>
    <w:link w:val="aff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">
    <w:name w:val="Body Text"/>
    <w:basedOn w:val="a"/>
    <w:link w:val="afe"/>
    <w:uiPriority w:val="99"/>
    <w:semiHidden/>
    <w:unhideWhenUsed/>
    <w:rsid w:val="009A56CF"/>
    <w:pPr>
      <w:spacing w:after="120"/>
    </w:pPr>
  </w:style>
  <w:style w:type="character" w:styleId="aff0">
    <w:name w:val="Subtle Emphasis"/>
    <w:basedOn w:val="a0"/>
    <w:uiPriority w:val="19"/>
    <w:qFormat/>
    <w:rsid w:val="009A56CF"/>
    <w:rPr>
      <w:i/>
      <w:iCs/>
      <w:color w:val="808080" w:themeColor="text1" w:themeTint="7F"/>
    </w:rPr>
  </w:style>
  <w:style w:type="paragraph" w:customStyle="1" w:styleId="aff1">
    <w:name w:val="ГОСТ"/>
    <w:basedOn w:val="a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ff1"/>
    <w:qFormat/>
    <w:rsid w:val="002778C0"/>
    <w:pPr>
      <w:ind w:firstLine="0"/>
      <w:jc w:val="center"/>
    </w:pPr>
  </w:style>
  <w:style w:type="table" w:customStyle="1" w:styleId="1c">
    <w:name w:val="Сетка таблицы1"/>
    <w:basedOn w:val="a1"/>
    <w:next w:val="ae"/>
    <w:uiPriority w:val="59"/>
    <w:rsid w:val="00A176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Placeholder Text"/>
    <w:basedOn w:val="a0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BD5B2-4270-4AB9-984A-67FD4A711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63</Pages>
  <Words>9759</Words>
  <Characters>55632</Characters>
  <Application>Microsoft Office Word</Application>
  <DocSecurity>0</DocSecurity>
  <Lines>463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lobanova_venera@mail.ru</cp:lastModifiedBy>
  <cp:revision>37</cp:revision>
  <dcterms:created xsi:type="dcterms:W3CDTF">2019-03-31T13:54:00Z</dcterms:created>
  <dcterms:modified xsi:type="dcterms:W3CDTF">2019-06-09T21:25:00Z</dcterms:modified>
</cp:coreProperties>
</file>