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 w:rsidP="00077833">
      <w:pPr>
        <w:spacing w:after="0"/>
        <w:ind w:left="426" w:right="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044E1BD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7455B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8E16D0B" w:rsidR="007033A4" w:rsidRDefault="009273C1" w:rsidP="00077833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6B21037A" w14:textId="6C8F6045" w:rsidR="000E0EA7" w:rsidRDefault="000E0EA7" w:rsidP="00077833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36D2822" w14:textId="6A277AD0" w:rsidR="000E0EA7" w:rsidRDefault="000E0EA7" w:rsidP="00077833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PROVERA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1573F7AE" w:rsidR="007033A4" w:rsidRDefault="009273C1" w:rsidP="00077833">
      <w:pPr>
        <w:spacing w:after="0"/>
        <w:ind w:left="90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007E57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070D09D" w:rsidR="007033A4" w:rsidRPr="0027455B" w:rsidRDefault="0027455B" w:rsidP="0027455B">
      <w:pPr>
        <w:ind w:right="634"/>
        <w:jc w:val="center"/>
        <w:rPr>
          <w:rFonts w:ascii="Arial" w:hAnsi="Arial" w:cs="Arial"/>
          <w:b/>
          <w:bCs/>
          <w:sz w:val="24"/>
          <w:szCs w:val="24"/>
        </w:rPr>
      </w:pPr>
      <w:r w:rsidRPr="0027455B">
        <w:rPr>
          <w:rFonts w:ascii="Arial" w:hAnsi="Arial" w:cs="Arial"/>
          <w:b/>
          <w:bCs/>
          <w:sz w:val="28"/>
          <w:szCs w:val="28"/>
        </w:rPr>
        <w:lastRenderedPageBreak/>
        <w:t>ISTORIJA</w:t>
      </w:r>
      <w:r>
        <w:rPr>
          <w:rFonts w:ascii="Arial" w:hAnsi="Arial" w:cs="Arial"/>
          <w:b/>
          <w:bCs/>
        </w:rPr>
        <w:t xml:space="preserve"> </w:t>
      </w:r>
      <w:r w:rsidRPr="0027455B">
        <w:rPr>
          <w:rFonts w:ascii="Arial" w:hAnsi="Arial" w:cs="Arial"/>
          <w:b/>
          <w:bCs/>
          <w:sz w:val="28"/>
          <w:szCs w:val="28"/>
        </w:rPr>
        <w:t>IZMENA</w:t>
      </w:r>
    </w:p>
    <w:p w14:paraId="49968AC7" w14:textId="77777777" w:rsidR="00413A61" w:rsidRPr="00636CA5" w:rsidRDefault="00413A6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636CA5" w14:paraId="34946C4B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5EEBF3B" w:rsidR="007033A4" w:rsidRPr="0027455B" w:rsidRDefault="009273C1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D</w:t>
            </w:r>
            <w:r w:rsidR="00794225" w:rsidRPr="0027455B">
              <w:rPr>
                <w:rFonts w:ascii="Arial" w:eastAsia="Times New Roman" w:hAnsi="Arial" w:cs="Arial"/>
                <w:b/>
              </w:rPr>
              <w:t>ATUM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A16D846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V</w:t>
            </w:r>
            <w:r w:rsidR="00794225" w:rsidRPr="0027455B">
              <w:rPr>
                <w:rFonts w:ascii="Arial" w:eastAsia="Times New Roman" w:hAnsi="Arial" w:cs="Arial"/>
                <w:b/>
              </w:rPr>
              <w:t>ERZIJA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A4E2E9F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K</w:t>
            </w:r>
            <w:r w:rsidR="00794225" w:rsidRPr="0027455B">
              <w:rPr>
                <w:rFonts w:ascii="Arial" w:eastAsia="Times New Roman" w:hAnsi="Arial" w:cs="Arial"/>
                <w:b/>
              </w:rPr>
              <w:t>RATAK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94225" w:rsidRPr="0027455B">
              <w:rPr>
                <w:rFonts w:ascii="Arial" w:eastAsia="Times New Roman" w:hAnsi="Arial" w:cs="Arial"/>
                <w:b/>
              </w:rPr>
              <w:t>OPIS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23AF2E3" w:rsidR="007033A4" w:rsidRPr="0027455B" w:rsidRDefault="009273C1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A</w:t>
            </w:r>
            <w:r w:rsidR="00794225" w:rsidRPr="0027455B">
              <w:rPr>
                <w:rFonts w:ascii="Arial" w:eastAsia="Times New Roman" w:hAnsi="Arial" w:cs="Arial"/>
                <w:b/>
              </w:rPr>
              <w:t>UTOR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033A4" w:rsidRPr="00636CA5" w14:paraId="0541CD0E" w14:textId="77777777" w:rsidTr="000549B5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33C81F7" w:rsidR="007033A4" w:rsidRPr="00636CA5" w:rsidRDefault="00413A6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.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3.20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636CA5" w:rsidRDefault="009273C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35F0F347" w:rsidR="007033A4" w:rsidRPr="00636CA5" w:rsidRDefault="006B4ACF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636CA5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636CA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636CA5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69FE35D" w:rsidR="007033A4" w:rsidRPr="00636CA5" w:rsidRDefault="008D267F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="00C26F17" w:rsidRPr="00636C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</w:t>
            </w:r>
            <w:r w:rsidR="00C26F17" w:rsidRPr="00636CA5">
              <w:rPr>
                <w:rFonts w:cs="Times New Roman"/>
                <w:sz w:val="24"/>
                <w:szCs w:val="24"/>
              </w:rPr>
              <w:t>ić</w:t>
            </w:r>
            <w:proofErr w:type="spellEnd"/>
          </w:p>
        </w:tc>
      </w:tr>
      <w:tr w:rsidR="007033A4" w:rsidRPr="00636CA5" w14:paraId="74E91CF5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1AE3E107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8D34215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E002E5" w:rsidR="007033A4" w:rsidRPr="00636CA5" w:rsidRDefault="006B4ACF" w:rsidP="00636CA5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</w:t>
            </w:r>
            <w:r w:rsidR="00636CA5">
              <w:rPr>
                <w:rFonts w:cs="Times New Roman"/>
                <w:sz w:val="24"/>
                <w:szCs w:val="24"/>
              </w:rPr>
              <w:t>efinisano</w:t>
            </w:r>
            <w:proofErr w:type="spellEnd"/>
            <w:r w:rsidR="00636C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6CA5">
              <w:rPr>
                <w:rFonts w:cs="Times New Roman"/>
                <w:sz w:val="24"/>
                <w:szCs w:val="24"/>
              </w:rPr>
              <w:t>šta</w:t>
            </w:r>
            <w:proofErr w:type="spellEnd"/>
            <w:r w:rsidR="00636CA5"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636CA5">
              <w:rPr>
                <w:rFonts w:cs="Times New Roman"/>
                <w:sz w:val="24"/>
                <w:szCs w:val="24"/>
              </w:rPr>
              <w:t>podrazumeva</w:t>
            </w:r>
            <w:proofErr w:type="spellEnd"/>
            <w:r w:rsidR="00636CA5">
              <w:rPr>
                <w:rFonts w:cs="Times New Roman"/>
                <w:sz w:val="24"/>
                <w:szCs w:val="24"/>
              </w:rPr>
              <w:t xml:space="preserve"> pod </w:t>
            </w:r>
            <w:proofErr w:type="spellStart"/>
            <w:r w:rsidR="00636CA5">
              <w:rPr>
                <w:rFonts w:cs="Times New Roman"/>
                <w:sz w:val="24"/>
                <w:szCs w:val="24"/>
              </w:rPr>
              <w:t>svim</w:t>
            </w:r>
            <w:proofErr w:type="spellEnd"/>
            <w:r w:rsidR="00636C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6CA5">
              <w:rPr>
                <w:rFonts w:cs="Times New Roman"/>
                <w:sz w:val="24"/>
                <w:szCs w:val="24"/>
              </w:rPr>
              <w:t>relevant</w:t>
            </w:r>
            <w:r w:rsidR="00652580">
              <w:rPr>
                <w:rFonts w:cs="Times New Roman"/>
                <w:sz w:val="24"/>
                <w:szCs w:val="24"/>
              </w:rPr>
              <w:t>n</w:t>
            </w:r>
            <w:r w:rsidR="00636CA5">
              <w:rPr>
                <w:rFonts w:cs="Times New Roman"/>
                <w:sz w:val="24"/>
                <w:szCs w:val="24"/>
              </w:rPr>
              <w:t>im</w:t>
            </w:r>
            <w:proofErr w:type="spellEnd"/>
            <w:r w:rsidR="00636C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6CA5">
              <w:rPr>
                <w:rFonts w:cs="Times New Roman"/>
                <w:sz w:val="24"/>
                <w:szCs w:val="24"/>
              </w:rPr>
              <w:t>vrednostima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796E453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Petrović</w:t>
            </w:r>
            <w:proofErr w:type="spellEnd"/>
          </w:p>
        </w:tc>
      </w:tr>
      <w:tr w:rsidR="007033A4" w:rsidRPr="00636CA5" w14:paraId="27E998E0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636CA5" w14:paraId="2F731054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25C3509" w:rsidR="007033A4" w:rsidRDefault="009273C1" w:rsidP="00D224E9">
      <w:pPr>
        <w:spacing w:after="98"/>
        <w:ind w:right="45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157FC8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</w:rPr>
      </w:sdtEndPr>
      <w:sdtContent>
        <w:p w14:paraId="087B50C1" w14:textId="69880D32" w:rsidR="001E368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4043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Uvod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_Toc36454043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7DD5AFA9" w14:textId="7BEDE1A4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4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Rezime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_Toc36454044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09C0E567" w14:textId="60C347C5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5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Namena dokumenta i ciljne grupe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_Toc36454045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82D4F66" w14:textId="07309DF7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6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Reference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_Toc36454046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0D4BD1A0" w14:textId="6B2FB184" w:rsidR="001E368D" w:rsidRDefault="00EA5FF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7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Scenario provere statusa kartice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_Toc36454047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30B5AB3C" w14:textId="60DE52B3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8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Kratak opis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_Toc36454048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476FAE8" w14:textId="1F9B6327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9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Tok događaja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_Toc36454049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23847584" w14:textId="0F7711DD" w:rsidR="001E368D" w:rsidRDefault="00EA5FF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0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_Toc36454050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2B9D1DA0" w14:textId="0DFF4BFC" w:rsidR="001E368D" w:rsidRDefault="00EA5FF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1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Kontrolor uspešno obavlja proveru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_Toc36454051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5864057" w14:textId="6C440216" w:rsidR="001E368D" w:rsidRDefault="00EA5FF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2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Greške pri proveri statusa kartice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_Toc36454052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A5F32CE" w14:textId="36035CCF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3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Posebni zahtevi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_Toc36454053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12CE393" w14:textId="0164876B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4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2.4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Preduslovi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_Toc36454054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722356F7" w14:textId="2BE40712" w:rsidR="001E368D" w:rsidRDefault="00EA5FF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5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2.5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Posledice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_Toc36454055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337401C0" w14:textId="412D78A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0" w:name="_Toc36454043"/>
      <w:proofErr w:type="spellStart"/>
      <w:r>
        <w:t>Uvod</w:t>
      </w:r>
      <w:bookmarkEnd w:id="0"/>
      <w:proofErr w:type="spellEnd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1" w:name="_Toc36454044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09A8680E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  <w:sz w:val="20"/>
        </w:rPr>
        <w:t>Definisanje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scenarija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upotrebe</w:t>
      </w:r>
      <w:proofErr w:type="spellEnd"/>
      <w:r w:rsidR="003F5CAE">
        <w:rPr>
          <w:rFonts w:eastAsia="Times New Roman" w:cs="Times New Roman"/>
          <w:sz w:val="20"/>
        </w:rPr>
        <w:t xml:space="preserve"> </w:t>
      </w:r>
      <w:proofErr w:type="spellStart"/>
      <w:r w:rsidR="003F5CAE">
        <w:rPr>
          <w:rFonts w:eastAsia="Times New Roman" w:cs="Times New Roman"/>
          <w:sz w:val="20"/>
        </w:rPr>
        <w:t>funkcionalnosti</w:t>
      </w:r>
      <w:proofErr w:type="spellEnd"/>
      <w:r w:rsidR="003F5CAE">
        <w:rPr>
          <w:rFonts w:eastAsia="Times New Roman" w:cs="Times New Roman"/>
          <w:sz w:val="20"/>
        </w:rPr>
        <w:t xml:space="preserve"> </w:t>
      </w:r>
      <w:proofErr w:type="spellStart"/>
      <w:r w:rsidR="003F5CAE">
        <w:rPr>
          <w:rFonts w:eastAsia="Times New Roman" w:cs="Times New Roman"/>
          <w:sz w:val="20"/>
        </w:rPr>
        <w:t>provera</w:t>
      </w:r>
      <w:bookmarkStart w:id="2" w:name="_GoBack"/>
      <w:bookmarkEnd w:id="2"/>
      <w:proofErr w:type="spellEnd"/>
      <w:r>
        <w:rPr>
          <w:rFonts w:eastAsia="Times New Roman" w:cs="Times New Roman"/>
          <w:sz w:val="20"/>
        </w:rPr>
        <w:t xml:space="preserve">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3" w:name="_Toc364540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  <w:sz w:val="20"/>
        </w:rPr>
        <w:t>Dokument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će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koristiti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svi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članovi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projektnog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tima</w:t>
      </w:r>
      <w:proofErr w:type="spellEnd"/>
      <w:r>
        <w:rPr>
          <w:rFonts w:eastAsia="Times New Roman" w:cs="Times New Roman"/>
          <w:sz w:val="20"/>
        </w:rPr>
        <w:t xml:space="preserve"> u </w:t>
      </w:r>
      <w:proofErr w:type="spellStart"/>
      <w:r>
        <w:rPr>
          <w:rFonts w:eastAsia="Times New Roman" w:cs="Times New Roman"/>
          <w:sz w:val="20"/>
        </w:rPr>
        <w:t>razvoju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projekta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testiranju</w:t>
      </w:r>
      <w:proofErr w:type="spellEnd"/>
      <w:r>
        <w:rPr>
          <w:rFonts w:eastAsia="Times New Roman" w:cs="Times New Roman"/>
          <w:sz w:val="20"/>
        </w:rPr>
        <w:t xml:space="preserve"> a </w:t>
      </w:r>
      <w:proofErr w:type="spellStart"/>
      <w:r>
        <w:rPr>
          <w:rFonts w:eastAsia="Times New Roman" w:cs="Times New Roman"/>
          <w:sz w:val="20"/>
        </w:rPr>
        <w:t>može</w:t>
      </w:r>
      <w:proofErr w:type="spellEnd"/>
      <w:r>
        <w:rPr>
          <w:rFonts w:eastAsia="Times New Roman" w:cs="Times New Roman"/>
          <w:sz w:val="20"/>
        </w:rPr>
        <w:t xml:space="preserve"> se </w:t>
      </w:r>
      <w:proofErr w:type="spellStart"/>
      <w:r>
        <w:rPr>
          <w:rFonts w:eastAsia="Times New Roman" w:cs="Times New Roman"/>
          <w:sz w:val="20"/>
        </w:rPr>
        <w:t>koristiti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pisanju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uputstva</w:t>
      </w:r>
      <w:proofErr w:type="spellEnd"/>
      <w:r>
        <w:rPr>
          <w:rFonts w:eastAsia="Times New Roman" w:cs="Times New Roman"/>
          <w:sz w:val="20"/>
        </w:rPr>
        <w:t xml:space="preserve"> za </w:t>
      </w:r>
      <w:proofErr w:type="spellStart"/>
      <w:r>
        <w:rPr>
          <w:rFonts w:eastAsia="Times New Roman" w:cs="Times New Roman"/>
          <w:sz w:val="20"/>
        </w:rPr>
        <w:t>upotrebu</w:t>
      </w:r>
      <w:proofErr w:type="spellEnd"/>
      <w:r>
        <w:rPr>
          <w:rFonts w:eastAsia="Times New Roman" w:cs="Times New Roman"/>
          <w:sz w:val="20"/>
        </w:rPr>
        <w:t xml:space="preserve">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4" w:name="_Toc36454046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  <w:sz w:val="20"/>
        </w:rPr>
        <w:t>Projektni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zadatak</w:t>
      </w:r>
      <w:proofErr w:type="spellEnd"/>
      <w:r>
        <w:rPr>
          <w:rFonts w:eastAsia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  <w:sz w:val="20"/>
        </w:rPr>
        <w:t>Uputstvo</w:t>
      </w:r>
      <w:proofErr w:type="spellEnd"/>
      <w:r>
        <w:rPr>
          <w:rFonts w:eastAsia="Times New Roman" w:cs="Times New Roman"/>
          <w:sz w:val="20"/>
        </w:rPr>
        <w:t xml:space="preserve"> za </w:t>
      </w:r>
      <w:proofErr w:type="spellStart"/>
      <w:r>
        <w:rPr>
          <w:rFonts w:eastAsia="Times New Roman" w:cs="Times New Roman"/>
          <w:sz w:val="20"/>
        </w:rPr>
        <w:t>pisanje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specifikacije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scenarija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upotrebe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funkcionalnosti</w:t>
      </w:r>
      <w:proofErr w:type="spellEnd"/>
      <w:r>
        <w:rPr>
          <w:rFonts w:eastAsia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55CEFA6" w:rsidR="007033A4" w:rsidRDefault="009273C1">
      <w:pPr>
        <w:pStyle w:val="Heading1"/>
        <w:ind w:left="705" w:hanging="720"/>
      </w:pPr>
      <w:bookmarkStart w:id="5" w:name="_Toc36454047"/>
      <w:r>
        <w:t xml:space="preserve">Scenario </w:t>
      </w:r>
      <w:bookmarkEnd w:id="5"/>
      <w:proofErr w:type="spellStart"/>
      <w:r w:rsidR="00A641B8">
        <w:t>funkcionalnosti</w:t>
      </w:r>
      <w:proofErr w:type="spellEnd"/>
      <w:r w:rsidR="00A641B8">
        <w:t xml:space="preserve"> PROVERA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6" w:name="_Toc364540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25A2A96" w:rsidR="007033A4" w:rsidRDefault="003F2966" w:rsidP="00EB1CC1">
      <w:pPr>
        <w:spacing w:after="3" w:line="252" w:lineRule="auto"/>
        <w:ind w:left="-5"/>
        <w:rPr>
          <w:rFonts w:eastAsia="Times New Roman" w:cs="Times New Roman"/>
          <w:sz w:val="20"/>
        </w:rPr>
      </w:pPr>
      <w:proofErr w:type="spellStart"/>
      <w:r>
        <w:rPr>
          <w:rFonts w:eastAsia="Times New Roman" w:cs="Times New Roman"/>
          <w:sz w:val="20"/>
        </w:rPr>
        <w:t>Ovaj</w:t>
      </w:r>
      <w:proofErr w:type="spellEnd"/>
      <w:r>
        <w:rPr>
          <w:rFonts w:eastAsia="Times New Roman" w:cs="Times New Roman"/>
          <w:sz w:val="20"/>
        </w:rPr>
        <w:t xml:space="preserve"> scenario se</w:t>
      </w:r>
      <w:r w:rsidR="009273C1">
        <w:rPr>
          <w:rFonts w:eastAsia="Times New Roman" w:cs="Times New Roman"/>
          <w:sz w:val="20"/>
        </w:rPr>
        <w:t xml:space="preserve"> </w:t>
      </w:r>
      <w:proofErr w:type="spellStart"/>
      <w:r w:rsidR="00A85322">
        <w:rPr>
          <w:rFonts w:eastAsia="Times New Roman" w:cs="Times New Roman"/>
          <w:sz w:val="20"/>
        </w:rPr>
        <w:t>doga</w:t>
      </w:r>
      <w:proofErr w:type="spellEnd"/>
      <w:r w:rsidR="00701A0B">
        <w:rPr>
          <w:rFonts w:eastAsia="Times New Roman" w:cs="Times New Roman"/>
          <w:sz w:val="20"/>
          <w:lang w:val="sr-Latn-RS"/>
        </w:rPr>
        <w:t>đ</w:t>
      </w:r>
      <w:r w:rsidR="00A85322">
        <w:rPr>
          <w:rFonts w:eastAsia="Times New Roman" w:cs="Times New Roman"/>
          <w:sz w:val="20"/>
        </w:rPr>
        <w:t>a</w:t>
      </w:r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B03A94">
        <w:rPr>
          <w:rFonts w:eastAsia="Times New Roman" w:cs="Times New Roman"/>
          <w:sz w:val="20"/>
        </w:rPr>
        <w:t>ukoliko</w:t>
      </w:r>
      <w:proofErr w:type="spellEnd"/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kontrolor</w:t>
      </w:r>
      <w:proofErr w:type="spellEnd"/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7A36E1">
        <w:rPr>
          <w:rFonts w:eastAsia="Times New Roman" w:cs="Times New Roman"/>
          <w:sz w:val="20"/>
        </w:rPr>
        <w:t>ž</w:t>
      </w:r>
      <w:r w:rsidR="00B03A94">
        <w:rPr>
          <w:rFonts w:eastAsia="Times New Roman" w:cs="Times New Roman"/>
          <w:sz w:val="20"/>
        </w:rPr>
        <w:t>eli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proveri</w:t>
      </w:r>
      <w:proofErr w:type="spellEnd"/>
      <w:r w:rsidR="00252FBE">
        <w:rPr>
          <w:rFonts w:eastAsia="Times New Roman" w:cs="Times New Roman"/>
          <w:sz w:val="20"/>
        </w:rPr>
        <w:t xml:space="preserve"> status </w:t>
      </w:r>
      <w:proofErr w:type="spellStart"/>
      <w:r w:rsidR="00252FBE">
        <w:rPr>
          <w:rFonts w:eastAsia="Times New Roman" w:cs="Times New Roman"/>
          <w:sz w:val="20"/>
        </w:rPr>
        <w:t>kartice</w:t>
      </w:r>
      <w:proofErr w:type="spellEnd"/>
      <w:r w:rsidR="00252FBE">
        <w:rPr>
          <w:rFonts w:eastAsia="Times New Roman" w:cs="Times New Roman"/>
          <w:sz w:val="20"/>
        </w:rPr>
        <w:t xml:space="preserve"> za </w:t>
      </w:r>
      <w:proofErr w:type="spellStart"/>
      <w:r w:rsidR="00252FBE">
        <w:rPr>
          <w:rFonts w:eastAsia="Times New Roman" w:cs="Times New Roman"/>
          <w:sz w:val="20"/>
        </w:rPr>
        <w:t>odre</w:t>
      </w:r>
      <w:r w:rsidR="005A18EC">
        <w:rPr>
          <w:rFonts w:eastAsia="Times New Roman" w:cs="Times New Roman"/>
          <w:sz w:val="20"/>
        </w:rPr>
        <w:t>đ</w:t>
      </w:r>
      <w:r w:rsidR="00252FBE">
        <w:rPr>
          <w:rFonts w:eastAsia="Times New Roman" w:cs="Times New Roman"/>
          <w:sz w:val="20"/>
        </w:rPr>
        <w:t>eno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vozilo</w:t>
      </w:r>
      <w:proofErr w:type="spellEnd"/>
      <w:r w:rsidR="00A85322">
        <w:rPr>
          <w:rFonts w:eastAsia="Times New Roman" w:cs="Times New Roman"/>
          <w:sz w:val="20"/>
        </w:rPr>
        <w:t xml:space="preserve">. </w:t>
      </w:r>
      <w:proofErr w:type="spellStart"/>
      <w:r w:rsidR="00A85322">
        <w:rPr>
          <w:rFonts w:eastAsia="Times New Roman" w:cs="Times New Roman"/>
          <w:sz w:val="20"/>
        </w:rPr>
        <w:t>Potrebno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r w:rsidR="00C23073">
        <w:rPr>
          <w:rFonts w:eastAsia="Times New Roman" w:cs="Times New Roman"/>
          <w:sz w:val="20"/>
        </w:rPr>
        <w:t xml:space="preserve">je da </w:t>
      </w:r>
      <w:proofErr w:type="spellStart"/>
      <w:r w:rsidR="00C23073">
        <w:rPr>
          <w:rFonts w:eastAsia="Times New Roman" w:cs="Times New Roman"/>
          <w:sz w:val="20"/>
        </w:rPr>
        <w:t>kontrolor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proofErr w:type="spellStart"/>
      <w:r w:rsidR="00A85322">
        <w:rPr>
          <w:rFonts w:eastAsia="Times New Roman" w:cs="Times New Roman"/>
          <w:sz w:val="20"/>
        </w:rPr>
        <w:t>une</w:t>
      </w:r>
      <w:r w:rsidR="00C23073">
        <w:rPr>
          <w:rFonts w:eastAsia="Times New Roman" w:cs="Times New Roman"/>
          <w:sz w:val="20"/>
        </w:rPr>
        <w:t>se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broj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registarskih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tablic</w:t>
      </w:r>
      <w:r w:rsidR="00026B43">
        <w:rPr>
          <w:rFonts w:eastAsia="Times New Roman" w:cs="Times New Roman"/>
          <w:sz w:val="20"/>
        </w:rPr>
        <w:t>a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vozila</w:t>
      </w:r>
      <w:proofErr w:type="spellEnd"/>
      <w:r w:rsidR="00252FBE">
        <w:rPr>
          <w:rFonts w:eastAsia="Times New Roman" w:cs="Times New Roman"/>
          <w:sz w:val="20"/>
        </w:rPr>
        <w:t>.</w:t>
      </w:r>
      <w:r w:rsidR="00835862">
        <w:rPr>
          <w:rFonts w:eastAsia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7" w:name="_Toc3645404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6454050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293438F" w:rsidR="00FB0E79" w:rsidRPr="00697F47" w:rsidRDefault="00835862" w:rsidP="00697F47">
      <w:pPr>
        <w:rPr>
          <w:rFonts w:cs="Times New Roman"/>
        </w:rPr>
      </w:pPr>
      <w:r w:rsidRPr="00697F47">
        <w:rPr>
          <w:rFonts w:cs="Times New Roman"/>
          <w:sz w:val="20"/>
          <w:szCs w:val="20"/>
        </w:rPr>
        <w:t xml:space="preserve">       </w:t>
      </w:r>
      <w:r w:rsidR="00FB0E79" w:rsidRPr="00697F47">
        <w:rPr>
          <w:rFonts w:cs="Times New Roman"/>
          <w:sz w:val="20"/>
          <w:szCs w:val="20"/>
        </w:rPr>
        <w:t xml:space="preserve">  </w:t>
      </w:r>
      <w:bookmarkStart w:id="10" w:name="_Toc3394823"/>
      <w:r w:rsidR="00FF4F7E" w:rsidRPr="00697F47">
        <w:rPr>
          <w:rFonts w:cs="Times New Roman"/>
          <w:sz w:val="20"/>
          <w:szCs w:val="20"/>
        </w:rPr>
        <w:tab/>
      </w:r>
      <w:proofErr w:type="spellStart"/>
      <w:r w:rsidR="00FB0E79" w:rsidRPr="00697F47">
        <w:rPr>
          <w:rFonts w:cs="Times New Roman"/>
          <w:sz w:val="20"/>
          <w:szCs w:val="20"/>
        </w:rPr>
        <w:t>Ko</w:t>
      </w:r>
      <w:r w:rsidR="00C23073" w:rsidRPr="00697F47">
        <w:rPr>
          <w:rFonts w:cs="Times New Roman"/>
          <w:sz w:val="20"/>
          <w:szCs w:val="20"/>
        </w:rPr>
        <w:t>ntrolor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</w:t>
      </w:r>
      <w:proofErr w:type="spellStart"/>
      <w:r w:rsidR="00FB0E79" w:rsidRPr="00697F47">
        <w:rPr>
          <w:rFonts w:cs="Times New Roman"/>
          <w:sz w:val="20"/>
          <w:szCs w:val="20"/>
        </w:rPr>
        <w:t>unosi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cs="Times New Roman"/>
          <w:sz w:val="20"/>
          <w:szCs w:val="20"/>
        </w:rPr>
        <w:t>broj</w:t>
      </w:r>
      <w:proofErr w:type="spellEnd"/>
      <w:r w:rsidR="00C23073" w:rsidRPr="00697F47">
        <w:rPr>
          <w:rFonts w:cs="Times New Roman"/>
          <w:sz w:val="20"/>
          <w:szCs w:val="20"/>
        </w:rPr>
        <w:t xml:space="preserve"> </w:t>
      </w:r>
      <w:proofErr w:type="spellStart"/>
      <w:r w:rsidR="00026B43" w:rsidRPr="00697F47">
        <w:rPr>
          <w:rFonts w:cs="Times New Roman"/>
          <w:sz w:val="20"/>
          <w:szCs w:val="20"/>
        </w:rPr>
        <w:t>registarskih</w:t>
      </w:r>
      <w:proofErr w:type="spellEnd"/>
      <w:r w:rsidR="00026B43" w:rsidRPr="00697F47">
        <w:rPr>
          <w:rFonts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cs="Times New Roman"/>
          <w:sz w:val="20"/>
          <w:szCs w:val="20"/>
        </w:rPr>
        <w:t>tablica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u </w:t>
      </w:r>
      <w:proofErr w:type="spellStart"/>
      <w:r w:rsidR="00FB0E79" w:rsidRPr="00697F47">
        <w:rPr>
          <w:rFonts w:cs="Times New Roman"/>
          <w:sz w:val="20"/>
          <w:szCs w:val="20"/>
        </w:rPr>
        <w:t>odgovarajuće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polje.</w:t>
      </w:r>
      <w:bookmarkEnd w:id="10"/>
    </w:p>
    <w:p w14:paraId="74D056E7" w14:textId="77777777" w:rsidR="00FF4F7E" w:rsidRDefault="00FF4F7E" w:rsidP="0077417E">
      <w:pPr>
        <w:spacing w:after="113"/>
      </w:pPr>
    </w:p>
    <w:p w14:paraId="65C96624" w14:textId="0BFAB849" w:rsidR="007033A4" w:rsidRDefault="00C23073">
      <w:pPr>
        <w:pStyle w:val="Heading3"/>
        <w:spacing w:after="60"/>
        <w:ind w:left="720" w:hanging="720"/>
        <w:rPr>
          <w:i/>
        </w:rPr>
      </w:pPr>
      <w:bookmarkStart w:id="11" w:name="_Toc36454051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r w:rsidR="00C243F0">
        <w:rPr>
          <w:i/>
        </w:rPr>
        <w:t>š</w:t>
      </w:r>
      <w:r w:rsidR="00503D8A">
        <w:rPr>
          <w:i/>
        </w:rPr>
        <w:t>no</w:t>
      </w:r>
      <w:proofErr w:type="spellEnd"/>
      <w:r w:rsidR="00503D8A">
        <w:rPr>
          <w:i/>
        </w:rPr>
        <w:t xml:space="preserve"> </w:t>
      </w:r>
      <w:proofErr w:type="spellStart"/>
      <w:r w:rsidR="005A18EC">
        <w:rPr>
          <w:i/>
        </w:rPr>
        <w:t>obavlja</w:t>
      </w:r>
      <w:proofErr w:type="spellEnd"/>
      <w:r w:rsidR="00252FBE">
        <w:rPr>
          <w:i/>
        </w:rPr>
        <w:t xml:space="preserve"> </w:t>
      </w:r>
      <w:proofErr w:type="spellStart"/>
      <w:r w:rsidR="00252FBE">
        <w:rPr>
          <w:i/>
        </w:rPr>
        <w:t>proveru</w:t>
      </w:r>
      <w:bookmarkEnd w:id="11"/>
      <w:proofErr w:type="spellEnd"/>
    </w:p>
    <w:p w14:paraId="5F56384B" w14:textId="36C09DC9" w:rsidR="004379CB" w:rsidRPr="00C23073" w:rsidRDefault="00503D8A" w:rsidP="00503D8A">
      <w:pPr>
        <w:ind w:left="72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Kontrolor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pritiskom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na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dugme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="00636CA5">
        <w:rPr>
          <w:rFonts w:cs="Times New Roman"/>
          <w:sz w:val="20"/>
          <w:szCs w:val="20"/>
        </w:rPr>
        <w:t>“P</w:t>
      </w:r>
      <w:r w:rsidR="009F7C25">
        <w:rPr>
          <w:rFonts w:cs="Times New Roman"/>
          <w:sz w:val="20"/>
          <w:szCs w:val="20"/>
        </w:rPr>
        <w:t>ROVERA</w:t>
      </w:r>
      <w:r w:rsidR="00636CA5">
        <w:rPr>
          <w:rFonts w:cs="Times New Roman"/>
          <w:sz w:val="20"/>
          <w:szCs w:val="20"/>
        </w:rPr>
        <w:t xml:space="preserve">” </w:t>
      </w:r>
      <w:proofErr w:type="spellStart"/>
      <w:r w:rsidR="00252FBE">
        <w:rPr>
          <w:rFonts w:cs="Times New Roman"/>
          <w:sz w:val="20"/>
          <w:szCs w:val="20"/>
        </w:rPr>
        <w:t>dobija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sve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relevantne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podatke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sa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, a to </w:t>
      </w:r>
      <w:proofErr w:type="spellStart"/>
      <w:r w:rsidR="00636CA5">
        <w:rPr>
          <w:rFonts w:cs="Times New Roman"/>
          <w:sz w:val="20"/>
          <w:szCs w:val="20"/>
        </w:rPr>
        <w:t>su</w:t>
      </w:r>
      <w:proofErr w:type="spellEnd"/>
      <w:r w:rsidR="00636CA5">
        <w:rPr>
          <w:rFonts w:cs="Times New Roman"/>
          <w:sz w:val="20"/>
          <w:szCs w:val="20"/>
        </w:rPr>
        <w:t xml:space="preserve"> datum </w:t>
      </w:r>
      <w:proofErr w:type="spellStart"/>
      <w:r w:rsidR="00636CA5">
        <w:rPr>
          <w:rFonts w:cs="Times New Roman"/>
          <w:sz w:val="20"/>
          <w:szCs w:val="20"/>
        </w:rPr>
        <w:t>i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vreme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ulaska</w:t>
      </w:r>
      <w:proofErr w:type="spellEnd"/>
      <w:r w:rsidR="00636CA5">
        <w:rPr>
          <w:rFonts w:cs="Times New Roman"/>
          <w:sz w:val="20"/>
          <w:szCs w:val="20"/>
        </w:rPr>
        <w:t xml:space="preserve">  </w:t>
      </w:r>
      <w:proofErr w:type="spellStart"/>
      <w:r w:rsidR="00636CA5">
        <w:rPr>
          <w:rFonts w:cs="Times New Roman"/>
          <w:sz w:val="20"/>
          <w:szCs w:val="20"/>
        </w:rPr>
        <w:t>vozila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sa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unetim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registarskim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oznakama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garažu</w:t>
      </w:r>
      <w:proofErr w:type="spellEnd"/>
      <w:r w:rsidR="00636CA5">
        <w:rPr>
          <w:rFonts w:cs="Times New Roman"/>
          <w:sz w:val="20"/>
          <w:szCs w:val="20"/>
        </w:rPr>
        <w:t xml:space="preserve">, tip </w:t>
      </w:r>
      <w:proofErr w:type="spellStart"/>
      <w:r w:rsidR="00636CA5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na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osnovu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koje</w:t>
      </w:r>
      <w:proofErr w:type="spellEnd"/>
      <w:r w:rsidR="00636CA5">
        <w:rPr>
          <w:rFonts w:cs="Times New Roman"/>
          <w:sz w:val="20"/>
          <w:szCs w:val="20"/>
        </w:rPr>
        <w:t xml:space="preserve"> je </w:t>
      </w:r>
      <w:proofErr w:type="spellStart"/>
      <w:r w:rsidR="00636CA5">
        <w:rPr>
          <w:rFonts w:cs="Times New Roman"/>
          <w:sz w:val="20"/>
          <w:szCs w:val="20"/>
        </w:rPr>
        <w:t>automobil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ušao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garažu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i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validnost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te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slučaju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registrovanog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korisnika</w:t>
      </w:r>
      <w:proofErr w:type="spellEnd"/>
      <w:r w:rsidR="00636CA5">
        <w:rPr>
          <w:rFonts w:cs="Times New Roman"/>
          <w:sz w:val="20"/>
          <w:szCs w:val="20"/>
        </w:rPr>
        <w:t xml:space="preserve">.  </w:t>
      </w:r>
    </w:p>
    <w:p w14:paraId="69F1B4F3" w14:textId="77777777" w:rsidR="00FF4F7E" w:rsidRPr="004379CB" w:rsidRDefault="00FF4F7E" w:rsidP="004379CB">
      <w:pPr>
        <w:rPr>
          <w:rFonts w:cs="Times New Roman"/>
          <w:sz w:val="20"/>
          <w:szCs w:val="20"/>
        </w:rPr>
      </w:pPr>
    </w:p>
    <w:p w14:paraId="09BA8E8F" w14:textId="779D9946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645405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D64243">
        <w:rPr>
          <w:i/>
        </w:rPr>
        <w:t>proveri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statusa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kartice</w:t>
      </w:r>
      <w:bookmarkEnd w:id="12"/>
      <w:proofErr w:type="spellEnd"/>
    </w:p>
    <w:p w14:paraId="54FBBA59" w14:textId="0F70A7AA" w:rsidR="004379CB" w:rsidRPr="004379CB" w:rsidRDefault="004379CB" w:rsidP="004379CB">
      <w:pPr>
        <w:rPr>
          <w:rFonts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cs="Times New Roman"/>
          <w:sz w:val="20"/>
          <w:szCs w:val="20"/>
        </w:rPr>
        <w:t>Nakon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pritiska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dugmeta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="00FF4F7E">
        <w:rPr>
          <w:rFonts w:cs="Times New Roman"/>
          <w:sz w:val="20"/>
          <w:szCs w:val="20"/>
        </w:rPr>
        <w:t>“</w:t>
      </w:r>
      <w:r w:rsidR="00C243F0">
        <w:rPr>
          <w:rFonts w:cs="Times New Roman"/>
          <w:sz w:val="20"/>
          <w:szCs w:val="20"/>
        </w:rPr>
        <w:t>PROVERA</w:t>
      </w:r>
      <w:r w:rsidR="00FF4F7E">
        <w:rPr>
          <w:rFonts w:cs="Times New Roman"/>
          <w:sz w:val="20"/>
          <w:szCs w:val="20"/>
        </w:rPr>
        <w:t xml:space="preserve">”  </w:t>
      </w:r>
      <w:proofErr w:type="spellStart"/>
      <w:r>
        <w:rPr>
          <w:rFonts w:cs="Times New Roman"/>
          <w:sz w:val="20"/>
          <w:szCs w:val="20"/>
        </w:rPr>
        <w:t>mogu</w:t>
      </w:r>
      <w:proofErr w:type="spellEnd"/>
      <w:r>
        <w:rPr>
          <w:rFonts w:cs="Times New Roman"/>
          <w:sz w:val="20"/>
          <w:szCs w:val="20"/>
        </w:rPr>
        <w:t xml:space="preserve"> se </w:t>
      </w:r>
      <w:proofErr w:type="spellStart"/>
      <w:r>
        <w:rPr>
          <w:rFonts w:cs="Times New Roman"/>
          <w:sz w:val="20"/>
          <w:szCs w:val="20"/>
        </w:rPr>
        <w:t>dogoditi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sledeće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greške</w:t>
      </w:r>
      <w:proofErr w:type="spellEnd"/>
      <w:r w:rsidR="00FF4F7E">
        <w:rPr>
          <w:rFonts w:cs="Times New Roman"/>
          <w:sz w:val="20"/>
          <w:szCs w:val="20"/>
        </w:rPr>
        <w:t>:</w:t>
      </w:r>
    </w:p>
    <w:p w14:paraId="0486C77C" w14:textId="19B0967F" w:rsidR="008459B9" w:rsidRPr="008459B9" w:rsidRDefault="004379CB" w:rsidP="008459B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proofErr w:type="spellStart"/>
      <w:r w:rsidRPr="004379CB">
        <w:rPr>
          <w:rFonts w:eastAsia="Times New Roman" w:cs="Times New Roman"/>
          <w:sz w:val="20"/>
        </w:rPr>
        <w:t>Ukoliko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automobil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sa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unetim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registarsk</w:t>
      </w:r>
      <w:r w:rsidR="00026B43">
        <w:rPr>
          <w:rFonts w:eastAsia="Times New Roman" w:cs="Times New Roman"/>
          <w:sz w:val="20"/>
        </w:rPr>
        <w:t>im</w:t>
      </w:r>
      <w:proofErr w:type="spellEnd"/>
      <w:r w:rsidR="00C2307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tablic</w:t>
      </w:r>
      <w:r w:rsidR="00026B43">
        <w:rPr>
          <w:rFonts w:eastAsia="Times New Roman" w:cs="Times New Roman"/>
          <w:sz w:val="20"/>
        </w:rPr>
        <w:t>ama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r w:rsidR="0077417E">
        <w:rPr>
          <w:rFonts w:eastAsia="Times New Roman" w:cs="Times New Roman"/>
          <w:sz w:val="20"/>
        </w:rPr>
        <w:t xml:space="preserve">ne </w:t>
      </w:r>
      <w:proofErr w:type="spellStart"/>
      <w:r w:rsidR="0077417E">
        <w:rPr>
          <w:rFonts w:eastAsia="Times New Roman" w:cs="Times New Roman"/>
          <w:sz w:val="20"/>
        </w:rPr>
        <w:t>postoj</w:t>
      </w:r>
      <w:r w:rsidR="00026B43">
        <w:rPr>
          <w:rFonts w:eastAsia="Times New Roman" w:cs="Times New Roman"/>
          <w:sz w:val="20"/>
        </w:rPr>
        <w:t>i</w:t>
      </w:r>
      <w:proofErr w:type="spellEnd"/>
      <w:r w:rsidRPr="004379CB">
        <w:rPr>
          <w:rFonts w:eastAsia="Times New Roman" w:cs="Times New Roman"/>
          <w:sz w:val="20"/>
        </w:rPr>
        <w:t xml:space="preserve">, </w:t>
      </w:r>
      <w:proofErr w:type="spellStart"/>
      <w:r w:rsidR="00252FBE">
        <w:rPr>
          <w:rFonts w:eastAsia="Times New Roman" w:cs="Times New Roman"/>
          <w:sz w:val="20"/>
        </w:rPr>
        <w:t>kontrolor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će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dobiti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odgovarajuću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poruku</w:t>
      </w:r>
      <w:proofErr w:type="spellEnd"/>
      <w:r w:rsidR="00257AA5">
        <w:rPr>
          <w:rFonts w:eastAsia="Times New Roman" w:cs="Times New Roman"/>
          <w:sz w:val="20"/>
        </w:rPr>
        <w:t>.</w:t>
      </w:r>
    </w:p>
    <w:p w14:paraId="3157711E" w14:textId="35225AD7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proofErr w:type="spellStart"/>
      <w:r>
        <w:rPr>
          <w:rFonts w:eastAsia="Times New Roman" w:cs="Times New Roman"/>
          <w:sz w:val="20"/>
        </w:rPr>
        <w:t>Ukoliko</w:t>
      </w:r>
      <w:proofErr w:type="spellEnd"/>
      <w:r>
        <w:rPr>
          <w:rFonts w:eastAsia="Times New Roman" w:cs="Times New Roman"/>
          <w:sz w:val="20"/>
        </w:rPr>
        <w:t xml:space="preserve"> je polje za </w:t>
      </w:r>
      <w:proofErr w:type="spellStart"/>
      <w:r>
        <w:rPr>
          <w:rFonts w:eastAsia="Times New Roman" w:cs="Times New Roman"/>
          <w:sz w:val="20"/>
        </w:rPr>
        <w:t>unos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registarskih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tablica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prazno</w:t>
      </w:r>
      <w:proofErr w:type="spellEnd"/>
      <w:r w:rsidR="005A18EC">
        <w:rPr>
          <w:rFonts w:eastAsia="Times New Roman" w:cs="Times New Roman"/>
          <w:sz w:val="20"/>
        </w:rPr>
        <w:t xml:space="preserve">, </w:t>
      </w:r>
      <w:proofErr w:type="spellStart"/>
      <w:r w:rsidR="005A18EC">
        <w:rPr>
          <w:rFonts w:eastAsia="Times New Roman" w:cs="Times New Roman"/>
          <w:sz w:val="20"/>
        </w:rPr>
        <w:t>kontrolor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dobija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odgovarajuću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poruku</w:t>
      </w:r>
      <w:proofErr w:type="spellEnd"/>
      <w:r w:rsidR="00257AA5">
        <w:rPr>
          <w:rFonts w:eastAsia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3" w:name="_Toc36454053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  <w:sz w:val="20"/>
        </w:rPr>
        <w:t>Nema</w:t>
      </w:r>
      <w:proofErr w:type="spellEnd"/>
      <w:r w:rsidRPr="00FB0E79">
        <w:rPr>
          <w:rFonts w:eastAsia="Arial" w:cs="Times New Roman"/>
          <w:sz w:val="20"/>
        </w:rPr>
        <w:t>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4" w:name="_Toc36454054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148F615C" w:rsidR="007033A4" w:rsidRPr="00FB0E79" w:rsidRDefault="00026B43">
      <w:pPr>
        <w:spacing w:after="260" w:line="260" w:lineRule="auto"/>
        <w:ind w:left="715" w:hanging="10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Automobil</w:t>
      </w:r>
      <w:r w:rsidR="00F06C8E">
        <w:rPr>
          <w:rFonts w:cs="Times New Roman"/>
          <w:color w:val="auto"/>
          <w:sz w:val="20"/>
          <w:szCs w:val="20"/>
        </w:rPr>
        <w:t>u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sa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unetim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tablicama</w:t>
      </w:r>
      <w:proofErr w:type="spellEnd"/>
      <w:r>
        <w:rPr>
          <w:rFonts w:cs="Times New Roman"/>
          <w:color w:val="auto"/>
          <w:sz w:val="20"/>
          <w:szCs w:val="20"/>
        </w:rPr>
        <w:t xml:space="preserve"> je </w:t>
      </w:r>
      <w:proofErr w:type="spellStart"/>
      <w:r>
        <w:rPr>
          <w:rFonts w:cs="Times New Roman"/>
          <w:color w:val="auto"/>
          <w:sz w:val="20"/>
          <w:szCs w:val="20"/>
        </w:rPr>
        <w:t>evidentiran</w:t>
      </w:r>
      <w:proofErr w:type="spellEnd"/>
      <w:r w:rsidR="00F06C8E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="00F06C8E">
        <w:rPr>
          <w:rFonts w:cs="Times New Roman"/>
          <w:color w:val="auto"/>
          <w:sz w:val="20"/>
          <w:szCs w:val="20"/>
        </w:rPr>
        <w:t>ulazak</w:t>
      </w:r>
      <w:proofErr w:type="spellEnd"/>
      <w:r w:rsidR="00F06C8E">
        <w:rPr>
          <w:rFonts w:cs="Times New Roman"/>
          <w:color w:val="auto"/>
          <w:sz w:val="20"/>
          <w:szCs w:val="20"/>
        </w:rPr>
        <w:t xml:space="preserve"> u </w:t>
      </w:r>
      <w:proofErr w:type="spellStart"/>
      <w:r w:rsidR="00F06C8E">
        <w:rPr>
          <w:rFonts w:cs="Times New Roman"/>
          <w:color w:val="auto"/>
          <w:sz w:val="20"/>
          <w:szCs w:val="20"/>
        </w:rPr>
        <w:t>garažu</w:t>
      </w:r>
      <w:proofErr w:type="spellEnd"/>
      <w:r>
        <w:rPr>
          <w:rFonts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5" w:name="_Toc3645405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15DBD399" w:rsidR="007033A4" w:rsidRDefault="00252FBE" w:rsidP="00B31CF7">
      <w:pPr>
        <w:ind w:firstLine="705"/>
      </w:pPr>
      <w:proofErr w:type="spellStart"/>
      <w:r w:rsidRPr="00B31CF7">
        <w:rPr>
          <w:sz w:val="20"/>
          <w:szCs w:val="20"/>
        </w:rPr>
        <w:t>Nema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439E" w14:textId="77777777" w:rsidR="00EA5FF3" w:rsidRDefault="00EA5FF3">
      <w:pPr>
        <w:spacing w:after="0" w:line="240" w:lineRule="auto"/>
      </w:pPr>
      <w:r>
        <w:separator/>
      </w:r>
    </w:p>
  </w:endnote>
  <w:endnote w:type="continuationSeparator" w:id="0">
    <w:p w14:paraId="00B0E25C" w14:textId="77777777" w:rsidR="00EA5FF3" w:rsidRDefault="00EA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4B58E" w14:textId="77777777" w:rsidR="00EA5FF3" w:rsidRDefault="00EA5FF3">
      <w:pPr>
        <w:spacing w:after="0" w:line="240" w:lineRule="auto"/>
      </w:pPr>
      <w:r>
        <w:separator/>
      </w:r>
    </w:p>
  </w:footnote>
  <w:footnote w:type="continuationSeparator" w:id="0">
    <w:p w14:paraId="4F990A61" w14:textId="77777777" w:rsidR="00EA5FF3" w:rsidRDefault="00EA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sz w:val="20"/>
        <w:u w:val="single" w:color="000000"/>
      </w:rPr>
      <w:t xml:space="preserve">Surveys </w:t>
    </w:r>
    <w:r>
      <w:rPr>
        <w:rFonts w:eastAsia="Times New Roman" w:cs="Times New Roman"/>
        <w:b/>
        <w:sz w:val="20"/>
        <w:u w:val="single" w:color="000000"/>
      </w:rPr>
      <w:tab/>
    </w:r>
    <w:r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51CC7AC" w:rsidR="007033A4" w:rsidRPr="00E4443D" w:rsidRDefault="00781E92">
    <w:pPr>
      <w:tabs>
        <w:tab w:val="center" w:pos="4321"/>
        <w:tab w:val="right" w:pos="9904"/>
      </w:tabs>
      <w:spacing w:after="0"/>
      <w:rPr>
        <w:rFonts w:eastAsia="Times New Roman" w:cs="Times New Roman"/>
        <w:b/>
        <w:sz w:val="20"/>
        <w:u w:val="single" w:color="000000"/>
      </w:rPr>
    </w:pPr>
    <w:r>
      <w:rPr>
        <w:rFonts w:eastAsia="Times New Roman" w:cs="Times New Roman"/>
        <w:b/>
        <w:sz w:val="20"/>
        <w:u w:val="single" w:color="000000"/>
      </w:rPr>
      <w:t>PARKING APLIKACIJA</w:t>
    </w:r>
    <w:r w:rsidR="009273C1">
      <w:rPr>
        <w:rFonts w:eastAsia="Times New Roman" w:cs="Times New Roman"/>
        <w:b/>
        <w:sz w:val="20"/>
        <w:u w:val="single" w:color="000000"/>
      </w:rPr>
      <w:tab/>
    </w:r>
    <w:r w:rsidR="009273C1"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7E57"/>
    <w:rsid w:val="00026B43"/>
    <w:rsid w:val="00044083"/>
    <w:rsid w:val="000549B5"/>
    <w:rsid w:val="00077833"/>
    <w:rsid w:val="000D7930"/>
    <w:rsid w:val="000E0EA7"/>
    <w:rsid w:val="000E2B26"/>
    <w:rsid w:val="000E3E6B"/>
    <w:rsid w:val="00121FAC"/>
    <w:rsid w:val="00157FC8"/>
    <w:rsid w:val="00162386"/>
    <w:rsid w:val="00174DEA"/>
    <w:rsid w:val="001D11E2"/>
    <w:rsid w:val="001E368D"/>
    <w:rsid w:val="00247413"/>
    <w:rsid w:val="00252FBE"/>
    <w:rsid w:val="00257AA5"/>
    <w:rsid w:val="0027455B"/>
    <w:rsid w:val="00314497"/>
    <w:rsid w:val="003E57B2"/>
    <w:rsid w:val="003F2966"/>
    <w:rsid w:val="003F2DB3"/>
    <w:rsid w:val="003F5CAE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36CA5"/>
    <w:rsid w:val="00652580"/>
    <w:rsid w:val="00664A63"/>
    <w:rsid w:val="00686CC3"/>
    <w:rsid w:val="00697F47"/>
    <w:rsid w:val="006A77BD"/>
    <w:rsid w:val="006B2373"/>
    <w:rsid w:val="006B4ACF"/>
    <w:rsid w:val="006C65A3"/>
    <w:rsid w:val="006E287B"/>
    <w:rsid w:val="00701A0B"/>
    <w:rsid w:val="007033A4"/>
    <w:rsid w:val="007135C2"/>
    <w:rsid w:val="0077417E"/>
    <w:rsid w:val="00776542"/>
    <w:rsid w:val="00781E92"/>
    <w:rsid w:val="00794225"/>
    <w:rsid w:val="007A36E1"/>
    <w:rsid w:val="007A43BD"/>
    <w:rsid w:val="00802746"/>
    <w:rsid w:val="00835862"/>
    <w:rsid w:val="008425A1"/>
    <w:rsid w:val="008459B9"/>
    <w:rsid w:val="008D267F"/>
    <w:rsid w:val="008D2793"/>
    <w:rsid w:val="008F5A8E"/>
    <w:rsid w:val="009273C1"/>
    <w:rsid w:val="0093384A"/>
    <w:rsid w:val="009904C4"/>
    <w:rsid w:val="009F7C25"/>
    <w:rsid w:val="00A5666A"/>
    <w:rsid w:val="00A641B8"/>
    <w:rsid w:val="00A85322"/>
    <w:rsid w:val="00A971BF"/>
    <w:rsid w:val="00AD0807"/>
    <w:rsid w:val="00B03A94"/>
    <w:rsid w:val="00B31CF7"/>
    <w:rsid w:val="00BA0797"/>
    <w:rsid w:val="00BB6A2A"/>
    <w:rsid w:val="00C06490"/>
    <w:rsid w:val="00C16384"/>
    <w:rsid w:val="00C23073"/>
    <w:rsid w:val="00C243F0"/>
    <w:rsid w:val="00C26F17"/>
    <w:rsid w:val="00C502A6"/>
    <w:rsid w:val="00C50592"/>
    <w:rsid w:val="00D16A85"/>
    <w:rsid w:val="00D224E9"/>
    <w:rsid w:val="00D375AC"/>
    <w:rsid w:val="00D37ECA"/>
    <w:rsid w:val="00D64243"/>
    <w:rsid w:val="00D77010"/>
    <w:rsid w:val="00DA3C43"/>
    <w:rsid w:val="00DD5AFE"/>
    <w:rsid w:val="00E244CE"/>
    <w:rsid w:val="00E4443D"/>
    <w:rsid w:val="00EA0265"/>
    <w:rsid w:val="00EA5FF3"/>
    <w:rsid w:val="00EA7393"/>
    <w:rsid w:val="00EB195F"/>
    <w:rsid w:val="00EB1CC1"/>
    <w:rsid w:val="00EC7FF9"/>
    <w:rsid w:val="00EF66E5"/>
    <w:rsid w:val="00F06C8E"/>
    <w:rsid w:val="00F440C6"/>
    <w:rsid w:val="00F81DA3"/>
    <w:rsid w:val="00F82D70"/>
    <w:rsid w:val="00FB0E79"/>
    <w:rsid w:val="00FB566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1CF7"/>
    <w:rPr>
      <w:rFonts w:ascii="Times New Roman" w:eastAsia="Calibri" w:hAnsi="Times New Roman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92"/>
    <w:rPr>
      <w:rFonts w:ascii="Times New Roman" w:eastAsia="Calibri" w:hAnsi="Times New Roman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92"/>
    <w:rPr>
      <w:rFonts w:ascii="Times New Roman" w:eastAsia="Calibri" w:hAnsi="Times New Roman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5A99-92AB-4D20-8C74-D2A4A753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PROVERA</dc:title>
  <dc:creator>Petar</dc:creator>
  <cp:lastModifiedBy>Вељко Несторовић</cp:lastModifiedBy>
  <cp:revision>29</cp:revision>
  <cp:lastPrinted>2020-03-29T14:57:00Z</cp:lastPrinted>
  <dcterms:created xsi:type="dcterms:W3CDTF">2020-03-29T13:06:00Z</dcterms:created>
  <dcterms:modified xsi:type="dcterms:W3CDTF">2020-05-17T11:41:00Z</dcterms:modified>
</cp:coreProperties>
</file>