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8D" w:rsidRDefault="00D45C8D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D45C8D" w:rsidRPr="00FA1FAC" w:rsidRDefault="00D45C8D" w:rsidP="00D45C8D">
      <w:pPr>
        <w:rPr>
          <w:rFonts w:ascii="Times New Roman" w:hAnsi="Times New Roman" w:cs="Times New Roman"/>
          <w:sz w:val="32"/>
          <w:szCs w:val="32"/>
        </w:rPr>
      </w:pPr>
      <w:r w:rsidRPr="00FA1FA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-620395</wp:posOffset>
            </wp:positionH>
            <wp:positionV relativeFrom="paragraph">
              <wp:posOffset>269875</wp:posOffset>
            </wp:positionV>
            <wp:extent cx="1383030" cy="1136650"/>
            <wp:effectExtent l="0" t="0" r="0" b="0"/>
            <wp:wrapSquare wrapText="bothSides"/>
            <wp:docPr id="2" name="Picture 1" descr="Image result for Î´ÏÎ¸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Î´ÏÎ¸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297" r="20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5C8D" w:rsidRPr="00FA1FAC" w:rsidRDefault="00D45C8D" w:rsidP="00D45C8D">
      <w:pPr>
        <w:pStyle w:val="Default"/>
        <w:ind w:right="-784"/>
        <w:jc w:val="right"/>
        <w:rPr>
          <w:sz w:val="28"/>
          <w:szCs w:val="28"/>
        </w:rPr>
      </w:pPr>
      <w:r w:rsidRPr="00FA1FAC">
        <w:rPr>
          <w:sz w:val="28"/>
          <w:szCs w:val="28"/>
        </w:rPr>
        <w:t xml:space="preserve"> Δημοκρίτειο Πανεπιστήμιο Θράκης</w:t>
      </w:r>
      <w:r w:rsidRPr="00FA1FAC">
        <w:rPr>
          <w:sz w:val="28"/>
          <w:szCs w:val="28"/>
        </w:rPr>
        <w:br/>
        <w:t>Πολυτεχνική Σχολή Ξάνθης</w:t>
      </w:r>
      <w:r w:rsidRPr="00FA1FAC">
        <w:rPr>
          <w:sz w:val="28"/>
          <w:szCs w:val="28"/>
        </w:rPr>
        <w:br/>
        <w:t>Τμήμα Ηλεκτρολόγων Μηχανικών &amp; Μηχανικών Η/Υ</w:t>
      </w:r>
      <w:r w:rsidRPr="00FA1FAC">
        <w:rPr>
          <w:sz w:val="28"/>
          <w:szCs w:val="28"/>
        </w:rPr>
        <w:br/>
      </w:r>
      <w:r w:rsidRPr="00FA1FAC">
        <w:rPr>
          <w:sz w:val="28"/>
          <w:szCs w:val="28"/>
        </w:rPr>
        <w:br/>
      </w:r>
    </w:p>
    <w:p w:rsidR="00D45C8D" w:rsidRPr="00FA1FAC" w:rsidRDefault="00D45C8D" w:rsidP="00D45C8D">
      <w:pPr>
        <w:pStyle w:val="Default"/>
      </w:pPr>
      <w:r w:rsidRPr="00FA1FAC">
        <w:t xml:space="preserve"> </w:t>
      </w:r>
    </w:p>
    <w:p w:rsidR="00D45C8D" w:rsidRPr="00FA1FAC" w:rsidRDefault="00D45C8D" w:rsidP="00D45C8D">
      <w:pPr>
        <w:rPr>
          <w:rFonts w:ascii="Times New Roman" w:hAnsi="Times New Roman" w:cs="Times New Roman"/>
          <w:lang w:val="el-GR"/>
        </w:rPr>
      </w:pPr>
    </w:p>
    <w:p w:rsidR="00D45C8D" w:rsidRDefault="00D45C8D" w:rsidP="00D45C8D">
      <w:pPr>
        <w:rPr>
          <w:rFonts w:ascii="Times New Roman" w:hAnsi="Times New Roman" w:cs="Times New Roman"/>
          <w:lang w:val="el-GR"/>
        </w:rPr>
      </w:pPr>
    </w:p>
    <w:p w:rsidR="00D45C8D" w:rsidRDefault="00D45C8D" w:rsidP="00D45C8D">
      <w:pPr>
        <w:rPr>
          <w:rFonts w:ascii="Times New Roman" w:hAnsi="Times New Roman" w:cs="Times New Roman"/>
          <w:lang w:val="el-GR"/>
        </w:rPr>
      </w:pPr>
    </w:p>
    <w:p w:rsidR="00D45C8D" w:rsidRPr="00FA1FAC" w:rsidRDefault="00D45C8D" w:rsidP="00D45C8D">
      <w:pPr>
        <w:rPr>
          <w:rFonts w:ascii="Times New Roman" w:hAnsi="Times New Roman" w:cs="Times New Roman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52"/>
          <w:szCs w:val="52"/>
          <w:lang w:val="el-GR"/>
        </w:rPr>
      </w:pPr>
      <w:r>
        <w:rPr>
          <w:rFonts w:ascii="Times New Roman" w:hAnsi="Times New Roman" w:cs="Times New Roman"/>
          <w:sz w:val="52"/>
          <w:szCs w:val="52"/>
          <w:lang w:val="el-GR"/>
        </w:rPr>
        <w:t xml:space="preserve">Σχεδιασμός Ενσωματωμένων Κυκλωμάτων </w:t>
      </w: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FA1FAC">
        <w:rPr>
          <w:rFonts w:ascii="Times New Roman" w:hAnsi="Times New Roman" w:cs="Times New Roman"/>
          <w:sz w:val="32"/>
          <w:szCs w:val="32"/>
          <w:lang w:val="el-GR"/>
        </w:rPr>
        <w:t>Εργασία 1</w:t>
      </w:r>
      <w:r w:rsidRPr="00FA1FAC">
        <w:rPr>
          <w:rFonts w:ascii="Times New Roman" w:hAnsi="Times New Roman" w:cs="Times New Roman"/>
          <w:sz w:val="32"/>
          <w:szCs w:val="32"/>
          <w:vertAlign w:val="superscript"/>
          <w:lang w:val="el-GR"/>
        </w:rPr>
        <w:t>η</w:t>
      </w:r>
      <w:r w:rsidRPr="00FA1FAC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FA1FAC">
        <w:rPr>
          <w:rFonts w:ascii="Times New Roman" w:hAnsi="Times New Roman" w:cs="Times New Roman"/>
          <w:sz w:val="32"/>
          <w:szCs w:val="32"/>
          <w:lang w:val="el-GR"/>
        </w:rPr>
        <w:t>Βενέτη-Παρασκευάς Παλληκαράς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Pr="00FA1FAC">
        <w:rPr>
          <w:rFonts w:ascii="Times New Roman" w:hAnsi="Times New Roman" w:cs="Times New Roman"/>
          <w:sz w:val="32"/>
          <w:szCs w:val="32"/>
          <w:lang w:val="el-GR"/>
        </w:rPr>
        <w:t>ΑΜ: 56857</w:t>
      </w: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Γουδελής Γεώργιος ΑΜ: 56843</w:t>
      </w:r>
    </w:p>
    <w:p w:rsidR="00D45C8D" w:rsidRDefault="00D45C8D">
      <w:pPr>
        <w:rPr>
          <w:rFonts w:ascii="Times New Roman" w:hAnsi="Times New Roman" w:cs="Times New Roman"/>
          <w:lang w:val="el-GR"/>
        </w:rPr>
      </w:pPr>
    </w:p>
    <w:p w:rsidR="00E308B7" w:rsidRPr="003D4FBD" w:rsidRDefault="00E308B7" w:rsidP="00E308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Στην συγκεκριμένη εργασία εισάγαμε ένα σύστημα</w:t>
      </w:r>
      <w:r w:rsidRPr="00E308B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τριών επιπέδων, </w:t>
      </w:r>
      <w:r w:rsidRPr="00E308B7">
        <w:rPr>
          <w:rFonts w:ascii="Times New Roman" w:hAnsi="Times New Roman" w:cs="Times New Roman"/>
          <w:lang w:val="el-GR"/>
        </w:rPr>
        <w:t>(</w:t>
      </w:r>
      <w:r>
        <w:rPr>
          <w:rFonts w:ascii="Times New Roman" w:hAnsi="Times New Roman" w:cs="Times New Roman"/>
          <w:lang w:val="el-GR"/>
        </w:rPr>
        <w:t>καταχωρητές</w:t>
      </w:r>
      <w:r w:rsidRPr="00E308B7">
        <w:rPr>
          <w:rFonts w:ascii="Times New Roman" w:hAnsi="Times New Roman" w:cs="Times New Roman"/>
          <w:lang w:val="el-GR"/>
        </w:rPr>
        <w:t>)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RAM</w:t>
      </w:r>
      <w:r w:rsidRPr="00E308B7"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ROM</w:t>
      </w:r>
      <w:r>
        <w:rPr>
          <w:rFonts w:ascii="Times New Roman" w:hAnsi="Times New Roman" w:cs="Times New Roman"/>
          <w:lang w:val="el-GR"/>
        </w:rPr>
        <w:t xml:space="preserve">. Στην αρχή πήραμε μετρήσεις χωρίς να υπάρχει η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,</w:t>
      </w:r>
      <w:r w:rsidRPr="00E308B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όπου και σαφώς πήραμε τα χειρότερα αποτελέσματα. Αρχικά, δοκίμασε όλα τα αρχεία από την προηγούμενη εργασία και κρατήσαμε τα τρία καλύτερα, τα αποτελέσματα </w:t>
      </w:r>
      <w:r w:rsidR="00E74898">
        <w:rPr>
          <w:rFonts w:ascii="Times New Roman" w:hAnsi="Times New Roman" w:cs="Times New Roman"/>
          <w:lang w:val="el-GR"/>
        </w:rPr>
        <w:t>αυτών</w:t>
      </w:r>
      <w:r>
        <w:rPr>
          <w:rFonts w:ascii="Times New Roman" w:hAnsi="Times New Roman" w:cs="Times New Roman"/>
          <w:lang w:val="el-GR"/>
        </w:rPr>
        <w:t xml:space="preserve"> </w:t>
      </w:r>
      <w:r w:rsidR="00E74898">
        <w:rPr>
          <w:rFonts w:ascii="Times New Roman" w:hAnsi="Times New Roman" w:cs="Times New Roman"/>
          <w:lang w:val="el-GR"/>
        </w:rPr>
        <w:t>φαίνονται</w:t>
      </w:r>
      <w:r>
        <w:rPr>
          <w:rFonts w:ascii="Times New Roman" w:hAnsi="Times New Roman" w:cs="Times New Roman"/>
          <w:lang w:val="el-GR"/>
        </w:rPr>
        <w:t xml:space="preserve"> παρακάτω :</w:t>
      </w:r>
    </w:p>
    <w:tbl>
      <w:tblPr>
        <w:tblStyle w:val="1-5"/>
        <w:tblW w:w="7220" w:type="dxa"/>
        <w:jc w:val="center"/>
        <w:tblLook w:val="04A0"/>
      </w:tblPr>
      <w:tblGrid>
        <w:gridCol w:w="1840"/>
        <w:gridCol w:w="2220"/>
        <w:gridCol w:w="1580"/>
        <w:gridCol w:w="1580"/>
      </w:tblGrid>
      <w:tr w:rsidR="00FB362C" w:rsidRPr="00FB362C" w:rsidTr="00FB362C">
        <w:trPr>
          <w:cnfStyle w:val="100000000000"/>
          <w:trHeight w:val="375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rPr>
                <w:rFonts w:ascii="Calibri" w:eastAsia="Times New Roman" w:hAnsi="Calibri" w:cs="Calibri"/>
                <w:color w:val="0D0D0D" w:themeColor="text1" w:themeTint="F2"/>
              </w:rPr>
            </w:pP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l-GR"/>
              </w:rPr>
              <w:t>3_8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l-GR"/>
              </w:rPr>
              <w:t>5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l-GR"/>
              </w:rPr>
              <w:t>6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360356443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351892614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351892509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510692268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483981333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483981205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404807346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392744669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392744548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79942559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69551806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69551793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96349425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92091926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449336140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366816076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366816142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1030435470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921204471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921204409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7220" w:type="dxa"/>
            <w:gridSpan w:val="4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Grand Totals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18468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18424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18716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14408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14436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14568</w:t>
            </w:r>
          </w:p>
        </w:tc>
      </w:tr>
    </w:tbl>
    <w:p w:rsidR="003D4FBD" w:rsidRPr="003D4FBD" w:rsidRDefault="003D4FBD" w:rsidP="00E308B7">
      <w:pPr>
        <w:ind w:firstLine="720"/>
        <w:jc w:val="both"/>
        <w:rPr>
          <w:rFonts w:ascii="Times New Roman" w:hAnsi="Times New Roman" w:cs="Times New Roman"/>
        </w:rPr>
      </w:pPr>
    </w:p>
    <w:p w:rsidR="00EF2B95" w:rsidRPr="00EF2B95" w:rsidRDefault="00E74898" w:rsidP="00EF2B95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Μετά θεωρήσαμε την ιδανική περίπτωση όπου η </w:t>
      </w:r>
      <w:r>
        <w:rPr>
          <w:rFonts w:ascii="Times New Roman" w:hAnsi="Times New Roman" w:cs="Times New Roman"/>
        </w:rPr>
        <w:t>cache</w:t>
      </w:r>
      <w:r w:rsidRPr="00E7489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είναι αρκετά μεγάλη για να χωρέσει όλα τα δεδομένα. Τα </w:t>
      </w:r>
      <w:r>
        <w:rPr>
          <w:rFonts w:ascii="Times New Roman" w:hAnsi="Times New Roman" w:cs="Times New Roman"/>
        </w:rPr>
        <w:t>Wait</w:t>
      </w:r>
      <w:r w:rsidRPr="00E7489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States</w:t>
      </w:r>
      <w:r>
        <w:rPr>
          <w:rFonts w:ascii="Times New Roman" w:hAnsi="Times New Roman" w:cs="Times New Roman"/>
          <w:lang w:val="el-GR"/>
        </w:rPr>
        <w:t xml:space="preserve"> εδώ οφείλονται στο «φόρτωμα» της φωτογραφίας και της αποθήκευσης της, αλλά και από τους κύκλους που «χάνονται» για την αποθήκευση των δεδομένων στο </w:t>
      </w:r>
      <w:r>
        <w:rPr>
          <w:rFonts w:ascii="Times New Roman" w:hAnsi="Times New Roman" w:cs="Times New Roman"/>
        </w:rPr>
        <w:t>stack</w:t>
      </w:r>
      <w:r>
        <w:rPr>
          <w:rFonts w:ascii="Times New Roman" w:hAnsi="Times New Roman" w:cs="Times New Roman"/>
          <w:lang w:val="el-GR"/>
        </w:rPr>
        <w:t xml:space="preserve">, αλλά και την επιστροφή τους στους καταχωρητές όταν επιστρέφουμε πίσω. Επίσης, δαπανάτε χρόνος από την μεταφορά των δεδομένων από το </w:t>
      </w:r>
      <w:r>
        <w:rPr>
          <w:rFonts w:ascii="Times New Roman" w:hAnsi="Times New Roman" w:cs="Times New Roman"/>
        </w:rPr>
        <w:t>heap</w:t>
      </w:r>
      <w:r>
        <w:rPr>
          <w:rFonts w:ascii="Times New Roman" w:hAnsi="Times New Roman" w:cs="Times New Roman"/>
          <w:lang w:val="el-GR"/>
        </w:rPr>
        <w:t xml:space="preserve"> (μνήμη)</w:t>
      </w:r>
      <w:r w:rsidRPr="00E7489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στους καταχωρητές. </w:t>
      </w:r>
    </w:p>
    <w:tbl>
      <w:tblPr>
        <w:tblStyle w:val="1-5"/>
        <w:tblW w:w="9160" w:type="dxa"/>
        <w:tblLook w:val="04A0"/>
      </w:tblPr>
      <w:tblGrid>
        <w:gridCol w:w="1402"/>
        <w:gridCol w:w="1360"/>
        <w:gridCol w:w="1206"/>
        <w:gridCol w:w="1260"/>
        <w:gridCol w:w="1320"/>
        <w:gridCol w:w="1340"/>
        <w:gridCol w:w="1300"/>
      </w:tblGrid>
      <w:tr w:rsidR="00EF2B95" w:rsidRPr="00EF2B95" w:rsidTr="00EF2B95">
        <w:trPr>
          <w:cnfStyle w:val="100000000000"/>
          <w:trHeight w:val="375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l-GR"/>
              </w:rPr>
            </w:pP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Αρχικό</w:t>
            </w:r>
            <w:proofErr w:type="spellEnd"/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3_8 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Αρχικό</w:t>
            </w:r>
            <w:proofErr w:type="spellEnd"/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Αρχικό</w:t>
            </w:r>
            <w:proofErr w:type="spellEnd"/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360356443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360356440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351892614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351892611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351892509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351892506</w:t>
            </w:r>
          </w:p>
        </w:tc>
      </w:tr>
      <w:tr w:rsidR="00EF2B95" w:rsidRPr="00EF2B95" w:rsidTr="00EF2B95">
        <w:trPr>
          <w:cnfStyle w:val="00000001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510692268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510692263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483981333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483981328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483981205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483981200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404807346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404807342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392744669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392744665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392744548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392744544</w:t>
            </w:r>
          </w:p>
        </w:tc>
      </w:tr>
      <w:tr w:rsidR="00EF2B95" w:rsidRPr="00EF2B95" w:rsidTr="00EF2B95">
        <w:trPr>
          <w:cnfStyle w:val="00000001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79942559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79942558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69551806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69551805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69551793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69551792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96349425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96349425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92091920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92091926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92091926</w:t>
            </w:r>
          </w:p>
        </w:tc>
      </w:tr>
      <w:tr w:rsidR="00EF2B95" w:rsidRPr="00EF2B95" w:rsidTr="00EF2B95">
        <w:trPr>
          <w:cnfStyle w:val="00000001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449336140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29884428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366816076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273094924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366816142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273094990</w:t>
            </w:r>
          </w:p>
        </w:tc>
      </w:tr>
      <w:tr w:rsidR="00EF2B95" w:rsidRPr="00EF2B95" w:rsidTr="00EF2B95">
        <w:trPr>
          <w:cnfStyle w:val="00000001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1030435470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879943753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921204471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827483314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921204409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827483252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EF2B95" w:rsidRPr="00EF2B95" w:rsidTr="00EF2B95">
        <w:trPr>
          <w:cnfStyle w:val="000000010000"/>
          <w:trHeight w:val="375"/>
        </w:trPr>
        <w:tc>
          <w:tcPr>
            <w:cnfStyle w:val="001000000000"/>
            <w:tcW w:w="9160" w:type="dxa"/>
            <w:gridSpan w:val="7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Grand totals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lastRenderedPageBreak/>
              <w:t>Code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18120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18120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18424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18424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18716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18716</w:t>
            </w:r>
          </w:p>
        </w:tc>
      </w:tr>
      <w:tr w:rsidR="00EF2B95" w:rsidRPr="00EF2B95" w:rsidTr="00EF2B95">
        <w:trPr>
          <w:cnfStyle w:val="00000001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01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14344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14460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14436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14444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14568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14676</w:t>
            </w:r>
          </w:p>
        </w:tc>
      </w:tr>
    </w:tbl>
    <w:p w:rsidR="00FB362C" w:rsidRDefault="00FB362C" w:rsidP="00EF2B95">
      <w:pPr>
        <w:jc w:val="both"/>
        <w:rPr>
          <w:rFonts w:ascii="Times New Roman" w:hAnsi="Times New Roman" w:cs="Times New Roman"/>
        </w:rPr>
      </w:pPr>
    </w:p>
    <w:p w:rsidR="00402860" w:rsidRDefault="00BC3747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Μετά στην μικρή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 xml:space="preserve"> έχουμε την χειρότερη περίπτωση</w:t>
      </w:r>
      <w:r w:rsidR="00FC70BA">
        <w:rPr>
          <w:rFonts w:ascii="Times New Roman" w:hAnsi="Times New Roman" w:cs="Times New Roman"/>
          <w:lang w:val="el-GR"/>
        </w:rPr>
        <w:t>,</w:t>
      </w:r>
      <w:r>
        <w:rPr>
          <w:rFonts w:ascii="Times New Roman" w:hAnsi="Times New Roman" w:cs="Times New Roman"/>
          <w:lang w:val="el-GR"/>
        </w:rPr>
        <w:t xml:space="preserve"> όπου δεν χωράνε όλα τα δεδομένα μας και λόγο κακού </w:t>
      </w:r>
      <w:r>
        <w:rPr>
          <w:rFonts w:ascii="Times New Roman" w:hAnsi="Times New Roman" w:cs="Times New Roman"/>
        </w:rPr>
        <w:t>LRU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έχουμε φαινόμενα τύπου </w:t>
      </w:r>
      <w:r>
        <w:rPr>
          <w:rFonts w:ascii="Times New Roman" w:hAnsi="Times New Roman" w:cs="Times New Roman"/>
        </w:rPr>
        <w:t>thrashing</w:t>
      </w:r>
      <w:r w:rsidRPr="00BC3747">
        <w:rPr>
          <w:rFonts w:ascii="Times New Roman" w:hAnsi="Times New Roman" w:cs="Times New Roman"/>
          <w:lang w:val="el-GR"/>
        </w:rPr>
        <w:t xml:space="preserve">. </w:t>
      </w:r>
      <w:r>
        <w:rPr>
          <w:rFonts w:ascii="Times New Roman" w:hAnsi="Times New Roman" w:cs="Times New Roman"/>
          <w:lang w:val="el-GR"/>
        </w:rPr>
        <w:t>Άρα, το κάθε στοιχείο του πινάκα θα πρέπει να φορτωθεί τουλάχιστον μια φορά. Αυτούς</w:t>
      </w:r>
      <w:r w:rsidR="00FC70BA">
        <w:rPr>
          <w:rFonts w:ascii="Times New Roman" w:hAnsi="Times New Roman" w:cs="Times New Roman"/>
          <w:lang w:val="el-GR"/>
        </w:rPr>
        <w:t xml:space="preserve"> τους</w:t>
      </w:r>
      <w:r>
        <w:rPr>
          <w:rFonts w:ascii="Times New Roman" w:hAnsi="Times New Roman" w:cs="Times New Roman"/>
          <w:lang w:val="el-GR"/>
        </w:rPr>
        <w:t xml:space="preserve"> έξτρα </w:t>
      </w:r>
      <w:r>
        <w:rPr>
          <w:rFonts w:ascii="Times New Roman" w:hAnsi="Times New Roman" w:cs="Times New Roman"/>
        </w:rPr>
        <w:t>wait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states</w:t>
      </w:r>
      <w:r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cycles</w:t>
      </w:r>
      <w:r>
        <w:rPr>
          <w:rFonts w:ascii="Times New Roman" w:hAnsi="Times New Roman" w:cs="Times New Roman"/>
          <w:lang w:val="el-GR"/>
        </w:rPr>
        <w:t xml:space="preserve"> </w:t>
      </w:r>
      <w:r w:rsidR="00FC70BA">
        <w:rPr>
          <w:rFonts w:ascii="Times New Roman" w:hAnsi="Times New Roman" w:cs="Times New Roman"/>
          <w:lang w:val="el-GR"/>
        </w:rPr>
        <w:t>τους</w:t>
      </w:r>
      <w:r>
        <w:rPr>
          <w:rFonts w:ascii="Times New Roman" w:hAnsi="Times New Roman" w:cs="Times New Roman"/>
          <w:lang w:val="el-GR"/>
        </w:rPr>
        <w:t xml:space="preserve"> προσομοιώνουμε αφήνοντας τα δεδομένα μας όπως και πριν στην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 xml:space="preserve">, αλλά «φορτώνουμε» τα δεδομένα σε πίνακες </w:t>
      </w:r>
      <w:r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  <w:lang w:val="el-GR"/>
        </w:rPr>
        <w:t xml:space="preserve"> πάνω στην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  <w:lang w:val="el-GR"/>
        </w:rPr>
        <w:t xml:space="preserve">. Αυτά τα χαμένα </w:t>
      </w:r>
      <w:r>
        <w:rPr>
          <w:rFonts w:ascii="Times New Roman" w:hAnsi="Times New Roman" w:cs="Times New Roman"/>
        </w:rPr>
        <w:t>wait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state</w:t>
      </w:r>
      <w:r w:rsidRPr="00BC3747"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cycles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για το «φόρτωμα» των </w:t>
      </w:r>
      <w:r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  <w:lang w:val="el-GR"/>
        </w:rPr>
        <w:t xml:space="preserve"> προσομοιώνουν τους χαμένους κύκλους που θα χάναμε αν «φορτώναμε»</w:t>
      </w:r>
      <w:r w:rsidR="00FC70BA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τα δεδομένα μας από την </w:t>
      </w:r>
      <w:r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  <w:lang w:val="el-GR"/>
        </w:rPr>
        <w:t xml:space="preserve"> στους καταχωρητές</w:t>
      </w:r>
      <w:r w:rsidRPr="00BC3747"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, αλλά και το αντίστροφο αν «φορτώναμε» από τους καταχωρητές/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 xml:space="preserve"> στην </w:t>
      </w:r>
      <w:r>
        <w:rPr>
          <w:rFonts w:ascii="Times New Roman" w:hAnsi="Times New Roman" w:cs="Times New Roman"/>
        </w:rPr>
        <w:t>RAM</w:t>
      </w:r>
      <w:r w:rsidRPr="00BC3747">
        <w:rPr>
          <w:rFonts w:ascii="Times New Roman" w:hAnsi="Times New Roman" w:cs="Times New Roman"/>
          <w:lang w:val="el-GR"/>
        </w:rPr>
        <w:t>.</w:t>
      </w:r>
      <w:r>
        <w:rPr>
          <w:rFonts w:ascii="Times New Roman" w:hAnsi="Times New Roman" w:cs="Times New Roman"/>
          <w:lang w:val="el-GR"/>
        </w:rPr>
        <w:t xml:space="preserve"> </w:t>
      </w:r>
    </w:p>
    <w:p w:rsidR="00F24E53" w:rsidRPr="00D45C8D" w:rsidRDefault="00C20E42" w:rsidP="00D45C8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Μετά</w:t>
      </w:r>
      <w:r w:rsidR="00D20400">
        <w:rPr>
          <w:rFonts w:ascii="Times New Roman" w:hAnsi="Times New Roman" w:cs="Times New Roman"/>
          <w:lang w:val="el-GR"/>
        </w:rPr>
        <w:t xml:space="preserve"> στ</w:t>
      </w:r>
      <w:r>
        <w:rPr>
          <w:rFonts w:ascii="Times New Roman" w:hAnsi="Times New Roman" w:cs="Times New Roman"/>
          <w:lang w:val="el-GR"/>
        </w:rPr>
        <w:t>ην 3</w:t>
      </w:r>
      <w:r w:rsidRPr="00C20E42">
        <w:rPr>
          <w:rFonts w:ascii="Times New Roman" w:hAnsi="Times New Roman" w:cs="Times New Roman"/>
          <w:vertAlign w:val="superscript"/>
          <w:lang w:val="el-GR"/>
        </w:rPr>
        <w:t>η</w:t>
      </w:r>
      <w:r>
        <w:rPr>
          <w:rFonts w:ascii="Times New Roman" w:hAnsi="Times New Roman" w:cs="Times New Roman"/>
          <w:lang w:val="el-GR"/>
        </w:rPr>
        <w:t xml:space="preserve"> περίπτωση (</w:t>
      </w:r>
      <w:r>
        <w:rPr>
          <w:rFonts w:ascii="Times New Roman" w:hAnsi="Times New Roman" w:cs="Times New Roman"/>
        </w:rPr>
        <w:t>medium</w:t>
      </w:r>
      <w:r w:rsidRPr="00C20E42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 xml:space="preserve">) χρησιμοποιούμε μια πιο ρεαλιστική προσέγγιση, όπου και πάλι προσομοιώνουμε το «φόρτωμα» των δεδομένων από την </w:t>
      </w:r>
      <w:r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  <w:lang w:val="el-GR"/>
        </w:rPr>
        <w:t xml:space="preserve"> στους καταχωρητές</w:t>
      </w:r>
      <w:r w:rsidRPr="00BC3747"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, αλλά και το αντίστροφο</w:t>
      </w:r>
      <w:r w:rsidRPr="00C20E42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με την προηγούμενη λογική, όπου «φορτώναμε» τους </w:t>
      </w:r>
      <w:r>
        <w:rPr>
          <w:rFonts w:ascii="Times New Roman" w:hAnsi="Times New Roman" w:cs="Times New Roman"/>
        </w:rPr>
        <w:t>temp</w:t>
      </w:r>
      <w:r w:rsidRPr="00C20E42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πινάκες που είχαμε στην </w:t>
      </w:r>
      <w:r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  <w:lang w:val="el-GR"/>
        </w:rPr>
        <w:t xml:space="preserve">. Χρησιμοποιούμε την περίπτωση </w:t>
      </w:r>
      <w:proofErr w:type="spellStart"/>
      <w:r w:rsidR="00D31205">
        <w:rPr>
          <w:rFonts w:ascii="Times New Roman" w:hAnsi="Times New Roman" w:cs="Times New Roman"/>
          <w:lang w:val="el-GR"/>
        </w:rPr>
        <w:t>οπου</w:t>
      </w:r>
      <w:proofErr w:type="spellEnd"/>
      <w:r>
        <w:rPr>
          <w:rFonts w:ascii="Times New Roman" w:hAnsi="Times New Roman" w:cs="Times New Roman"/>
          <w:lang w:val="el-GR"/>
        </w:rPr>
        <w:t xml:space="preserve"> το μέγεθος </w:t>
      </w:r>
      <w:r w:rsidR="00D31205">
        <w:rPr>
          <w:rFonts w:ascii="Times New Roman" w:hAnsi="Times New Roman" w:cs="Times New Roman"/>
          <w:lang w:val="el-GR"/>
        </w:rPr>
        <w:t xml:space="preserve">του </w:t>
      </w:r>
      <w:r w:rsidR="00D31205">
        <w:rPr>
          <w:rFonts w:ascii="Times New Roman" w:hAnsi="Times New Roman" w:cs="Times New Roman"/>
        </w:rPr>
        <w:t>block</w:t>
      </w:r>
      <w:r w:rsidR="00D31205" w:rsidRPr="00D31205">
        <w:rPr>
          <w:rFonts w:ascii="Times New Roman" w:hAnsi="Times New Roman" w:cs="Times New Roman"/>
          <w:lang w:val="el-GR"/>
        </w:rPr>
        <w:t xml:space="preserve"> </w:t>
      </w:r>
      <w:r w:rsidRPr="00C20E42">
        <w:rPr>
          <w:rFonts w:ascii="Times New Roman" w:hAnsi="Times New Roman" w:cs="Times New Roman"/>
          <w:lang w:val="el-GR"/>
        </w:rPr>
        <w:t xml:space="preserve">32/16/8/4 </w:t>
      </w:r>
      <w:r>
        <w:rPr>
          <w:rFonts w:ascii="Times New Roman" w:hAnsi="Times New Roman" w:cs="Times New Roman"/>
        </w:rPr>
        <w:t>KB</w:t>
      </w:r>
      <w:r>
        <w:rPr>
          <w:rFonts w:ascii="Times New Roman" w:hAnsi="Times New Roman" w:cs="Times New Roman"/>
          <w:lang w:val="el-GR"/>
        </w:rPr>
        <w:t xml:space="preserve">, όπου για τον πίνακα </w:t>
      </w:r>
      <w:r>
        <w:rPr>
          <w:rFonts w:ascii="Times New Roman" w:hAnsi="Times New Roman" w:cs="Times New Roman"/>
        </w:rPr>
        <w:t>image</w:t>
      </w:r>
      <w:r w:rsidRPr="00C20E42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χρειαζόμαστε 13/26/52/104 «φορτώσεις», για το </w:t>
      </w:r>
      <w:r>
        <w:rPr>
          <w:rFonts w:ascii="Times New Roman" w:hAnsi="Times New Roman" w:cs="Times New Roman"/>
        </w:rPr>
        <w:t>padded</w:t>
      </w:r>
      <w:r w:rsidRPr="00C20E42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image</w:t>
      </w:r>
      <w:r w:rsidRPr="00C20E42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χρειαζόμαστε 14/28/56/112</w:t>
      </w:r>
      <w:r w:rsidRPr="00C20E42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«φορτώσεις» και για το </w:t>
      </w:r>
      <w:proofErr w:type="spellStart"/>
      <w:r>
        <w:rPr>
          <w:rFonts w:ascii="Times New Roman" w:hAnsi="Times New Roman" w:cs="Times New Roman"/>
        </w:rPr>
        <w:t>convout</w:t>
      </w:r>
      <w:proofErr w:type="spellEnd"/>
      <w:r>
        <w:rPr>
          <w:rFonts w:ascii="Times New Roman" w:hAnsi="Times New Roman" w:cs="Times New Roman"/>
          <w:lang w:val="el-GR"/>
        </w:rPr>
        <w:t xml:space="preserve"> 25/50/100/200</w:t>
      </w:r>
      <w:r w:rsidR="00D31205">
        <w:rPr>
          <w:rFonts w:ascii="Times New Roman" w:hAnsi="Times New Roman" w:cs="Times New Roman"/>
          <w:lang w:val="el-GR"/>
        </w:rPr>
        <w:t xml:space="preserve">, κάθε </w:t>
      </w:r>
      <w:proofErr w:type="spellStart"/>
      <w:r w:rsidR="00D31205">
        <w:rPr>
          <w:rFonts w:ascii="Times New Roman" w:hAnsi="Times New Roman" w:cs="Times New Roman"/>
          <w:lang w:val="el-GR"/>
        </w:rPr>
        <w:t>φορα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που τους </w:t>
      </w:r>
      <w:proofErr w:type="spellStart"/>
      <w:r w:rsidR="00D31205">
        <w:rPr>
          <w:rFonts w:ascii="Times New Roman" w:hAnsi="Times New Roman" w:cs="Times New Roman"/>
          <w:lang w:val="el-GR"/>
        </w:rPr>
        <w:t>χρησιμοποιουμε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στους ανάλογους αλγορίθμους. Εδώ </w:t>
      </w:r>
      <w:proofErr w:type="spellStart"/>
      <w:r w:rsidR="00D31205">
        <w:rPr>
          <w:rFonts w:ascii="Times New Roman" w:hAnsi="Times New Roman" w:cs="Times New Roman"/>
          <w:lang w:val="el-GR"/>
        </w:rPr>
        <w:t>κανουμε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την </w:t>
      </w:r>
      <w:proofErr w:type="spellStart"/>
      <w:r w:rsidR="00D31205">
        <w:rPr>
          <w:rFonts w:ascii="Times New Roman" w:hAnsi="Times New Roman" w:cs="Times New Roman"/>
          <w:lang w:val="el-GR"/>
        </w:rPr>
        <w:t>θεωρηση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ότι από την </w:t>
      </w:r>
      <w:proofErr w:type="spellStart"/>
      <w:r w:rsidR="00D31205">
        <w:rPr>
          <w:rFonts w:ascii="Times New Roman" w:hAnsi="Times New Roman" w:cs="Times New Roman"/>
          <w:lang w:val="el-GR"/>
        </w:rPr>
        <w:t>στιγμη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που θα «</w:t>
      </w:r>
      <w:proofErr w:type="spellStart"/>
      <w:r w:rsidR="00D31205">
        <w:rPr>
          <w:rFonts w:ascii="Times New Roman" w:hAnsi="Times New Roman" w:cs="Times New Roman"/>
          <w:lang w:val="el-GR"/>
        </w:rPr>
        <w:t>φορτωθει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» το </w:t>
      </w:r>
      <w:proofErr w:type="spellStart"/>
      <w:r w:rsidR="00D31205">
        <w:rPr>
          <w:rFonts w:ascii="Times New Roman" w:hAnsi="Times New Roman" w:cs="Times New Roman"/>
          <w:lang w:val="el-GR"/>
        </w:rPr>
        <w:t>αναλογο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</w:t>
      </w:r>
      <w:r w:rsidR="00D31205">
        <w:rPr>
          <w:rFonts w:ascii="Times New Roman" w:hAnsi="Times New Roman" w:cs="Times New Roman"/>
        </w:rPr>
        <w:t>block</w:t>
      </w:r>
      <w:r w:rsidR="00D31205">
        <w:rPr>
          <w:rFonts w:ascii="Times New Roman" w:hAnsi="Times New Roman" w:cs="Times New Roman"/>
          <w:lang w:val="el-GR"/>
        </w:rPr>
        <w:t xml:space="preserve"> θα </w:t>
      </w:r>
      <w:proofErr w:type="spellStart"/>
      <w:r w:rsidR="00D31205">
        <w:rPr>
          <w:rFonts w:ascii="Times New Roman" w:hAnsi="Times New Roman" w:cs="Times New Roman"/>
          <w:lang w:val="el-GR"/>
        </w:rPr>
        <w:t>εχουμε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</w:t>
      </w:r>
      <w:proofErr w:type="spellStart"/>
      <w:r w:rsidR="00D31205">
        <w:rPr>
          <w:rFonts w:ascii="Times New Roman" w:hAnsi="Times New Roman" w:cs="Times New Roman"/>
          <w:lang w:val="el-GR"/>
        </w:rPr>
        <w:t>αρκετο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</w:t>
      </w:r>
      <w:proofErr w:type="spellStart"/>
      <w:r w:rsidR="00D31205">
        <w:rPr>
          <w:rFonts w:ascii="Times New Roman" w:hAnsi="Times New Roman" w:cs="Times New Roman"/>
          <w:lang w:val="el-GR"/>
        </w:rPr>
        <w:t>μεγεθος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στην </w:t>
      </w:r>
      <w:r w:rsidR="00D31205">
        <w:rPr>
          <w:rFonts w:ascii="Times New Roman" w:hAnsi="Times New Roman" w:cs="Times New Roman"/>
        </w:rPr>
        <w:t>cache</w:t>
      </w:r>
      <w:r w:rsidR="00D31205">
        <w:rPr>
          <w:rFonts w:ascii="Times New Roman" w:hAnsi="Times New Roman" w:cs="Times New Roman"/>
          <w:lang w:val="el-GR"/>
        </w:rPr>
        <w:t xml:space="preserve">, ώστε να την </w:t>
      </w:r>
      <w:proofErr w:type="spellStart"/>
      <w:r w:rsidR="00D31205">
        <w:rPr>
          <w:rFonts w:ascii="Times New Roman" w:hAnsi="Times New Roman" w:cs="Times New Roman"/>
          <w:lang w:val="el-GR"/>
        </w:rPr>
        <w:t>χρειαστει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να </w:t>
      </w:r>
      <w:proofErr w:type="spellStart"/>
      <w:r w:rsidR="00D31205">
        <w:rPr>
          <w:rFonts w:ascii="Times New Roman" w:hAnsi="Times New Roman" w:cs="Times New Roman"/>
          <w:lang w:val="el-GR"/>
        </w:rPr>
        <w:t>αντικατασταθει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και να «</w:t>
      </w:r>
      <w:proofErr w:type="spellStart"/>
      <w:r w:rsidR="00D31205">
        <w:rPr>
          <w:rFonts w:ascii="Times New Roman" w:hAnsi="Times New Roman" w:cs="Times New Roman"/>
          <w:lang w:val="el-GR"/>
        </w:rPr>
        <w:t>επαναφορτωθει</w:t>
      </w:r>
      <w:proofErr w:type="spellEnd"/>
      <w:r w:rsidR="00D31205">
        <w:rPr>
          <w:rFonts w:ascii="Times New Roman" w:hAnsi="Times New Roman" w:cs="Times New Roman"/>
          <w:lang w:val="el-GR"/>
        </w:rPr>
        <w:t>» (</w:t>
      </w:r>
      <w:r w:rsidR="00D31205">
        <w:rPr>
          <w:rFonts w:ascii="Times New Roman" w:hAnsi="Times New Roman" w:cs="Times New Roman"/>
        </w:rPr>
        <w:t>thrashing</w:t>
      </w:r>
      <w:r w:rsidR="00D31205">
        <w:rPr>
          <w:rFonts w:ascii="Times New Roman" w:hAnsi="Times New Roman" w:cs="Times New Roman"/>
          <w:lang w:val="el-GR"/>
        </w:rPr>
        <w:t xml:space="preserve">) </w:t>
      </w:r>
      <w:proofErr w:type="spellStart"/>
      <w:r w:rsidR="00D31205">
        <w:rPr>
          <w:rFonts w:ascii="Times New Roman" w:hAnsi="Times New Roman" w:cs="Times New Roman"/>
          <w:lang w:val="el-GR"/>
        </w:rPr>
        <w:t>αλλα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</w:t>
      </w:r>
      <w:proofErr w:type="spellStart"/>
      <w:r w:rsidR="00D31205">
        <w:rPr>
          <w:rFonts w:ascii="Times New Roman" w:hAnsi="Times New Roman" w:cs="Times New Roman"/>
          <w:lang w:val="el-GR"/>
        </w:rPr>
        <w:t>παραμενει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</w:t>
      </w:r>
      <w:proofErr w:type="spellStart"/>
      <w:r w:rsidR="00D31205">
        <w:rPr>
          <w:rFonts w:ascii="Times New Roman" w:hAnsi="Times New Roman" w:cs="Times New Roman"/>
          <w:lang w:val="el-GR"/>
        </w:rPr>
        <w:t>μεχρι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το </w:t>
      </w:r>
      <w:proofErr w:type="spellStart"/>
      <w:r w:rsidR="00D31205">
        <w:rPr>
          <w:rFonts w:ascii="Times New Roman" w:hAnsi="Times New Roman" w:cs="Times New Roman"/>
          <w:lang w:val="el-GR"/>
        </w:rPr>
        <w:t>τελος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της </w:t>
      </w:r>
      <w:proofErr w:type="spellStart"/>
      <w:r w:rsidR="00D31205">
        <w:rPr>
          <w:rFonts w:ascii="Times New Roman" w:hAnsi="Times New Roman" w:cs="Times New Roman"/>
          <w:lang w:val="el-GR"/>
        </w:rPr>
        <w:t>χρησιμοτητας</w:t>
      </w:r>
      <w:proofErr w:type="spellEnd"/>
      <w:r w:rsidR="00D31205">
        <w:rPr>
          <w:rFonts w:ascii="Times New Roman" w:hAnsi="Times New Roman" w:cs="Times New Roman"/>
          <w:lang w:val="el-GR"/>
        </w:rPr>
        <w:t xml:space="preserve"> του από τον </w:t>
      </w:r>
      <w:proofErr w:type="spellStart"/>
      <w:r w:rsidR="00D31205">
        <w:rPr>
          <w:rFonts w:ascii="Times New Roman" w:hAnsi="Times New Roman" w:cs="Times New Roman"/>
          <w:lang w:val="el-GR"/>
        </w:rPr>
        <w:t>αλγοριθμο</w:t>
      </w:r>
      <w:proofErr w:type="spellEnd"/>
      <w:r w:rsidR="00D31205">
        <w:rPr>
          <w:rFonts w:ascii="Times New Roman" w:hAnsi="Times New Roman" w:cs="Times New Roman"/>
          <w:lang w:val="el-GR"/>
        </w:rPr>
        <w:t>.</w:t>
      </w:r>
    </w:p>
    <w:tbl>
      <w:tblPr>
        <w:tblStyle w:val="1-5"/>
        <w:tblW w:w="7003" w:type="dxa"/>
        <w:jc w:val="center"/>
        <w:tblLook w:val="04A0"/>
      </w:tblPr>
      <w:tblGrid>
        <w:gridCol w:w="1877"/>
        <w:gridCol w:w="1357"/>
        <w:gridCol w:w="1277"/>
        <w:gridCol w:w="1286"/>
        <w:gridCol w:w="1206"/>
      </w:tblGrid>
      <w:tr w:rsidR="00EF2B95" w:rsidRPr="00EF2B95" w:rsidTr="00EF2B95">
        <w:trPr>
          <w:cnfStyle w:val="100000000000"/>
          <w:trHeight w:val="380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3_8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32 block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b</w:t>
            </w: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lock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 block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4 block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362088401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362089321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362091161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362094841</w:t>
            </w:r>
          </w:p>
        </w:tc>
      </w:tr>
      <w:tr w:rsidR="00EF2B95" w:rsidRPr="00EF2B95" w:rsidTr="00EF2B95">
        <w:trPr>
          <w:cnfStyle w:val="00000001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513648700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513650220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513653260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513659340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406539249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406540119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406541859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406545339</w:t>
            </w:r>
          </w:p>
        </w:tc>
      </w:tr>
      <w:tr w:rsidR="00EF2B95" w:rsidRPr="00EF2B95" w:rsidTr="00EF2B95">
        <w:trPr>
          <w:cnfStyle w:val="00000001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81167201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81167711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81168731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81170771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96349402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96349632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96350092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96351012</w:t>
            </w:r>
          </w:p>
        </w:tc>
      </w:tr>
      <w:tr w:rsidR="00EF2B95" w:rsidRPr="00EF2B95" w:rsidTr="00EF2B95">
        <w:trPr>
          <w:cnfStyle w:val="00000001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303742418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303744098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303747458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303754178</w:t>
            </w:r>
          </w:p>
        </w:tc>
      </w:tr>
      <w:tr w:rsidR="00EF2B95" w:rsidRPr="00EF2B95" w:rsidTr="00EF2B95">
        <w:trPr>
          <w:cnfStyle w:val="00000001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887798270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887801560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887808140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887821300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EF2B95" w:rsidRPr="00EF2B95" w:rsidTr="00EF2B95">
        <w:trPr>
          <w:cnfStyle w:val="000000010000"/>
          <w:trHeight w:val="380"/>
          <w:jc w:val="center"/>
        </w:trPr>
        <w:tc>
          <w:tcPr>
            <w:cnfStyle w:val="001000000000"/>
            <w:tcW w:w="7003" w:type="dxa"/>
            <w:gridSpan w:val="5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Grand totals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18388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18388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18388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18388</w:t>
            </w:r>
          </w:p>
        </w:tc>
      </w:tr>
      <w:tr w:rsidR="00EF2B95" w:rsidRPr="00EF2B95" w:rsidTr="00EF2B95">
        <w:trPr>
          <w:cnfStyle w:val="00000001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01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</w:tr>
    </w:tbl>
    <w:p w:rsidR="00D31205" w:rsidRDefault="00D31205" w:rsidP="00EF2B95">
      <w:pPr>
        <w:jc w:val="both"/>
        <w:rPr>
          <w:rFonts w:ascii="Times New Roman" w:hAnsi="Times New Roman" w:cs="Times New Roman"/>
        </w:rPr>
      </w:pPr>
    </w:p>
    <w:tbl>
      <w:tblPr>
        <w:tblStyle w:val="1-5"/>
        <w:tblW w:w="6800" w:type="dxa"/>
        <w:jc w:val="center"/>
        <w:tblLook w:val="04A0"/>
      </w:tblPr>
      <w:tblGrid>
        <w:gridCol w:w="1620"/>
        <w:gridCol w:w="1280"/>
        <w:gridCol w:w="1320"/>
        <w:gridCol w:w="1400"/>
        <w:gridCol w:w="1206"/>
      </w:tblGrid>
      <w:tr w:rsidR="00EF2B95" w:rsidRPr="00EF2B95" w:rsidTr="00EF2B95">
        <w:trPr>
          <w:cnfStyle w:val="100000000000"/>
          <w:trHeight w:val="375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lastRenderedPageBreak/>
              <w:t>5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32 block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16 block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 block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4 block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353117991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353118927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353120795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353124531</w:t>
            </w:r>
          </w:p>
        </w:tc>
      </w:tr>
      <w:tr w:rsidR="00EF2B95" w:rsidRPr="00EF2B95" w:rsidTr="00EF2B95">
        <w:trPr>
          <w:cnfStyle w:val="00000001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486431786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486433354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486436478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486442726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393969990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393970877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393972645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393976181</w:t>
            </w:r>
          </w:p>
        </w:tc>
      </w:tr>
      <w:tr w:rsidR="00EF2B95" w:rsidRPr="00EF2B95" w:rsidTr="00EF2B95">
        <w:trPr>
          <w:cnfStyle w:val="00000001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70776749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70777275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70778323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70780419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92092199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92092444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92092932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92093908</w:t>
            </w:r>
          </w:p>
        </w:tc>
      </w:tr>
      <w:tr w:rsidR="00EF2B95" w:rsidRPr="00EF2B95" w:rsidTr="00EF2B95">
        <w:trPr>
          <w:cnfStyle w:val="00000001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277992914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277994594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277997954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278004674</w:t>
            </w:r>
          </w:p>
        </w:tc>
      </w:tr>
      <w:tr w:rsidR="00EF2B95" w:rsidRPr="00EF2B95" w:rsidTr="00EF2B95">
        <w:trPr>
          <w:cnfStyle w:val="00000001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834831852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83485190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834841854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834855182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EF2B95" w:rsidRPr="00EF2B95" w:rsidTr="00EF2B95">
        <w:trPr>
          <w:cnfStyle w:val="000000010000"/>
          <w:trHeight w:val="375"/>
          <w:jc w:val="center"/>
        </w:trPr>
        <w:tc>
          <w:tcPr>
            <w:cnfStyle w:val="001000000000"/>
            <w:tcW w:w="6800" w:type="dxa"/>
            <w:gridSpan w:val="5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Grand totals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18700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18704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18704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18704</w:t>
            </w:r>
          </w:p>
        </w:tc>
      </w:tr>
      <w:tr w:rsidR="00EF2B95" w:rsidRPr="00EF2B95" w:rsidTr="00EF2B95">
        <w:trPr>
          <w:cnfStyle w:val="00000001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01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14732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</w:tr>
    </w:tbl>
    <w:p w:rsidR="00EF2B95" w:rsidRDefault="00EF2B95" w:rsidP="00EF2B95">
      <w:pPr>
        <w:jc w:val="both"/>
        <w:rPr>
          <w:rFonts w:ascii="Times New Roman" w:hAnsi="Times New Roman" w:cs="Times New Roman"/>
        </w:rPr>
      </w:pPr>
    </w:p>
    <w:tbl>
      <w:tblPr>
        <w:tblStyle w:val="1-5"/>
        <w:tblW w:w="6771" w:type="dxa"/>
        <w:jc w:val="center"/>
        <w:tblLook w:val="04A0"/>
      </w:tblPr>
      <w:tblGrid>
        <w:gridCol w:w="1698"/>
        <w:gridCol w:w="1279"/>
        <w:gridCol w:w="1264"/>
        <w:gridCol w:w="1264"/>
        <w:gridCol w:w="1266"/>
      </w:tblGrid>
      <w:tr w:rsidR="00EF2B95" w:rsidRPr="00EF2B95" w:rsidTr="00EF2B95">
        <w:trPr>
          <w:cnfStyle w:val="100000000000"/>
          <w:trHeight w:val="372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32 block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16 block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 block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4 block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353117835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353118769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353120637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353124373</w:t>
            </w:r>
          </w:p>
        </w:tc>
      </w:tr>
      <w:tr w:rsidR="00EF2B95" w:rsidRPr="00EF2B95" w:rsidTr="00EF2B95">
        <w:trPr>
          <w:cnfStyle w:val="00000001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486431554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486433116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486436240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486442488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393969815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393970699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393972467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393976003</w:t>
            </w:r>
          </w:p>
        </w:tc>
      </w:tr>
      <w:tr w:rsidR="00EF2B95" w:rsidRPr="00EF2B95" w:rsidTr="00EF2B95">
        <w:trPr>
          <w:cnfStyle w:val="00000001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70776711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70777235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70778283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70780379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92092180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92092424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92092912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92093888</w:t>
            </w:r>
          </w:p>
        </w:tc>
      </w:tr>
      <w:tr w:rsidR="00EF2B95" w:rsidRPr="00EF2B95" w:rsidTr="00EF2B95">
        <w:trPr>
          <w:cnfStyle w:val="00000001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277992674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277994354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277997714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278004434</w:t>
            </w:r>
          </w:p>
        </w:tc>
      </w:tr>
      <w:tr w:rsidR="00EF2B95" w:rsidRPr="00EF2B95" w:rsidTr="00EF2B95">
        <w:trPr>
          <w:cnfStyle w:val="00000001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834831380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834834712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834841376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834854704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EF2B95" w:rsidRPr="00EF2B95" w:rsidTr="00EF2B95">
        <w:trPr>
          <w:cnfStyle w:val="000000010000"/>
          <w:trHeight w:val="372"/>
          <w:jc w:val="center"/>
        </w:trPr>
        <w:tc>
          <w:tcPr>
            <w:cnfStyle w:val="001000000000"/>
            <w:tcW w:w="6771" w:type="dxa"/>
            <w:gridSpan w:val="5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Grand totals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18984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18984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18984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18984</w:t>
            </w:r>
          </w:p>
        </w:tc>
      </w:tr>
      <w:tr w:rsidR="00EF2B95" w:rsidRPr="00EF2B95" w:rsidTr="00EF2B95">
        <w:trPr>
          <w:cnfStyle w:val="00000001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01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14960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14960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14960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14960</w:t>
            </w:r>
          </w:p>
        </w:tc>
      </w:tr>
    </w:tbl>
    <w:p w:rsidR="00EF2B95" w:rsidRPr="00EF2B95" w:rsidRDefault="00EF2B95" w:rsidP="00EF2B95">
      <w:pPr>
        <w:jc w:val="both"/>
        <w:rPr>
          <w:rFonts w:ascii="Times New Roman" w:hAnsi="Times New Roman" w:cs="Times New Roman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45C8D" w:rsidRDefault="00402860" w:rsidP="00D45C8D">
      <w:pPr>
        <w:jc w:val="both"/>
        <w:rPr>
          <w:rFonts w:ascii="Times New Roman" w:hAnsi="Times New Roman" w:cs="Times New Roman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224CB8" w:rsidRPr="00E308B7" w:rsidRDefault="00E308B7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</w:t>
      </w:r>
    </w:p>
    <w:sectPr w:rsidR="00224CB8" w:rsidRPr="00E308B7" w:rsidSect="00224C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530" w:rsidRDefault="000F2530" w:rsidP="00D45C8D">
      <w:pPr>
        <w:spacing w:after="0" w:line="240" w:lineRule="auto"/>
      </w:pPr>
      <w:r>
        <w:separator/>
      </w:r>
    </w:p>
  </w:endnote>
  <w:endnote w:type="continuationSeparator" w:id="0">
    <w:p w:rsidR="000F2530" w:rsidRDefault="000F2530" w:rsidP="00D45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530" w:rsidRDefault="000F2530" w:rsidP="00D45C8D">
      <w:pPr>
        <w:spacing w:after="0" w:line="240" w:lineRule="auto"/>
      </w:pPr>
      <w:r>
        <w:separator/>
      </w:r>
    </w:p>
  </w:footnote>
  <w:footnote w:type="continuationSeparator" w:id="0">
    <w:p w:rsidR="000F2530" w:rsidRDefault="000F2530" w:rsidP="00D45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09047"/>
      <w:docPartObj>
        <w:docPartGallery w:val="Page Numbers (Top of Page)"/>
        <w:docPartUnique/>
      </w:docPartObj>
    </w:sdtPr>
    <w:sdtContent>
      <w:p w:rsidR="00D45C8D" w:rsidRDefault="00D45C8D">
        <w:pPr>
          <w:pStyle w:val="a4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D45C8D" w:rsidRDefault="00D45C8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8B7"/>
    <w:rsid w:val="000F2530"/>
    <w:rsid w:val="00224CB8"/>
    <w:rsid w:val="00256C6F"/>
    <w:rsid w:val="003C55B7"/>
    <w:rsid w:val="003D4FBD"/>
    <w:rsid w:val="00402860"/>
    <w:rsid w:val="004F07FB"/>
    <w:rsid w:val="008C3525"/>
    <w:rsid w:val="00BC3747"/>
    <w:rsid w:val="00C20E42"/>
    <w:rsid w:val="00D20400"/>
    <w:rsid w:val="00D31205"/>
    <w:rsid w:val="00D45C8D"/>
    <w:rsid w:val="00E308B7"/>
    <w:rsid w:val="00E74898"/>
    <w:rsid w:val="00EF2B95"/>
    <w:rsid w:val="00F24E53"/>
    <w:rsid w:val="00FB362C"/>
    <w:rsid w:val="00FC7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C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FB36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D45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45C8D"/>
  </w:style>
  <w:style w:type="paragraph" w:styleId="a5">
    <w:name w:val="footer"/>
    <w:basedOn w:val="a"/>
    <w:link w:val="Char0"/>
    <w:uiPriority w:val="99"/>
    <w:semiHidden/>
    <w:unhideWhenUsed/>
    <w:rsid w:val="00D45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D45C8D"/>
  </w:style>
  <w:style w:type="paragraph" w:customStyle="1" w:styleId="Default">
    <w:name w:val="Default"/>
    <w:rsid w:val="00D45C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2018-12-15T16:48:00Z</dcterms:created>
  <dcterms:modified xsi:type="dcterms:W3CDTF">2018-12-16T16:47:00Z</dcterms:modified>
</cp:coreProperties>
</file>