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065" w:rsidRPr="00BF71BD" w:rsidRDefault="004D298D" w:rsidP="004D298D">
      <w:pPr>
        <w:spacing w:after="0" w:line="240" w:lineRule="auto"/>
        <w:jc w:val="center"/>
        <w:rPr>
          <w:b/>
          <w:sz w:val="32"/>
          <w:szCs w:val="32"/>
        </w:rPr>
      </w:pPr>
      <w:r w:rsidRPr="00BF71BD">
        <w:rPr>
          <w:b/>
          <w:sz w:val="32"/>
          <w:szCs w:val="32"/>
        </w:rPr>
        <w:t xml:space="preserve">Revision of HR </w:t>
      </w:r>
      <w:r w:rsidR="00BF71BD" w:rsidRPr="00BF71BD">
        <w:rPr>
          <w:b/>
          <w:sz w:val="32"/>
          <w:szCs w:val="32"/>
        </w:rPr>
        <w:t>Redemption during r</w:t>
      </w:r>
      <w:r w:rsidRPr="00BF71BD">
        <w:rPr>
          <w:b/>
          <w:sz w:val="32"/>
          <w:szCs w:val="32"/>
        </w:rPr>
        <w:t>enewal</w:t>
      </w:r>
      <w:r w:rsidR="000E08BC" w:rsidRPr="00BF71BD">
        <w:rPr>
          <w:b/>
          <w:sz w:val="32"/>
          <w:szCs w:val="32"/>
        </w:rPr>
        <w:t xml:space="preserve"> </w:t>
      </w:r>
      <w:r w:rsidR="00E57C3D">
        <w:rPr>
          <w:b/>
          <w:sz w:val="32"/>
          <w:szCs w:val="32"/>
        </w:rPr>
        <w:t xml:space="preserve">process </w:t>
      </w:r>
      <w:r w:rsidR="00BF71BD" w:rsidRPr="00BF71BD">
        <w:rPr>
          <w:b/>
          <w:sz w:val="32"/>
          <w:szCs w:val="32"/>
        </w:rPr>
        <w:t xml:space="preserve">in base premium </w:t>
      </w:r>
    </w:p>
    <w:p w:rsidR="004D298D" w:rsidRDefault="004D298D" w:rsidP="004D298D">
      <w:pPr>
        <w:spacing w:after="0" w:line="240" w:lineRule="auto"/>
        <w:jc w:val="center"/>
        <w:rPr>
          <w:b/>
        </w:rPr>
      </w:pPr>
    </w:p>
    <w:p w:rsidR="004D298D" w:rsidRDefault="004D298D" w:rsidP="004D298D">
      <w:pPr>
        <w:spacing w:after="0" w:line="240" w:lineRule="auto"/>
        <w:jc w:val="center"/>
        <w:rPr>
          <w:b/>
        </w:rPr>
      </w:pPr>
    </w:p>
    <w:p w:rsidR="004D298D" w:rsidRPr="00BF71BD" w:rsidRDefault="004D298D" w:rsidP="004D298D">
      <w:pPr>
        <w:spacing w:after="0" w:line="240" w:lineRule="auto"/>
        <w:jc w:val="center"/>
        <w:rPr>
          <w:b/>
          <w:sz w:val="32"/>
          <w:szCs w:val="32"/>
        </w:rPr>
      </w:pPr>
      <w:r w:rsidRPr="00BF71BD">
        <w:rPr>
          <w:b/>
          <w:sz w:val="32"/>
          <w:szCs w:val="32"/>
        </w:rPr>
        <w:t xml:space="preserve">Team-Renewal operation </w:t>
      </w:r>
    </w:p>
    <w:p w:rsidR="00B74065" w:rsidRPr="000E2B12" w:rsidRDefault="00B74065" w:rsidP="00A129B0">
      <w:pPr>
        <w:numPr>
          <w:ilvl w:val="1"/>
          <w:numId w:val="0"/>
        </w:numPr>
        <w:spacing w:before="600" w:after="240"/>
        <w:ind w:left="2549" w:right="1570"/>
        <w:jc w:val="center"/>
        <w:rPr>
          <w:rFonts w:ascii="Arial" w:eastAsia="SimHei" w:hAnsi="Arial" w:cs="Arial"/>
          <w:b/>
          <w:i/>
          <w:color w:val="D04A02"/>
          <w:spacing w:val="5"/>
          <w:kern w:val="28"/>
          <w:sz w:val="30"/>
          <w:szCs w:val="64"/>
        </w:rPr>
      </w:pPr>
      <w:r w:rsidRPr="000E2B12">
        <w:rPr>
          <w:rFonts w:ascii="Arial" w:eastAsia="SimHei" w:hAnsi="Arial" w:cs="Arial"/>
          <w:b/>
          <w:i/>
          <w:color w:val="D04A02"/>
          <w:spacing w:val="5"/>
          <w:kern w:val="28"/>
          <w:sz w:val="30"/>
          <w:szCs w:val="64"/>
        </w:rPr>
        <w:t>Functional Requirement Document</w:t>
      </w:r>
    </w:p>
    <w:p w:rsidR="00B74065" w:rsidRPr="000E2B12" w:rsidRDefault="005F0D88" w:rsidP="005F0D88">
      <w:pPr>
        <w:numPr>
          <w:ilvl w:val="1"/>
          <w:numId w:val="0"/>
        </w:numPr>
        <w:tabs>
          <w:tab w:val="center" w:pos="5169"/>
          <w:tab w:val="right" w:pos="7790"/>
        </w:tabs>
        <w:spacing w:before="600" w:after="240"/>
        <w:ind w:left="2549" w:right="1570"/>
        <w:rPr>
          <w:rFonts w:ascii="Arial" w:eastAsia="SimHei" w:hAnsi="Arial" w:cs="Arial"/>
          <w:b/>
          <w:i/>
          <w:color w:val="D04A02"/>
          <w:spacing w:val="5"/>
          <w:kern w:val="28"/>
          <w:sz w:val="30"/>
          <w:szCs w:val="64"/>
        </w:rPr>
      </w:pPr>
      <w:r>
        <w:rPr>
          <w:rFonts w:ascii="Arial" w:eastAsia="SimHei" w:hAnsi="Arial" w:cs="Arial"/>
          <w:b/>
          <w:i/>
          <w:color w:val="D04A02"/>
          <w:spacing w:val="5"/>
          <w:kern w:val="28"/>
          <w:sz w:val="30"/>
          <w:szCs w:val="64"/>
        </w:rPr>
        <w:tab/>
      </w:r>
      <w:r w:rsidR="00671AF6">
        <w:rPr>
          <w:rFonts w:ascii="Arial" w:eastAsia="SimHei" w:hAnsi="Arial" w:cs="Arial"/>
          <w:b/>
          <w:i/>
          <w:color w:val="D04A02"/>
          <w:spacing w:val="5"/>
          <w:kern w:val="28"/>
          <w:sz w:val="30"/>
          <w:szCs w:val="64"/>
        </w:rPr>
        <w:t>V2</w:t>
      </w:r>
      <w:r w:rsidR="00B74065" w:rsidRPr="000E2B12">
        <w:rPr>
          <w:rFonts w:ascii="Arial" w:eastAsia="SimHei" w:hAnsi="Arial" w:cs="Arial"/>
          <w:b/>
          <w:i/>
          <w:color w:val="D04A02"/>
          <w:spacing w:val="5"/>
          <w:kern w:val="28"/>
          <w:sz w:val="30"/>
          <w:szCs w:val="64"/>
        </w:rPr>
        <w:t>.</w:t>
      </w:r>
      <w:r w:rsidR="00B74065">
        <w:rPr>
          <w:rFonts w:ascii="Arial" w:eastAsia="SimHei" w:hAnsi="Arial" w:cs="Arial"/>
          <w:b/>
          <w:i/>
          <w:color w:val="D04A02"/>
          <w:spacing w:val="5"/>
          <w:kern w:val="28"/>
          <w:sz w:val="30"/>
          <w:szCs w:val="64"/>
        </w:rPr>
        <w:t>0</w:t>
      </w:r>
      <w:r>
        <w:rPr>
          <w:rFonts w:ascii="Arial" w:eastAsia="SimHei" w:hAnsi="Arial" w:cs="Arial"/>
          <w:b/>
          <w:i/>
          <w:color w:val="D04A02"/>
          <w:spacing w:val="5"/>
          <w:kern w:val="28"/>
          <w:sz w:val="30"/>
          <w:szCs w:val="64"/>
        </w:rPr>
        <w:tab/>
      </w:r>
    </w:p>
    <w:p w:rsidR="00B74065" w:rsidRPr="00F9066C" w:rsidRDefault="00B74065" w:rsidP="00B74065">
      <w:pPr>
        <w:numPr>
          <w:ilvl w:val="1"/>
          <w:numId w:val="0"/>
        </w:numPr>
        <w:spacing w:before="600" w:after="240"/>
        <w:ind w:left="2549" w:right="1570"/>
        <w:rPr>
          <w:rFonts w:ascii="Georgia" w:eastAsia="SimHei" w:hAnsi="Georgia"/>
          <w:iCs/>
          <w:color w:val="000000"/>
          <w:spacing w:val="15"/>
          <w:sz w:val="52"/>
          <w:szCs w:val="52"/>
        </w:rPr>
      </w:pPr>
    </w:p>
    <w:p w:rsidR="00B74065" w:rsidRPr="00F9066C" w:rsidRDefault="00B74065" w:rsidP="00B74065">
      <w:pPr>
        <w:spacing w:after="200" w:line="276" w:lineRule="auto"/>
        <w:ind w:left="2546"/>
        <w:rPr>
          <w:rFonts w:ascii="Georgia" w:eastAsia="SimSun" w:hAnsi="Georgia"/>
          <w:color w:val="000000"/>
        </w:rPr>
      </w:pPr>
    </w:p>
    <w:p w:rsidR="00B74065" w:rsidRPr="00F9066C" w:rsidRDefault="00B74065" w:rsidP="00B74065">
      <w:pPr>
        <w:spacing w:after="200" w:line="276" w:lineRule="auto"/>
        <w:ind w:left="2546"/>
        <w:rPr>
          <w:rFonts w:ascii="Georgia" w:eastAsia="SimSun" w:hAnsi="Georgia"/>
          <w:color w:val="000000"/>
        </w:rPr>
      </w:pPr>
    </w:p>
    <w:p w:rsidR="00B74065" w:rsidRPr="00F9066C" w:rsidRDefault="00B74065" w:rsidP="00B74065">
      <w:pPr>
        <w:spacing w:after="200" w:line="276" w:lineRule="auto"/>
        <w:ind w:left="2603"/>
        <w:rPr>
          <w:rFonts w:ascii="Georgia" w:eastAsia="SimSun" w:hAnsi="Georgia"/>
          <w:color w:val="000000"/>
        </w:rPr>
      </w:pPr>
    </w:p>
    <w:p w:rsidR="00B74065" w:rsidRPr="00F9066C" w:rsidRDefault="00B74065" w:rsidP="00B74065">
      <w:pPr>
        <w:rPr>
          <w:rFonts w:ascii="Georgia" w:hAnsi="Georgia"/>
        </w:rPr>
      </w:pPr>
    </w:p>
    <w:p w:rsidR="00B74065" w:rsidRPr="00F9066C" w:rsidRDefault="00B74065" w:rsidP="00B74065">
      <w:pPr>
        <w:rPr>
          <w:rFonts w:ascii="Georgia" w:hAnsi="Georgia"/>
        </w:rPr>
      </w:pPr>
    </w:p>
    <w:p w:rsidR="00B74065" w:rsidRPr="00F9066C" w:rsidRDefault="00B74065" w:rsidP="00B74065">
      <w:pPr>
        <w:rPr>
          <w:rFonts w:ascii="Georgia" w:hAnsi="Georgia"/>
        </w:rPr>
      </w:pPr>
    </w:p>
    <w:p w:rsidR="00B74065" w:rsidRPr="00F9066C" w:rsidRDefault="00B74065" w:rsidP="00B74065">
      <w:pPr>
        <w:rPr>
          <w:rFonts w:ascii="Georgia" w:hAnsi="Georgia"/>
        </w:rPr>
      </w:pPr>
    </w:p>
    <w:p w:rsidR="00B74065" w:rsidRPr="00F9066C" w:rsidRDefault="00B74065" w:rsidP="00B74065">
      <w:pPr>
        <w:rPr>
          <w:rFonts w:ascii="Georgia" w:hAnsi="Georgia"/>
        </w:rPr>
      </w:pPr>
    </w:p>
    <w:p w:rsidR="00B74065" w:rsidRPr="00F9066C" w:rsidRDefault="00B74065" w:rsidP="00B74065">
      <w:pPr>
        <w:rPr>
          <w:rFonts w:ascii="Georgia" w:hAnsi="Georgia"/>
        </w:rPr>
      </w:pPr>
    </w:p>
    <w:tbl>
      <w:tblPr>
        <w:tblpPr w:leftFromText="181" w:rightFromText="181" w:vertAnchor="page" w:horzAnchor="margin" w:tblpY="13788"/>
        <w:tblOverlap w:val="never"/>
        <w:tblW w:w="1751" w:type="dxa"/>
        <w:tblLayout w:type="fixed"/>
        <w:tblCellMar>
          <w:left w:w="227" w:type="dxa"/>
        </w:tblCellMar>
        <w:tblLook w:val="04A0"/>
      </w:tblPr>
      <w:tblGrid>
        <w:gridCol w:w="1751"/>
      </w:tblGrid>
      <w:tr w:rsidR="00B74065" w:rsidRPr="00F9066C" w:rsidTr="008762D0">
        <w:trPr>
          <w:trHeight w:hRule="exact" w:val="369"/>
        </w:trPr>
        <w:tc>
          <w:tcPr>
            <w:tcW w:w="1751" w:type="dxa"/>
            <w:tcBorders>
              <w:top w:val="dotted" w:sz="8" w:space="0" w:color="821A1A"/>
              <w:left w:val="dotted" w:sz="8" w:space="0" w:color="821A1A"/>
              <w:bottom w:val="nil"/>
              <w:right w:val="nil"/>
            </w:tcBorders>
          </w:tcPr>
          <w:p w:rsidR="00B74065" w:rsidRPr="00F9066C" w:rsidRDefault="00B74065" w:rsidP="008762D0">
            <w:pPr>
              <w:spacing w:after="200" w:line="276" w:lineRule="auto"/>
              <w:rPr>
                <w:rFonts w:ascii="Georgia" w:eastAsia="SimSun" w:hAnsi="Georgia"/>
                <w:color w:val="000000"/>
              </w:rPr>
            </w:pPr>
          </w:p>
        </w:tc>
      </w:tr>
      <w:tr w:rsidR="00B74065" w:rsidRPr="00F9066C" w:rsidTr="008762D0">
        <w:trPr>
          <w:trHeight w:hRule="exact" w:val="924"/>
        </w:trPr>
        <w:tc>
          <w:tcPr>
            <w:tcW w:w="1751" w:type="dxa"/>
            <w:tcBorders>
              <w:top w:val="nil"/>
              <w:left w:val="nil"/>
              <w:bottom w:val="nil"/>
              <w:right w:val="nil"/>
            </w:tcBorders>
          </w:tcPr>
          <w:p w:rsidR="00B74065" w:rsidRPr="000E2B12" w:rsidRDefault="00B74065" w:rsidP="008762D0">
            <w:pPr>
              <w:spacing w:after="200" w:line="276" w:lineRule="auto"/>
              <w:rPr>
                <w:rFonts w:ascii="Arial" w:eastAsia="SimSun" w:hAnsi="Arial" w:cs="Arial"/>
                <w:i/>
              </w:rPr>
            </w:pPr>
          </w:p>
        </w:tc>
      </w:tr>
    </w:tbl>
    <w:p w:rsidR="00E307A8" w:rsidRDefault="00E307A8">
      <w:pPr>
        <w:rPr>
          <w:rFonts w:asciiTheme="majorHAnsi" w:eastAsiaTheme="majorEastAsia" w:hAnsiTheme="majorHAnsi" w:cstheme="majorBidi"/>
          <w:color w:val="2F5496" w:themeColor="accent1" w:themeShade="BF"/>
          <w:sz w:val="32"/>
          <w:szCs w:val="32"/>
        </w:rPr>
      </w:pPr>
      <w:r>
        <w:br w:type="page"/>
      </w:r>
    </w:p>
    <w:p w:rsidR="00E307A8" w:rsidRDefault="00241E99" w:rsidP="009D0B61">
      <w:pPr>
        <w:pStyle w:val="Heading1"/>
        <w:numPr>
          <w:ilvl w:val="0"/>
          <w:numId w:val="1"/>
        </w:numPr>
        <w:ind w:left="360"/>
      </w:pPr>
      <w:bookmarkStart w:id="0" w:name="_Toc144463228"/>
      <w:r>
        <w:lastRenderedPageBreak/>
        <w:t>SCOPE –</w:t>
      </w:r>
      <w:bookmarkEnd w:id="0"/>
      <w:r>
        <w:t xml:space="preserve"> </w:t>
      </w:r>
    </w:p>
    <w:p w:rsidR="00DC3B23" w:rsidRDefault="00DC3B23" w:rsidP="00FF5757">
      <w:pPr>
        <w:ind w:left="360"/>
      </w:pPr>
    </w:p>
    <w:p w:rsidR="00DC3B23" w:rsidRPr="00DC3B23" w:rsidRDefault="00DC3B23" w:rsidP="00DC3B23">
      <w:r>
        <w:t xml:space="preserve"> This document consist of below changes in HR (Health return) process: -</w:t>
      </w:r>
    </w:p>
    <w:p w:rsidR="00DC3B23" w:rsidRPr="00DC3B23" w:rsidRDefault="00DC3B23" w:rsidP="00DC3B23"/>
    <w:p w:rsidR="00DC3B23" w:rsidRDefault="00355B05" w:rsidP="00FF5757">
      <w:pPr>
        <w:pStyle w:val="BodyText"/>
        <w:ind w:left="360"/>
      </w:pPr>
      <w:r>
        <w:t xml:space="preserve">1     </w:t>
      </w:r>
      <w:r w:rsidR="00DC3B23">
        <w:t xml:space="preserve">Revision of HR </w:t>
      </w:r>
      <w:r w:rsidR="00DC3B23" w:rsidRPr="00417947">
        <w:t xml:space="preserve">Redemption </w:t>
      </w:r>
      <w:proofErr w:type="gramStart"/>
      <w:r w:rsidR="00DC3B23" w:rsidRPr="00417947">
        <w:t>During</w:t>
      </w:r>
      <w:proofErr w:type="gramEnd"/>
      <w:r w:rsidR="00DC3B23" w:rsidRPr="00417947">
        <w:t xml:space="preserve"> Renewal</w:t>
      </w:r>
      <w:r w:rsidR="00DC3B23">
        <w:t xml:space="preserve"> where HR points to be utilize in </w:t>
      </w:r>
      <w:r w:rsidR="00DC3B23" w:rsidRPr="00C7273F">
        <w:rPr>
          <w:strike/>
        </w:rPr>
        <w:t>Base</w:t>
      </w:r>
      <w:r w:rsidR="00C7273F">
        <w:t xml:space="preserve"> </w:t>
      </w:r>
      <w:r w:rsidR="00C7273F" w:rsidRPr="00C7273F">
        <w:rPr>
          <w:highlight w:val="yellow"/>
        </w:rPr>
        <w:t>NET</w:t>
      </w:r>
      <w:r w:rsidR="00DC3B23">
        <w:t xml:space="preserve"> premium </w:t>
      </w:r>
      <w:r w:rsidR="00DC3B23" w:rsidRPr="00417947">
        <w:t xml:space="preserve">instead </w:t>
      </w:r>
      <w:r w:rsidR="00DC3B23">
        <w:t>of Gross premium.</w:t>
      </w:r>
    </w:p>
    <w:p w:rsidR="0027080A" w:rsidRPr="00DC3B23" w:rsidRDefault="00DC3B23" w:rsidP="009D0B61">
      <w:pPr>
        <w:pStyle w:val="ListParagraph"/>
        <w:numPr>
          <w:ilvl w:val="0"/>
          <w:numId w:val="1"/>
        </w:numPr>
        <w:spacing w:after="0" w:line="240" w:lineRule="auto"/>
        <w:rPr>
          <w:rFonts w:eastAsia="Times New Roman"/>
        </w:rPr>
      </w:pPr>
      <w:r w:rsidRPr="00DC3B23">
        <w:rPr>
          <w:rFonts w:eastAsia="Times New Roman"/>
        </w:rPr>
        <w:t>While creating HR receipt, Jarvis shows the available HR points &amp; to be utilized points</w:t>
      </w:r>
      <w:r w:rsidR="0091796D">
        <w:rPr>
          <w:rFonts w:eastAsia="Times New Roman"/>
        </w:rPr>
        <w:t xml:space="preserve"> as </w:t>
      </w:r>
      <w:r w:rsidR="0091796D" w:rsidRPr="0091796D">
        <w:rPr>
          <w:rFonts w:eastAsia="Times New Roman"/>
          <w:highlight w:val="yellow"/>
        </w:rPr>
        <w:t>(0)</w:t>
      </w:r>
      <w:r w:rsidRPr="0091796D">
        <w:rPr>
          <w:rFonts w:eastAsia="Times New Roman"/>
          <w:highlight w:val="yellow"/>
        </w:rPr>
        <w:t>.</w:t>
      </w:r>
    </w:p>
    <w:p w:rsidR="00DC3B23" w:rsidRPr="0091796D" w:rsidRDefault="0091796D" w:rsidP="009D0B61">
      <w:pPr>
        <w:pStyle w:val="ListParagraph"/>
        <w:numPr>
          <w:ilvl w:val="0"/>
          <w:numId w:val="1"/>
        </w:numPr>
        <w:spacing w:after="0" w:line="240" w:lineRule="auto"/>
        <w:rPr>
          <w:rFonts w:eastAsia="Times New Roman"/>
          <w:strike/>
        </w:rPr>
      </w:pPr>
      <w:r w:rsidRPr="0091796D">
        <w:rPr>
          <w:highlight w:val="yellow"/>
        </w:rPr>
        <w:t xml:space="preserve">Excess </w:t>
      </w:r>
      <w:r w:rsidR="00DC3B23" w:rsidRPr="0091796D">
        <w:rPr>
          <w:highlight w:val="yellow"/>
        </w:rPr>
        <w:t xml:space="preserve">Refund </w:t>
      </w:r>
      <w:r w:rsidRPr="0091796D">
        <w:rPr>
          <w:highlight w:val="yellow"/>
        </w:rPr>
        <w:t>credit note should not generate on health return receipt</w:t>
      </w:r>
      <w:r>
        <w:t xml:space="preserve"> mode </w:t>
      </w:r>
      <w:r w:rsidR="00DC3B23" w:rsidRPr="0091796D">
        <w:rPr>
          <w:strike/>
        </w:rPr>
        <w:t>for HRP Utilized policies.</w:t>
      </w:r>
      <w:r w:rsidR="00FF5757">
        <w:rPr>
          <w:strike/>
        </w:rPr>
        <w:t xml:space="preserve"> </w:t>
      </w:r>
    </w:p>
    <w:p w:rsidR="009715C2" w:rsidRPr="00C162AD" w:rsidRDefault="00DC3B23" w:rsidP="009D0B61">
      <w:pPr>
        <w:pStyle w:val="ListParagraph"/>
        <w:numPr>
          <w:ilvl w:val="0"/>
          <w:numId w:val="1"/>
        </w:numPr>
        <w:spacing w:after="0" w:line="240" w:lineRule="auto"/>
        <w:jc w:val="both"/>
        <w:rPr>
          <w:rFonts w:eastAsia="Times New Roman"/>
        </w:rPr>
      </w:pPr>
      <w:r w:rsidRPr="00135501">
        <w:t xml:space="preserve">In case policy is being cancelled then, HR points to be </w:t>
      </w:r>
      <w:r w:rsidRPr="0091796D">
        <w:rPr>
          <w:strike/>
        </w:rPr>
        <w:t>credited</w:t>
      </w:r>
      <w:r w:rsidR="0091796D">
        <w:t xml:space="preserve"> </w:t>
      </w:r>
      <w:r w:rsidR="0091796D" w:rsidRPr="0091796D">
        <w:rPr>
          <w:highlight w:val="yellow"/>
        </w:rPr>
        <w:t xml:space="preserve">Roll </w:t>
      </w:r>
      <w:proofErr w:type="gramStart"/>
      <w:r w:rsidR="0091796D" w:rsidRPr="0091796D">
        <w:rPr>
          <w:highlight w:val="yellow"/>
        </w:rPr>
        <w:t>back</w:t>
      </w:r>
      <w:r w:rsidR="0091796D">
        <w:t xml:space="preserve"> </w:t>
      </w:r>
      <w:r w:rsidRPr="00135501">
        <w:t xml:space="preserve"> to</w:t>
      </w:r>
      <w:proofErr w:type="gramEnd"/>
      <w:r w:rsidRPr="00135501">
        <w:t xml:space="preserve"> previous year policy so that same can be utili</w:t>
      </w:r>
      <w:r>
        <w:t>zed if policy is being rebooked.</w:t>
      </w:r>
    </w:p>
    <w:p w:rsidR="00FC0B16" w:rsidRPr="00FC0B16" w:rsidRDefault="00FC0B16" w:rsidP="00A458C6">
      <w:pPr>
        <w:pStyle w:val="ListParagraph"/>
        <w:ind w:left="750"/>
      </w:pPr>
    </w:p>
    <w:p w:rsidR="00DC3B23" w:rsidRDefault="00FC0B16" w:rsidP="00CE47DB">
      <w:pPr>
        <w:pStyle w:val="Heading1"/>
        <w:numPr>
          <w:ilvl w:val="0"/>
          <w:numId w:val="0"/>
        </w:numPr>
      </w:pPr>
      <w:bookmarkStart w:id="1" w:name="_Toc144463229"/>
      <w:r>
        <w:t xml:space="preserve">Existing </w:t>
      </w:r>
      <w:r w:rsidR="009F6D85">
        <w:t>P</w:t>
      </w:r>
      <w:r w:rsidR="00E307A8">
        <w:t>rocess summary</w:t>
      </w:r>
      <w:r w:rsidR="009F6D85">
        <w:t>:</w:t>
      </w:r>
      <w:bookmarkEnd w:id="1"/>
      <w:r w:rsidR="00A9096A">
        <w:t xml:space="preserve"> </w:t>
      </w:r>
    </w:p>
    <w:p w:rsidR="00E307A8" w:rsidRDefault="00A9096A" w:rsidP="00DC3B23">
      <w:pPr>
        <w:pStyle w:val="Heading2"/>
        <w:numPr>
          <w:ilvl w:val="0"/>
          <w:numId w:val="0"/>
        </w:numPr>
      </w:pPr>
      <w:r>
        <w:t xml:space="preserve"> </w:t>
      </w:r>
    </w:p>
    <w:p w:rsidR="00591245" w:rsidRPr="00FF5757" w:rsidRDefault="00A23435" w:rsidP="00FF5757">
      <w:r w:rsidRPr="00FF5757">
        <w:rPr>
          <w:rFonts w:asciiTheme="majorHAnsi" w:eastAsiaTheme="majorEastAsia" w:hAnsiTheme="majorHAnsi" w:cstheme="majorBidi"/>
          <w:b/>
          <w:color w:val="1F3763" w:themeColor="accent1" w:themeShade="7F"/>
          <w:sz w:val="24"/>
          <w:szCs w:val="24"/>
          <w:u w:val="single"/>
        </w:rPr>
        <w:t>Existing process for Revision of HR Redemption</w:t>
      </w:r>
      <w:r w:rsidR="003D75D7" w:rsidRPr="00806144">
        <w:rPr>
          <w:b/>
        </w:rPr>
        <w:t xml:space="preserve"> in Jarvis</w:t>
      </w:r>
      <w:r w:rsidR="00104CAC">
        <w:rPr>
          <w:b/>
        </w:rPr>
        <w:t xml:space="preserve">/Customer portal/Seller portal &amp; Policy </w:t>
      </w:r>
      <w:proofErr w:type="gramStart"/>
      <w:r w:rsidR="00104CAC">
        <w:rPr>
          <w:b/>
        </w:rPr>
        <w:t>bazar .</w:t>
      </w:r>
      <w:proofErr w:type="gramEnd"/>
    </w:p>
    <w:p w:rsidR="00DC3B23" w:rsidRPr="00DC3B23" w:rsidRDefault="00DC3B23" w:rsidP="00FF5757">
      <w:pPr>
        <w:pStyle w:val="Heading3"/>
        <w:numPr>
          <w:ilvl w:val="0"/>
          <w:numId w:val="0"/>
        </w:numPr>
        <w:ind w:left="720"/>
      </w:pPr>
    </w:p>
    <w:p w:rsidR="00C162AD" w:rsidRDefault="00A9096A" w:rsidP="009D0B61">
      <w:pPr>
        <w:numPr>
          <w:ilvl w:val="0"/>
          <w:numId w:val="5"/>
        </w:numPr>
        <w:spacing w:after="0" w:line="240" w:lineRule="auto"/>
        <w:rPr>
          <w:rFonts w:eastAsia="Times New Roman"/>
        </w:rPr>
      </w:pPr>
      <w:r>
        <w:t xml:space="preserve">Currently </w:t>
      </w:r>
      <w:r w:rsidR="00BC7A17">
        <w:t>HR (</w:t>
      </w:r>
      <w:r w:rsidR="00BC7A17" w:rsidRPr="001E1C71">
        <w:rPr>
          <w:b/>
        </w:rPr>
        <w:t>Health return</w:t>
      </w:r>
      <w:r w:rsidR="00BC7A17">
        <w:t>) which is earned by a customer as per product feature can be utilized during</w:t>
      </w:r>
      <w:r w:rsidR="002C731C">
        <w:t xml:space="preserve"> renewal</w:t>
      </w:r>
      <w:r w:rsidR="00BC7A17">
        <w:t xml:space="preserve"> to reduce the total premium due amount</w:t>
      </w:r>
      <w:r w:rsidR="002C731C">
        <w:t xml:space="preserve"> i.e. (net premium +</w:t>
      </w:r>
      <w:r w:rsidR="002C731C" w:rsidRPr="0091796D">
        <w:rPr>
          <w:strike/>
        </w:rPr>
        <w:t>tax</w:t>
      </w:r>
      <w:r w:rsidR="0091796D">
        <w:t xml:space="preserve"> </w:t>
      </w:r>
      <w:r w:rsidR="0091796D" w:rsidRPr="0091796D">
        <w:rPr>
          <w:highlight w:val="yellow"/>
        </w:rPr>
        <w:t>GST</w:t>
      </w:r>
      <w:r w:rsidR="002C731C">
        <w:t>)</w:t>
      </w:r>
      <w:r w:rsidR="00BC7A17">
        <w:t xml:space="preserve"> </w:t>
      </w:r>
      <w:r w:rsidR="002C731C">
        <w:t xml:space="preserve">= gross </w:t>
      </w:r>
      <w:r w:rsidR="00C162AD">
        <w:t>premium,</w:t>
      </w:r>
      <w:r w:rsidR="00C162AD">
        <w:rPr>
          <w:rFonts w:eastAsia="Times New Roman"/>
        </w:rPr>
        <w:t xml:space="preserve"> HR points redemption cannot be more than the net premium.</w:t>
      </w:r>
    </w:p>
    <w:p w:rsidR="002E2BF8" w:rsidRPr="00591245" w:rsidRDefault="00590BFB" w:rsidP="009D0B61">
      <w:pPr>
        <w:numPr>
          <w:ilvl w:val="0"/>
          <w:numId w:val="5"/>
        </w:numPr>
        <w:spacing w:after="0" w:line="240" w:lineRule="auto"/>
        <w:rPr>
          <w:rFonts w:eastAsia="Times New Roman"/>
        </w:rPr>
      </w:pPr>
      <w:r>
        <w:rPr>
          <w:rFonts w:eastAsia="Times New Roman"/>
        </w:rPr>
        <w:t>Customer has an option to pay the premium both with redemption of HR points or without HR points through the core system &amp; portals.</w:t>
      </w:r>
    </w:p>
    <w:p w:rsidR="00C162AD" w:rsidRDefault="00C162AD" w:rsidP="00C162AD">
      <w:pPr>
        <w:spacing w:after="0" w:line="240" w:lineRule="auto"/>
        <w:ind w:left="720"/>
        <w:rPr>
          <w:rFonts w:eastAsia="Times New Roman"/>
        </w:rPr>
      </w:pPr>
    </w:p>
    <w:p w:rsidR="002E2BF8" w:rsidRDefault="00590BFB" w:rsidP="002E2BF8">
      <w:pPr>
        <w:pStyle w:val="NoSpacing"/>
        <w:ind w:left="360"/>
        <w:rPr>
          <w:b/>
        </w:rPr>
      </w:pPr>
      <w:r w:rsidRPr="00C162AD">
        <w:rPr>
          <w:b/>
        </w:rPr>
        <w:t>Below is the sample shared for HR scenario</w:t>
      </w:r>
      <w:r w:rsidR="00737C88" w:rsidRPr="00C162AD">
        <w:rPr>
          <w:b/>
        </w:rPr>
        <w:t>.</w:t>
      </w:r>
    </w:p>
    <w:tbl>
      <w:tblPr>
        <w:tblpPr w:leftFromText="180" w:rightFromText="180" w:vertAnchor="text" w:horzAnchor="margin" w:tblpXSpec="right" w:tblpY="104"/>
        <w:tblW w:w="7369" w:type="dxa"/>
        <w:tblLook w:val="04A0"/>
      </w:tblPr>
      <w:tblGrid>
        <w:gridCol w:w="2506"/>
        <w:gridCol w:w="773"/>
        <w:gridCol w:w="222"/>
        <w:gridCol w:w="3132"/>
        <w:gridCol w:w="773"/>
      </w:tblGrid>
      <w:tr w:rsidR="002E2BF8" w:rsidRPr="00590BFB" w:rsidTr="00CE47DB">
        <w:trPr>
          <w:trHeight w:val="449"/>
        </w:trPr>
        <w:tc>
          <w:tcPr>
            <w:tcW w:w="3269"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2E2BF8" w:rsidRPr="00590BFB" w:rsidRDefault="002E2BF8" w:rsidP="00CE47DB">
            <w:pPr>
              <w:spacing w:after="0" w:line="240" w:lineRule="auto"/>
              <w:jc w:val="center"/>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Hr Points redemption</w:t>
            </w:r>
          </w:p>
        </w:tc>
        <w:tc>
          <w:tcPr>
            <w:tcW w:w="204" w:type="dxa"/>
            <w:tcBorders>
              <w:top w:val="nil"/>
              <w:left w:val="nil"/>
              <w:bottom w:val="nil"/>
              <w:right w:val="nil"/>
            </w:tcBorders>
            <w:shd w:val="clear" w:color="auto" w:fill="auto"/>
            <w:noWrap/>
            <w:vAlign w:val="bottom"/>
            <w:hideMark/>
          </w:tcPr>
          <w:p w:rsidR="002E2BF8" w:rsidRPr="00590BFB" w:rsidRDefault="002E2BF8" w:rsidP="00CE47DB">
            <w:pPr>
              <w:spacing w:after="0" w:line="240" w:lineRule="auto"/>
              <w:jc w:val="center"/>
              <w:rPr>
                <w:rFonts w:ascii="Calibri" w:eastAsia="Times New Roman" w:hAnsi="Calibri" w:cs="Times New Roman"/>
                <w:color w:val="000000"/>
                <w:sz w:val="20"/>
                <w:szCs w:val="20"/>
                <w:lang w:val="en-IN" w:eastAsia="en-IN"/>
              </w:rPr>
            </w:pPr>
          </w:p>
        </w:tc>
        <w:tc>
          <w:tcPr>
            <w:tcW w:w="389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center"/>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 xml:space="preserve">Without HR Points </w:t>
            </w:r>
          </w:p>
        </w:tc>
      </w:tr>
      <w:tr w:rsidR="002E2BF8" w:rsidRPr="001E1C71" w:rsidTr="00CE47DB">
        <w:trPr>
          <w:trHeight w:val="224"/>
        </w:trPr>
        <w:tc>
          <w:tcPr>
            <w:tcW w:w="2506" w:type="dxa"/>
            <w:tcBorders>
              <w:top w:val="nil"/>
              <w:left w:val="single" w:sz="4" w:space="0" w:color="auto"/>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Net premium</w:t>
            </w:r>
          </w:p>
        </w:tc>
        <w:tc>
          <w:tcPr>
            <w:tcW w:w="763" w:type="dxa"/>
            <w:tcBorders>
              <w:top w:val="nil"/>
              <w:left w:val="nil"/>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15,000</w:t>
            </w:r>
          </w:p>
        </w:tc>
        <w:tc>
          <w:tcPr>
            <w:tcW w:w="204" w:type="dxa"/>
            <w:tcBorders>
              <w:top w:val="nil"/>
              <w:left w:val="nil"/>
              <w:bottom w:val="nil"/>
              <w:right w:val="nil"/>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single" w:sz="4" w:space="0" w:color="auto"/>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Net premium</w:t>
            </w:r>
          </w:p>
        </w:tc>
        <w:tc>
          <w:tcPr>
            <w:tcW w:w="763" w:type="dxa"/>
            <w:tcBorders>
              <w:top w:val="nil"/>
              <w:left w:val="nil"/>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15,000</w:t>
            </w:r>
          </w:p>
        </w:tc>
      </w:tr>
      <w:tr w:rsidR="002E2BF8" w:rsidRPr="001E1C71" w:rsidTr="00CE47DB">
        <w:trPr>
          <w:trHeight w:val="224"/>
        </w:trPr>
        <w:tc>
          <w:tcPr>
            <w:tcW w:w="2506" w:type="dxa"/>
            <w:tcBorders>
              <w:top w:val="nil"/>
              <w:left w:val="single" w:sz="4" w:space="0" w:color="auto"/>
              <w:bottom w:val="single" w:sz="4" w:space="0" w:color="auto"/>
              <w:right w:val="single" w:sz="4" w:space="0" w:color="auto"/>
            </w:tcBorders>
            <w:shd w:val="clear" w:color="auto" w:fill="auto"/>
            <w:noWrap/>
            <w:vAlign w:val="bottom"/>
            <w:hideMark/>
          </w:tcPr>
          <w:p w:rsidR="002E2BF8" w:rsidRPr="00DD5293" w:rsidRDefault="002E2BF8" w:rsidP="00CE47DB">
            <w:pPr>
              <w:spacing w:after="0" w:line="240" w:lineRule="auto"/>
              <w:rPr>
                <w:rFonts w:ascii="Calibri" w:eastAsia="Times New Roman" w:hAnsi="Calibri" w:cs="Times New Roman"/>
                <w:b/>
                <w:bCs/>
                <w:strike/>
                <w:color w:val="000000"/>
                <w:sz w:val="20"/>
                <w:szCs w:val="20"/>
                <w:lang w:val="en-IN" w:eastAsia="en-IN"/>
              </w:rPr>
            </w:pPr>
            <w:commentRangeStart w:id="2"/>
            <w:r w:rsidRPr="00DD5293">
              <w:rPr>
                <w:rFonts w:ascii="Calibri" w:eastAsia="Times New Roman" w:hAnsi="Calibri" w:cs="Times New Roman"/>
                <w:b/>
                <w:bCs/>
                <w:strike/>
                <w:color w:val="000000"/>
                <w:sz w:val="20"/>
                <w:szCs w:val="20"/>
                <w:lang w:val="en-IN" w:eastAsia="en-IN"/>
              </w:rPr>
              <w:t>Tax</w:t>
            </w:r>
            <w:commentRangeEnd w:id="2"/>
            <w:r w:rsidR="00DD5293">
              <w:rPr>
                <w:rFonts w:eastAsia="Times New Roman"/>
                <w:b/>
                <w:bCs/>
                <w:color w:val="000000"/>
                <w:sz w:val="20"/>
                <w:szCs w:val="20"/>
                <w:lang w:eastAsia="en-IN"/>
              </w:rPr>
              <w:t xml:space="preserve"> </w:t>
            </w:r>
            <w:r w:rsidR="00DD5293" w:rsidRPr="00DD5293">
              <w:rPr>
                <w:rFonts w:eastAsia="Times New Roman"/>
                <w:b/>
                <w:bCs/>
                <w:color w:val="000000"/>
                <w:sz w:val="20"/>
                <w:szCs w:val="20"/>
                <w:highlight w:val="yellow"/>
                <w:lang w:eastAsia="en-IN"/>
              </w:rPr>
              <w:t>GST</w:t>
            </w:r>
            <w:r w:rsidR="00F17B3A" w:rsidRPr="00DD5293">
              <w:rPr>
                <w:rFonts w:eastAsia="Times New Roman"/>
                <w:b/>
                <w:bCs/>
                <w:color w:val="000000"/>
                <w:sz w:val="20"/>
                <w:szCs w:val="20"/>
                <w:lang w:eastAsia="en-IN"/>
              </w:rPr>
              <w:commentReference w:id="2"/>
            </w:r>
          </w:p>
        </w:tc>
        <w:tc>
          <w:tcPr>
            <w:tcW w:w="763" w:type="dxa"/>
            <w:tcBorders>
              <w:top w:val="nil"/>
              <w:left w:val="nil"/>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2700</w:t>
            </w:r>
          </w:p>
        </w:tc>
        <w:tc>
          <w:tcPr>
            <w:tcW w:w="204" w:type="dxa"/>
            <w:tcBorders>
              <w:top w:val="nil"/>
              <w:left w:val="nil"/>
              <w:bottom w:val="nil"/>
              <w:right w:val="nil"/>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single" w:sz="4" w:space="0" w:color="auto"/>
              <w:bottom w:val="single" w:sz="4" w:space="0" w:color="auto"/>
              <w:right w:val="single" w:sz="4" w:space="0" w:color="auto"/>
            </w:tcBorders>
            <w:shd w:val="clear" w:color="auto" w:fill="auto"/>
            <w:noWrap/>
            <w:vAlign w:val="bottom"/>
            <w:hideMark/>
          </w:tcPr>
          <w:p w:rsidR="002E2BF8" w:rsidRPr="00DD5293" w:rsidRDefault="002E2BF8" w:rsidP="00CE47DB">
            <w:pPr>
              <w:spacing w:after="0" w:line="240" w:lineRule="auto"/>
              <w:rPr>
                <w:rFonts w:ascii="Calibri" w:eastAsia="Times New Roman" w:hAnsi="Calibri" w:cs="Times New Roman"/>
                <w:b/>
                <w:bCs/>
                <w:color w:val="000000"/>
                <w:sz w:val="20"/>
                <w:szCs w:val="20"/>
                <w:lang w:val="en-IN" w:eastAsia="en-IN"/>
              </w:rPr>
            </w:pPr>
            <w:commentRangeStart w:id="3"/>
            <w:r w:rsidRPr="00DD5293">
              <w:rPr>
                <w:rFonts w:ascii="Calibri" w:eastAsia="Times New Roman" w:hAnsi="Calibri" w:cs="Times New Roman"/>
                <w:b/>
                <w:bCs/>
                <w:strike/>
                <w:color w:val="000000"/>
                <w:sz w:val="20"/>
                <w:szCs w:val="20"/>
                <w:lang w:val="en-IN" w:eastAsia="en-IN"/>
              </w:rPr>
              <w:t>Tax</w:t>
            </w:r>
            <w:commentRangeEnd w:id="3"/>
            <w:r w:rsidR="00F17B3A" w:rsidRPr="00DD5293">
              <w:rPr>
                <w:rStyle w:val="CommentReference"/>
                <w:rFonts w:ascii="Calibri" w:eastAsia="Calibri" w:hAnsi="Calibri" w:cs="Times New Roman"/>
                <w:strike/>
                <w:lang w:val="en-IN"/>
              </w:rPr>
              <w:commentReference w:id="3"/>
            </w:r>
            <w:r w:rsidR="00DD5293" w:rsidRPr="00DD5293">
              <w:rPr>
                <w:rFonts w:ascii="Calibri" w:eastAsia="Times New Roman" w:hAnsi="Calibri" w:cs="Times New Roman"/>
                <w:b/>
                <w:bCs/>
                <w:color w:val="000000"/>
                <w:sz w:val="20"/>
                <w:szCs w:val="20"/>
                <w:lang w:val="en-IN" w:eastAsia="en-IN"/>
              </w:rPr>
              <w:t xml:space="preserve"> GST</w:t>
            </w:r>
          </w:p>
        </w:tc>
        <w:tc>
          <w:tcPr>
            <w:tcW w:w="763" w:type="dxa"/>
            <w:tcBorders>
              <w:top w:val="nil"/>
              <w:left w:val="nil"/>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2700</w:t>
            </w:r>
          </w:p>
        </w:tc>
      </w:tr>
      <w:tr w:rsidR="002E2BF8" w:rsidRPr="001E1C71" w:rsidTr="00CE47DB">
        <w:trPr>
          <w:trHeight w:val="224"/>
        </w:trPr>
        <w:tc>
          <w:tcPr>
            <w:tcW w:w="2506" w:type="dxa"/>
            <w:tcBorders>
              <w:top w:val="nil"/>
              <w:left w:val="single" w:sz="4" w:space="0" w:color="auto"/>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 xml:space="preserve">Gross Premium </w:t>
            </w:r>
          </w:p>
        </w:tc>
        <w:tc>
          <w:tcPr>
            <w:tcW w:w="763" w:type="dxa"/>
            <w:tcBorders>
              <w:top w:val="nil"/>
              <w:left w:val="nil"/>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17,700</w:t>
            </w:r>
          </w:p>
        </w:tc>
        <w:tc>
          <w:tcPr>
            <w:tcW w:w="204" w:type="dxa"/>
            <w:tcBorders>
              <w:top w:val="nil"/>
              <w:left w:val="nil"/>
              <w:bottom w:val="nil"/>
              <w:right w:val="nil"/>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single" w:sz="4" w:space="0" w:color="auto"/>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 xml:space="preserve">Gross Premium </w:t>
            </w:r>
          </w:p>
        </w:tc>
        <w:tc>
          <w:tcPr>
            <w:tcW w:w="763" w:type="dxa"/>
            <w:tcBorders>
              <w:top w:val="nil"/>
              <w:left w:val="nil"/>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17,700</w:t>
            </w:r>
          </w:p>
        </w:tc>
      </w:tr>
      <w:tr w:rsidR="002E2BF8" w:rsidRPr="001E1C71" w:rsidTr="00CE47DB">
        <w:trPr>
          <w:trHeight w:val="224"/>
        </w:trPr>
        <w:tc>
          <w:tcPr>
            <w:tcW w:w="2506" w:type="dxa"/>
            <w:tcBorders>
              <w:top w:val="nil"/>
              <w:left w:val="single" w:sz="4" w:space="0" w:color="auto"/>
              <w:bottom w:val="single" w:sz="4" w:space="0" w:color="auto"/>
              <w:right w:val="single" w:sz="4" w:space="0" w:color="auto"/>
            </w:tcBorders>
            <w:shd w:val="clear" w:color="000000" w:fill="FFFF00"/>
            <w:noWrap/>
            <w:vAlign w:val="bottom"/>
            <w:hideMark/>
          </w:tcPr>
          <w:p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 xml:space="preserve">HR points </w:t>
            </w:r>
          </w:p>
        </w:tc>
        <w:tc>
          <w:tcPr>
            <w:tcW w:w="763" w:type="dxa"/>
            <w:tcBorders>
              <w:top w:val="nil"/>
              <w:left w:val="nil"/>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2,000</w:t>
            </w:r>
          </w:p>
        </w:tc>
        <w:tc>
          <w:tcPr>
            <w:tcW w:w="204" w:type="dxa"/>
            <w:tcBorders>
              <w:top w:val="nil"/>
              <w:left w:val="nil"/>
              <w:bottom w:val="nil"/>
              <w:right w:val="nil"/>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single" w:sz="4" w:space="0" w:color="auto"/>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1E1C71">
              <w:rPr>
                <w:rFonts w:ascii="Calibri" w:eastAsia="Times New Roman" w:hAnsi="Calibri" w:cs="Times New Roman"/>
                <w:b/>
                <w:bCs/>
                <w:color w:val="000000"/>
                <w:sz w:val="20"/>
                <w:szCs w:val="20"/>
                <w:lang w:val="en-IN" w:eastAsia="en-IN"/>
              </w:rPr>
              <w:t>Premium</w:t>
            </w:r>
            <w:r w:rsidRPr="00590BFB">
              <w:rPr>
                <w:rFonts w:ascii="Calibri" w:eastAsia="Times New Roman" w:hAnsi="Calibri" w:cs="Times New Roman"/>
                <w:b/>
                <w:bCs/>
                <w:color w:val="000000"/>
                <w:sz w:val="20"/>
                <w:szCs w:val="20"/>
                <w:lang w:val="en-IN" w:eastAsia="en-IN"/>
              </w:rPr>
              <w:t xml:space="preserve"> payable</w:t>
            </w:r>
          </w:p>
        </w:tc>
        <w:tc>
          <w:tcPr>
            <w:tcW w:w="763" w:type="dxa"/>
            <w:tcBorders>
              <w:top w:val="nil"/>
              <w:left w:val="nil"/>
              <w:bottom w:val="single" w:sz="4" w:space="0" w:color="auto"/>
              <w:right w:val="single" w:sz="4" w:space="0" w:color="auto"/>
            </w:tcBorders>
            <w:shd w:val="clear" w:color="000000" w:fill="FFFF00"/>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17,700</w:t>
            </w:r>
          </w:p>
        </w:tc>
      </w:tr>
      <w:tr w:rsidR="002E2BF8" w:rsidRPr="001E1C71" w:rsidTr="00CE47DB">
        <w:trPr>
          <w:trHeight w:val="224"/>
        </w:trPr>
        <w:tc>
          <w:tcPr>
            <w:tcW w:w="2506" w:type="dxa"/>
            <w:tcBorders>
              <w:top w:val="nil"/>
              <w:left w:val="single" w:sz="4" w:space="0" w:color="auto"/>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1E1C71">
              <w:rPr>
                <w:rFonts w:ascii="Calibri" w:eastAsia="Times New Roman" w:hAnsi="Calibri" w:cs="Times New Roman"/>
                <w:b/>
                <w:bCs/>
                <w:color w:val="000000"/>
                <w:sz w:val="20"/>
                <w:szCs w:val="20"/>
                <w:lang w:val="en-IN" w:eastAsia="en-IN"/>
              </w:rPr>
              <w:t>Premium</w:t>
            </w:r>
            <w:r w:rsidRPr="00590BFB">
              <w:rPr>
                <w:rFonts w:ascii="Calibri" w:eastAsia="Times New Roman" w:hAnsi="Calibri" w:cs="Times New Roman"/>
                <w:b/>
                <w:bCs/>
                <w:color w:val="000000"/>
                <w:sz w:val="20"/>
                <w:szCs w:val="20"/>
                <w:lang w:val="en-IN" w:eastAsia="en-IN"/>
              </w:rPr>
              <w:t xml:space="preserve"> payable</w:t>
            </w:r>
          </w:p>
        </w:tc>
        <w:tc>
          <w:tcPr>
            <w:tcW w:w="763" w:type="dxa"/>
            <w:tcBorders>
              <w:top w:val="nil"/>
              <w:left w:val="nil"/>
              <w:bottom w:val="single" w:sz="4" w:space="0" w:color="auto"/>
              <w:right w:val="single" w:sz="4" w:space="0" w:color="auto"/>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15,700</w:t>
            </w:r>
          </w:p>
        </w:tc>
        <w:tc>
          <w:tcPr>
            <w:tcW w:w="204" w:type="dxa"/>
            <w:tcBorders>
              <w:top w:val="nil"/>
              <w:left w:val="nil"/>
              <w:bottom w:val="nil"/>
              <w:right w:val="nil"/>
            </w:tcBorders>
            <w:shd w:val="clear" w:color="auto" w:fill="auto"/>
            <w:noWrap/>
            <w:vAlign w:val="bottom"/>
            <w:hideMark/>
          </w:tcPr>
          <w:p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nil"/>
              <w:bottom w:val="nil"/>
              <w:right w:val="nil"/>
            </w:tcBorders>
            <w:shd w:val="clear" w:color="auto" w:fill="auto"/>
            <w:noWrap/>
            <w:vAlign w:val="bottom"/>
            <w:hideMark/>
          </w:tcPr>
          <w:p w:rsidR="002E2BF8" w:rsidRPr="00590BFB" w:rsidRDefault="002E2BF8" w:rsidP="00CE47DB">
            <w:pPr>
              <w:spacing w:after="0" w:line="240" w:lineRule="auto"/>
              <w:rPr>
                <w:rFonts w:ascii="Times New Roman" w:eastAsia="Times New Roman" w:hAnsi="Times New Roman" w:cs="Times New Roman"/>
                <w:sz w:val="20"/>
                <w:szCs w:val="20"/>
                <w:lang w:val="en-IN" w:eastAsia="en-IN"/>
              </w:rPr>
            </w:pPr>
          </w:p>
        </w:tc>
        <w:tc>
          <w:tcPr>
            <w:tcW w:w="763" w:type="dxa"/>
            <w:tcBorders>
              <w:top w:val="nil"/>
              <w:left w:val="nil"/>
              <w:bottom w:val="nil"/>
              <w:right w:val="nil"/>
            </w:tcBorders>
            <w:shd w:val="clear" w:color="auto" w:fill="auto"/>
            <w:noWrap/>
            <w:vAlign w:val="bottom"/>
            <w:hideMark/>
          </w:tcPr>
          <w:p w:rsidR="002E2BF8" w:rsidRPr="00590BFB" w:rsidRDefault="002E2BF8" w:rsidP="00CE47DB">
            <w:pPr>
              <w:spacing w:after="0" w:line="240" w:lineRule="auto"/>
              <w:rPr>
                <w:rFonts w:ascii="Times New Roman" w:eastAsia="Times New Roman" w:hAnsi="Times New Roman" w:cs="Times New Roman"/>
                <w:sz w:val="20"/>
                <w:szCs w:val="20"/>
                <w:lang w:val="en-IN" w:eastAsia="en-IN"/>
              </w:rPr>
            </w:pPr>
          </w:p>
        </w:tc>
      </w:tr>
    </w:tbl>
    <w:p w:rsidR="00590BFB" w:rsidRDefault="00590BFB" w:rsidP="00C162AD">
      <w:pPr>
        <w:pStyle w:val="NoSpacing"/>
        <w:rPr>
          <w:b/>
        </w:rPr>
      </w:pPr>
    </w:p>
    <w:p w:rsidR="002E2BF8" w:rsidRDefault="002E2BF8" w:rsidP="00C162AD">
      <w:pPr>
        <w:pStyle w:val="NoSpacing"/>
        <w:rPr>
          <w:b/>
        </w:rPr>
      </w:pPr>
    </w:p>
    <w:p w:rsidR="002E2BF8" w:rsidRDefault="002E2BF8" w:rsidP="00C162AD">
      <w:pPr>
        <w:pStyle w:val="NoSpacing"/>
        <w:rPr>
          <w:b/>
        </w:rPr>
      </w:pPr>
    </w:p>
    <w:p w:rsidR="002E2BF8" w:rsidRDefault="002E2BF8" w:rsidP="00C162AD">
      <w:pPr>
        <w:pStyle w:val="NoSpacing"/>
        <w:rPr>
          <w:b/>
        </w:rPr>
      </w:pPr>
    </w:p>
    <w:p w:rsidR="002E2BF8" w:rsidRDefault="002E2BF8" w:rsidP="00C162AD">
      <w:pPr>
        <w:pStyle w:val="NoSpacing"/>
        <w:rPr>
          <w:b/>
        </w:rPr>
      </w:pPr>
    </w:p>
    <w:p w:rsidR="002E2BF8" w:rsidRDefault="002E2BF8" w:rsidP="00C162AD">
      <w:pPr>
        <w:pStyle w:val="NoSpacing"/>
        <w:rPr>
          <w:b/>
        </w:rPr>
      </w:pPr>
    </w:p>
    <w:p w:rsidR="002E2BF8" w:rsidRDefault="002E2BF8" w:rsidP="00C162AD">
      <w:pPr>
        <w:pStyle w:val="NoSpacing"/>
        <w:rPr>
          <w:b/>
        </w:rPr>
      </w:pPr>
    </w:p>
    <w:p w:rsidR="002E2BF8" w:rsidRDefault="002E2BF8" w:rsidP="002E2BF8">
      <w:pPr>
        <w:pStyle w:val="ListParagraph"/>
        <w:spacing w:after="0" w:line="240" w:lineRule="auto"/>
        <w:rPr>
          <w:rFonts w:eastAsia="Times New Roman"/>
        </w:rPr>
      </w:pPr>
    </w:p>
    <w:p w:rsidR="006027E0" w:rsidRDefault="002E2BF8" w:rsidP="00FF5757">
      <w:pPr>
        <w:spacing w:after="0" w:line="240" w:lineRule="auto"/>
        <w:rPr>
          <w:rFonts w:eastAsia="Times New Roman"/>
          <w:b/>
        </w:rPr>
      </w:pPr>
      <w:r w:rsidRPr="00FF5757">
        <w:rPr>
          <w:rFonts w:eastAsia="Times New Roman"/>
          <w:b/>
        </w:rPr>
        <w:t>The HR points redemption cannot be more than the net premium</w:t>
      </w:r>
    </w:p>
    <w:p w:rsidR="002E2BF8" w:rsidRPr="00FF5757" w:rsidRDefault="002E2BF8" w:rsidP="00FF5757">
      <w:pPr>
        <w:spacing w:after="0" w:line="240" w:lineRule="auto"/>
        <w:rPr>
          <w:rFonts w:eastAsia="Times New Roman"/>
          <w:b/>
        </w:rPr>
      </w:pPr>
    </w:p>
    <w:tbl>
      <w:tblPr>
        <w:tblW w:w="4900" w:type="dxa"/>
        <w:tblInd w:w="-10" w:type="dxa"/>
        <w:tblLook w:val="04A0"/>
      </w:tblPr>
      <w:tblGrid>
        <w:gridCol w:w="2020"/>
        <w:gridCol w:w="960"/>
        <w:gridCol w:w="960"/>
        <w:gridCol w:w="960"/>
      </w:tblGrid>
      <w:tr w:rsidR="00591245" w:rsidRPr="00591245" w:rsidTr="00591245">
        <w:trPr>
          <w:trHeight w:val="315"/>
        </w:trPr>
        <w:tc>
          <w:tcPr>
            <w:tcW w:w="20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91245" w:rsidRPr="00591245" w:rsidRDefault="00591245" w:rsidP="00591245">
            <w:pPr>
              <w:spacing w:after="0" w:line="240" w:lineRule="auto"/>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Net Premium</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20000</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20000</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20000</w:t>
            </w:r>
          </w:p>
        </w:tc>
      </w:tr>
      <w:tr w:rsidR="00591245" w:rsidRPr="00591245" w:rsidTr="00591245">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rsidR="00591245" w:rsidRPr="00DD5293" w:rsidRDefault="00591245" w:rsidP="00591245">
            <w:pPr>
              <w:spacing w:after="0" w:line="240" w:lineRule="auto"/>
              <w:rPr>
                <w:rFonts w:ascii="Calibri" w:eastAsia="Times New Roman" w:hAnsi="Calibri" w:cs="Calibri"/>
                <w:strike/>
                <w:color w:val="000000"/>
                <w:sz w:val="20"/>
                <w:szCs w:val="20"/>
                <w:lang w:val="en-IN" w:eastAsia="en-IN"/>
              </w:rPr>
            </w:pPr>
            <w:commentRangeStart w:id="4"/>
            <w:r w:rsidRPr="00DD5293">
              <w:rPr>
                <w:rFonts w:ascii="Calibri" w:eastAsia="Times New Roman" w:hAnsi="Calibri" w:cs="Calibri"/>
                <w:strike/>
                <w:color w:val="000000"/>
                <w:sz w:val="20"/>
                <w:szCs w:val="20"/>
                <w:lang w:eastAsia="en-IN"/>
              </w:rPr>
              <w:t>Tax</w:t>
            </w:r>
            <w:commentRangeEnd w:id="4"/>
            <w:r w:rsidR="00F17B3A" w:rsidRPr="00DD5293">
              <w:rPr>
                <w:rStyle w:val="CommentReference"/>
                <w:rFonts w:ascii="Calibri" w:eastAsia="Calibri" w:hAnsi="Calibri" w:cs="Times New Roman"/>
                <w:strike/>
                <w:lang w:val="en-IN"/>
              </w:rPr>
              <w:commentReference w:id="4"/>
            </w:r>
            <w:r w:rsidR="00DD5293">
              <w:rPr>
                <w:rFonts w:ascii="Calibri" w:eastAsia="Times New Roman" w:hAnsi="Calibri" w:cs="Calibri"/>
                <w:strike/>
                <w:color w:val="000000"/>
                <w:sz w:val="20"/>
                <w:szCs w:val="20"/>
                <w:lang w:eastAsia="en-IN"/>
              </w:rPr>
              <w:t xml:space="preserve"> </w:t>
            </w:r>
            <w:r w:rsidR="00DD5293" w:rsidRPr="00DD5293">
              <w:rPr>
                <w:rFonts w:ascii="Calibri" w:eastAsia="Times New Roman" w:hAnsi="Calibri" w:cs="Calibri"/>
                <w:color w:val="000000"/>
                <w:sz w:val="20"/>
                <w:szCs w:val="20"/>
                <w:highlight w:val="yellow"/>
                <w:lang w:eastAsia="en-IN"/>
              </w:rPr>
              <w:t>GST</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3600</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3600</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3600</w:t>
            </w:r>
          </w:p>
        </w:tc>
      </w:tr>
      <w:tr w:rsidR="00591245" w:rsidRPr="00591245" w:rsidTr="00591245">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rsidR="00591245" w:rsidRPr="00591245" w:rsidRDefault="00591245" w:rsidP="00591245">
            <w:pPr>
              <w:spacing w:after="0" w:line="240" w:lineRule="auto"/>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Gross Premium</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23600</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23600</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23600</w:t>
            </w:r>
          </w:p>
        </w:tc>
      </w:tr>
      <w:tr w:rsidR="00591245" w:rsidRPr="00591245" w:rsidTr="00591245">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rsidR="00591245" w:rsidRPr="00591245" w:rsidRDefault="00591245" w:rsidP="00591245">
            <w:pPr>
              <w:spacing w:after="0" w:line="240" w:lineRule="auto"/>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Available HR Points</w:t>
            </w:r>
          </w:p>
        </w:tc>
        <w:tc>
          <w:tcPr>
            <w:tcW w:w="960" w:type="dxa"/>
            <w:tcBorders>
              <w:top w:val="nil"/>
              <w:left w:val="nil"/>
              <w:bottom w:val="single" w:sz="8" w:space="0" w:color="auto"/>
              <w:right w:val="single" w:sz="8" w:space="0" w:color="auto"/>
            </w:tcBorders>
            <w:shd w:val="clear" w:color="000000" w:fill="C6E0B4"/>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2000</w:t>
            </w:r>
          </w:p>
        </w:tc>
        <w:tc>
          <w:tcPr>
            <w:tcW w:w="960" w:type="dxa"/>
            <w:tcBorders>
              <w:top w:val="nil"/>
              <w:left w:val="nil"/>
              <w:bottom w:val="single" w:sz="8" w:space="0" w:color="auto"/>
              <w:right w:val="single" w:sz="8" w:space="0" w:color="auto"/>
            </w:tcBorders>
            <w:shd w:val="clear" w:color="000000" w:fill="C6E0B4"/>
            <w:noWrap/>
            <w:vAlign w:val="center"/>
            <w:hideMark/>
          </w:tcPr>
          <w:p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21000</w:t>
            </w:r>
          </w:p>
        </w:tc>
        <w:tc>
          <w:tcPr>
            <w:tcW w:w="960" w:type="dxa"/>
            <w:tcBorders>
              <w:top w:val="nil"/>
              <w:left w:val="nil"/>
              <w:bottom w:val="single" w:sz="8" w:space="0" w:color="auto"/>
              <w:right w:val="single" w:sz="8" w:space="0" w:color="auto"/>
            </w:tcBorders>
            <w:shd w:val="clear" w:color="000000" w:fill="C6E0B4"/>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5000</w:t>
            </w:r>
          </w:p>
        </w:tc>
      </w:tr>
      <w:tr w:rsidR="00591245" w:rsidRPr="00591245" w:rsidTr="00591245">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rsidR="00591245" w:rsidRPr="00591245" w:rsidRDefault="00591245" w:rsidP="00591245">
            <w:pPr>
              <w:spacing w:after="0" w:line="240" w:lineRule="auto"/>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HR Receipt</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2000</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20000</w:t>
            </w:r>
          </w:p>
        </w:tc>
        <w:tc>
          <w:tcPr>
            <w:tcW w:w="960" w:type="dxa"/>
            <w:tcBorders>
              <w:top w:val="nil"/>
              <w:left w:val="nil"/>
              <w:bottom w:val="single" w:sz="8" w:space="0" w:color="auto"/>
              <w:right w:val="single" w:sz="8" w:space="0" w:color="auto"/>
            </w:tcBorders>
            <w:shd w:val="clear" w:color="auto" w:fill="auto"/>
            <w:noWrap/>
            <w:vAlign w:val="center"/>
            <w:hideMark/>
          </w:tcPr>
          <w:p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5000</w:t>
            </w:r>
          </w:p>
        </w:tc>
      </w:tr>
      <w:tr w:rsidR="00591245" w:rsidRPr="00591245" w:rsidTr="00591245">
        <w:trPr>
          <w:trHeight w:val="315"/>
        </w:trPr>
        <w:tc>
          <w:tcPr>
            <w:tcW w:w="2020" w:type="dxa"/>
            <w:tcBorders>
              <w:top w:val="nil"/>
              <w:left w:val="single" w:sz="8" w:space="0" w:color="auto"/>
              <w:bottom w:val="single" w:sz="8" w:space="0" w:color="auto"/>
              <w:right w:val="single" w:sz="8" w:space="0" w:color="auto"/>
            </w:tcBorders>
            <w:shd w:val="clear" w:color="000000" w:fill="FFFF00"/>
            <w:noWrap/>
            <w:vAlign w:val="center"/>
            <w:hideMark/>
          </w:tcPr>
          <w:p w:rsidR="00591245" w:rsidRPr="00591245" w:rsidRDefault="00591245" w:rsidP="00591245">
            <w:pPr>
              <w:spacing w:after="0" w:line="240" w:lineRule="auto"/>
              <w:rPr>
                <w:rFonts w:ascii="Calibri" w:eastAsia="Times New Roman" w:hAnsi="Calibri" w:cs="Calibri"/>
                <w:b/>
                <w:bCs/>
                <w:color w:val="000000"/>
                <w:sz w:val="20"/>
                <w:szCs w:val="20"/>
                <w:lang w:val="en-IN" w:eastAsia="en-IN"/>
              </w:rPr>
            </w:pPr>
            <w:r w:rsidRPr="00591245">
              <w:rPr>
                <w:rFonts w:ascii="Calibri" w:eastAsia="Times New Roman" w:hAnsi="Calibri" w:cs="Calibri"/>
                <w:b/>
                <w:bCs/>
                <w:color w:val="000000"/>
                <w:sz w:val="20"/>
                <w:szCs w:val="20"/>
                <w:lang w:eastAsia="en-IN"/>
              </w:rPr>
              <w:t>Payable Amount</w:t>
            </w:r>
          </w:p>
        </w:tc>
        <w:tc>
          <w:tcPr>
            <w:tcW w:w="960" w:type="dxa"/>
            <w:tcBorders>
              <w:top w:val="nil"/>
              <w:left w:val="nil"/>
              <w:bottom w:val="single" w:sz="8" w:space="0" w:color="auto"/>
              <w:right w:val="single" w:sz="8" w:space="0" w:color="auto"/>
            </w:tcBorders>
            <w:shd w:val="clear" w:color="000000" w:fill="FFFF00"/>
            <w:noWrap/>
            <w:vAlign w:val="center"/>
            <w:hideMark/>
          </w:tcPr>
          <w:p w:rsidR="00591245" w:rsidRPr="005749DA" w:rsidRDefault="00591245" w:rsidP="00591245">
            <w:pPr>
              <w:spacing w:after="0" w:line="240" w:lineRule="auto"/>
              <w:jc w:val="center"/>
              <w:rPr>
                <w:rFonts w:ascii="Calibri" w:eastAsia="Times New Roman" w:hAnsi="Calibri" w:cs="Calibri"/>
                <w:b/>
                <w:bCs/>
                <w:strike/>
                <w:color w:val="000000"/>
                <w:sz w:val="20"/>
                <w:szCs w:val="20"/>
                <w:lang w:val="en-IN" w:eastAsia="en-IN"/>
              </w:rPr>
            </w:pPr>
            <w:r w:rsidRPr="005749DA">
              <w:rPr>
                <w:rFonts w:ascii="Calibri" w:eastAsia="Times New Roman" w:hAnsi="Calibri" w:cs="Calibri"/>
                <w:b/>
                <w:bCs/>
                <w:strike/>
                <w:color w:val="000000"/>
                <w:sz w:val="20"/>
                <w:szCs w:val="20"/>
                <w:lang w:eastAsia="en-IN"/>
              </w:rPr>
              <w:t>21600</w:t>
            </w:r>
          </w:p>
        </w:tc>
        <w:tc>
          <w:tcPr>
            <w:tcW w:w="960" w:type="dxa"/>
            <w:tcBorders>
              <w:top w:val="nil"/>
              <w:left w:val="nil"/>
              <w:bottom w:val="single" w:sz="8" w:space="0" w:color="auto"/>
              <w:right w:val="single" w:sz="8" w:space="0" w:color="auto"/>
            </w:tcBorders>
            <w:shd w:val="clear" w:color="000000" w:fill="FFFF00"/>
            <w:noWrap/>
            <w:vAlign w:val="center"/>
            <w:hideMark/>
          </w:tcPr>
          <w:p w:rsidR="00591245" w:rsidRPr="00591245" w:rsidRDefault="00591245" w:rsidP="00591245">
            <w:pPr>
              <w:spacing w:after="0" w:line="240" w:lineRule="auto"/>
              <w:jc w:val="center"/>
              <w:rPr>
                <w:rFonts w:ascii="Calibri" w:eastAsia="Times New Roman" w:hAnsi="Calibri" w:cs="Calibri"/>
                <w:b/>
                <w:bCs/>
                <w:color w:val="000000"/>
                <w:sz w:val="20"/>
                <w:szCs w:val="20"/>
                <w:lang w:val="en-IN" w:eastAsia="en-IN"/>
              </w:rPr>
            </w:pPr>
            <w:r w:rsidRPr="00591245">
              <w:rPr>
                <w:rFonts w:ascii="Calibri" w:eastAsia="Times New Roman" w:hAnsi="Calibri" w:cs="Calibri"/>
                <w:b/>
                <w:bCs/>
                <w:color w:val="000000"/>
                <w:sz w:val="20"/>
                <w:szCs w:val="20"/>
                <w:lang w:eastAsia="en-IN"/>
              </w:rPr>
              <w:t>3600</w:t>
            </w:r>
          </w:p>
        </w:tc>
        <w:tc>
          <w:tcPr>
            <w:tcW w:w="960" w:type="dxa"/>
            <w:tcBorders>
              <w:top w:val="nil"/>
              <w:left w:val="nil"/>
              <w:bottom w:val="single" w:sz="8" w:space="0" w:color="auto"/>
              <w:right w:val="single" w:sz="8" w:space="0" w:color="auto"/>
            </w:tcBorders>
            <w:shd w:val="clear" w:color="000000" w:fill="FFFF00"/>
            <w:noWrap/>
            <w:vAlign w:val="center"/>
            <w:hideMark/>
          </w:tcPr>
          <w:p w:rsidR="00591245" w:rsidRPr="005749DA" w:rsidRDefault="00591245" w:rsidP="00591245">
            <w:pPr>
              <w:spacing w:after="0" w:line="240" w:lineRule="auto"/>
              <w:jc w:val="center"/>
              <w:rPr>
                <w:rFonts w:ascii="Calibri" w:eastAsia="Times New Roman" w:hAnsi="Calibri" w:cs="Calibri"/>
                <w:b/>
                <w:bCs/>
                <w:strike/>
                <w:color w:val="000000"/>
                <w:sz w:val="20"/>
                <w:szCs w:val="20"/>
                <w:lang w:val="en-IN" w:eastAsia="en-IN"/>
              </w:rPr>
            </w:pPr>
            <w:r w:rsidRPr="005749DA">
              <w:rPr>
                <w:rFonts w:ascii="Calibri" w:eastAsia="Times New Roman" w:hAnsi="Calibri" w:cs="Calibri"/>
                <w:b/>
                <w:bCs/>
                <w:strike/>
                <w:color w:val="000000"/>
                <w:sz w:val="20"/>
                <w:szCs w:val="20"/>
                <w:lang w:eastAsia="en-IN"/>
              </w:rPr>
              <w:t>18600</w:t>
            </w:r>
          </w:p>
        </w:tc>
      </w:tr>
    </w:tbl>
    <w:p w:rsidR="00591245" w:rsidRPr="00FF5757" w:rsidRDefault="00591245" w:rsidP="00FF5757">
      <w:pPr>
        <w:spacing w:after="0" w:line="240" w:lineRule="auto"/>
        <w:rPr>
          <w:rFonts w:eastAsia="Times New Roman"/>
          <w:b/>
        </w:rPr>
      </w:pPr>
    </w:p>
    <w:p w:rsidR="002E2BF8" w:rsidRDefault="002E2BF8" w:rsidP="00C162AD">
      <w:pPr>
        <w:pStyle w:val="NoSpacing"/>
        <w:rPr>
          <w:b/>
        </w:rPr>
      </w:pPr>
    </w:p>
    <w:p w:rsidR="00590BFB" w:rsidRDefault="00590BFB" w:rsidP="00590BFB">
      <w:pPr>
        <w:spacing w:after="0" w:line="240" w:lineRule="auto"/>
        <w:rPr>
          <w:rFonts w:eastAsia="Times New Roman"/>
        </w:rPr>
      </w:pPr>
    </w:p>
    <w:p w:rsidR="00590BFB" w:rsidRPr="00BB1FDF" w:rsidRDefault="00EA37BD" w:rsidP="009D0B61">
      <w:pPr>
        <w:pStyle w:val="ListParagraph"/>
        <w:numPr>
          <w:ilvl w:val="0"/>
          <w:numId w:val="27"/>
        </w:numPr>
        <w:spacing w:after="0" w:line="240" w:lineRule="auto"/>
        <w:rPr>
          <w:rFonts w:eastAsia="Times New Roman"/>
        </w:rPr>
      </w:pPr>
      <w:r w:rsidRPr="00BB1FDF">
        <w:rPr>
          <w:rFonts w:eastAsia="Times New Roman"/>
        </w:rPr>
        <w:t xml:space="preserve">System Snap </w:t>
      </w:r>
      <w:r w:rsidR="00C162AD" w:rsidRPr="00BB1FDF">
        <w:rPr>
          <w:rFonts w:eastAsia="Times New Roman"/>
        </w:rPr>
        <w:t>–</w:t>
      </w:r>
    </w:p>
    <w:p w:rsidR="00C162AD" w:rsidRDefault="00C162AD" w:rsidP="00590BFB">
      <w:pPr>
        <w:spacing w:after="0" w:line="240" w:lineRule="auto"/>
        <w:rPr>
          <w:rFonts w:eastAsia="Times New Roman"/>
        </w:rPr>
      </w:pPr>
    </w:p>
    <w:p w:rsidR="00EA37BD" w:rsidRDefault="00C162AD" w:rsidP="00590BFB">
      <w:pPr>
        <w:spacing w:after="0" w:line="240" w:lineRule="auto"/>
        <w:rPr>
          <w:rFonts w:eastAsia="Times New Roman"/>
        </w:rPr>
      </w:pPr>
      <w:r w:rsidRPr="001D32BB">
        <w:rPr>
          <w:noProof/>
          <w:lang w:bidi="hi-IN"/>
        </w:rPr>
        <w:drawing>
          <wp:inline distT="0" distB="0" distL="0" distR="0">
            <wp:extent cx="6099559"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84911" cy="1197627"/>
                    </a:xfrm>
                    <a:prstGeom prst="rect">
                      <a:avLst/>
                    </a:prstGeom>
                  </pic:spPr>
                </pic:pic>
              </a:graphicData>
            </a:graphic>
          </wp:inline>
        </w:drawing>
      </w:r>
    </w:p>
    <w:p w:rsidR="009A0086" w:rsidRDefault="009A0086" w:rsidP="009A0086">
      <w:pPr>
        <w:spacing w:after="0" w:line="240" w:lineRule="auto"/>
        <w:rPr>
          <w:rFonts w:eastAsia="Times New Roman"/>
        </w:rPr>
      </w:pPr>
    </w:p>
    <w:p w:rsidR="00BB1FDF" w:rsidRDefault="00BB1FDF" w:rsidP="009A0086">
      <w:pPr>
        <w:spacing w:after="0" w:line="240" w:lineRule="auto"/>
        <w:rPr>
          <w:rFonts w:eastAsia="Times New Roman"/>
        </w:rPr>
      </w:pPr>
    </w:p>
    <w:p w:rsidR="00BB1FDF" w:rsidRPr="00BB1FDF" w:rsidRDefault="00BB1FDF" w:rsidP="009D0B61">
      <w:pPr>
        <w:pStyle w:val="ListParagraph"/>
        <w:numPr>
          <w:ilvl w:val="0"/>
          <w:numId w:val="26"/>
        </w:numPr>
        <w:spacing w:after="0" w:line="240" w:lineRule="auto"/>
        <w:rPr>
          <w:rFonts w:eastAsia="Times New Roman"/>
          <w:highlight w:val="yellow"/>
        </w:rPr>
      </w:pPr>
      <w:r w:rsidRPr="00BB1FDF">
        <w:rPr>
          <w:rFonts w:eastAsia="Times New Roman"/>
          <w:highlight w:val="yellow"/>
        </w:rPr>
        <w:t>Customer Portal –</w:t>
      </w:r>
    </w:p>
    <w:p w:rsidR="00BB1FDF" w:rsidRDefault="00BB1FDF" w:rsidP="00BB1FDF">
      <w:pPr>
        <w:pStyle w:val="ListParagraph"/>
        <w:spacing w:after="0" w:line="240" w:lineRule="auto"/>
        <w:rPr>
          <w:rFonts w:eastAsia="Times New Roman"/>
        </w:rPr>
      </w:pPr>
    </w:p>
    <w:p w:rsidR="00BB1FDF" w:rsidRDefault="00BB1FDF" w:rsidP="00BB1FDF">
      <w:pPr>
        <w:pStyle w:val="ListParagraph"/>
        <w:spacing w:after="0" w:line="240" w:lineRule="auto"/>
        <w:rPr>
          <w:rFonts w:eastAsia="Times New Roman"/>
        </w:rPr>
      </w:pPr>
      <w:r>
        <w:rPr>
          <w:noProof/>
          <w:lang w:bidi="hi-IN"/>
        </w:rPr>
        <w:drawing>
          <wp:inline distT="0" distB="0" distL="0" distR="0">
            <wp:extent cx="5731510" cy="3222625"/>
            <wp:effectExtent l="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stretch>
                      <a:fillRect/>
                    </a:stretch>
                  </pic:blipFill>
                  <pic:spPr>
                    <a:xfrm>
                      <a:off x="0" y="0"/>
                      <a:ext cx="5731510" cy="3222625"/>
                    </a:xfrm>
                    <a:prstGeom prst="rect">
                      <a:avLst/>
                    </a:prstGeom>
                  </pic:spPr>
                </pic:pic>
              </a:graphicData>
            </a:graphic>
          </wp:inline>
        </w:drawing>
      </w:r>
    </w:p>
    <w:p w:rsidR="00BB1FDF" w:rsidRDefault="00BB1FDF" w:rsidP="00BB1FDF">
      <w:pPr>
        <w:pStyle w:val="ListParagraph"/>
        <w:spacing w:after="0" w:line="240" w:lineRule="auto"/>
        <w:rPr>
          <w:rFonts w:eastAsia="Times New Roman"/>
        </w:rPr>
      </w:pPr>
    </w:p>
    <w:p w:rsidR="00BB1FDF" w:rsidRDefault="00BB1FDF" w:rsidP="00BB1FDF">
      <w:pPr>
        <w:pStyle w:val="ListParagraph"/>
        <w:spacing w:after="0" w:line="240" w:lineRule="auto"/>
        <w:rPr>
          <w:rFonts w:eastAsia="Times New Roman"/>
        </w:rPr>
      </w:pPr>
    </w:p>
    <w:p w:rsidR="00BB1FDF" w:rsidRDefault="00BB1FDF" w:rsidP="00BB1FDF">
      <w:pPr>
        <w:pStyle w:val="ListParagraph"/>
        <w:spacing w:after="0" w:line="240" w:lineRule="auto"/>
        <w:rPr>
          <w:rFonts w:eastAsia="Times New Roman"/>
        </w:rPr>
      </w:pPr>
    </w:p>
    <w:p w:rsidR="00863668" w:rsidRDefault="00863668" w:rsidP="00BB1FDF">
      <w:pPr>
        <w:pStyle w:val="ListParagraph"/>
        <w:spacing w:after="0" w:line="240" w:lineRule="auto"/>
        <w:rPr>
          <w:rFonts w:eastAsia="Times New Roman"/>
        </w:rPr>
      </w:pPr>
    </w:p>
    <w:p w:rsidR="00863668" w:rsidRDefault="00863668" w:rsidP="00BB1FDF">
      <w:pPr>
        <w:pStyle w:val="ListParagraph"/>
        <w:spacing w:after="0" w:line="240" w:lineRule="auto"/>
        <w:rPr>
          <w:rFonts w:eastAsia="Times New Roman"/>
        </w:rPr>
      </w:pPr>
    </w:p>
    <w:p w:rsidR="00863668" w:rsidRDefault="00863668" w:rsidP="00BB1FDF">
      <w:pPr>
        <w:pStyle w:val="ListParagraph"/>
        <w:spacing w:after="0" w:line="240" w:lineRule="auto"/>
        <w:rPr>
          <w:rFonts w:eastAsia="Times New Roman"/>
        </w:rPr>
      </w:pPr>
    </w:p>
    <w:p w:rsidR="00863668" w:rsidRDefault="00863668" w:rsidP="00BB1FDF">
      <w:pPr>
        <w:pStyle w:val="ListParagraph"/>
        <w:spacing w:after="0" w:line="240" w:lineRule="auto"/>
        <w:rPr>
          <w:rFonts w:eastAsia="Times New Roman"/>
        </w:rPr>
      </w:pPr>
    </w:p>
    <w:p w:rsidR="00863668" w:rsidRDefault="00863668" w:rsidP="00BB1FDF">
      <w:pPr>
        <w:pStyle w:val="ListParagraph"/>
        <w:spacing w:after="0" w:line="240" w:lineRule="auto"/>
        <w:rPr>
          <w:rFonts w:eastAsia="Times New Roman"/>
        </w:rPr>
      </w:pPr>
    </w:p>
    <w:p w:rsidR="00863668" w:rsidRDefault="00863668" w:rsidP="00BB1FDF">
      <w:pPr>
        <w:pStyle w:val="ListParagraph"/>
        <w:spacing w:after="0" w:line="240" w:lineRule="auto"/>
        <w:rPr>
          <w:rFonts w:eastAsia="Times New Roman"/>
        </w:rPr>
      </w:pPr>
    </w:p>
    <w:p w:rsidR="00863668" w:rsidRDefault="00863668" w:rsidP="00BB1FDF">
      <w:pPr>
        <w:pStyle w:val="ListParagraph"/>
        <w:spacing w:after="0" w:line="240" w:lineRule="auto"/>
        <w:rPr>
          <w:rFonts w:eastAsia="Times New Roman"/>
        </w:rPr>
      </w:pPr>
    </w:p>
    <w:p w:rsidR="00863668" w:rsidRDefault="00863668" w:rsidP="00BB1FDF">
      <w:pPr>
        <w:pStyle w:val="ListParagraph"/>
        <w:spacing w:after="0" w:line="240" w:lineRule="auto"/>
        <w:rPr>
          <w:rFonts w:eastAsia="Times New Roman"/>
        </w:rPr>
      </w:pPr>
    </w:p>
    <w:p w:rsidR="00BB1FDF" w:rsidRDefault="00BB1FDF" w:rsidP="00BB1FDF">
      <w:pPr>
        <w:pStyle w:val="ListParagraph"/>
        <w:spacing w:after="0" w:line="240" w:lineRule="auto"/>
        <w:rPr>
          <w:rFonts w:eastAsia="Times New Roman"/>
        </w:rPr>
      </w:pPr>
    </w:p>
    <w:p w:rsidR="00BB1FDF" w:rsidRDefault="00BB1FDF" w:rsidP="009D0B61">
      <w:pPr>
        <w:pStyle w:val="ListParagraph"/>
        <w:numPr>
          <w:ilvl w:val="0"/>
          <w:numId w:val="26"/>
        </w:numPr>
        <w:spacing w:after="0" w:line="240" w:lineRule="auto"/>
        <w:rPr>
          <w:rFonts w:eastAsia="Times New Roman"/>
          <w:highlight w:val="yellow"/>
        </w:rPr>
      </w:pPr>
      <w:r w:rsidRPr="00BB1FDF">
        <w:rPr>
          <w:rFonts w:eastAsia="Times New Roman"/>
          <w:highlight w:val="yellow"/>
        </w:rPr>
        <w:t xml:space="preserve">Seller Portal snap </w:t>
      </w:r>
      <w:r>
        <w:rPr>
          <w:rFonts w:eastAsia="Times New Roman"/>
          <w:highlight w:val="yellow"/>
        </w:rPr>
        <w:t>–</w:t>
      </w:r>
    </w:p>
    <w:p w:rsidR="00863668" w:rsidRDefault="00863668" w:rsidP="00863668">
      <w:pPr>
        <w:pStyle w:val="ListParagraph"/>
        <w:spacing w:after="0" w:line="240" w:lineRule="auto"/>
        <w:rPr>
          <w:rFonts w:eastAsia="Times New Roman"/>
          <w:highlight w:val="yellow"/>
        </w:rPr>
      </w:pPr>
    </w:p>
    <w:p w:rsidR="00BB1FDF" w:rsidRDefault="00BB1FDF" w:rsidP="00BB1FDF">
      <w:pPr>
        <w:pStyle w:val="ListParagraph"/>
        <w:spacing w:after="0" w:line="240" w:lineRule="auto"/>
        <w:rPr>
          <w:rFonts w:eastAsia="Times New Roman"/>
          <w:highlight w:val="yellow"/>
        </w:rPr>
      </w:pPr>
      <w:r>
        <w:rPr>
          <w:noProof/>
          <w:lang w:bidi="hi-IN"/>
        </w:rPr>
        <w:drawing>
          <wp:inline distT="0" distB="0" distL="0" distR="0">
            <wp:extent cx="5731510" cy="3222625"/>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stretch>
                      <a:fillRect/>
                    </a:stretch>
                  </pic:blipFill>
                  <pic:spPr>
                    <a:xfrm>
                      <a:off x="0" y="0"/>
                      <a:ext cx="5731510" cy="3222625"/>
                    </a:xfrm>
                    <a:prstGeom prst="rect">
                      <a:avLst/>
                    </a:prstGeom>
                  </pic:spPr>
                </pic:pic>
              </a:graphicData>
            </a:graphic>
          </wp:inline>
        </w:drawing>
      </w:r>
    </w:p>
    <w:p w:rsidR="00BB1FDF" w:rsidRDefault="00BB1FDF" w:rsidP="00BB1FDF">
      <w:pPr>
        <w:pStyle w:val="ListParagraph"/>
        <w:spacing w:after="0" w:line="240" w:lineRule="auto"/>
        <w:rPr>
          <w:rFonts w:eastAsia="Times New Roman"/>
          <w:highlight w:val="yellow"/>
        </w:rPr>
      </w:pPr>
    </w:p>
    <w:p w:rsidR="00BB1FDF" w:rsidRDefault="00BB1FDF" w:rsidP="00BB1FDF">
      <w:pPr>
        <w:pStyle w:val="ListParagraph"/>
        <w:spacing w:after="0" w:line="240" w:lineRule="auto"/>
        <w:rPr>
          <w:rFonts w:eastAsia="Times New Roman"/>
          <w:highlight w:val="yellow"/>
        </w:rPr>
      </w:pPr>
      <w:r>
        <w:rPr>
          <w:noProof/>
          <w:lang w:bidi="hi-IN"/>
        </w:rPr>
        <w:drawing>
          <wp:inline distT="0" distB="0" distL="0" distR="0">
            <wp:extent cx="5731510" cy="3222625"/>
            <wp:effectExtent l="0" t="0" r="254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cstate="print"/>
                    <a:stretch>
                      <a:fillRect/>
                    </a:stretch>
                  </pic:blipFill>
                  <pic:spPr>
                    <a:xfrm>
                      <a:off x="0" y="0"/>
                      <a:ext cx="5731510" cy="3222625"/>
                    </a:xfrm>
                    <a:prstGeom prst="rect">
                      <a:avLst/>
                    </a:prstGeom>
                  </pic:spPr>
                </pic:pic>
              </a:graphicData>
            </a:graphic>
          </wp:inline>
        </w:drawing>
      </w:r>
    </w:p>
    <w:p w:rsidR="00BB1FDF" w:rsidRDefault="00BB1FDF" w:rsidP="00BB1FDF">
      <w:pPr>
        <w:pStyle w:val="ListParagraph"/>
        <w:spacing w:after="0" w:line="240" w:lineRule="auto"/>
        <w:rPr>
          <w:rFonts w:eastAsia="Times New Roman"/>
          <w:highlight w:val="yellow"/>
        </w:rPr>
      </w:pPr>
    </w:p>
    <w:p w:rsidR="00BB1FDF" w:rsidRDefault="00BB1FDF" w:rsidP="00BB1FDF">
      <w:pPr>
        <w:pStyle w:val="ListParagraph"/>
        <w:spacing w:after="0" w:line="240" w:lineRule="auto"/>
        <w:rPr>
          <w:rFonts w:eastAsia="Times New Roman"/>
          <w:highlight w:val="yellow"/>
        </w:rPr>
      </w:pPr>
      <w:r>
        <w:rPr>
          <w:noProof/>
          <w:lang w:bidi="hi-IN"/>
        </w:rPr>
        <w:lastRenderedPageBreak/>
        <w:drawing>
          <wp:inline distT="0" distB="0" distL="0" distR="0">
            <wp:extent cx="5731510" cy="3222625"/>
            <wp:effectExtent l="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cstate="print"/>
                    <a:stretch>
                      <a:fillRect/>
                    </a:stretch>
                  </pic:blipFill>
                  <pic:spPr>
                    <a:xfrm>
                      <a:off x="0" y="0"/>
                      <a:ext cx="5731510" cy="3222625"/>
                    </a:xfrm>
                    <a:prstGeom prst="rect">
                      <a:avLst/>
                    </a:prstGeom>
                  </pic:spPr>
                </pic:pic>
              </a:graphicData>
            </a:graphic>
          </wp:inline>
        </w:drawing>
      </w:r>
    </w:p>
    <w:p w:rsidR="00BB1FDF" w:rsidRDefault="00BB1FDF" w:rsidP="00BB1FDF">
      <w:pPr>
        <w:pStyle w:val="ListParagraph"/>
        <w:spacing w:after="0" w:line="240" w:lineRule="auto"/>
        <w:rPr>
          <w:rFonts w:eastAsia="Times New Roman"/>
          <w:highlight w:val="yellow"/>
        </w:rPr>
      </w:pPr>
    </w:p>
    <w:p w:rsidR="00BB1FDF" w:rsidRPr="00BB1FDF" w:rsidRDefault="00BB1FDF" w:rsidP="00BB1FDF">
      <w:pPr>
        <w:pStyle w:val="ListParagraph"/>
        <w:spacing w:after="0" w:line="240" w:lineRule="auto"/>
        <w:rPr>
          <w:rFonts w:eastAsia="Times New Roman"/>
          <w:highlight w:val="yellow"/>
        </w:rPr>
      </w:pPr>
    </w:p>
    <w:p w:rsidR="00EA37BD" w:rsidRPr="00BB1FDF" w:rsidRDefault="009A0086" w:rsidP="009D0B61">
      <w:pPr>
        <w:pStyle w:val="ListParagraph"/>
        <w:numPr>
          <w:ilvl w:val="0"/>
          <w:numId w:val="28"/>
        </w:numPr>
        <w:spacing w:after="0" w:line="240" w:lineRule="auto"/>
        <w:rPr>
          <w:rFonts w:eastAsia="Times New Roman"/>
          <w:highlight w:val="yellow"/>
        </w:rPr>
      </w:pPr>
      <w:r w:rsidRPr="00BB1FDF">
        <w:rPr>
          <w:rFonts w:eastAsia="Times New Roman"/>
          <w:highlight w:val="yellow"/>
        </w:rPr>
        <w:t>Health balance accumulated screen</w:t>
      </w:r>
    </w:p>
    <w:p w:rsidR="009A0086" w:rsidRDefault="009A0086" w:rsidP="00EA37BD">
      <w:pPr>
        <w:spacing w:after="0" w:line="240" w:lineRule="auto"/>
        <w:jc w:val="right"/>
        <w:rPr>
          <w:rFonts w:eastAsia="Times New Roman"/>
        </w:rPr>
      </w:pPr>
    </w:p>
    <w:p w:rsidR="009A0086" w:rsidRDefault="009A0086" w:rsidP="00EA37BD">
      <w:pPr>
        <w:spacing w:after="0" w:line="240" w:lineRule="auto"/>
        <w:jc w:val="right"/>
        <w:rPr>
          <w:rFonts w:eastAsia="Times New Roman"/>
        </w:rPr>
      </w:pPr>
    </w:p>
    <w:p w:rsidR="009A0086" w:rsidRDefault="009A0086" w:rsidP="00EA37BD">
      <w:pPr>
        <w:spacing w:after="0" w:line="240" w:lineRule="auto"/>
        <w:jc w:val="right"/>
        <w:rPr>
          <w:rFonts w:eastAsia="Times New Roman"/>
        </w:rPr>
      </w:pPr>
      <w:r>
        <w:rPr>
          <w:rFonts w:eastAsia="Times New Roman"/>
          <w:noProof/>
          <w:lang w:bidi="hi-IN"/>
        </w:rPr>
        <w:drawing>
          <wp:inline distT="0" distB="0" distL="0" distR="0">
            <wp:extent cx="5930265" cy="3159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0265" cy="3159760"/>
                    </a:xfrm>
                    <a:prstGeom prst="rect">
                      <a:avLst/>
                    </a:prstGeom>
                    <a:noFill/>
                    <a:ln>
                      <a:noFill/>
                    </a:ln>
                  </pic:spPr>
                </pic:pic>
              </a:graphicData>
            </a:graphic>
          </wp:inline>
        </w:drawing>
      </w:r>
    </w:p>
    <w:p w:rsidR="00CE47DB" w:rsidRDefault="00CE47DB" w:rsidP="00EA37BD">
      <w:pPr>
        <w:spacing w:after="0" w:line="240" w:lineRule="auto"/>
        <w:jc w:val="right"/>
        <w:rPr>
          <w:rFonts w:eastAsia="Times New Roman"/>
        </w:rPr>
      </w:pPr>
    </w:p>
    <w:p w:rsidR="0086214B" w:rsidRPr="0086214B" w:rsidRDefault="00CE47DB" w:rsidP="009D0B61">
      <w:pPr>
        <w:pStyle w:val="Heading2"/>
        <w:numPr>
          <w:ilvl w:val="1"/>
          <w:numId w:val="6"/>
        </w:numPr>
        <w:ind w:left="360"/>
      </w:pPr>
      <w:bookmarkStart w:id="5" w:name="_Toc144463230"/>
      <w:r>
        <w:t>Current Challenges</w:t>
      </w:r>
      <w:r w:rsidRPr="00CE47DB">
        <w:t xml:space="preserve"> </w:t>
      </w:r>
      <w:r>
        <w:t xml:space="preserve">in process for Revision of HR </w:t>
      </w:r>
      <w:r w:rsidRPr="00417947">
        <w:t>Redemption</w:t>
      </w:r>
      <w:r>
        <w:t xml:space="preserve"> in Jarvis:</w:t>
      </w:r>
      <w:bookmarkEnd w:id="5"/>
    </w:p>
    <w:p w:rsidR="009C56CB" w:rsidRDefault="009C56CB" w:rsidP="009C56CB">
      <w:pPr>
        <w:pStyle w:val="ListParagraph"/>
        <w:ind w:left="1125"/>
      </w:pPr>
    </w:p>
    <w:p w:rsidR="00085894" w:rsidRDefault="009C56CB" w:rsidP="009D0B61">
      <w:pPr>
        <w:pStyle w:val="ListParagraph"/>
        <w:numPr>
          <w:ilvl w:val="0"/>
          <w:numId w:val="11"/>
        </w:numPr>
      </w:pPr>
      <w:r>
        <w:t>Here HR points needs to be deduct from Net premium instead of Gross premium.</w:t>
      </w:r>
    </w:p>
    <w:p w:rsidR="009C56CB" w:rsidRDefault="009C56CB" w:rsidP="009D0B61">
      <w:pPr>
        <w:pStyle w:val="ListParagraph"/>
        <w:numPr>
          <w:ilvl w:val="0"/>
          <w:numId w:val="11"/>
        </w:numPr>
      </w:pPr>
      <w:r>
        <w:t>Currently HR points is applied on gross premium.</w:t>
      </w:r>
    </w:p>
    <w:p w:rsidR="001625A8" w:rsidRDefault="001625A8" w:rsidP="001625A8">
      <w:pPr>
        <w:pStyle w:val="ListParagraph"/>
        <w:ind w:left="1845"/>
      </w:pPr>
    </w:p>
    <w:p w:rsidR="00085894" w:rsidRPr="00085894" w:rsidRDefault="00085894" w:rsidP="00085894"/>
    <w:p w:rsidR="00CE47DB" w:rsidRDefault="00CE47DB" w:rsidP="00CE47DB"/>
    <w:p w:rsidR="00591245" w:rsidRDefault="00591245" w:rsidP="00CE47DB"/>
    <w:p w:rsidR="00591245" w:rsidRDefault="00591245" w:rsidP="00CE47DB"/>
    <w:p w:rsidR="00591245" w:rsidRDefault="00591245" w:rsidP="00CE47DB"/>
    <w:p w:rsidR="00591245" w:rsidRPr="00063D1E" w:rsidRDefault="00591245" w:rsidP="00591245">
      <w:pPr>
        <w:rPr>
          <w:rStyle w:val="Strong"/>
          <w:u w:val="single"/>
        </w:rPr>
      </w:pPr>
      <w:r>
        <w:t xml:space="preserve">  </w:t>
      </w:r>
      <w:r w:rsidRPr="00063D1E">
        <w:rPr>
          <w:rStyle w:val="Strong"/>
          <w:u w:val="single"/>
        </w:rPr>
        <w:t xml:space="preserve">Revised process for HR Redemption in Jarvis: - </w:t>
      </w:r>
    </w:p>
    <w:p w:rsidR="00591245" w:rsidRDefault="00591245" w:rsidP="00591245">
      <w:r>
        <w:t xml:space="preserve">1) </w:t>
      </w:r>
      <w:r w:rsidRPr="00E0318D">
        <w:t>Here HR points need to be deduct from Net p</w:t>
      </w:r>
      <w:r>
        <w:t>remium instead of Gross premium.</w:t>
      </w:r>
    </w:p>
    <w:p w:rsidR="00591245" w:rsidRDefault="00591245" w:rsidP="00591245">
      <w:commentRangeStart w:id="6"/>
      <w:commentRangeStart w:id="7"/>
      <w:r>
        <w:t xml:space="preserve">2) If policy renewal </w:t>
      </w:r>
      <w:commentRangeStart w:id="8"/>
      <w:r w:rsidRPr="00DD5293">
        <w:rPr>
          <w:strike/>
        </w:rPr>
        <w:t>due</w:t>
      </w:r>
      <w:r w:rsidR="00DD5293">
        <w:t xml:space="preserve"> </w:t>
      </w:r>
      <w:r w:rsidR="00DD5293" w:rsidRPr="00DD5293">
        <w:rPr>
          <w:highlight w:val="yellow"/>
        </w:rPr>
        <w:t>NET</w:t>
      </w:r>
      <w:r>
        <w:t xml:space="preserve"> </w:t>
      </w:r>
      <w:commentRangeEnd w:id="8"/>
      <w:r w:rsidR="00F17B3A">
        <w:rPr>
          <w:rStyle w:val="CommentReference"/>
          <w:rFonts w:ascii="Calibri" w:eastAsia="Calibri" w:hAnsi="Calibri" w:cs="Times New Roman"/>
          <w:lang w:val="en-IN"/>
        </w:rPr>
        <w:commentReference w:id="8"/>
      </w:r>
      <w:r>
        <w:t>premium is less than earned health return, then customer can renew his policy by utilizing full health return amount as renewal premium and policy gets renewed in system with customer just paying the GST amount.</w:t>
      </w:r>
      <w:commentRangeEnd w:id="6"/>
      <w:r>
        <w:rPr>
          <w:rStyle w:val="CommentReference"/>
          <w:rFonts w:ascii="Calibri" w:eastAsia="Calibri" w:hAnsi="Calibri" w:cs="Times New Roman"/>
          <w:lang w:val="en-IN"/>
        </w:rPr>
        <w:commentReference w:id="6"/>
      </w:r>
      <w:commentRangeEnd w:id="7"/>
      <w:r w:rsidR="005D4842">
        <w:rPr>
          <w:rStyle w:val="CommentReference"/>
          <w:rFonts w:ascii="Calibri" w:eastAsia="Calibri" w:hAnsi="Calibri" w:cs="Times New Roman"/>
          <w:lang w:val="en-IN"/>
        </w:rPr>
        <w:commentReference w:id="7"/>
      </w:r>
    </w:p>
    <w:p w:rsidR="00591245" w:rsidRPr="005833D7" w:rsidRDefault="00591245" w:rsidP="00591245">
      <w:pPr>
        <w:spacing w:after="0" w:line="240" w:lineRule="auto"/>
        <w:rPr>
          <w:rFonts w:eastAsia="Times New Roman" w:cs="Calibri"/>
        </w:rPr>
      </w:pPr>
      <w:r>
        <w:rPr>
          <w:rFonts w:eastAsia="Times New Roman"/>
        </w:rPr>
        <w:t>3) In the core system this validation should be applicable and same needs to be shared with portal.</w:t>
      </w:r>
    </w:p>
    <w:p w:rsidR="0085488C" w:rsidRDefault="0085488C">
      <w:pPr>
        <w:spacing w:after="0" w:line="240" w:lineRule="auto"/>
        <w:rPr>
          <w:rFonts w:eastAsia="Times New Roman"/>
        </w:rPr>
      </w:pPr>
    </w:p>
    <w:p w:rsidR="0085488C" w:rsidRDefault="0085488C" w:rsidP="00371EE7">
      <w:pPr>
        <w:spacing w:after="0" w:line="240" w:lineRule="auto"/>
        <w:rPr>
          <w:rFonts w:eastAsia="Times New Roman"/>
        </w:rPr>
      </w:pPr>
    </w:p>
    <w:p w:rsidR="0085488C" w:rsidRDefault="0085488C" w:rsidP="00371EE7">
      <w:pPr>
        <w:spacing w:after="0" w:line="240" w:lineRule="auto"/>
        <w:rPr>
          <w:rFonts w:eastAsia="Times New Roman"/>
        </w:rPr>
      </w:pPr>
    </w:p>
    <w:p w:rsidR="009D3750" w:rsidRPr="00FF5757" w:rsidRDefault="004A1B21" w:rsidP="009C56CB">
      <w:pPr>
        <w:pStyle w:val="Heading3"/>
        <w:rPr>
          <w:rStyle w:val="Heading1Char"/>
          <w:b/>
          <w:sz w:val="24"/>
          <w:szCs w:val="24"/>
          <w:u w:val="single"/>
        </w:rPr>
      </w:pPr>
      <w:r w:rsidRPr="00806144">
        <w:rPr>
          <w:rStyle w:val="Heading1Char"/>
          <w:sz w:val="24"/>
          <w:szCs w:val="24"/>
        </w:rPr>
        <w:t xml:space="preserve">  </w:t>
      </w:r>
      <w:bookmarkStart w:id="9" w:name="_Toc144463231"/>
      <w:r w:rsidR="009D3750" w:rsidRPr="00FF5757">
        <w:rPr>
          <w:rStyle w:val="Heading1Char"/>
          <w:b/>
          <w:sz w:val="24"/>
          <w:szCs w:val="24"/>
          <w:u w:val="single"/>
        </w:rPr>
        <w:t>Existing process while creating HR receipt</w:t>
      </w:r>
      <w:r w:rsidR="00C162AD" w:rsidRPr="00FF5757">
        <w:rPr>
          <w:rStyle w:val="Heading1Char"/>
          <w:b/>
          <w:sz w:val="24"/>
          <w:szCs w:val="24"/>
          <w:u w:val="single"/>
        </w:rPr>
        <w:t xml:space="preserve"> in Jarvis:</w:t>
      </w:r>
      <w:bookmarkEnd w:id="9"/>
    </w:p>
    <w:p w:rsidR="00C162AD" w:rsidRDefault="00C162AD" w:rsidP="00C162AD"/>
    <w:p w:rsidR="0022530B" w:rsidRDefault="0022530B" w:rsidP="009D0B61">
      <w:pPr>
        <w:pStyle w:val="ListParagraph"/>
        <w:numPr>
          <w:ilvl w:val="0"/>
          <w:numId w:val="8"/>
        </w:numPr>
      </w:pPr>
      <w:r>
        <w:t xml:space="preserve">Currently while receipting HR receipt in Jarvis it shows the available HR points &amp; to be utilized points, this screen </w:t>
      </w:r>
      <w:r w:rsidR="00117F0B">
        <w:t xml:space="preserve">is </w:t>
      </w:r>
      <w:r>
        <w:t xml:space="preserve">set </w:t>
      </w:r>
      <w:r w:rsidR="00AF0841">
        <w:t>on</w:t>
      </w:r>
      <w:r>
        <w:t xml:space="preserve"> default mode where available HR points &amp; to be utilized points is same.</w:t>
      </w:r>
    </w:p>
    <w:p w:rsidR="00C162AD" w:rsidRDefault="0022530B" w:rsidP="009D0B61">
      <w:pPr>
        <w:pStyle w:val="ListParagraph"/>
        <w:numPr>
          <w:ilvl w:val="0"/>
          <w:numId w:val="8"/>
        </w:numPr>
      </w:pPr>
      <w:r>
        <w:t xml:space="preserve"> If customer does not want to utilize his earned HR points, user need to manually remove the HR points from the to be utilized</w:t>
      </w:r>
      <w:r w:rsidR="00117F0B">
        <w:t xml:space="preserve"> tab.</w:t>
      </w:r>
    </w:p>
    <w:p w:rsidR="0022530B" w:rsidRDefault="0022530B" w:rsidP="0022530B">
      <w:pPr>
        <w:pStyle w:val="ListParagraph"/>
        <w:ind w:left="765"/>
      </w:pPr>
    </w:p>
    <w:p w:rsidR="007B3427" w:rsidRDefault="0022530B" w:rsidP="00CB2CD7">
      <w:pPr>
        <w:pStyle w:val="ListParagraph"/>
        <w:ind w:left="765"/>
      </w:pPr>
      <w:r>
        <w:t>Below is the screen</w:t>
      </w:r>
      <w:r w:rsidR="00117F0B">
        <w:t xml:space="preserve"> showing to be utilized &amp; available points.</w:t>
      </w:r>
    </w:p>
    <w:p w:rsidR="00CB2CD7" w:rsidRDefault="00CB2CD7" w:rsidP="00CB2CD7">
      <w:pPr>
        <w:pStyle w:val="ListParagraph"/>
        <w:ind w:left="765"/>
      </w:pPr>
    </w:p>
    <w:p w:rsidR="009D3750" w:rsidRDefault="0086214B" w:rsidP="007B3427">
      <w:pPr>
        <w:pStyle w:val="ListParagraph"/>
        <w:ind w:left="765"/>
      </w:pPr>
      <w:r w:rsidRPr="001D32BB">
        <w:rPr>
          <w:noProof/>
          <w:lang w:bidi="hi-IN"/>
        </w:rPr>
        <w:drawing>
          <wp:inline distT="0" distB="0" distL="0" distR="0">
            <wp:extent cx="4752975" cy="245494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761653" cy="2459431"/>
                    </a:xfrm>
                    <a:prstGeom prst="rect">
                      <a:avLst/>
                    </a:prstGeom>
                  </pic:spPr>
                </pic:pic>
              </a:graphicData>
            </a:graphic>
          </wp:inline>
        </w:drawing>
      </w:r>
      <w:r w:rsidR="0022530B">
        <w:t xml:space="preserve"> </w:t>
      </w:r>
      <w:r w:rsidR="00824447">
        <w:t>2018</w:t>
      </w:r>
      <w:r w:rsidR="00824447">
        <w:tab/>
      </w:r>
    </w:p>
    <w:p w:rsidR="00AF0841" w:rsidRDefault="00AF0841" w:rsidP="00AF0841">
      <w:pPr>
        <w:pStyle w:val="Heading2"/>
        <w:numPr>
          <w:ilvl w:val="0"/>
          <w:numId w:val="0"/>
        </w:numPr>
        <w:rPr>
          <w:rStyle w:val="Heading1Char"/>
          <w:sz w:val="28"/>
          <w:szCs w:val="28"/>
        </w:rPr>
      </w:pPr>
      <w:bookmarkStart w:id="10" w:name="_Toc144463232"/>
      <w:r w:rsidRPr="00AF0841">
        <w:lastRenderedPageBreak/>
        <w:t>Current Challenges in process for</w:t>
      </w:r>
      <w:r w:rsidR="0083209C">
        <w:rPr>
          <w:rStyle w:val="Heading1Char"/>
          <w:sz w:val="28"/>
          <w:szCs w:val="28"/>
        </w:rPr>
        <w:t xml:space="preserve"> </w:t>
      </w:r>
      <w:r w:rsidRPr="00AF0841">
        <w:rPr>
          <w:rStyle w:val="Heading1Char"/>
          <w:sz w:val="28"/>
          <w:szCs w:val="28"/>
        </w:rPr>
        <w:t>creating HR receipt</w:t>
      </w:r>
      <w:r>
        <w:rPr>
          <w:rStyle w:val="Heading1Char"/>
          <w:sz w:val="28"/>
          <w:szCs w:val="28"/>
        </w:rPr>
        <w:t xml:space="preserve"> in Jarvis: -</w:t>
      </w:r>
      <w:bookmarkEnd w:id="10"/>
    </w:p>
    <w:p w:rsidR="0083209C" w:rsidRPr="0083209C" w:rsidRDefault="0083209C" w:rsidP="0083209C"/>
    <w:p w:rsidR="00AF0841" w:rsidRDefault="00AF0841" w:rsidP="009D0B61">
      <w:pPr>
        <w:pStyle w:val="ListParagraph"/>
        <w:numPr>
          <w:ilvl w:val="0"/>
          <w:numId w:val="13"/>
        </w:numPr>
        <w:rPr>
          <w:rFonts w:eastAsia="Times New Roman"/>
        </w:rPr>
      </w:pPr>
      <w:r>
        <w:t xml:space="preserve">Currently </w:t>
      </w:r>
      <w:r>
        <w:rPr>
          <w:rFonts w:eastAsia="Times New Roman"/>
        </w:rPr>
        <w:t>to be utilized points are shown in Jarvis</w:t>
      </w:r>
      <w:r w:rsidR="0083209C">
        <w:rPr>
          <w:rFonts w:eastAsia="Times New Roman"/>
        </w:rPr>
        <w:t xml:space="preserve"> by default due to which</w:t>
      </w:r>
      <w:r>
        <w:rPr>
          <w:rFonts w:eastAsia="Times New Roman"/>
        </w:rPr>
        <w:t xml:space="preserve"> if customer not requested for HRP redemption then by default this value getting added in premium and these leads to excess refund generation. </w:t>
      </w:r>
    </w:p>
    <w:p w:rsidR="0083209C" w:rsidRPr="00FF5757" w:rsidRDefault="0083209C" w:rsidP="009D0B61">
      <w:pPr>
        <w:pStyle w:val="ListParagraph"/>
        <w:numPr>
          <w:ilvl w:val="0"/>
          <w:numId w:val="13"/>
        </w:numPr>
      </w:pPr>
      <w:r>
        <w:rPr>
          <w:rFonts w:eastAsia="Times New Roman"/>
        </w:rPr>
        <w:t>HR points are non-refundable Hence we</w:t>
      </w:r>
      <w:r w:rsidR="00EE2DD2">
        <w:rPr>
          <w:rFonts w:eastAsia="Times New Roman"/>
        </w:rPr>
        <w:t xml:space="preserve"> need to raise</w:t>
      </w:r>
      <w:r>
        <w:rPr>
          <w:rFonts w:eastAsia="Times New Roman"/>
        </w:rPr>
        <w:t xml:space="preserve"> service request to roll back HRP points.</w:t>
      </w:r>
    </w:p>
    <w:p w:rsidR="00706AAB" w:rsidRDefault="00706AAB" w:rsidP="00706AAB"/>
    <w:p w:rsidR="00706AAB" w:rsidRPr="00063D1E" w:rsidRDefault="00706AAB" w:rsidP="00706AAB">
      <w:pPr>
        <w:rPr>
          <w:rStyle w:val="Strong"/>
          <w:u w:val="single"/>
        </w:rPr>
      </w:pPr>
      <w:r>
        <w:t xml:space="preserve">  </w:t>
      </w:r>
      <w:r w:rsidRPr="00063D1E">
        <w:rPr>
          <w:rStyle w:val="Strong"/>
          <w:u w:val="single"/>
        </w:rPr>
        <w:t>Revised process while</w:t>
      </w:r>
      <w:r w:rsidRPr="00063D1E">
        <w:rPr>
          <w:rStyle w:val="Heading1Char"/>
          <w:b/>
          <w:color w:val="auto"/>
          <w:sz w:val="24"/>
          <w:szCs w:val="24"/>
          <w:u w:val="single"/>
        </w:rPr>
        <w:t xml:space="preserve"> creating HR receipt in Jarvis:</w:t>
      </w:r>
      <w:r w:rsidRPr="00063D1E">
        <w:rPr>
          <w:rStyle w:val="Strong"/>
          <w:u w:val="single"/>
        </w:rPr>
        <w:t xml:space="preserve"> - </w:t>
      </w:r>
    </w:p>
    <w:p w:rsidR="00706AAB" w:rsidRDefault="0075449F" w:rsidP="009D0B61">
      <w:pPr>
        <w:numPr>
          <w:ilvl w:val="0"/>
          <w:numId w:val="17"/>
        </w:numPr>
        <w:spacing w:after="0" w:line="240" w:lineRule="auto"/>
        <w:rPr>
          <w:rFonts w:eastAsia="Times New Roman"/>
        </w:rPr>
      </w:pPr>
      <w:r w:rsidRPr="0075449F">
        <w:rPr>
          <w:rFonts w:eastAsia="Times New Roman"/>
          <w:noProof/>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left:0;text-align:left;margin-left:-3.75pt;margin-top:20.55pt;width:32.25pt;height:107.25pt;flip:x;z-index:2516592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" adj="38428" strokecolor="#4472c4 [3204]" strokeweight=".5pt">
            <v:stroke endarrow="block"/>
            <w10:wrap anchorx="margin"/>
          </v:shape>
        </w:pict>
      </w:r>
      <w:r w:rsidR="00706AAB">
        <w:rPr>
          <w:rFonts w:eastAsia="Times New Roman"/>
        </w:rPr>
        <w:t>While creating HR receipt, Jarvis will show the available HR points while the to be utilized points will be blank &amp; editable</w:t>
      </w:r>
      <w:r w:rsidR="00A01589">
        <w:rPr>
          <w:rFonts w:eastAsia="Times New Roman"/>
        </w:rPr>
        <w:t>.</w:t>
      </w:r>
      <w:r w:rsidR="00706AAB">
        <w:rPr>
          <w:rFonts w:eastAsia="Times New Roman"/>
        </w:rPr>
        <w:t xml:space="preserve"> </w:t>
      </w:r>
      <w:commentRangeStart w:id="11"/>
      <w:r w:rsidR="00706AAB" w:rsidRPr="0015336F">
        <w:rPr>
          <w:rFonts w:eastAsia="Times New Roman"/>
          <w:strike/>
        </w:rPr>
        <w:t>utilized point should be showing numeric (0)</w:t>
      </w:r>
      <w:commentRangeEnd w:id="11"/>
      <w:r w:rsidR="0015336F">
        <w:rPr>
          <w:rStyle w:val="CommentReference"/>
          <w:rFonts w:ascii="Calibri" w:eastAsia="Calibri" w:hAnsi="Calibri" w:cs="Times New Roman"/>
          <w:lang w:val="en-IN"/>
        </w:rPr>
        <w:commentReference w:id="11"/>
      </w:r>
    </w:p>
    <w:p w:rsidR="00706AAB" w:rsidRPr="00970734" w:rsidRDefault="00706AAB" w:rsidP="009D0B61">
      <w:pPr>
        <w:pStyle w:val="ListParagraph"/>
        <w:numPr>
          <w:ilvl w:val="0"/>
          <w:numId w:val="17"/>
        </w:numPr>
        <w:rPr>
          <w:rStyle w:val="CommentReference"/>
          <w:bCs/>
          <w:sz w:val="22"/>
          <w:szCs w:val="22"/>
        </w:rPr>
      </w:pPr>
      <w:commentRangeStart w:id="12"/>
      <w:r w:rsidRPr="00DD5293">
        <w:rPr>
          <w:rStyle w:val="Strong"/>
          <w:b w:val="0"/>
          <w:strike/>
        </w:rPr>
        <w:t>User should have the option to manually enter the HR points which the customer wants to redeem</w:t>
      </w:r>
      <w:r w:rsidRPr="0054203F">
        <w:rPr>
          <w:rStyle w:val="Strong"/>
          <w:b w:val="0"/>
        </w:rPr>
        <w:t>.</w:t>
      </w:r>
      <w:commentRangeEnd w:id="12"/>
      <w:r w:rsidR="001F4554">
        <w:rPr>
          <w:rStyle w:val="CommentReference"/>
          <w:rFonts w:ascii="Calibri" w:eastAsia="Calibri" w:hAnsi="Calibri" w:cs="Times New Roman"/>
          <w:lang w:val="en-IN"/>
        </w:rPr>
        <w:commentReference w:id="12"/>
      </w:r>
      <w:r w:rsidR="00DD5293" w:rsidRPr="00DD5293">
        <w:rPr>
          <w:rStyle w:val="CommentReference"/>
        </w:rPr>
        <w:t xml:space="preserve"> </w:t>
      </w:r>
      <w:r w:rsidR="00DD5293" w:rsidRPr="00DD5293">
        <w:rPr>
          <w:rStyle w:val="CommentReference"/>
          <w:highlight w:val="yellow"/>
        </w:rPr>
        <w:t>User cannot update “To be utilized points” greater than “Available points”.</w:t>
      </w:r>
    </w:p>
    <w:p w:rsidR="00970734" w:rsidRDefault="00811868" w:rsidP="00970734">
      <w:pPr>
        <w:rPr>
          <w:rStyle w:val="Strong"/>
          <w:b w:val="0"/>
        </w:rPr>
      </w:pPr>
      <w:r>
        <w:rPr>
          <w:rStyle w:val="Strong"/>
          <w:b w:val="0"/>
        </w:rPr>
        <w:t xml:space="preserve">Referring to Ask in point no </w:t>
      </w:r>
      <w:r w:rsidR="00861E84">
        <w:rPr>
          <w:rStyle w:val="Strong"/>
          <w:b w:val="0"/>
        </w:rPr>
        <w:t>.1</w:t>
      </w:r>
      <w:r>
        <w:rPr>
          <w:rStyle w:val="Strong"/>
          <w:b w:val="0"/>
        </w:rPr>
        <w:t xml:space="preserve"> below is the functionality changes to be made in Jarvis for offline </w:t>
      </w:r>
      <w:r w:rsidR="00861E84">
        <w:rPr>
          <w:rStyle w:val="Strong"/>
          <w:b w:val="0"/>
        </w:rPr>
        <w:t>receipting.</w:t>
      </w:r>
    </w:p>
    <w:p w:rsidR="00970734" w:rsidRDefault="00970734" w:rsidP="00970734">
      <w:pPr>
        <w:rPr>
          <w:rFonts w:asciiTheme="majorHAnsi" w:hAnsiTheme="majorHAnsi"/>
        </w:rPr>
      </w:pPr>
      <w:r>
        <w:rPr>
          <w:rFonts w:asciiTheme="majorHAnsi" w:hAnsiTheme="majorHAnsi"/>
          <w:highlight w:val="yellow"/>
        </w:rPr>
        <w:t xml:space="preserve">In collection screen, </w:t>
      </w:r>
      <w:r w:rsidRPr="00F50EFD">
        <w:rPr>
          <w:rFonts w:asciiTheme="majorHAnsi" w:hAnsiTheme="majorHAnsi"/>
          <w:highlight w:val="yellow"/>
        </w:rPr>
        <w:t xml:space="preserve">‘To be Utilized points’ should be ‘blank’ (by default) and the field should be mandatory </w:t>
      </w:r>
      <w:r w:rsidRPr="00F50EFD">
        <w:rPr>
          <w:rFonts w:asciiTheme="majorHAnsi" w:hAnsiTheme="majorHAnsi"/>
          <w:i/>
          <w:iCs/>
          <w:highlight w:val="yellow"/>
        </w:rPr>
        <w:t>(i.e., user cannot proceed further without updating values in the field)</w:t>
      </w:r>
      <w:r w:rsidRPr="00F50EFD">
        <w:rPr>
          <w:rFonts w:asciiTheme="majorHAnsi" w:hAnsiTheme="majorHAnsi"/>
          <w:highlight w:val="yellow"/>
        </w:rPr>
        <w:t xml:space="preserve">. In case user tries to proceed without any input in ‘to be utilized points’, pop-up error to be displayed mentioning </w:t>
      </w:r>
      <w:r>
        <w:rPr>
          <w:rFonts w:asciiTheme="majorHAnsi" w:hAnsiTheme="majorHAnsi"/>
          <w:highlight w:val="yellow"/>
        </w:rPr>
        <w:t>“</w:t>
      </w:r>
      <w:r w:rsidRPr="00F50EFD">
        <w:rPr>
          <w:rFonts w:asciiTheme="majorHAnsi" w:hAnsiTheme="majorHAnsi"/>
          <w:highlight w:val="yellow"/>
        </w:rPr>
        <w:t>To be utilized points cannot be blank</w:t>
      </w:r>
      <w:r>
        <w:rPr>
          <w:rFonts w:asciiTheme="majorHAnsi" w:hAnsiTheme="majorHAnsi"/>
          <w:highlight w:val="yellow"/>
        </w:rPr>
        <w:t>”</w:t>
      </w:r>
      <w:r w:rsidRPr="00F50EFD">
        <w:rPr>
          <w:rFonts w:asciiTheme="majorHAnsi" w:hAnsiTheme="majorHAnsi"/>
          <w:highlight w:val="yellow"/>
        </w:rPr>
        <w:t>.</w:t>
      </w:r>
    </w:p>
    <w:p w:rsidR="00970734" w:rsidRDefault="00970734" w:rsidP="009D0B61">
      <w:pPr>
        <w:pStyle w:val="NormalIndent"/>
        <w:numPr>
          <w:ilvl w:val="0"/>
          <w:numId w:val="30"/>
        </w:numPr>
        <w:jc w:val="left"/>
        <w:rPr>
          <w:rFonts w:asciiTheme="majorHAnsi" w:hAnsiTheme="majorHAnsi"/>
          <w:sz w:val="22"/>
          <w:szCs w:val="22"/>
          <w:highlight w:val="yellow"/>
        </w:rPr>
      </w:pPr>
      <w:r>
        <w:rPr>
          <w:rFonts w:asciiTheme="majorHAnsi" w:hAnsiTheme="majorHAnsi"/>
          <w:sz w:val="22"/>
          <w:szCs w:val="22"/>
          <w:highlight w:val="yellow"/>
        </w:rPr>
        <w:t xml:space="preserve">Build validations in values within </w:t>
      </w:r>
      <w:r w:rsidRPr="002C5B88">
        <w:rPr>
          <w:rFonts w:asciiTheme="majorHAnsi" w:hAnsiTheme="majorHAnsi"/>
          <w:i/>
          <w:iCs/>
          <w:sz w:val="22"/>
          <w:szCs w:val="22"/>
          <w:highlight w:val="yellow"/>
        </w:rPr>
        <w:t xml:space="preserve">‘To be utilized points’ </w:t>
      </w:r>
      <w:r>
        <w:rPr>
          <w:rFonts w:asciiTheme="majorHAnsi" w:hAnsiTheme="majorHAnsi"/>
          <w:sz w:val="22"/>
          <w:szCs w:val="22"/>
          <w:highlight w:val="yellow"/>
        </w:rPr>
        <w:t>as per the below mentioned logic:</w:t>
      </w:r>
    </w:p>
    <w:p w:rsidR="00970734" w:rsidRDefault="00970734" w:rsidP="009D0B61">
      <w:pPr>
        <w:pStyle w:val="NormalIndent"/>
        <w:numPr>
          <w:ilvl w:val="1"/>
          <w:numId w:val="30"/>
        </w:numPr>
        <w:jc w:val="left"/>
        <w:rPr>
          <w:rFonts w:asciiTheme="majorHAnsi" w:hAnsiTheme="majorHAnsi"/>
          <w:sz w:val="22"/>
          <w:szCs w:val="22"/>
          <w:highlight w:val="yellow"/>
        </w:rPr>
      </w:pPr>
      <w:r>
        <w:rPr>
          <w:rFonts w:asciiTheme="majorHAnsi" w:hAnsiTheme="majorHAnsi"/>
          <w:sz w:val="22"/>
          <w:szCs w:val="22"/>
          <w:highlight w:val="yellow"/>
        </w:rPr>
        <w:t>Input values in ‘To be utilized points’ can be only numerical and &gt;= 0.</w:t>
      </w:r>
    </w:p>
    <w:p w:rsidR="00970734" w:rsidRDefault="00970734" w:rsidP="009D0B61">
      <w:pPr>
        <w:pStyle w:val="NormalIndent"/>
        <w:numPr>
          <w:ilvl w:val="1"/>
          <w:numId w:val="30"/>
        </w:numPr>
        <w:jc w:val="left"/>
        <w:rPr>
          <w:rFonts w:asciiTheme="majorHAnsi" w:hAnsiTheme="majorHAnsi"/>
          <w:sz w:val="22"/>
          <w:szCs w:val="22"/>
          <w:highlight w:val="yellow"/>
        </w:rPr>
      </w:pPr>
      <w:r w:rsidRPr="00AC7AFB">
        <w:rPr>
          <w:rFonts w:asciiTheme="majorHAnsi" w:hAnsiTheme="majorHAnsi"/>
          <w:sz w:val="22"/>
          <w:szCs w:val="22"/>
          <w:highlight w:val="yellow"/>
        </w:rPr>
        <w:t>User</w:t>
      </w:r>
      <w:r>
        <w:rPr>
          <w:rFonts w:asciiTheme="majorHAnsi" w:hAnsiTheme="majorHAnsi"/>
          <w:sz w:val="22"/>
          <w:szCs w:val="22"/>
          <w:highlight w:val="yellow"/>
        </w:rPr>
        <w:t>s</w:t>
      </w:r>
      <w:r w:rsidRPr="00AC7AFB">
        <w:rPr>
          <w:rFonts w:asciiTheme="majorHAnsi" w:hAnsiTheme="majorHAnsi"/>
          <w:sz w:val="22"/>
          <w:szCs w:val="22"/>
          <w:highlight w:val="yellow"/>
        </w:rPr>
        <w:t xml:space="preserve"> should not be allowed to update ‘To be utilized points’ greater than </w:t>
      </w:r>
      <w:r>
        <w:rPr>
          <w:rFonts w:asciiTheme="majorHAnsi" w:hAnsiTheme="majorHAnsi"/>
          <w:sz w:val="22"/>
          <w:szCs w:val="22"/>
          <w:highlight w:val="yellow"/>
        </w:rPr>
        <w:t>“</w:t>
      </w:r>
      <w:r w:rsidRPr="00AC7AFB">
        <w:rPr>
          <w:rFonts w:asciiTheme="majorHAnsi" w:hAnsiTheme="majorHAnsi"/>
          <w:sz w:val="22"/>
          <w:szCs w:val="22"/>
          <w:highlight w:val="yellow"/>
        </w:rPr>
        <w:t>Available points.</w:t>
      </w:r>
      <w:r>
        <w:rPr>
          <w:rFonts w:asciiTheme="majorHAnsi" w:hAnsiTheme="majorHAnsi"/>
          <w:sz w:val="22"/>
          <w:szCs w:val="22"/>
          <w:highlight w:val="yellow"/>
        </w:rPr>
        <w:t xml:space="preserve"> Error message “To be utilized points cannot be greater than available points”.</w:t>
      </w:r>
    </w:p>
    <w:p w:rsidR="00970734" w:rsidRDefault="00970734" w:rsidP="009D0B61">
      <w:pPr>
        <w:pStyle w:val="NormalIndent"/>
        <w:numPr>
          <w:ilvl w:val="1"/>
          <w:numId w:val="30"/>
        </w:numPr>
        <w:jc w:val="left"/>
        <w:rPr>
          <w:rFonts w:asciiTheme="majorHAnsi" w:hAnsiTheme="majorHAnsi"/>
          <w:sz w:val="22"/>
          <w:szCs w:val="22"/>
          <w:highlight w:val="yellow"/>
        </w:rPr>
      </w:pPr>
      <w:r w:rsidRPr="00AC7AFB">
        <w:rPr>
          <w:rFonts w:asciiTheme="majorHAnsi" w:hAnsiTheme="majorHAnsi"/>
          <w:sz w:val="22"/>
          <w:szCs w:val="22"/>
          <w:highlight w:val="yellow"/>
        </w:rPr>
        <w:t>User</w:t>
      </w:r>
      <w:r>
        <w:rPr>
          <w:rFonts w:asciiTheme="majorHAnsi" w:hAnsiTheme="majorHAnsi"/>
          <w:sz w:val="22"/>
          <w:szCs w:val="22"/>
          <w:highlight w:val="yellow"/>
        </w:rPr>
        <w:t>s</w:t>
      </w:r>
      <w:r w:rsidRPr="00AC7AFB">
        <w:rPr>
          <w:rFonts w:asciiTheme="majorHAnsi" w:hAnsiTheme="majorHAnsi"/>
          <w:sz w:val="22"/>
          <w:szCs w:val="22"/>
          <w:highlight w:val="yellow"/>
        </w:rPr>
        <w:t xml:space="preserve"> should not be allowed to update ‘To be utilized points’ greater than </w:t>
      </w:r>
      <w:r>
        <w:rPr>
          <w:rFonts w:asciiTheme="majorHAnsi" w:hAnsiTheme="majorHAnsi"/>
          <w:sz w:val="22"/>
          <w:szCs w:val="22"/>
          <w:highlight w:val="yellow"/>
        </w:rPr>
        <w:t xml:space="preserve">the ‘Net Premium’ </w:t>
      </w:r>
      <w:r w:rsidRPr="002C5B88">
        <w:rPr>
          <w:rFonts w:asciiTheme="majorHAnsi" w:hAnsiTheme="majorHAnsi"/>
          <w:i/>
          <w:iCs/>
          <w:sz w:val="22"/>
          <w:szCs w:val="22"/>
          <w:highlight w:val="yellow"/>
        </w:rPr>
        <w:t>(i.e., Premium amount excluding GST)</w:t>
      </w:r>
      <w:r>
        <w:rPr>
          <w:rFonts w:asciiTheme="majorHAnsi" w:hAnsiTheme="majorHAnsi"/>
          <w:sz w:val="22"/>
          <w:szCs w:val="22"/>
          <w:highlight w:val="yellow"/>
        </w:rPr>
        <w:t xml:space="preserve"> of the policy to be renewed</w:t>
      </w:r>
      <w:r w:rsidRPr="00AC7AFB">
        <w:rPr>
          <w:rFonts w:asciiTheme="majorHAnsi" w:hAnsiTheme="majorHAnsi"/>
          <w:sz w:val="22"/>
          <w:szCs w:val="22"/>
          <w:highlight w:val="yellow"/>
        </w:rPr>
        <w:t>.</w:t>
      </w:r>
      <w:r>
        <w:rPr>
          <w:rFonts w:asciiTheme="majorHAnsi" w:hAnsiTheme="majorHAnsi"/>
          <w:sz w:val="22"/>
          <w:szCs w:val="22"/>
          <w:highlight w:val="yellow"/>
        </w:rPr>
        <w:t xml:space="preserve"> Error message “To be utilized points cannot be greater than net premium of the policy”.</w:t>
      </w:r>
    </w:p>
    <w:p w:rsidR="00970734" w:rsidRDefault="00970734" w:rsidP="00970734">
      <w:pPr>
        <w:pStyle w:val="NormalIndent"/>
        <w:ind w:left="1512"/>
        <w:jc w:val="left"/>
        <w:rPr>
          <w:rFonts w:asciiTheme="majorHAnsi" w:hAnsiTheme="majorHAnsi"/>
          <w:sz w:val="22"/>
          <w:szCs w:val="22"/>
          <w:highlight w:val="yellow"/>
        </w:rPr>
      </w:pPr>
      <w:r>
        <w:rPr>
          <w:rFonts w:asciiTheme="majorHAnsi" w:hAnsiTheme="majorHAnsi"/>
          <w:sz w:val="22"/>
          <w:szCs w:val="22"/>
          <w:highlight w:val="yellow"/>
        </w:rPr>
        <w:t>Refer below mentioned illustration for more clarity:</w:t>
      </w:r>
    </w:p>
    <w:tbl>
      <w:tblPr>
        <w:tblStyle w:val="TableGrid"/>
        <w:tblW w:w="0" w:type="auto"/>
        <w:tblInd w:w="1512" w:type="dxa"/>
        <w:tblLook w:val="04A0"/>
      </w:tblPr>
      <w:tblGrid>
        <w:gridCol w:w="3586"/>
        <w:gridCol w:w="828"/>
        <w:gridCol w:w="2505"/>
      </w:tblGrid>
      <w:tr w:rsidR="00970734" w:rsidTr="00FF5757">
        <w:tc>
          <w:tcPr>
            <w:tcW w:w="3586" w:type="dxa"/>
          </w:tcPr>
          <w:p w:rsidR="00970734" w:rsidRPr="00D0036A" w:rsidRDefault="00970734" w:rsidP="00FF5757">
            <w:pPr>
              <w:pStyle w:val="NormalIndent"/>
              <w:ind w:left="0"/>
              <w:jc w:val="left"/>
              <w:rPr>
                <w:rFonts w:asciiTheme="majorHAnsi" w:hAnsiTheme="majorHAnsi"/>
                <w:b/>
                <w:bCs/>
                <w:sz w:val="22"/>
                <w:szCs w:val="22"/>
                <w:highlight w:val="yellow"/>
              </w:rPr>
            </w:pPr>
            <w:r w:rsidRPr="00D0036A">
              <w:rPr>
                <w:rFonts w:asciiTheme="majorHAnsi" w:hAnsiTheme="majorHAnsi"/>
                <w:b/>
                <w:bCs/>
                <w:sz w:val="22"/>
                <w:szCs w:val="22"/>
                <w:highlight w:val="yellow"/>
              </w:rPr>
              <w:t>Particulars</w:t>
            </w:r>
          </w:p>
        </w:tc>
        <w:tc>
          <w:tcPr>
            <w:tcW w:w="828" w:type="dxa"/>
          </w:tcPr>
          <w:p w:rsidR="00970734" w:rsidRPr="00D0036A" w:rsidRDefault="00970734" w:rsidP="00FF5757">
            <w:pPr>
              <w:pStyle w:val="NormalIndent"/>
              <w:ind w:left="0"/>
              <w:jc w:val="left"/>
              <w:rPr>
                <w:rFonts w:asciiTheme="majorHAnsi" w:hAnsiTheme="majorHAnsi"/>
                <w:b/>
                <w:bCs/>
                <w:sz w:val="22"/>
                <w:szCs w:val="22"/>
                <w:highlight w:val="yellow"/>
              </w:rPr>
            </w:pPr>
            <w:r w:rsidRPr="00D0036A">
              <w:rPr>
                <w:rFonts w:asciiTheme="majorHAnsi" w:hAnsiTheme="majorHAnsi"/>
                <w:b/>
                <w:bCs/>
                <w:sz w:val="22"/>
                <w:szCs w:val="22"/>
                <w:highlight w:val="yellow"/>
              </w:rPr>
              <w:t xml:space="preserve">INR </w:t>
            </w:r>
          </w:p>
        </w:tc>
        <w:tc>
          <w:tcPr>
            <w:tcW w:w="2505" w:type="dxa"/>
          </w:tcPr>
          <w:p w:rsidR="00970734" w:rsidRPr="00D0036A" w:rsidRDefault="00970734" w:rsidP="00FF5757">
            <w:pPr>
              <w:pStyle w:val="NormalIndent"/>
              <w:ind w:left="0"/>
              <w:jc w:val="center"/>
              <w:rPr>
                <w:rFonts w:asciiTheme="majorHAnsi" w:hAnsiTheme="majorHAnsi"/>
                <w:b/>
                <w:bCs/>
                <w:sz w:val="22"/>
                <w:szCs w:val="22"/>
                <w:highlight w:val="yellow"/>
              </w:rPr>
            </w:pPr>
            <w:r w:rsidRPr="00D0036A">
              <w:rPr>
                <w:rFonts w:asciiTheme="majorHAnsi" w:hAnsiTheme="majorHAnsi"/>
                <w:b/>
                <w:bCs/>
                <w:sz w:val="22"/>
                <w:szCs w:val="22"/>
                <w:highlight w:val="yellow"/>
              </w:rPr>
              <w:t>Logic</w:t>
            </w:r>
          </w:p>
        </w:tc>
      </w:tr>
      <w:tr w:rsidR="00970734" w:rsidTr="00FF5757">
        <w:tc>
          <w:tcPr>
            <w:tcW w:w="3586" w:type="dxa"/>
          </w:tcPr>
          <w:p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 xml:space="preserve">Net Premium </w:t>
            </w:r>
          </w:p>
        </w:tc>
        <w:tc>
          <w:tcPr>
            <w:tcW w:w="828" w:type="dxa"/>
          </w:tcPr>
          <w:p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20,000</w:t>
            </w:r>
          </w:p>
        </w:tc>
        <w:tc>
          <w:tcPr>
            <w:tcW w:w="2505" w:type="dxa"/>
          </w:tcPr>
          <w:p w:rsidR="00970734" w:rsidRPr="00D0036A" w:rsidRDefault="00970734" w:rsidP="00FF5757">
            <w:pPr>
              <w:pStyle w:val="NormalIndent"/>
              <w:ind w:left="0"/>
              <w:jc w:val="left"/>
              <w:rPr>
                <w:rFonts w:asciiTheme="majorHAnsi" w:hAnsiTheme="majorHAnsi"/>
                <w:sz w:val="22"/>
                <w:szCs w:val="22"/>
                <w:highlight w:val="yellow"/>
              </w:rPr>
            </w:pPr>
          </w:p>
        </w:tc>
      </w:tr>
      <w:tr w:rsidR="00970734" w:rsidTr="00FF5757">
        <w:tc>
          <w:tcPr>
            <w:tcW w:w="3586" w:type="dxa"/>
          </w:tcPr>
          <w:p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 xml:space="preserve">GST </w:t>
            </w:r>
          </w:p>
        </w:tc>
        <w:tc>
          <w:tcPr>
            <w:tcW w:w="828" w:type="dxa"/>
          </w:tcPr>
          <w:p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3,600</w:t>
            </w:r>
          </w:p>
        </w:tc>
        <w:tc>
          <w:tcPr>
            <w:tcW w:w="2505" w:type="dxa"/>
          </w:tcPr>
          <w:p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@18% of Net Premium</w:t>
            </w:r>
          </w:p>
        </w:tc>
      </w:tr>
      <w:tr w:rsidR="00970734" w:rsidTr="00FF5757">
        <w:tc>
          <w:tcPr>
            <w:tcW w:w="3586" w:type="dxa"/>
          </w:tcPr>
          <w:p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Gross Premium</w:t>
            </w:r>
          </w:p>
        </w:tc>
        <w:tc>
          <w:tcPr>
            <w:tcW w:w="828" w:type="dxa"/>
          </w:tcPr>
          <w:p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23,600</w:t>
            </w:r>
          </w:p>
        </w:tc>
        <w:tc>
          <w:tcPr>
            <w:tcW w:w="2505" w:type="dxa"/>
          </w:tcPr>
          <w:p w:rsidR="00970734" w:rsidRPr="00D0036A" w:rsidRDefault="00970734" w:rsidP="00FF5757">
            <w:pPr>
              <w:pStyle w:val="NormalIndent"/>
              <w:ind w:left="0"/>
              <w:jc w:val="left"/>
              <w:rPr>
                <w:rFonts w:asciiTheme="majorHAnsi" w:hAnsiTheme="majorHAnsi"/>
                <w:sz w:val="22"/>
                <w:szCs w:val="22"/>
                <w:highlight w:val="yellow"/>
              </w:rPr>
            </w:pPr>
          </w:p>
        </w:tc>
      </w:tr>
      <w:tr w:rsidR="00970734" w:rsidTr="00FF5757">
        <w:tc>
          <w:tcPr>
            <w:tcW w:w="3586" w:type="dxa"/>
          </w:tcPr>
          <w:p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 xml:space="preserve"> Available HR Points </w:t>
            </w:r>
            <w:r w:rsidRPr="00D0036A">
              <w:rPr>
                <w:rFonts w:asciiTheme="majorHAnsi" w:hAnsiTheme="majorHAnsi"/>
                <w:i/>
                <w:iCs/>
                <w:sz w:val="22"/>
                <w:szCs w:val="22"/>
                <w:highlight w:val="yellow"/>
              </w:rPr>
              <w:t>(as per HRS)</w:t>
            </w:r>
          </w:p>
        </w:tc>
        <w:tc>
          <w:tcPr>
            <w:tcW w:w="828" w:type="dxa"/>
          </w:tcPr>
          <w:p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21,000</w:t>
            </w:r>
          </w:p>
        </w:tc>
        <w:tc>
          <w:tcPr>
            <w:tcW w:w="2505" w:type="dxa"/>
          </w:tcPr>
          <w:p w:rsidR="00970734" w:rsidRPr="00D0036A" w:rsidRDefault="00970734" w:rsidP="00FF5757">
            <w:pPr>
              <w:pStyle w:val="NormalIndent"/>
              <w:ind w:left="0"/>
              <w:jc w:val="left"/>
              <w:rPr>
                <w:rFonts w:asciiTheme="majorHAnsi" w:hAnsiTheme="majorHAnsi"/>
                <w:sz w:val="22"/>
                <w:szCs w:val="22"/>
                <w:highlight w:val="yellow"/>
              </w:rPr>
            </w:pPr>
          </w:p>
        </w:tc>
      </w:tr>
      <w:tr w:rsidR="00970734" w:rsidTr="00FF5757">
        <w:tc>
          <w:tcPr>
            <w:tcW w:w="3586" w:type="dxa"/>
          </w:tcPr>
          <w:p w:rsidR="00970734" w:rsidRPr="00F50EFD" w:rsidRDefault="00970734" w:rsidP="00FF5757">
            <w:pPr>
              <w:pStyle w:val="NormalIndent"/>
              <w:ind w:left="0"/>
              <w:jc w:val="left"/>
              <w:rPr>
                <w:rFonts w:asciiTheme="majorHAnsi" w:hAnsiTheme="majorHAnsi"/>
                <w:b/>
                <w:bCs/>
                <w:sz w:val="22"/>
                <w:szCs w:val="22"/>
                <w:highlight w:val="yellow"/>
              </w:rPr>
            </w:pPr>
            <w:r w:rsidRPr="00F50EFD">
              <w:rPr>
                <w:rFonts w:asciiTheme="majorHAnsi" w:hAnsiTheme="majorHAnsi"/>
                <w:b/>
                <w:bCs/>
                <w:sz w:val="22"/>
                <w:szCs w:val="22"/>
                <w:highlight w:val="yellow"/>
              </w:rPr>
              <w:t>Maximum ‘To be Utilized’ allowed</w:t>
            </w:r>
          </w:p>
        </w:tc>
        <w:tc>
          <w:tcPr>
            <w:tcW w:w="828" w:type="dxa"/>
          </w:tcPr>
          <w:p w:rsidR="00970734" w:rsidRPr="00F50EFD" w:rsidRDefault="00970734" w:rsidP="00FF5757">
            <w:pPr>
              <w:pStyle w:val="NormalIndent"/>
              <w:ind w:left="0"/>
              <w:jc w:val="right"/>
              <w:rPr>
                <w:rFonts w:asciiTheme="majorHAnsi" w:hAnsiTheme="majorHAnsi"/>
                <w:b/>
                <w:bCs/>
                <w:sz w:val="22"/>
                <w:szCs w:val="22"/>
                <w:highlight w:val="yellow"/>
              </w:rPr>
            </w:pPr>
            <w:r w:rsidRPr="00F50EFD">
              <w:rPr>
                <w:rFonts w:asciiTheme="majorHAnsi" w:hAnsiTheme="majorHAnsi"/>
                <w:b/>
                <w:bCs/>
                <w:sz w:val="22"/>
                <w:szCs w:val="22"/>
                <w:highlight w:val="yellow"/>
              </w:rPr>
              <w:t>20,000</w:t>
            </w:r>
          </w:p>
        </w:tc>
        <w:tc>
          <w:tcPr>
            <w:tcW w:w="2505" w:type="dxa"/>
          </w:tcPr>
          <w:p w:rsidR="00970734" w:rsidRPr="00F50EFD" w:rsidRDefault="00970734" w:rsidP="00FF5757">
            <w:pPr>
              <w:pStyle w:val="NormalIndent"/>
              <w:ind w:left="0"/>
              <w:jc w:val="left"/>
              <w:rPr>
                <w:rFonts w:asciiTheme="majorHAnsi" w:hAnsiTheme="majorHAnsi"/>
                <w:b/>
                <w:bCs/>
                <w:sz w:val="22"/>
                <w:szCs w:val="22"/>
                <w:highlight w:val="yellow"/>
              </w:rPr>
            </w:pPr>
            <w:r w:rsidRPr="00F50EFD">
              <w:rPr>
                <w:rFonts w:asciiTheme="majorHAnsi" w:hAnsiTheme="majorHAnsi"/>
                <w:b/>
                <w:bCs/>
                <w:sz w:val="22"/>
                <w:szCs w:val="22"/>
                <w:highlight w:val="yellow"/>
              </w:rPr>
              <w:t>&lt;= Net Premium</w:t>
            </w:r>
          </w:p>
        </w:tc>
      </w:tr>
      <w:tr w:rsidR="00970734" w:rsidTr="00FF5757">
        <w:tc>
          <w:tcPr>
            <w:tcW w:w="3586" w:type="dxa"/>
          </w:tcPr>
          <w:p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Therefore, Payable by Customer</w:t>
            </w:r>
          </w:p>
        </w:tc>
        <w:tc>
          <w:tcPr>
            <w:tcW w:w="828" w:type="dxa"/>
          </w:tcPr>
          <w:p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3,600</w:t>
            </w:r>
          </w:p>
        </w:tc>
        <w:tc>
          <w:tcPr>
            <w:tcW w:w="2505" w:type="dxa"/>
          </w:tcPr>
          <w:p w:rsidR="00970734" w:rsidRPr="00D0036A" w:rsidRDefault="00970734" w:rsidP="00FF5757">
            <w:pPr>
              <w:pStyle w:val="NormalIndent"/>
              <w:ind w:left="0"/>
              <w:jc w:val="left"/>
              <w:rPr>
                <w:rFonts w:asciiTheme="majorHAnsi" w:hAnsiTheme="majorHAnsi"/>
                <w:sz w:val="22"/>
                <w:szCs w:val="22"/>
                <w:highlight w:val="yellow"/>
              </w:rPr>
            </w:pPr>
          </w:p>
        </w:tc>
      </w:tr>
    </w:tbl>
    <w:p w:rsidR="00970734" w:rsidRPr="003601DD" w:rsidRDefault="00970734" w:rsidP="00970734">
      <w:pPr>
        <w:pStyle w:val="NormalIndent"/>
        <w:ind w:left="1152"/>
        <w:jc w:val="left"/>
        <w:rPr>
          <w:rFonts w:asciiTheme="majorHAnsi" w:hAnsiTheme="majorHAnsi"/>
          <w:sz w:val="22"/>
          <w:szCs w:val="22"/>
          <w:highlight w:val="yellow"/>
        </w:rPr>
      </w:pPr>
      <w:r w:rsidRPr="002C5B88">
        <w:rPr>
          <w:rFonts w:asciiTheme="majorHAnsi" w:hAnsiTheme="majorHAnsi"/>
          <w:b/>
          <w:bCs/>
          <w:sz w:val="22"/>
          <w:szCs w:val="22"/>
          <w:highlight w:val="yellow"/>
        </w:rPr>
        <w:t xml:space="preserve">Note: </w:t>
      </w:r>
      <w:r>
        <w:rPr>
          <w:rFonts w:asciiTheme="majorHAnsi" w:hAnsiTheme="majorHAnsi"/>
          <w:sz w:val="22"/>
          <w:szCs w:val="22"/>
          <w:highlight w:val="yellow"/>
        </w:rPr>
        <w:t>The validation on point #5 is for offline policy journey. Validation for online journey should be built on respective frontend portals to ensure appropriate collection is done from customers at the time of renewal.</w:t>
      </w:r>
    </w:p>
    <w:p w:rsidR="00970734" w:rsidRDefault="00970734" w:rsidP="009D0B61">
      <w:pPr>
        <w:pStyle w:val="NormalIndent"/>
        <w:numPr>
          <w:ilvl w:val="0"/>
          <w:numId w:val="30"/>
        </w:numPr>
        <w:jc w:val="left"/>
        <w:rPr>
          <w:rFonts w:asciiTheme="majorHAnsi" w:hAnsiTheme="majorHAnsi"/>
          <w:sz w:val="22"/>
          <w:szCs w:val="22"/>
          <w:highlight w:val="yellow"/>
        </w:rPr>
      </w:pPr>
      <w:r>
        <w:rPr>
          <w:rFonts w:asciiTheme="majorHAnsi" w:hAnsiTheme="majorHAnsi"/>
          <w:sz w:val="22"/>
          <w:szCs w:val="22"/>
          <w:highlight w:val="yellow"/>
        </w:rPr>
        <w:t xml:space="preserve">In case where ‘to be utilized points’ is input by user, a pop-up notification and confirmation button to be added in below mentioned JARVIS screen when user attempts to save / submit to proceed (i.e., pop-up trigger point will be save / submit button). </w:t>
      </w:r>
    </w:p>
    <w:p w:rsidR="004F52F0" w:rsidRDefault="004F52F0" w:rsidP="004F52F0">
      <w:pPr>
        <w:pStyle w:val="NormalIndent"/>
        <w:jc w:val="left"/>
        <w:rPr>
          <w:rFonts w:asciiTheme="majorHAnsi" w:hAnsiTheme="majorHAnsi"/>
          <w:sz w:val="22"/>
          <w:szCs w:val="22"/>
          <w:highlight w:val="yellow"/>
        </w:rPr>
      </w:pPr>
    </w:p>
    <w:p w:rsidR="004F52F0" w:rsidRPr="00022AD2" w:rsidRDefault="004F52F0" w:rsidP="004F52F0">
      <w:pPr>
        <w:pStyle w:val="NormalIndent"/>
        <w:ind w:left="792"/>
        <w:jc w:val="left"/>
        <w:rPr>
          <w:rFonts w:asciiTheme="majorHAnsi" w:hAnsiTheme="majorHAnsi"/>
          <w:sz w:val="22"/>
          <w:szCs w:val="22"/>
          <w:highlight w:val="yellow"/>
        </w:rPr>
      </w:pPr>
      <w:r>
        <w:rPr>
          <w:rFonts w:asciiTheme="majorHAnsi" w:hAnsiTheme="majorHAnsi"/>
          <w:sz w:val="22"/>
          <w:szCs w:val="22"/>
          <w:highlight w:val="yellow"/>
        </w:rPr>
        <w:t xml:space="preserve">Content to be displayed in pop-up notification is as </w:t>
      </w:r>
      <w:r w:rsidRPr="00022AD2">
        <w:rPr>
          <w:rFonts w:asciiTheme="majorHAnsi" w:hAnsiTheme="majorHAnsi"/>
          <w:sz w:val="22"/>
          <w:szCs w:val="22"/>
          <w:highlight w:val="yellow"/>
        </w:rPr>
        <w:t>mention</w:t>
      </w:r>
      <w:r>
        <w:rPr>
          <w:rFonts w:asciiTheme="majorHAnsi" w:hAnsiTheme="majorHAnsi"/>
          <w:sz w:val="22"/>
          <w:szCs w:val="22"/>
          <w:highlight w:val="yellow"/>
        </w:rPr>
        <w:t>ed below</w:t>
      </w:r>
      <w:r w:rsidRPr="00022AD2">
        <w:rPr>
          <w:rFonts w:asciiTheme="majorHAnsi" w:hAnsiTheme="majorHAnsi"/>
          <w:sz w:val="22"/>
          <w:szCs w:val="22"/>
          <w:highlight w:val="yellow"/>
        </w:rPr>
        <w:t>:</w:t>
      </w:r>
    </w:p>
    <w:p w:rsidR="004F52F0" w:rsidRPr="004A0EBB" w:rsidRDefault="004F52F0" w:rsidP="004F52F0">
      <w:pPr>
        <w:pStyle w:val="NormalIndent"/>
        <w:ind w:left="792"/>
        <w:jc w:val="left"/>
        <w:rPr>
          <w:rFonts w:asciiTheme="majorHAnsi" w:hAnsiTheme="majorHAnsi"/>
          <w:sz w:val="22"/>
          <w:szCs w:val="22"/>
          <w:highlight w:val="yellow"/>
        </w:rPr>
      </w:pPr>
      <w:r w:rsidRPr="004A0EBB">
        <w:rPr>
          <w:rFonts w:asciiTheme="majorHAnsi" w:hAnsiTheme="majorHAnsi"/>
          <w:i/>
          <w:iCs/>
          <w:sz w:val="22"/>
          <w:szCs w:val="22"/>
          <w:highlight w:val="yellow"/>
        </w:rPr>
        <w:lastRenderedPageBreak/>
        <w:t>“Kindly confirm i</w:t>
      </w:r>
      <w:r w:rsidRPr="008600F3">
        <w:rPr>
          <w:rFonts w:asciiTheme="majorHAnsi" w:hAnsiTheme="majorHAnsi"/>
          <w:i/>
          <w:iCs/>
          <w:sz w:val="22"/>
          <w:szCs w:val="22"/>
          <w:highlight w:val="yellow"/>
        </w:rPr>
        <w:t xml:space="preserve">f you want to redeem the </w:t>
      </w:r>
      <w:r w:rsidRPr="00117BE1">
        <w:rPr>
          <w:rFonts w:asciiTheme="majorHAnsi" w:hAnsiTheme="majorHAnsi"/>
          <w:i/>
          <w:iCs/>
          <w:strike/>
          <w:sz w:val="22"/>
          <w:szCs w:val="22"/>
          <w:highlight w:val="yellow"/>
        </w:rPr>
        <w:t>total available</w:t>
      </w:r>
      <w:r>
        <w:rPr>
          <w:rFonts w:asciiTheme="majorHAnsi" w:hAnsiTheme="majorHAnsi"/>
          <w:i/>
          <w:iCs/>
          <w:sz w:val="22"/>
          <w:szCs w:val="22"/>
          <w:highlight w:val="yellow"/>
        </w:rPr>
        <w:t xml:space="preserve"> HR</w:t>
      </w:r>
      <w:r w:rsidRPr="008600F3">
        <w:rPr>
          <w:rFonts w:asciiTheme="majorHAnsi" w:hAnsiTheme="majorHAnsi"/>
          <w:i/>
          <w:iCs/>
          <w:sz w:val="22"/>
          <w:szCs w:val="22"/>
          <w:highlight w:val="yellow"/>
        </w:rPr>
        <w:t xml:space="preserve"> points &lt;display </w:t>
      </w:r>
      <w:r>
        <w:rPr>
          <w:rFonts w:asciiTheme="majorHAnsi" w:hAnsiTheme="majorHAnsi"/>
          <w:i/>
          <w:iCs/>
          <w:sz w:val="22"/>
          <w:szCs w:val="22"/>
          <w:highlight w:val="yellow"/>
        </w:rPr>
        <w:t xml:space="preserve">values input in </w:t>
      </w:r>
      <w:r w:rsidRPr="00B645B0">
        <w:rPr>
          <w:rFonts w:asciiTheme="majorHAnsi" w:hAnsiTheme="majorHAnsi"/>
          <w:i/>
          <w:iCs/>
          <w:sz w:val="22"/>
          <w:szCs w:val="22"/>
          <w:highlight w:val="yellow"/>
        </w:rPr>
        <w:t>‘To be Utilized’</w:t>
      </w:r>
      <w:r>
        <w:rPr>
          <w:rFonts w:asciiTheme="majorHAnsi" w:hAnsiTheme="majorHAnsi"/>
          <w:i/>
          <w:iCs/>
          <w:sz w:val="22"/>
          <w:szCs w:val="22"/>
          <w:highlight w:val="yellow"/>
        </w:rPr>
        <w:t xml:space="preserve"> field</w:t>
      </w:r>
      <w:r w:rsidRPr="00117BE1">
        <w:rPr>
          <w:rFonts w:asciiTheme="majorHAnsi" w:hAnsiTheme="majorHAnsi"/>
          <w:i/>
          <w:iCs/>
          <w:strike/>
          <w:sz w:val="22"/>
          <w:szCs w:val="22"/>
          <w:highlight w:val="yellow"/>
        </w:rPr>
        <w:t xml:space="preserve"> allowed available points here</w:t>
      </w:r>
      <w:r>
        <w:rPr>
          <w:rFonts w:asciiTheme="majorHAnsi" w:hAnsiTheme="majorHAnsi"/>
          <w:i/>
          <w:iCs/>
          <w:sz w:val="22"/>
          <w:szCs w:val="22"/>
          <w:highlight w:val="yellow"/>
        </w:rPr>
        <w:t>&gt;</w:t>
      </w:r>
      <w:r w:rsidRPr="004A0EBB">
        <w:rPr>
          <w:rFonts w:asciiTheme="majorHAnsi" w:hAnsiTheme="majorHAnsi"/>
          <w:i/>
          <w:iCs/>
          <w:sz w:val="22"/>
          <w:szCs w:val="22"/>
          <w:highlight w:val="yellow"/>
        </w:rPr>
        <w:t xml:space="preserve">” </w:t>
      </w:r>
      <w:r w:rsidRPr="004A0EBB">
        <w:rPr>
          <w:rFonts w:asciiTheme="majorHAnsi" w:hAnsiTheme="majorHAnsi"/>
          <w:i/>
          <w:iCs/>
          <w:sz w:val="22"/>
          <w:szCs w:val="22"/>
          <w:highlight w:val="yellow"/>
        </w:rPr>
        <w:br/>
      </w:r>
      <w:r w:rsidRPr="004A0EBB">
        <w:rPr>
          <w:rFonts w:asciiTheme="majorHAnsi" w:hAnsiTheme="majorHAnsi"/>
          <w:sz w:val="22"/>
          <w:szCs w:val="22"/>
          <w:highlight w:val="yellow"/>
        </w:rPr>
        <w:t>Response Option buttons</w:t>
      </w:r>
      <w:r>
        <w:rPr>
          <w:rFonts w:asciiTheme="majorHAnsi" w:hAnsiTheme="majorHAnsi"/>
          <w:sz w:val="22"/>
          <w:szCs w:val="22"/>
          <w:highlight w:val="yellow"/>
        </w:rPr>
        <w:t xml:space="preserve"> and corresponding action mentioned below</w:t>
      </w:r>
      <w:r w:rsidRPr="004A0EBB">
        <w:rPr>
          <w:rFonts w:asciiTheme="majorHAnsi" w:hAnsiTheme="majorHAnsi"/>
          <w:sz w:val="22"/>
          <w:szCs w:val="22"/>
          <w:highlight w:val="yellow"/>
        </w:rPr>
        <w:t>:</w:t>
      </w:r>
    </w:p>
    <w:tbl>
      <w:tblPr>
        <w:tblStyle w:val="TableGrid"/>
        <w:tblW w:w="0" w:type="auto"/>
        <w:tblInd w:w="792" w:type="dxa"/>
        <w:tblLook w:val="04A0"/>
      </w:tblPr>
      <w:tblGrid>
        <w:gridCol w:w="1175"/>
        <w:gridCol w:w="3502"/>
      </w:tblGrid>
      <w:tr w:rsidR="004F52F0" w:rsidRPr="00022AD2" w:rsidTr="00FF5757">
        <w:tc>
          <w:tcPr>
            <w:tcW w:w="1175" w:type="dxa"/>
          </w:tcPr>
          <w:p w:rsidR="004F52F0" w:rsidRPr="004A0EBB" w:rsidRDefault="004F52F0" w:rsidP="00FF5757">
            <w:pPr>
              <w:pStyle w:val="NormalIndent"/>
              <w:ind w:left="0"/>
              <w:jc w:val="center"/>
              <w:rPr>
                <w:rFonts w:asciiTheme="majorHAnsi" w:hAnsiTheme="majorHAnsi"/>
                <w:b/>
                <w:bCs/>
                <w:sz w:val="22"/>
                <w:szCs w:val="22"/>
                <w:highlight w:val="yellow"/>
              </w:rPr>
            </w:pPr>
            <w:r w:rsidRPr="004A0EBB">
              <w:rPr>
                <w:rFonts w:asciiTheme="majorHAnsi" w:hAnsiTheme="majorHAnsi"/>
                <w:b/>
                <w:bCs/>
                <w:sz w:val="22"/>
                <w:szCs w:val="22"/>
                <w:highlight w:val="yellow"/>
              </w:rPr>
              <w:t>Response</w:t>
            </w:r>
          </w:p>
        </w:tc>
        <w:tc>
          <w:tcPr>
            <w:tcW w:w="3502" w:type="dxa"/>
          </w:tcPr>
          <w:p w:rsidR="004F52F0" w:rsidRPr="004A0EBB" w:rsidRDefault="004F52F0" w:rsidP="00FF5757">
            <w:pPr>
              <w:pStyle w:val="NormalIndent"/>
              <w:ind w:left="0"/>
              <w:jc w:val="center"/>
              <w:rPr>
                <w:rFonts w:asciiTheme="majorHAnsi" w:hAnsiTheme="majorHAnsi"/>
                <w:b/>
                <w:bCs/>
                <w:sz w:val="22"/>
                <w:szCs w:val="22"/>
                <w:highlight w:val="yellow"/>
              </w:rPr>
            </w:pPr>
            <w:r w:rsidRPr="004A0EBB">
              <w:rPr>
                <w:rFonts w:asciiTheme="majorHAnsi" w:hAnsiTheme="majorHAnsi"/>
                <w:b/>
                <w:bCs/>
                <w:sz w:val="22"/>
                <w:szCs w:val="22"/>
                <w:highlight w:val="yellow"/>
              </w:rPr>
              <w:t>Subsequent Action</w:t>
            </w:r>
          </w:p>
        </w:tc>
      </w:tr>
      <w:tr w:rsidR="004F52F0" w:rsidTr="00FF5757">
        <w:tc>
          <w:tcPr>
            <w:tcW w:w="1175" w:type="dxa"/>
          </w:tcPr>
          <w:p w:rsidR="004F52F0" w:rsidRDefault="004F52F0"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‘Yes’</w:t>
            </w:r>
          </w:p>
        </w:tc>
        <w:tc>
          <w:tcPr>
            <w:tcW w:w="3502" w:type="dxa"/>
          </w:tcPr>
          <w:p w:rsidR="004F52F0" w:rsidRDefault="004F52F0"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Allow to proceed with save / submit</w:t>
            </w:r>
          </w:p>
        </w:tc>
      </w:tr>
      <w:tr w:rsidR="004F52F0" w:rsidTr="00FF5757">
        <w:tc>
          <w:tcPr>
            <w:tcW w:w="1175" w:type="dxa"/>
          </w:tcPr>
          <w:p w:rsidR="004F52F0" w:rsidRDefault="004F52F0"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‘No’</w:t>
            </w:r>
          </w:p>
        </w:tc>
        <w:tc>
          <w:tcPr>
            <w:tcW w:w="3502" w:type="dxa"/>
          </w:tcPr>
          <w:p w:rsidR="004F52F0" w:rsidRDefault="004F52F0"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Stay on the same page</w:t>
            </w:r>
          </w:p>
        </w:tc>
      </w:tr>
    </w:tbl>
    <w:p w:rsidR="004F52F0" w:rsidRDefault="004F52F0" w:rsidP="004F52F0">
      <w:pPr>
        <w:pStyle w:val="NormalIndent"/>
        <w:jc w:val="left"/>
        <w:rPr>
          <w:rFonts w:asciiTheme="majorHAnsi" w:hAnsiTheme="majorHAnsi"/>
          <w:sz w:val="22"/>
          <w:szCs w:val="22"/>
          <w:highlight w:val="yellow"/>
        </w:rPr>
      </w:pPr>
      <w:r>
        <w:rPr>
          <w:rFonts w:asciiTheme="majorHAnsi" w:hAnsiTheme="majorHAnsi"/>
          <w:sz w:val="22"/>
          <w:szCs w:val="22"/>
          <w:highlight w:val="yellow"/>
        </w:rPr>
        <w:t>Refer below JARVIS screenshot for adding pop-up notification</w:t>
      </w:r>
    </w:p>
    <w:p w:rsidR="00970734" w:rsidRDefault="00970734" w:rsidP="00970734">
      <w:pPr>
        <w:rPr>
          <w:rStyle w:val="BalloonTextChar"/>
        </w:rPr>
      </w:pPr>
    </w:p>
    <w:p w:rsidR="004F52F0" w:rsidRDefault="004F52F0" w:rsidP="00970734">
      <w:pPr>
        <w:rPr>
          <w:rStyle w:val="BalloonTextChar"/>
        </w:rPr>
      </w:pPr>
    </w:p>
    <w:p w:rsidR="004F52F0" w:rsidRDefault="004F52F0" w:rsidP="00970734">
      <w:pPr>
        <w:rPr>
          <w:rStyle w:val="BalloonTextChar"/>
        </w:rPr>
      </w:pPr>
      <w:r w:rsidRPr="001D32BB">
        <w:rPr>
          <w:noProof/>
          <w:lang w:bidi="hi-IN"/>
        </w:rPr>
        <w:drawing>
          <wp:inline distT="0" distB="0" distL="0" distR="0">
            <wp:extent cx="4959350" cy="25616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968871" cy="2566587"/>
                    </a:xfrm>
                    <a:prstGeom prst="rect">
                      <a:avLst/>
                    </a:prstGeom>
                  </pic:spPr>
                </pic:pic>
              </a:graphicData>
            </a:graphic>
          </wp:inline>
        </w:drawing>
      </w:r>
    </w:p>
    <w:p w:rsidR="004F52F0" w:rsidRPr="00970734" w:rsidRDefault="004F52F0" w:rsidP="00970734">
      <w:pPr>
        <w:rPr>
          <w:rStyle w:val="BalloonTextChar"/>
        </w:rPr>
      </w:pPr>
    </w:p>
    <w:p w:rsidR="00706AAB" w:rsidRPr="00E769C1" w:rsidRDefault="00706AAB" w:rsidP="00706AAB">
      <w:pPr>
        <w:rPr>
          <w:rStyle w:val="Strong"/>
        </w:rPr>
      </w:pPr>
      <w:r w:rsidRPr="00E769C1">
        <w:rPr>
          <w:b/>
        </w:rPr>
        <w:t xml:space="preserve">Collected total </w:t>
      </w:r>
      <w:r w:rsidRPr="00D26119">
        <w:rPr>
          <w:b/>
        </w:rPr>
        <w:t>premium</w:t>
      </w:r>
      <w:r>
        <w:rPr>
          <w:b/>
        </w:rPr>
        <w:t xml:space="preserve"> check box in Jarvis:</w:t>
      </w:r>
    </w:p>
    <w:p w:rsidR="00706AAB" w:rsidRDefault="00706AAB" w:rsidP="009D0B61">
      <w:pPr>
        <w:numPr>
          <w:ilvl w:val="0"/>
          <w:numId w:val="17"/>
        </w:numPr>
        <w:spacing w:after="0" w:line="240" w:lineRule="auto"/>
        <w:rPr>
          <w:rFonts w:eastAsia="Times New Roman"/>
        </w:rPr>
      </w:pPr>
      <w:commentRangeStart w:id="13"/>
      <w:commentRangeStart w:id="14"/>
      <w:r>
        <w:rPr>
          <w:rFonts w:eastAsia="Times New Roman"/>
        </w:rPr>
        <w:t>If the to be Collected total premium is either less or higher than the collected total premium, then Jarvis will show an error</w:t>
      </w:r>
      <w:r w:rsidR="00852CB5">
        <w:rPr>
          <w:rFonts w:eastAsia="Times New Roman"/>
        </w:rPr>
        <w:t xml:space="preserve"> </w:t>
      </w:r>
      <w:commentRangeStart w:id="15"/>
      <w:r w:rsidR="00852CB5" w:rsidRPr="00852CB5">
        <w:rPr>
          <w:rFonts w:eastAsia="Times New Roman"/>
          <w:highlight w:val="yellow"/>
        </w:rPr>
        <w:t>pop</w:t>
      </w:r>
      <w:commentRangeEnd w:id="15"/>
      <w:r w:rsidR="00852CB5">
        <w:rPr>
          <w:rStyle w:val="CommentReference"/>
          <w:rFonts w:ascii="Calibri" w:eastAsia="Calibri" w:hAnsi="Calibri" w:cs="Times New Roman"/>
          <w:lang w:val="en-IN"/>
        </w:rPr>
        <w:commentReference w:id="15"/>
      </w:r>
      <w:r>
        <w:rPr>
          <w:rFonts w:eastAsia="Times New Roman"/>
        </w:rPr>
        <w:t xml:space="preserve"> </w:t>
      </w:r>
      <w:r w:rsidR="00852CB5" w:rsidRPr="00852CB5">
        <w:rPr>
          <w:rFonts w:eastAsia="Times New Roman"/>
          <w:color w:val="FF0000"/>
        </w:rPr>
        <w:t>(</w:t>
      </w:r>
      <w:r w:rsidR="00852CB5" w:rsidRPr="00852CB5">
        <w:rPr>
          <w:color w:val="FF0000"/>
        </w:rPr>
        <w:t xml:space="preserve">“Kindly note that value premium/collection value entered is not equal to required premium amount”) </w:t>
      </w:r>
      <w:r>
        <w:rPr>
          <w:rFonts w:eastAsia="Times New Roman"/>
        </w:rPr>
        <w:t>message.</w:t>
      </w:r>
      <w:commentRangeEnd w:id="13"/>
      <w:r>
        <w:rPr>
          <w:rStyle w:val="CommentReference"/>
          <w:rFonts w:ascii="Calibri" w:eastAsia="Calibri" w:hAnsi="Calibri" w:cs="Times New Roman"/>
          <w:lang w:val="en-IN"/>
        </w:rPr>
        <w:commentReference w:id="13"/>
      </w:r>
      <w:commentRangeEnd w:id="14"/>
      <w:r w:rsidR="005D4842">
        <w:rPr>
          <w:rStyle w:val="CommentReference"/>
          <w:rFonts w:ascii="Calibri" w:eastAsia="Calibri" w:hAnsi="Calibri" w:cs="Times New Roman"/>
          <w:lang w:val="en-IN"/>
        </w:rPr>
        <w:commentReference w:id="14"/>
      </w:r>
      <w:r>
        <w:rPr>
          <w:rFonts w:eastAsia="Times New Roman"/>
        </w:rPr>
        <w:t xml:space="preserve"> User should have option to either by pass the error message or correct the value entered in the receipt </w:t>
      </w:r>
      <w:r w:rsidR="00C40802">
        <w:rPr>
          <w:rFonts w:eastAsia="Times New Roman"/>
        </w:rPr>
        <w:t xml:space="preserve">. Below is the Logic &amp; Text that needs implemented on collection </w:t>
      </w:r>
      <w:r w:rsidR="00652F26">
        <w:rPr>
          <w:rFonts w:eastAsia="Times New Roman"/>
        </w:rPr>
        <w:t>screen.</w:t>
      </w:r>
      <w:r w:rsidR="00C40802">
        <w:rPr>
          <w:rFonts w:eastAsia="Times New Roman"/>
        </w:rPr>
        <w:t xml:space="preserve"> </w:t>
      </w:r>
    </w:p>
    <w:p w:rsidR="00E57078" w:rsidRDefault="00E57078" w:rsidP="00E57078">
      <w:pPr>
        <w:spacing w:after="0" w:line="240" w:lineRule="auto"/>
        <w:rPr>
          <w:rFonts w:eastAsia="Times New Roman"/>
        </w:rPr>
      </w:pPr>
    </w:p>
    <w:p w:rsidR="00E57078" w:rsidRPr="00B645B0" w:rsidRDefault="00E57078" w:rsidP="009D0B61">
      <w:pPr>
        <w:pStyle w:val="NormalIndent"/>
        <w:numPr>
          <w:ilvl w:val="0"/>
          <w:numId w:val="30"/>
        </w:numPr>
        <w:jc w:val="left"/>
        <w:rPr>
          <w:rFonts w:asciiTheme="majorHAnsi" w:hAnsiTheme="majorHAnsi"/>
          <w:sz w:val="22"/>
          <w:szCs w:val="22"/>
          <w:highlight w:val="yellow"/>
        </w:rPr>
      </w:pPr>
      <w:r>
        <w:rPr>
          <w:rFonts w:asciiTheme="majorHAnsi" w:hAnsiTheme="majorHAnsi"/>
          <w:sz w:val="22"/>
          <w:szCs w:val="22"/>
          <w:highlight w:val="yellow"/>
        </w:rPr>
        <w:t>For ‘To be collected’, i</w:t>
      </w:r>
      <w:r w:rsidRPr="00B645B0">
        <w:rPr>
          <w:rFonts w:asciiTheme="majorHAnsi" w:hAnsiTheme="majorHAnsi"/>
          <w:sz w:val="22"/>
          <w:szCs w:val="22"/>
          <w:highlight w:val="yellow"/>
        </w:rPr>
        <w:t>nsert a pop-up alert / notification capturing the below mentioned message:</w:t>
      </w:r>
    </w:p>
    <w:tbl>
      <w:tblPr>
        <w:tblStyle w:val="TableGrid"/>
        <w:tblW w:w="8417" w:type="dxa"/>
        <w:tblInd w:w="792" w:type="dxa"/>
        <w:tblLook w:val="04A0"/>
      </w:tblPr>
      <w:tblGrid>
        <w:gridCol w:w="2328"/>
        <w:gridCol w:w="4105"/>
        <w:gridCol w:w="1984"/>
      </w:tblGrid>
      <w:tr w:rsidR="00E57078" w:rsidRPr="006F50C0" w:rsidTr="00FF5757">
        <w:tc>
          <w:tcPr>
            <w:tcW w:w="2328" w:type="dxa"/>
          </w:tcPr>
          <w:p w:rsidR="00E57078" w:rsidRPr="00B645B0" w:rsidRDefault="00E57078" w:rsidP="00FF5757">
            <w:pPr>
              <w:pStyle w:val="NormalIndent"/>
              <w:ind w:left="0"/>
              <w:jc w:val="center"/>
              <w:rPr>
                <w:rFonts w:asciiTheme="majorHAnsi" w:hAnsiTheme="majorHAnsi"/>
                <w:b/>
                <w:bCs/>
                <w:sz w:val="22"/>
                <w:szCs w:val="22"/>
                <w:highlight w:val="yellow"/>
              </w:rPr>
            </w:pPr>
            <w:r w:rsidRPr="00B645B0">
              <w:rPr>
                <w:rFonts w:asciiTheme="majorHAnsi" w:hAnsiTheme="majorHAnsi"/>
                <w:b/>
                <w:bCs/>
                <w:sz w:val="22"/>
                <w:szCs w:val="22"/>
                <w:highlight w:val="yellow"/>
              </w:rPr>
              <w:t>Logic</w:t>
            </w:r>
          </w:p>
        </w:tc>
        <w:tc>
          <w:tcPr>
            <w:tcW w:w="4105" w:type="dxa"/>
          </w:tcPr>
          <w:p w:rsidR="00E57078" w:rsidRPr="00B645B0" w:rsidRDefault="00E57078" w:rsidP="00FF5757">
            <w:pPr>
              <w:pStyle w:val="NormalIndent"/>
              <w:ind w:left="0"/>
              <w:jc w:val="center"/>
              <w:rPr>
                <w:rFonts w:asciiTheme="majorHAnsi" w:hAnsiTheme="majorHAnsi"/>
                <w:b/>
                <w:bCs/>
                <w:sz w:val="22"/>
                <w:szCs w:val="22"/>
                <w:highlight w:val="yellow"/>
              </w:rPr>
            </w:pPr>
            <w:r w:rsidRPr="00B645B0">
              <w:rPr>
                <w:rFonts w:asciiTheme="majorHAnsi" w:hAnsiTheme="majorHAnsi"/>
                <w:b/>
                <w:bCs/>
                <w:sz w:val="22"/>
                <w:szCs w:val="22"/>
                <w:highlight w:val="yellow"/>
              </w:rPr>
              <w:t>Text to be displayed in pop-up alert/notification</w:t>
            </w:r>
          </w:p>
        </w:tc>
        <w:tc>
          <w:tcPr>
            <w:tcW w:w="1984" w:type="dxa"/>
          </w:tcPr>
          <w:p w:rsidR="00E57078" w:rsidRPr="006F50C0" w:rsidRDefault="00E57078" w:rsidP="00FF5757">
            <w:pPr>
              <w:pStyle w:val="NormalIndent"/>
              <w:ind w:left="0"/>
              <w:jc w:val="center"/>
              <w:rPr>
                <w:rFonts w:asciiTheme="majorHAnsi" w:hAnsiTheme="majorHAnsi"/>
                <w:b/>
                <w:bCs/>
                <w:sz w:val="22"/>
                <w:szCs w:val="22"/>
                <w:highlight w:val="yellow"/>
              </w:rPr>
            </w:pPr>
            <w:r>
              <w:rPr>
                <w:rFonts w:asciiTheme="majorHAnsi" w:hAnsiTheme="majorHAnsi"/>
                <w:b/>
                <w:bCs/>
                <w:sz w:val="22"/>
                <w:szCs w:val="22"/>
                <w:highlight w:val="yellow"/>
              </w:rPr>
              <w:t>User Response button to be added</w:t>
            </w:r>
          </w:p>
        </w:tc>
      </w:tr>
      <w:tr w:rsidR="00E57078" w:rsidRPr="006F50C0" w:rsidTr="00FF5757">
        <w:tc>
          <w:tcPr>
            <w:tcW w:w="2328" w:type="dxa"/>
          </w:tcPr>
          <w:p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Value for ‘To be collected’ &lt; ‘Collected’</w:t>
            </w:r>
          </w:p>
        </w:tc>
        <w:tc>
          <w:tcPr>
            <w:tcW w:w="4105" w:type="dxa"/>
          </w:tcPr>
          <w:p w:rsidR="00E57078" w:rsidRPr="00B645B0" w:rsidRDefault="00E57078" w:rsidP="00FF5757">
            <w:pPr>
              <w:pStyle w:val="NormalIndent"/>
              <w:ind w:left="0"/>
              <w:jc w:val="left"/>
              <w:rPr>
                <w:rFonts w:asciiTheme="majorHAnsi" w:hAnsiTheme="majorHAnsi"/>
                <w:i/>
                <w:iCs/>
                <w:sz w:val="22"/>
                <w:szCs w:val="22"/>
                <w:highlight w:val="yellow"/>
              </w:rPr>
            </w:pPr>
            <w:r w:rsidRPr="00B645B0">
              <w:rPr>
                <w:rFonts w:asciiTheme="majorHAnsi" w:hAnsiTheme="majorHAnsi"/>
                <w:i/>
                <w:iCs/>
                <w:sz w:val="22"/>
                <w:szCs w:val="22"/>
                <w:highlight w:val="yellow"/>
              </w:rPr>
              <w:t>“Kindly note that value premium/collection value entered is not equal to required premium amount”</w:t>
            </w:r>
          </w:p>
        </w:tc>
        <w:tc>
          <w:tcPr>
            <w:tcW w:w="1984" w:type="dxa"/>
          </w:tcPr>
          <w:p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‘OK’</w:t>
            </w:r>
          </w:p>
        </w:tc>
      </w:tr>
      <w:tr w:rsidR="00E57078" w:rsidRPr="006F50C0" w:rsidTr="00FF5757">
        <w:tc>
          <w:tcPr>
            <w:tcW w:w="2328" w:type="dxa"/>
          </w:tcPr>
          <w:p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Value for ‘To be collected’ &gt; ‘Collected’</w:t>
            </w:r>
          </w:p>
        </w:tc>
        <w:tc>
          <w:tcPr>
            <w:tcW w:w="4105" w:type="dxa"/>
          </w:tcPr>
          <w:p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i/>
                <w:iCs/>
                <w:sz w:val="22"/>
                <w:szCs w:val="22"/>
                <w:highlight w:val="yellow"/>
              </w:rPr>
              <w:t>“Kindly note that value premium/collection value entered is not equal to required premium amount”</w:t>
            </w:r>
          </w:p>
        </w:tc>
        <w:tc>
          <w:tcPr>
            <w:tcW w:w="1984" w:type="dxa"/>
          </w:tcPr>
          <w:p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‘OK’</w:t>
            </w:r>
          </w:p>
        </w:tc>
      </w:tr>
      <w:tr w:rsidR="00E57078" w:rsidRPr="006F50C0" w:rsidTr="00FF5757">
        <w:tc>
          <w:tcPr>
            <w:tcW w:w="2328" w:type="dxa"/>
          </w:tcPr>
          <w:p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Value for ‘To be collected’ = ‘Collected’</w:t>
            </w:r>
          </w:p>
        </w:tc>
        <w:tc>
          <w:tcPr>
            <w:tcW w:w="4105" w:type="dxa"/>
          </w:tcPr>
          <w:p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No alert / pop-up notification required</w:t>
            </w:r>
          </w:p>
        </w:tc>
        <w:tc>
          <w:tcPr>
            <w:tcW w:w="1984" w:type="dxa"/>
          </w:tcPr>
          <w:p w:rsidR="00E57078" w:rsidRPr="006F50C0" w:rsidRDefault="00E57078"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Not Applicable</w:t>
            </w:r>
          </w:p>
        </w:tc>
      </w:tr>
    </w:tbl>
    <w:p w:rsidR="00E57078" w:rsidRPr="00B645B0" w:rsidRDefault="00E57078" w:rsidP="00E57078">
      <w:pPr>
        <w:pStyle w:val="NormalIndent"/>
        <w:ind w:left="792"/>
        <w:jc w:val="left"/>
        <w:rPr>
          <w:rFonts w:asciiTheme="majorHAnsi" w:hAnsiTheme="majorHAnsi"/>
          <w:sz w:val="22"/>
          <w:szCs w:val="22"/>
          <w:highlight w:val="yellow"/>
        </w:rPr>
      </w:pPr>
      <w:r w:rsidRPr="00B645B0">
        <w:rPr>
          <w:rFonts w:asciiTheme="majorHAnsi" w:hAnsiTheme="majorHAnsi"/>
          <w:b/>
          <w:bCs/>
          <w:sz w:val="22"/>
          <w:szCs w:val="22"/>
          <w:highlight w:val="yellow"/>
        </w:rPr>
        <w:lastRenderedPageBreak/>
        <w:t xml:space="preserve">Note: </w:t>
      </w:r>
      <w:r w:rsidRPr="00B645B0">
        <w:rPr>
          <w:rFonts w:asciiTheme="majorHAnsi" w:hAnsiTheme="majorHAnsi"/>
          <w:sz w:val="22"/>
          <w:szCs w:val="22"/>
          <w:highlight w:val="yellow"/>
        </w:rPr>
        <w:t>User should have option to either bypass the error message or correct the value entered in the receipt, i.e., no restriction required.</w:t>
      </w:r>
    </w:p>
    <w:p w:rsidR="00E57078" w:rsidRPr="0020182C" w:rsidRDefault="00E57078" w:rsidP="00E57078">
      <w:pPr>
        <w:pStyle w:val="NormalIndent"/>
        <w:ind w:left="792"/>
        <w:jc w:val="left"/>
        <w:rPr>
          <w:rFonts w:asciiTheme="majorHAnsi" w:hAnsiTheme="majorHAnsi"/>
          <w:sz w:val="22"/>
          <w:szCs w:val="22"/>
        </w:rPr>
      </w:pPr>
      <w:r w:rsidRPr="00B645B0">
        <w:rPr>
          <w:rFonts w:asciiTheme="majorHAnsi" w:hAnsiTheme="majorHAnsi"/>
          <w:sz w:val="22"/>
          <w:szCs w:val="22"/>
          <w:highlight w:val="yellow"/>
        </w:rPr>
        <w:t>Refer below JARVIS screenshot for displaying pop-up notification:</w:t>
      </w:r>
    </w:p>
    <w:p w:rsidR="00E57078" w:rsidRDefault="00E57078" w:rsidP="00E57078">
      <w:pPr>
        <w:spacing w:after="0" w:line="240" w:lineRule="auto"/>
        <w:rPr>
          <w:rFonts w:eastAsia="Times New Roman"/>
        </w:rPr>
      </w:pPr>
    </w:p>
    <w:p w:rsidR="00E57078" w:rsidRDefault="00E57078" w:rsidP="00E57078">
      <w:pPr>
        <w:spacing w:after="0" w:line="240" w:lineRule="auto"/>
        <w:rPr>
          <w:rFonts w:eastAsia="Times New Roman"/>
        </w:rPr>
      </w:pPr>
    </w:p>
    <w:p w:rsidR="00706AAB" w:rsidRPr="00852CB5" w:rsidRDefault="00706AAB" w:rsidP="009D0B61">
      <w:pPr>
        <w:pStyle w:val="ListParagraph"/>
        <w:numPr>
          <w:ilvl w:val="0"/>
          <w:numId w:val="17"/>
        </w:numPr>
        <w:rPr>
          <w:bCs/>
          <w:strike/>
        </w:rPr>
      </w:pPr>
      <w:r>
        <w:rPr>
          <w:rStyle w:val="Strong"/>
          <w:b w:val="0"/>
        </w:rPr>
        <w:t xml:space="preserve">If </w:t>
      </w:r>
      <w:r>
        <w:rPr>
          <w:rFonts w:eastAsia="Times New Roman"/>
        </w:rPr>
        <w:t xml:space="preserve">the user </w:t>
      </w:r>
      <w:commentRangeStart w:id="16"/>
      <w:commentRangeStart w:id="17"/>
      <w:r w:rsidRPr="00852CB5">
        <w:rPr>
          <w:rFonts w:eastAsia="Times New Roman"/>
          <w:strike/>
        </w:rPr>
        <w:t>rectifies</w:t>
      </w:r>
      <w:r>
        <w:rPr>
          <w:rFonts w:eastAsia="Times New Roman"/>
        </w:rPr>
        <w:t xml:space="preserve"> </w:t>
      </w:r>
      <w:commentRangeEnd w:id="16"/>
      <w:r w:rsidR="005A3637">
        <w:rPr>
          <w:rStyle w:val="CommentReference"/>
          <w:rFonts w:ascii="Calibri" w:eastAsia="Calibri" w:hAnsi="Calibri" w:cs="Times New Roman"/>
          <w:lang w:val="en-IN"/>
        </w:rPr>
        <w:commentReference w:id="16"/>
      </w:r>
      <w:commentRangeEnd w:id="17"/>
      <w:r w:rsidR="00852CB5">
        <w:rPr>
          <w:rStyle w:val="CommentReference"/>
          <w:rFonts w:ascii="Calibri" w:eastAsia="Calibri" w:hAnsi="Calibri" w:cs="Times New Roman"/>
          <w:lang w:val="en-IN"/>
        </w:rPr>
        <w:commentReference w:id="17"/>
      </w:r>
      <w:r w:rsidR="00852CB5" w:rsidRPr="00852CB5">
        <w:rPr>
          <w:rFonts w:eastAsia="Times New Roman"/>
          <w:highlight w:val="yellow"/>
        </w:rPr>
        <w:t>Cross check</w:t>
      </w:r>
      <w:r w:rsidR="00852CB5">
        <w:rPr>
          <w:rFonts w:eastAsia="Times New Roman"/>
        </w:rPr>
        <w:t xml:space="preserve"> </w:t>
      </w:r>
      <w:r>
        <w:rPr>
          <w:rFonts w:eastAsia="Times New Roman"/>
        </w:rPr>
        <w:t xml:space="preserve">the receipt value, </w:t>
      </w:r>
      <w:r w:rsidRPr="00852CB5">
        <w:rPr>
          <w:rFonts w:eastAsia="Times New Roman"/>
          <w:strike/>
        </w:rPr>
        <w:t>then the click on the Get Total button should be mandatory to confirm total receipting value.</w:t>
      </w:r>
      <w:r w:rsidR="00852CB5">
        <w:rPr>
          <w:rFonts w:eastAsia="Times New Roman"/>
          <w:strike/>
        </w:rPr>
        <w:t xml:space="preserve">” </w:t>
      </w:r>
      <w:r w:rsidR="00852CB5" w:rsidRPr="00852CB5">
        <w:rPr>
          <w:rFonts w:eastAsia="Times New Roman"/>
          <w:highlight w:val="yellow"/>
        </w:rPr>
        <w:t>Click on get total button is not mandatory</w:t>
      </w:r>
      <w:r w:rsidR="00852CB5">
        <w:rPr>
          <w:bCs/>
          <w:strike/>
        </w:rPr>
        <w:t>”</w:t>
      </w:r>
      <w:r w:rsidR="00852CB5" w:rsidRPr="00852CB5">
        <w:rPr>
          <w:bCs/>
          <w:strike/>
        </w:rPr>
        <w:t xml:space="preserve"> </w:t>
      </w:r>
    </w:p>
    <w:p w:rsidR="0085488C" w:rsidRDefault="0085488C" w:rsidP="007E1EE3">
      <w:pPr>
        <w:pStyle w:val="Heading1"/>
        <w:numPr>
          <w:ilvl w:val="0"/>
          <w:numId w:val="0"/>
        </w:numPr>
        <w:rPr>
          <w:rStyle w:val="Heading1Char"/>
          <w:b/>
          <w:sz w:val="24"/>
          <w:szCs w:val="24"/>
        </w:rPr>
      </w:pPr>
    </w:p>
    <w:p w:rsidR="007E1EE3" w:rsidRPr="00FF5757" w:rsidRDefault="007E1EE3" w:rsidP="007E1EE3">
      <w:pPr>
        <w:pStyle w:val="Heading1"/>
        <w:numPr>
          <w:ilvl w:val="0"/>
          <w:numId w:val="0"/>
        </w:numPr>
        <w:rPr>
          <w:b/>
          <w:sz w:val="24"/>
          <w:szCs w:val="24"/>
          <w:u w:val="single"/>
        </w:rPr>
      </w:pPr>
      <w:r w:rsidRPr="00806144">
        <w:rPr>
          <w:rStyle w:val="Heading1Char"/>
          <w:b/>
          <w:sz w:val="24"/>
          <w:szCs w:val="24"/>
        </w:rPr>
        <w:t xml:space="preserve">  </w:t>
      </w:r>
      <w:bookmarkStart w:id="18" w:name="_Toc144463233"/>
      <w:r w:rsidR="00117F0B" w:rsidRPr="00806144">
        <w:rPr>
          <w:rStyle w:val="Heading1Char"/>
          <w:b/>
          <w:sz w:val="24"/>
          <w:szCs w:val="24"/>
        </w:rPr>
        <w:t xml:space="preserve">C) </w:t>
      </w:r>
      <w:r w:rsidR="00117F0B" w:rsidRPr="00FF5757">
        <w:rPr>
          <w:b/>
          <w:sz w:val="24"/>
          <w:szCs w:val="24"/>
          <w:u w:val="single"/>
        </w:rPr>
        <w:t>Existing process for HRP Utilized policies</w:t>
      </w:r>
      <w:r w:rsidR="00104CAC" w:rsidRPr="00FF5757">
        <w:rPr>
          <w:b/>
          <w:sz w:val="24"/>
          <w:szCs w:val="24"/>
          <w:u w:val="single"/>
        </w:rPr>
        <w:t xml:space="preserve"> in Jarvis &amp; wellness (HR portal)</w:t>
      </w:r>
      <w:r w:rsidRPr="00FF5757">
        <w:rPr>
          <w:b/>
          <w:sz w:val="24"/>
          <w:szCs w:val="24"/>
          <w:u w:val="single"/>
        </w:rPr>
        <w:t>:</w:t>
      </w:r>
      <w:bookmarkEnd w:id="18"/>
      <w:r w:rsidRPr="00FF5757">
        <w:rPr>
          <w:b/>
          <w:sz w:val="24"/>
          <w:szCs w:val="24"/>
          <w:u w:val="single"/>
        </w:rPr>
        <w:t xml:space="preserve"> </w:t>
      </w:r>
    </w:p>
    <w:p w:rsidR="007E1EE3" w:rsidRPr="00FF5757" w:rsidRDefault="007E1EE3" w:rsidP="007E1EE3">
      <w:pPr>
        <w:rPr>
          <w:u w:val="single"/>
        </w:rPr>
      </w:pPr>
    </w:p>
    <w:p w:rsidR="00FB4FE5" w:rsidRDefault="00FB4FE5" w:rsidP="009D0B61">
      <w:pPr>
        <w:pStyle w:val="ListParagraph"/>
        <w:numPr>
          <w:ilvl w:val="0"/>
          <w:numId w:val="9"/>
        </w:numPr>
        <w:spacing w:after="0" w:line="240" w:lineRule="auto"/>
        <w:jc w:val="both"/>
      </w:pPr>
      <w:r>
        <w:t>Currently policies which gets</w:t>
      </w:r>
      <w:r w:rsidR="007E1EE3" w:rsidRPr="00C37DF7">
        <w:t xml:space="preserve"> renewed with HR</w:t>
      </w:r>
      <w:r w:rsidR="00CB2CD7">
        <w:t xml:space="preserve"> (Health return points) </w:t>
      </w:r>
      <w:r w:rsidRPr="00C37DF7">
        <w:t>points,</w:t>
      </w:r>
      <w:r>
        <w:t xml:space="preserve"> </w:t>
      </w:r>
      <w:r w:rsidR="007E1EE3" w:rsidRPr="00C37DF7">
        <w:t xml:space="preserve">post renewal if active policy gets cancelled due to </w:t>
      </w:r>
      <w:r w:rsidR="007E1EE3" w:rsidRPr="00CB2CD7">
        <w:rPr>
          <w:highlight w:val="yellow"/>
        </w:rPr>
        <w:t>IT issue/Data entry error/finance,</w:t>
      </w:r>
      <w:r w:rsidR="007E1EE3">
        <w:t xml:space="preserve"> then user</w:t>
      </w:r>
      <w:r w:rsidR="007E1EE3" w:rsidRPr="00C37DF7">
        <w:t xml:space="preserve"> have to process for re-login.</w:t>
      </w:r>
      <w:r w:rsidR="007E1EE3">
        <w:t xml:space="preserve"> </w:t>
      </w:r>
    </w:p>
    <w:p w:rsidR="007E1EE3" w:rsidRPr="007E1EE3" w:rsidRDefault="007E1EE3" w:rsidP="00FB4FE5">
      <w:pPr>
        <w:pStyle w:val="ListParagraph"/>
        <w:spacing w:after="0" w:line="240" w:lineRule="auto"/>
        <w:jc w:val="both"/>
      </w:pPr>
      <w:r>
        <w:t>While re-login policy</w:t>
      </w:r>
      <w:r w:rsidR="00CE47DB">
        <w:t>,</w:t>
      </w:r>
      <w:r>
        <w:t xml:space="preserve"> user need to raise service request to wellness team or roll back </w:t>
      </w:r>
      <w:r w:rsidR="006928F4">
        <w:t>of HR (</w:t>
      </w:r>
      <w:r w:rsidR="00CB2CD7">
        <w:t>Health return points) to</w:t>
      </w:r>
      <w:r w:rsidR="00FB4FE5">
        <w:t xml:space="preserve"> previous policy which was utilized in </w:t>
      </w:r>
      <w:commentRangeStart w:id="19"/>
      <w:r w:rsidR="00FB4FE5" w:rsidRPr="00852CB5">
        <w:rPr>
          <w:strike/>
        </w:rPr>
        <w:t>renewal</w:t>
      </w:r>
      <w:r w:rsidR="00FB4FE5">
        <w:t xml:space="preserve"> </w:t>
      </w:r>
      <w:r w:rsidR="00852CB5" w:rsidRPr="00852CB5">
        <w:rPr>
          <w:highlight w:val="yellow"/>
        </w:rPr>
        <w:t>Renewed</w:t>
      </w:r>
      <w:r w:rsidR="00852CB5">
        <w:t xml:space="preserve"> </w:t>
      </w:r>
      <w:r w:rsidR="00FB4FE5">
        <w:t>process</w:t>
      </w:r>
      <w:commentRangeEnd w:id="19"/>
      <w:r w:rsidR="001F4554">
        <w:rPr>
          <w:rStyle w:val="CommentReference"/>
          <w:rFonts w:ascii="Calibri" w:eastAsia="Calibri" w:hAnsi="Calibri" w:cs="Times New Roman"/>
          <w:lang w:val="en-IN"/>
        </w:rPr>
        <w:commentReference w:id="19"/>
      </w:r>
      <w:r w:rsidR="00FB4FE5">
        <w:t>. Once</w:t>
      </w:r>
      <w:r>
        <w:t xml:space="preserve"> HR</w:t>
      </w:r>
      <w:r w:rsidR="00CB2CD7">
        <w:t xml:space="preserve"> (Health return points) roll</w:t>
      </w:r>
      <w:r>
        <w:t xml:space="preserve"> </w:t>
      </w:r>
      <w:r w:rsidR="009C359C">
        <w:t>backs</w:t>
      </w:r>
      <w:r>
        <w:t xml:space="preserve"> to previous policy then </w:t>
      </w:r>
      <w:r w:rsidR="009C359C">
        <w:t xml:space="preserve">user is </w:t>
      </w:r>
      <w:r>
        <w:t xml:space="preserve">able to </w:t>
      </w:r>
      <w:r w:rsidR="009C359C">
        <w:t xml:space="preserve">utilize </w:t>
      </w:r>
      <w:r>
        <w:t>the same while re-login the policy</w:t>
      </w:r>
      <w:r w:rsidR="00FB4FE5">
        <w:t>.</w:t>
      </w:r>
    </w:p>
    <w:p w:rsidR="007E1EE3" w:rsidRPr="009C359C" w:rsidRDefault="007E1EE3" w:rsidP="007E1EE3">
      <w:pPr>
        <w:rPr>
          <w:b/>
        </w:rPr>
      </w:pPr>
    </w:p>
    <w:p w:rsidR="009C359C" w:rsidRPr="009C359C" w:rsidRDefault="009C359C" w:rsidP="0062336C">
      <w:pPr>
        <w:rPr>
          <w:b/>
          <w:noProof/>
          <w:lang w:eastAsia="en-IN"/>
        </w:rPr>
      </w:pPr>
      <w:r w:rsidRPr="009C359C">
        <w:rPr>
          <w:b/>
          <w:noProof/>
          <w:lang w:eastAsia="en-IN"/>
        </w:rPr>
        <w:t xml:space="preserve">Post policy cancelation user raise  request to wellness team for roll back HRP </w:t>
      </w:r>
      <w:r>
        <w:rPr>
          <w:b/>
          <w:noProof/>
          <w:lang w:eastAsia="en-IN"/>
        </w:rPr>
        <w:t xml:space="preserve">( Health return point) </w:t>
      </w:r>
      <w:r w:rsidRPr="009C359C">
        <w:rPr>
          <w:b/>
          <w:noProof/>
          <w:lang w:eastAsia="en-IN"/>
        </w:rPr>
        <w:t>to parent policy</w:t>
      </w:r>
      <w:r w:rsidR="0062336C">
        <w:rPr>
          <w:b/>
          <w:noProof/>
          <w:lang w:eastAsia="en-IN"/>
        </w:rPr>
        <w:t xml:space="preserve"> </w:t>
      </w:r>
    </w:p>
    <w:p w:rsidR="009C359C" w:rsidRDefault="009C359C" w:rsidP="00117F0B">
      <w:pPr>
        <w:rPr>
          <w:rStyle w:val="Heading1Char"/>
          <w:sz w:val="22"/>
          <w:szCs w:val="22"/>
        </w:rPr>
      </w:pPr>
      <w:r>
        <w:rPr>
          <w:noProof/>
          <w:lang w:bidi="hi-IN"/>
        </w:rPr>
        <w:drawing>
          <wp:inline distT="0" distB="0" distL="0" distR="0">
            <wp:extent cx="4590854" cy="25812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11560" cy="2592917"/>
                    </a:xfrm>
                    <a:prstGeom prst="rect">
                      <a:avLst/>
                    </a:prstGeom>
                  </pic:spPr>
                </pic:pic>
              </a:graphicData>
            </a:graphic>
          </wp:inline>
        </w:drawing>
      </w:r>
    </w:p>
    <w:p w:rsidR="00117F0B" w:rsidRDefault="00117F0B" w:rsidP="00117F0B"/>
    <w:p w:rsidR="00E0318D" w:rsidRPr="00063D1E" w:rsidRDefault="009F6D85" w:rsidP="00063D1E">
      <w:pPr>
        <w:pStyle w:val="Heading2"/>
        <w:numPr>
          <w:ilvl w:val="0"/>
          <w:numId w:val="0"/>
        </w:numPr>
        <w:rPr>
          <w:sz w:val="24"/>
          <w:szCs w:val="24"/>
        </w:rPr>
      </w:pPr>
      <w:bookmarkStart w:id="20" w:name="_Toc144463234"/>
      <w:r w:rsidRPr="00806144">
        <w:t>Current Challenges</w:t>
      </w:r>
      <w:r w:rsidR="00806144" w:rsidRPr="00806144">
        <w:t xml:space="preserve"> in process for </w:t>
      </w:r>
      <w:r w:rsidR="00806144" w:rsidRPr="00806144">
        <w:rPr>
          <w:sz w:val="24"/>
          <w:szCs w:val="24"/>
        </w:rPr>
        <w:t>HRP Utilized policies</w:t>
      </w:r>
      <w:r w:rsidR="00806144">
        <w:rPr>
          <w:sz w:val="24"/>
          <w:szCs w:val="24"/>
        </w:rPr>
        <w:t>: -</w:t>
      </w:r>
      <w:bookmarkEnd w:id="20"/>
    </w:p>
    <w:p w:rsidR="00806144" w:rsidRPr="00852CB5" w:rsidRDefault="00806144" w:rsidP="009D0B61">
      <w:pPr>
        <w:pStyle w:val="ListParagraph"/>
        <w:numPr>
          <w:ilvl w:val="0"/>
          <w:numId w:val="14"/>
        </w:numPr>
      </w:pPr>
      <w:commentRangeStart w:id="21"/>
      <w:r>
        <w:rPr>
          <w:rFonts w:eastAsia="Times New Roman"/>
        </w:rPr>
        <w:t>HR points are non-refundable hence user need to raise service request to roll back HRP (Health return points) every time manually.</w:t>
      </w:r>
      <w:commentRangeEnd w:id="21"/>
      <w:r w:rsidR="0044431F">
        <w:rPr>
          <w:rStyle w:val="CommentReference"/>
          <w:rFonts w:ascii="Calibri" w:eastAsia="Calibri" w:hAnsi="Calibri" w:cs="Times New Roman"/>
          <w:lang w:val="en-IN"/>
        </w:rPr>
        <w:commentReference w:id="21"/>
      </w:r>
    </w:p>
    <w:p w:rsidR="00852CB5" w:rsidRPr="00FF5757" w:rsidRDefault="00852CB5" w:rsidP="009D0B61">
      <w:pPr>
        <w:pStyle w:val="ListParagraph"/>
        <w:numPr>
          <w:ilvl w:val="0"/>
          <w:numId w:val="14"/>
        </w:numPr>
        <w:rPr>
          <w:highlight w:val="yellow"/>
        </w:rPr>
      </w:pPr>
      <w:r w:rsidRPr="00852CB5">
        <w:rPr>
          <w:rFonts w:eastAsia="Times New Roman"/>
          <w:highlight w:val="yellow"/>
        </w:rPr>
        <w:t xml:space="preserve">User getting shortfall while re-login the policy </w:t>
      </w:r>
    </w:p>
    <w:p w:rsidR="005D2BE2" w:rsidRDefault="005D2BE2" w:rsidP="00FF5757">
      <w:pPr>
        <w:pStyle w:val="ListParagraph"/>
        <w:ind w:left="1485"/>
        <w:rPr>
          <w:rFonts w:eastAsia="Times New Roman"/>
        </w:rPr>
      </w:pPr>
    </w:p>
    <w:p w:rsidR="005D2BE2" w:rsidRDefault="005D2BE2" w:rsidP="005D2BE2">
      <w:pPr>
        <w:rPr>
          <w:b/>
          <w:u w:val="single"/>
        </w:rPr>
      </w:pPr>
      <w:r w:rsidRPr="00063D1E">
        <w:rPr>
          <w:rStyle w:val="Strong"/>
          <w:u w:val="single"/>
        </w:rPr>
        <w:lastRenderedPageBreak/>
        <w:t>Revised process</w:t>
      </w:r>
      <w:r>
        <w:rPr>
          <w:rStyle w:val="Strong"/>
          <w:u w:val="single"/>
        </w:rPr>
        <w:t xml:space="preserve"> for </w:t>
      </w:r>
      <w:r>
        <w:rPr>
          <w:b/>
          <w:u w:val="single"/>
        </w:rPr>
        <w:t>HRP Utilized policies: -</w:t>
      </w:r>
    </w:p>
    <w:p w:rsidR="005D2BE2" w:rsidRDefault="005D2BE2" w:rsidP="009D0B61">
      <w:pPr>
        <w:pStyle w:val="ListParagraph"/>
        <w:numPr>
          <w:ilvl w:val="0"/>
          <w:numId w:val="18"/>
        </w:numPr>
        <w:spacing w:after="0" w:line="240" w:lineRule="auto"/>
        <w:ind w:left="360"/>
        <w:jc w:val="both"/>
      </w:pPr>
      <w:commentRangeStart w:id="22"/>
      <w:r>
        <w:t>In case policy is being cancelled then</w:t>
      </w:r>
      <w:r w:rsidR="00852CB5">
        <w:t xml:space="preserve"> the credit </w:t>
      </w:r>
      <w:r w:rsidR="00852CB5" w:rsidRPr="00852CB5">
        <w:rPr>
          <w:highlight w:val="yellow"/>
        </w:rPr>
        <w:t>note should generate without HRP points</w:t>
      </w:r>
      <w:r w:rsidR="00852CB5">
        <w:t xml:space="preserve"> </w:t>
      </w:r>
      <w:r>
        <w:t xml:space="preserve">, HR points to be </w:t>
      </w:r>
      <w:commentRangeStart w:id="23"/>
      <w:r w:rsidRPr="00852CB5">
        <w:rPr>
          <w:strike/>
        </w:rPr>
        <w:t>credited</w:t>
      </w:r>
      <w:r>
        <w:t xml:space="preserve"> </w:t>
      </w:r>
      <w:commentRangeEnd w:id="23"/>
      <w:r w:rsidR="0044431F" w:rsidRPr="00852CB5">
        <w:rPr>
          <w:rStyle w:val="CommentReference"/>
          <w:rFonts w:ascii="Calibri" w:eastAsia="Calibri" w:hAnsi="Calibri" w:cs="Times New Roman"/>
          <w:highlight w:val="yellow"/>
          <w:lang w:val="en-IN"/>
        </w:rPr>
        <w:commentReference w:id="23"/>
      </w:r>
      <w:r w:rsidR="00852CB5" w:rsidRPr="00852CB5">
        <w:rPr>
          <w:highlight w:val="yellow"/>
        </w:rPr>
        <w:t>Roll back</w:t>
      </w:r>
      <w:r w:rsidR="00852CB5">
        <w:t xml:space="preserve"> </w:t>
      </w:r>
      <w:r>
        <w:t>to previous year policy so that same can be utilized if policy is being rebooked.</w:t>
      </w:r>
      <w:commentRangeEnd w:id="22"/>
      <w:r w:rsidR="000769F2">
        <w:rPr>
          <w:rStyle w:val="CommentReference"/>
          <w:rFonts w:ascii="Calibri" w:eastAsia="Calibri" w:hAnsi="Calibri" w:cs="Times New Roman"/>
          <w:lang w:val="en-IN"/>
        </w:rPr>
        <w:commentReference w:id="22"/>
      </w:r>
    </w:p>
    <w:p w:rsidR="005D2BE2" w:rsidRDefault="005D2BE2" w:rsidP="005028C7">
      <w:pPr>
        <w:pStyle w:val="ListParagraph"/>
        <w:spacing w:after="0" w:line="240" w:lineRule="auto"/>
        <w:ind w:left="360"/>
        <w:jc w:val="both"/>
      </w:pPr>
    </w:p>
    <w:p w:rsidR="005D2BE2" w:rsidRPr="001C0729" w:rsidRDefault="005D2BE2" w:rsidP="009D0B61">
      <w:pPr>
        <w:pStyle w:val="ListParagraph"/>
        <w:numPr>
          <w:ilvl w:val="0"/>
          <w:numId w:val="18"/>
        </w:numPr>
        <w:ind w:left="360"/>
        <w:jc w:val="both"/>
        <w:rPr>
          <w:b/>
          <w:u w:val="single"/>
        </w:rPr>
      </w:pPr>
      <w:r>
        <w:t xml:space="preserve">For cancelled policy HR utilized points to be mention as “0” (System-Jarvis) </w:t>
      </w:r>
    </w:p>
    <w:p w:rsidR="005D2BE2" w:rsidRDefault="00823548" w:rsidP="005028C7">
      <w:pPr>
        <w:spacing w:after="0" w:line="240" w:lineRule="auto"/>
        <w:jc w:val="both"/>
      </w:pPr>
      <w:r>
        <w:rPr>
          <w:rFonts w:eastAsia="Times New Roman"/>
        </w:rPr>
        <w:t xml:space="preserve">3     </w:t>
      </w:r>
      <w:r w:rsidR="005D2BE2">
        <w:rPr>
          <w:rFonts w:eastAsia="Times New Roman"/>
        </w:rPr>
        <w:t xml:space="preserve">As HR points are non-refundable, policy </w:t>
      </w:r>
      <w:r w:rsidR="005D2BE2" w:rsidRPr="00D00C3A">
        <w:rPr>
          <w:rFonts w:eastAsia="Times New Roman"/>
        </w:rPr>
        <w:t>Refund</w:t>
      </w:r>
      <w:r w:rsidR="005D2BE2">
        <w:t xml:space="preserve"> should get generated as per existing BAU process.</w:t>
      </w:r>
    </w:p>
    <w:p w:rsidR="00BA53EF" w:rsidRDefault="00BA53EF" w:rsidP="005028C7">
      <w:pPr>
        <w:spacing w:after="0" w:line="240" w:lineRule="auto"/>
        <w:jc w:val="both"/>
      </w:pPr>
    </w:p>
    <w:p w:rsidR="00BA53EF" w:rsidRDefault="00BA53EF" w:rsidP="000052D2">
      <w:pPr>
        <w:spacing w:after="0" w:line="240" w:lineRule="auto"/>
        <w:jc w:val="both"/>
      </w:pPr>
      <w:r>
        <w:t xml:space="preserve">4 </w:t>
      </w:r>
      <w:r w:rsidR="000052D2">
        <w:t xml:space="preserve">   </w:t>
      </w:r>
      <w:r>
        <w:t xml:space="preserve">Refund generated after cancellation communication should be send to net payable amount. (Click </w:t>
      </w:r>
      <w:proofErr w:type="spellStart"/>
      <w:r>
        <w:t>Pss</w:t>
      </w:r>
      <w:proofErr w:type="spellEnd"/>
      <w:r>
        <w:t xml:space="preserve">) </w:t>
      </w:r>
    </w:p>
    <w:p w:rsidR="00BA53EF" w:rsidRDefault="00BA53EF" w:rsidP="005D2BE2">
      <w:pPr>
        <w:spacing w:after="0" w:line="240" w:lineRule="auto"/>
        <w:ind w:left="360"/>
        <w:jc w:val="both"/>
      </w:pPr>
    </w:p>
    <w:p w:rsidR="005D2BE2" w:rsidRDefault="005D2BE2" w:rsidP="005D2BE2">
      <w:pPr>
        <w:spacing w:after="0" w:line="240" w:lineRule="auto"/>
        <w:ind w:left="360"/>
        <w:jc w:val="both"/>
      </w:pPr>
    </w:p>
    <w:p w:rsidR="005D2BE2" w:rsidRDefault="005D2BE2" w:rsidP="005D2BE2">
      <w:pPr>
        <w:spacing w:after="0" w:line="240" w:lineRule="auto"/>
        <w:ind w:left="360"/>
        <w:jc w:val="both"/>
        <w:rPr>
          <w:b/>
        </w:rPr>
      </w:pPr>
      <w:commentRangeStart w:id="24"/>
      <w:commentRangeStart w:id="25"/>
      <w:r w:rsidRPr="00E769C1">
        <w:rPr>
          <w:b/>
        </w:rPr>
        <w:t>Current</w:t>
      </w:r>
      <w:r>
        <w:t xml:space="preserve"> </w:t>
      </w:r>
      <w:r w:rsidRPr="00E769C1">
        <w:rPr>
          <w:b/>
        </w:rPr>
        <w:t>BAU process</w:t>
      </w:r>
      <w:r>
        <w:rPr>
          <w:b/>
        </w:rPr>
        <w:t>:-</w:t>
      </w:r>
      <w:commentRangeEnd w:id="24"/>
      <w:r>
        <w:rPr>
          <w:rStyle w:val="CommentReference"/>
          <w:rFonts w:ascii="Calibri" w:eastAsia="Calibri" w:hAnsi="Calibri" w:cs="Times New Roman"/>
          <w:lang w:val="en-IN"/>
        </w:rPr>
        <w:commentReference w:id="24"/>
      </w:r>
      <w:commentRangeEnd w:id="25"/>
      <w:r w:rsidR="00665BB2">
        <w:rPr>
          <w:rStyle w:val="CommentReference"/>
          <w:rFonts w:ascii="Calibri" w:eastAsia="Calibri" w:hAnsi="Calibri" w:cs="Times New Roman"/>
          <w:lang w:val="en-IN"/>
        </w:rPr>
        <w:commentReference w:id="25"/>
      </w:r>
    </w:p>
    <w:p w:rsidR="005D2BE2" w:rsidRDefault="005D2BE2" w:rsidP="005D2BE2">
      <w:pPr>
        <w:spacing w:after="0" w:line="240" w:lineRule="auto"/>
        <w:ind w:left="360"/>
        <w:jc w:val="both"/>
        <w:rPr>
          <w:b/>
        </w:rPr>
      </w:pPr>
    </w:p>
    <w:p w:rsidR="005D2BE2" w:rsidRPr="00E769C1" w:rsidRDefault="005D2BE2" w:rsidP="005D2BE2">
      <w:pPr>
        <w:spacing w:after="0" w:line="240" w:lineRule="auto"/>
        <w:ind w:left="360"/>
        <w:jc w:val="both"/>
        <w:rPr>
          <w:b/>
        </w:rPr>
      </w:pPr>
      <w:r>
        <w:rPr>
          <w:b/>
        </w:rPr>
        <w:t>EX:</w:t>
      </w:r>
    </w:p>
    <w:p w:rsidR="001625A8" w:rsidRDefault="005D2BE2" w:rsidP="009D0B61">
      <w:pPr>
        <w:numPr>
          <w:ilvl w:val="1"/>
          <w:numId w:val="18"/>
        </w:numPr>
        <w:spacing w:after="0" w:line="240" w:lineRule="auto"/>
        <w:jc w:val="both"/>
      </w:pPr>
      <w:commentRangeStart w:id="26"/>
      <w:commentRangeStart w:id="27"/>
      <w:r>
        <w:t>If customer paid full premium along with HR points then, differential amount paid by customer to be refund. For instance, due premium is 1000 &amp; customer paid 1000 via online payment and utilized 100 HR points then HR points to be considered of 100 RS against which refund to be generated out of the 1000 Rs paid by customer via online payment.</w:t>
      </w:r>
      <w:commentRangeEnd w:id="26"/>
      <w:r w:rsidR="00165A3B">
        <w:rPr>
          <w:rStyle w:val="CommentReference"/>
          <w:rFonts w:ascii="Calibri" w:eastAsia="Calibri" w:hAnsi="Calibri" w:cs="Times New Roman"/>
          <w:lang w:val="en-IN"/>
        </w:rPr>
        <w:commentReference w:id="26"/>
      </w:r>
      <w:commentRangeEnd w:id="27"/>
    </w:p>
    <w:p w:rsidR="005D2BE2" w:rsidRPr="001625A8" w:rsidRDefault="001625A8" w:rsidP="009D0B61">
      <w:pPr>
        <w:numPr>
          <w:ilvl w:val="1"/>
          <w:numId w:val="18"/>
        </w:numPr>
        <w:spacing w:after="0" w:line="240" w:lineRule="auto"/>
        <w:jc w:val="both"/>
        <w:rPr>
          <w:highlight w:val="yellow"/>
        </w:rPr>
      </w:pPr>
      <w:r w:rsidRPr="001625A8">
        <w:rPr>
          <w:highlight w:val="yellow"/>
        </w:rPr>
        <w:t xml:space="preserve">Refund should not generate for Health Return receipt </w:t>
      </w:r>
      <w:r w:rsidR="00852CB5" w:rsidRPr="001625A8">
        <w:rPr>
          <w:rStyle w:val="CommentReference"/>
          <w:rFonts w:ascii="Calibri" w:eastAsia="Calibri" w:hAnsi="Calibri" w:cs="Times New Roman"/>
          <w:highlight w:val="yellow"/>
          <w:lang w:val="en-IN"/>
        </w:rPr>
        <w:commentReference w:id="27"/>
      </w:r>
    </w:p>
    <w:p w:rsidR="00F642C1" w:rsidRDefault="00F642C1" w:rsidP="00FC0B16"/>
    <w:p w:rsidR="00F642C1" w:rsidRDefault="00F642C1" w:rsidP="00FC0B16"/>
    <w:p w:rsidR="00DC7D8C" w:rsidRPr="00FC0B16" w:rsidRDefault="00DC7D8C" w:rsidP="00FC0B16"/>
    <w:p w:rsidR="00EE2DD2" w:rsidRDefault="0020486F" w:rsidP="009D0B61">
      <w:pPr>
        <w:pStyle w:val="Heading1"/>
        <w:numPr>
          <w:ilvl w:val="0"/>
          <w:numId w:val="12"/>
        </w:numPr>
        <w:ind w:left="360"/>
      </w:pPr>
      <w:bookmarkStart w:id="28" w:name="_Toc144463235"/>
      <w:r>
        <w:t>USERS</w:t>
      </w:r>
      <w:r w:rsidR="00EE2DD2">
        <w:t>-</w:t>
      </w:r>
      <w:bookmarkEnd w:id="28"/>
      <w:r w:rsidR="00E0318D">
        <w:t xml:space="preserve">    </w:t>
      </w:r>
    </w:p>
    <w:p w:rsidR="00EE2DD2" w:rsidRPr="00EE2DD2" w:rsidRDefault="00EE2DD2" w:rsidP="00EE2DD2">
      <w:r>
        <w:t xml:space="preserve">                            </w:t>
      </w:r>
    </w:p>
    <w:p w:rsidR="00EE2DD2" w:rsidRDefault="00EA240C" w:rsidP="009D0B61">
      <w:pPr>
        <w:pStyle w:val="ListParagraph"/>
        <w:numPr>
          <w:ilvl w:val="0"/>
          <w:numId w:val="21"/>
        </w:numPr>
      </w:pPr>
      <w:r>
        <w:t>RENEWAL OPERATIONS</w:t>
      </w:r>
    </w:p>
    <w:p w:rsidR="00EA240C" w:rsidRDefault="00EA240C" w:rsidP="009D0B61">
      <w:pPr>
        <w:pStyle w:val="ListParagraph"/>
        <w:numPr>
          <w:ilvl w:val="0"/>
          <w:numId w:val="21"/>
        </w:numPr>
      </w:pPr>
      <w:r>
        <w:t>REFUND</w:t>
      </w:r>
    </w:p>
    <w:p w:rsidR="00EA240C" w:rsidRDefault="00EA240C" w:rsidP="009D0B61">
      <w:pPr>
        <w:pStyle w:val="ListParagraph"/>
        <w:numPr>
          <w:ilvl w:val="0"/>
          <w:numId w:val="21"/>
        </w:numPr>
      </w:pPr>
      <w:r>
        <w:t xml:space="preserve">WELLNESS </w:t>
      </w:r>
    </w:p>
    <w:p w:rsidR="00EA240C" w:rsidRPr="00EE2DD2" w:rsidRDefault="00EA240C" w:rsidP="009D0B61">
      <w:pPr>
        <w:pStyle w:val="ListParagraph"/>
        <w:numPr>
          <w:ilvl w:val="0"/>
          <w:numId w:val="21"/>
        </w:numPr>
      </w:pPr>
      <w:r>
        <w:t xml:space="preserve">ABHI BRANCH OPS </w:t>
      </w:r>
    </w:p>
    <w:p w:rsidR="00EE2DD2" w:rsidRPr="00EE2DD2" w:rsidRDefault="00EE2DD2" w:rsidP="00EE2DD2"/>
    <w:p w:rsidR="00EE2DD2" w:rsidRDefault="0020486F" w:rsidP="009D0B61">
      <w:pPr>
        <w:pStyle w:val="Heading1"/>
        <w:numPr>
          <w:ilvl w:val="0"/>
          <w:numId w:val="12"/>
        </w:numPr>
        <w:ind w:left="360"/>
      </w:pPr>
      <w:bookmarkStart w:id="29" w:name="_Toc144463236"/>
      <w:r>
        <w:t>PROPOSED PROCESS</w:t>
      </w:r>
      <w:r w:rsidR="009F6D85">
        <w:t>.</w:t>
      </w:r>
      <w:bookmarkEnd w:id="29"/>
      <w:r w:rsidR="00EE2DD2">
        <w:t xml:space="preserve">  </w:t>
      </w:r>
    </w:p>
    <w:p w:rsidR="00EE2DD2" w:rsidRPr="00EE2DD2" w:rsidRDefault="00EE2DD2" w:rsidP="00EE2DD2"/>
    <w:p w:rsidR="00E5454A" w:rsidRDefault="00E5454A" w:rsidP="009D0B61">
      <w:pPr>
        <w:pStyle w:val="Heading2"/>
        <w:numPr>
          <w:ilvl w:val="1"/>
          <w:numId w:val="16"/>
        </w:numPr>
        <w:ind w:left="360"/>
      </w:pPr>
      <w:bookmarkStart w:id="30" w:name="_Toc144463237"/>
      <w:r>
        <w:t>Products</w:t>
      </w:r>
      <w:bookmarkEnd w:id="30"/>
    </w:p>
    <w:p w:rsidR="00E5454A" w:rsidRDefault="00F01C39" w:rsidP="009D0B61">
      <w:pPr>
        <w:pStyle w:val="ListParagraph"/>
        <w:numPr>
          <w:ilvl w:val="1"/>
          <w:numId w:val="2"/>
        </w:numPr>
      </w:pPr>
      <w:r>
        <w:t>All product compromising retail.</w:t>
      </w:r>
    </w:p>
    <w:p w:rsidR="0020486F" w:rsidRDefault="0020486F" w:rsidP="009D0B61">
      <w:pPr>
        <w:pStyle w:val="Heading2"/>
        <w:numPr>
          <w:ilvl w:val="1"/>
          <w:numId w:val="16"/>
        </w:numPr>
        <w:ind w:left="360"/>
      </w:pPr>
      <w:bookmarkStart w:id="31" w:name="_Toc144463238"/>
      <w:r>
        <w:t>Channel</w:t>
      </w:r>
      <w:bookmarkEnd w:id="31"/>
    </w:p>
    <w:p w:rsidR="0020486F" w:rsidRDefault="00F01C39" w:rsidP="009D0B61">
      <w:pPr>
        <w:pStyle w:val="ListParagraph"/>
        <w:numPr>
          <w:ilvl w:val="1"/>
          <w:numId w:val="2"/>
        </w:numPr>
      </w:pPr>
      <w:r>
        <w:t xml:space="preserve">All channel </w:t>
      </w:r>
    </w:p>
    <w:p w:rsidR="00263CD0" w:rsidRDefault="00E5454A" w:rsidP="009D0B61">
      <w:pPr>
        <w:pStyle w:val="Heading2"/>
        <w:numPr>
          <w:ilvl w:val="1"/>
          <w:numId w:val="16"/>
        </w:numPr>
        <w:ind w:left="360"/>
      </w:pPr>
      <w:bookmarkStart w:id="32" w:name="_Toc144463239"/>
      <w:r>
        <w:lastRenderedPageBreak/>
        <w:t>IT Application:</w:t>
      </w:r>
      <w:bookmarkEnd w:id="32"/>
    </w:p>
    <w:p w:rsidR="00806144" w:rsidRPr="00806144" w:rsidRDefault="00806144" w:rsidP="00806144"/>
    <w:p w:rsidR="00F33A06" w:rsidRDefault="00263CD0" w:rsidP="009D0B61">
      <w:pPr>
        <w:pStyle w:val="ListParagraph"/>
        <w:numPr>
          <w:ilvl w:val="0"/>
          <w:numId w:val="15"/>
        </w:numPr>
        <w:spacing w:after="0" w:line="240" w:lineRule="auto"/>
      </w:pPr>
      <w:r>
        <w:t>-Jarvis</w:t>
      </w:r>
    </w:p>
    <w:p w:rsidR="00263CD0" w:rsidRDefault="0058393F" w:rsidP="009D0B61">
      <w:pPr>
        <w:pStyle w:val="ListParagraph"/>
        <w:numPr>
          <w:ilvl w:val="0"/>
          <w:numId w:val="15"/>
        </w:numPr>
        <w:spacing w:after="0" w:line="240" w:lineRule="auto"/>
      </w:pPr>
      <w:r>
        <w:t>-</w:t>
      </w:r>
      <w:r w:rsidR="00263CD0">
        <w:t>ESB</w:t>
      </w:r>
    </w:p>
    <w:p w:rsidR="000E0D93" w:rsidRDefault="00263CD0" w:rsidP="009D0B61">
      <w:pPr>
        <w:pStyle w:val="ListParagraph"/>
        <w:numPr>
          <w:ilvl w:val="0"/>
          <w:numId w:val="15"/>
        </w:numPr>
      </w:pPr>
      <w:r>
        <w:t>-</w:t>
      </w:r>
      <w:commentRangeStart w:id="33"/>
      <w:commentRangeStart w:id="34"/>
      <w:r>
        <w:t>CRM</w:t>
      </w:r>
      <w:commentRangeEnd w:id="33"/>
      <w:r>
        <w:rPr>
          <w:rStyle w:val="CommentReference"/>
          <w:rFonts w:ascii="Calibri" w:eastAsia="Calibri" w:hAnsi="Calibri" w:cs="Times New Roman"/>
          <w:lang w:val="en-IN"/>
        </w:rPr>
        <w:commentReference w:id="33"/>
      </w:r>
      <w:commentRangeEnd w:id="34"/>
      <w:r w:rsidR="005A3637">
        <w:rPr>
          <w:rStyle w:val="CommentReference"/>
          <w:rFonts w:ascii="Calibri" w:eastAsia="Calibri" w:hAnsi="Calibri" w:cs="Times New Roman"/>
          <w:lang w:val="en-IN"/>
        </w:rPr>
        <w:commentReference w:id="34"/>
      </w:r>
    </w:p>
    <w:p w:rsidR="00F914A4" w:rsidRDefault="0058393F" w:rsidP="009D0B61">
      <w:pPr>
        <w:pStyle w:val="ListParagraph"/>
        <w:numPr>
          <w:ilvl w:val="0"/>
          <w:numId w:val="15"/>
        </w:numPr>
      </w:pPr>
      <w:r>
        <w:t>-</w:t>
      </w:r>
      <w:r w:rsidR="00104CAC">
        <w:t>HR portal</w:t>
      </w:r>
      <w:r w:rsidR="00A123CA">
        <w:t xml:space="preserve"> </w:t>
      </w:r>
      <w:r w:rsidR="00201526">
        <w:t>(wellness)</w:t>
      </w:r>
      <w:r w:rsidR="00104CAC">
        <w:t xml:space="preserve"> </w:t>
      </w:r>
      <w:r w:rsidR="00E0318D">
        <w:t xml:space="preserve">      </w:t>
      </w:r>
    </w:p>
    <w:p w:rsidR="00E0318D" w:rsidRDefault="00F914A4" w:rsidP="009D0B61">
      <w:pPr>
        <w:pStyle w:val="ListParagraph"/>
        <w:numPr>
          <w:ilvl w:val="0"/>
          <w:numId w:val="15"/>
        </w:numPr>
      </w:pPr>
      <w:commentRangeStart w:id="35"/>
      <w:r>
        <w:t xml:space="preserve">Click PSS </w:t>
      </w:r>
      <w:r w:rsidR="0062535D">
        <w:t>(Communication</w:t>
      </w:r>
      <w:r>
        <w:t xml:space="preserve"> </w:t>
      </w:r>
      <w:r w:rsidR="0062535D">
        <w:t>SMS)</w:t>
      </w:r>
      <w:r w:rsidR="00E0318D">
        <w:t xml:space="preserve">               </w:t>
      </w:r>
      <w:commentRangeEnd w:id="35"/>
      <w:r w:rsidR="0062535D">
        <w:rPr>
          <w:rStyle w:val="CommentReference"/>
          <w:rFonts w:ascii="Calibri" w:eastAsia="Calibri" w:hAnsi="Calibri" w:cs="Times New Roman"/>
          <w:lang w:val="en-IN"/>
        </w:rPr>
        <w:commentReference w:id="35"/>
      </w:r>
    </w:p>
    <w:p w:rsidR="00116DBF" w:rsidRPr="00F01C39" w:rsidRDefault="00116DBF" w:rsidP="00FF5757">
      <w:pPr>
        <w:spacing w:after="0" w:line="240" w:lineRule="auto"/>
        <w:jc w:val="both"/>
      </w:pPr>
    </w:p>
    <w:p w:rsidR="00241E99" w:rsidRDefault="0020486F" w:rsidP="009D0B61">
      <w:pPr>
        <w:pStyle w:val="Heading1"/>
        <w:numPr>
          <w:ilvl w:val="0"/>
          <w:numId w:val="10"/>
        </w:numPr>
        <w:ind w:left="360"/>
      </w:pPr>
      <w:bookmarkStart w:id="36" w:name="_Toc144463240"/>
      <w:r>
        <w:t>SYSTEM INTEGRATION –</w:t>
      </w:r>
      <w:bookmarkEnd w:id="36"/>
      <w:r w:rsidR="00241E99">
        <w:t xml:space="preserve"> </w:t>
      </w:r>
    </w:p>
    <w:p w:rsidR="002B0A27" w:rsidRPr="002B0A27" w:rsidRDefault="002B0A27" w:rsidP="002B0A27"/>
    <w:p w:rsidR="002B0A27" w:rsidRPr="002B0A27" w:rsidRDefault="002B0A27" w:rsidP="002B0A27">
      <w:pPr>
        <w:rPr>
          <w:rFonts w:ascii="Cambria" w:hAnsi="Cambria"/>
          <w:bCs/>
          <w:noProof/>
          <w:color w:val="000000" w:themeColor="text1"/>
        </w:rPr>
      </w:pPr>
      <w:r w:rsidRPr="002B0A27">
        <w:rPr>
          <w:rFonts w:ascii="Cambria" w:hAnsi="Cambria"/>
          <w:bCs/>
          <w:noProof/>
          <w:color w:val="000000" w:themeColor="text1"/>
        </w:rPr>
        <w:t>Integration will be wrt Jarvis core system, ESB</w:t>
      </w:r>
    </w:p>
    <w:p w:rsidR="002B0A27" w:rsidRPr="002B0A27" w:rsidRDefault="002B0A27" w:rsidP="002B0A27">
      <w:pPr>
        <w:spacing w:line="360" w:lineRule="auto"/>
        <w:jc w:val="both"/>
        <w:rPr>
          <w:rFonts w:ascii="Cambria" w:hAnsi="Cambria"/>
        </w:rPr>
      </w:pPr>
      <w:r w:rsidRPr="002B0A27">
        <w:rPr>
          <w:rFonts w:ascii="Cambria" w:hAnsi="Cambria"/>
          <w:bCs/>
          <w:noProof/>
          <w:color w:val="000000" w:themeColor="text1"/>
        </w:rPr>
        <w:t xml:space="preserve">Below are the </w:t>
      </w:r>
      <w:r w:rsidRPr="002B0A27">
        <w:rPr>
          <w:rFonts w:ascii="Cambria" w:hAnsi="Cambria"/>
        </w:rPr>
        <w:t>Impacted Systems:</w:t>
      </w:r>
    </w:p>
    <w:p w:rsidR="009B2C31" w:rsidRDefault="009B2C31" w:rsidP="009B2C31">
      <w:pPr>
        <w:spacing w:after="0" w:line="240" w:lineRule="auto"/>
      </w:pPr>
      <w:r>
        <w:t xml:space="preserve">-Jarvis </w:t>
      </w:r>
    </w:p>
    <w:p w:rsidR="009B2C31" w:rsidRDefault="009B2C31" w:rsidP="009B2C31">
      <w:pPr>
        <w:spacing w:after="0" w:line="240" w:lineRule="auto"/>
      </w:pPr>
      <w:r>
        <w:t>- ESB</w:t>
      </w:r>
    </w:p>
    <w:p w:rsidR="009B2C31" w:rsidRDefault="009B2C31" w:rsidP="009B2C31">
      <w:pPr>
        <w:spacing w:after="0" w:line="240" w:lineRule="auto"/>
      </w:pPr>
      <w:r>
        <w:t>- Wellness system</w:t>
      </w:r>
    </w:p>
    <w:p w:rsidR="009B2C31" w:rsidRDefault="009B2C31" w:rsidP="009B2C31">
      <w:pPr>
        <w:spacing w:after="0" w:line="240" w:lineRule="auto"/>
      </w:pPr>
      <w:r>
        <w:t>- Customer portal</w:t>
      </w:r>
    </w:p>
    <w:p w:rsidR="009B2C31" w:rsidRDefault="009B2C31" w:rsidP="009B2C31">
      <w:pPr>
        <w:spacing w:after="0" w:line="240" w:lineRule="auto"/>
      </w:pPr>
      <w:r>
        <w:t>- Seller Portal</w:t>
      </w:r>
    </w:p>
    <w:p w:rsidR="009B2C31" w:rsidRDefault="009B2C31" w:rsidP="009B2C31">
      <w:pPr>
        <w:spacing w:after="0" w:line="240" w:lineRule="auto"/>
      </w:pPr>
      <w:r>
        <w:t>- Policy Bazar Portal</w:t>
      </w:r>
    </w:p>
    <w:p w:rsidR="00EA240C" w:rsidRDefault="00EA240C" w:rsidP="009028E2"/>
    <w:p w:rsidR="0058393F" w:rsidRDefault="0058393F" w:rsidP="009028E2"/>
    <w:p w:rsidR="00582FE2" w:rsidRDefault="00582FE2" w:rsidP="009D0B61">
      <w:pPr>
        <w:pStyle w:val="Heading1"/>
        <w:numPr>
          <w:ilvl w:val="0"/>
          <w:numId w:val="10"/>
        </w:numPr>
        <w:ind w:left="360"/>
      </w:pPr>
      <w:bookmarkStart w:id="37" w:name="_Toc144463241"/>
      <w:commentRangeStart w:id="38"/>
      <w:r>
        <w:t>U</w:t>
      </w:r>
      <w:r w:rsidR="00B03C89">
        <w:t>SE CASES</w:t>
      </w:r>
      <w:r w:rsidR="005533F6">
        <w:t xml:space="preserve"> WITH USER FLOWS</w:t>
      </w:r>
      <w:r>
        <w:t xml:space="preserve"> – </w:t>
      </w:r>
      <w:commentRangeEnd w:id="38"/>
      <w:r w:rsidR="005D4842">
        <w:rPr>
          <w:rStyle w:val="CommentReference"/>
          <w:rFonts w:ascii="Calibri" w:eastAsia="Calibri" w:hAnsi="Calibri" w:cs="Times New Roman"/>
          <w:color w:val="auto"/>
          <w:lang w:val="en-IN"/>
        </w:rPr>
        <w:commentReference w:id="38"/>
      </w:r>
      <w:bookmarkEnd w:id="37"/>
    </w:p>
    <w:p w:rsidR="006C7CAF" w:rsidRDefault="006C7CAF" w:rsidP="006C7CAF"/>
    <w:p w:rsidR="006C7CAF" w:rsidRPr="006C7CAF" w:rsidRDefault="006C7CAF" w:rsidP="006C7CAF"/>
    <w:p w:rsidR="004D6A89" w:rsidRPr="00FF5757" w:rsidRDefault="004D6A89" w:rsidP="004D6A89">
      <w:pPr>
        <w:spacing w:line="360" w:lineRule="auto"/>
        <w:ind w:left="765"/>
        <w:jc w:val="both"/>
        <w:rPr>
          <w:rFonts w:ascii="Cambria" w:hAnsi="Cambria"/>
          <w:b/>
        </w:rPr>
      </w:pPr>
    </w:p>
    <w:p w:rsidR="004D6A89" w:rsidRPr="00FF5757" w:rsidRDefault="004D6A89" w:rsidP="009D0B61">
      <w:pPr>
        <w:pStyle w:val="ListParagraph"/>
        <w:numPr>
          <w:ilvl w:val="0"/>
          <w:numId w:val="22"/>
        </w:numPr>
        <w:spacing w:line="360" w:lineRule="auto"/>
        <w:rPr>
          <w:rFonts w:ascii="Cambria" w:hAnsi="Cambria"/>
          <w:b/>
        </w:rPr>
      </w:pPr>
      <w:r w:rsidRPr="00FF5757">
        <w:rPr>
          <w:rFonts w:ascii="Cambria" w:hAnsi="Cambria"/>
          <w:b/>
        </w:rPr>
        <w:t>Scenarios to be tested on Jarvis</w:t>
      </w:r>
      <w:r w:rsidR="00A06C7D" w:rsidRPr="00FF5757">
        <w:rPr>
          <w:rFonts w:ascii="Cambria" w:hAnsi="Cambria"/>
          <w:b/>
        </w:rPr>
        <w:t xml:space="preserve"> for HR </w:t>
      </w:r>
      <w:r w:rsidR="00BA4636" w:rsidRPr="00FF5757">
        <w:rPr>
          <w:rFonts w:ascii="Cambria" w:hAnsi="Cambria"/>
          <w:b/>
        </w:rPr>
        <w:t>redemption while renewal:</w:t>
      </w:r>
      <w:r w:rsidR="00A06C7D" w:rsidRPr="00FF5757">
        <w:rPr>
          <w:rFonts w:ascii="Cambria" w:hAnsi="Cambria"/>
          <w:b/>
        </w:rPr>
        <w:t xml:space="preserve"> -</w:t>
      </w:r>
    </w:p>
    <w:p w:rsidR="00A06C7D" w:rsidRDefault="00A06C7D" w:rsidP="00A06C7D">
      <w:pPr>
        <w:pStyle w:val="ListParagraph"/>
        <w:spacing w:line="360" w:lineRule="auto"/>
        <w:ind w:left="1125"/>
        <w:rPr>
          <w:rFonts w:ascii="Cambria" w:hAnsi="Cambria"/>
        </w:rPr>
      </w:pPr>
    </w:p>
    <w:p w:rsidR="00A822AC" w:rsidRPr="00FF5757" w:rsidRDefault="00A822AC" w:rsidP="009D0B61">
      <w:pPr>
        <w:pStyle w:val="ListParagraph"/>
        <w:numPr>
          <w:ilvl w:val="0"/>
          <w:numId w:val="23"/>
        </w:numPr>
        <w:spacing w:line="360" w:lineRule="auto"/>
        <w:rPr>
          <w:rFonts w:ascii="Cambria" w:hAnsi="Cambria"/>
        </w:rPr>
      </w:pPr>
      <w:r>
        <w:rPr>
          <w:rFonts w:ascii="Cambria" w:hAnsi="Cambria"/>
        </w:rPr>
        <w:t xml:space="preserve">HR (Health return) redemption to be utilized on net premium instead </w:t>
      </w:r>
      <w:r w:rsidR="002A3696">
        <w:rPr>
          <w:rFonts w:ascii="Cambria" w:hAnsi="Cambria"/>
        </w:rPr>
        <w:t xml:space="preserve">on </w:t>
      </w:r>
      <w:r>
        <w:rPr>
          <w:rFonts w:ascii="Cambria" w:hAnsi="Cambria"/>
        </w:rPr>
        <w:t xml:space="preserve">gross </w:t>
      </w:r>
      <w:r w:rsidR="00104CAC">
        <w:rPr>
          <w:rFonts w:ascii="Cambria" w:hAnsi="Cambria"/>
        </w:rPr>
        <w:t xml:space="preserve">of </w:t>
      </w:r>
      <w:r>
        <w:rPr>
          <w:rFonts w:ascii="Cambria" w:hAnsi="Cambria"/>
        </w:rPr>
        <w:t xml:space="preserve">premium </w:t>
      </w:r>
      <w:r w:rsidR="00104CAC">
        <w:rPr>
          <w:rFonts w:ascii="Cambria" w:hAnsi="Cambria"/>
        </w:rPr>
        <w:t xml:space="preserve">in Jarvis/Customer Portal/Seller Portal &amp; Policy </w:t>
      </w:r>
      <w:proofErr w:type="gramStart"/>
      <w:r w:rsidR="00104CAC">
        <w:rPr>
          <w:rFonts w:ascii="Cambria" w:hAnsi="Cambria"/>
        </w:rPr>
        <w:t xml:space="preserve">bazar </w:t>
      </w:r>
      <w:r w:rsidR="00116DBF">
        <w:rPr>
          <w:rFonts w:ascii="Cambria" w:hAnsi="Cambria"/>
        </w:rPr>
        <w:t>.</w:t>
      </w:r>
      <w:proofErr w:type="gramEnd"/>
    </w:p>
    <w:p w:rsidR="00104CAC" w:rsidRPr="00FF5757" w:rsidRDefault="004714EA" w:rsidP="00FF5757">
      <w:pPr>
        <w:spacing w:line="360" w:lineRule="auto"/>
        <w:jc w:val="both"/>
        <w:rPr>
          <w:rFonts w:ascii="Cambria" w:eastAsiaTheme="majorEastAsia" w:hAnsi="Cambria" w:cstheme="majorBidi"/>
          <w:b/>
        </w:rPr>
      </w:pPr>
      <w:r>
        <w:rPr>
          <w:rFonts w:ascii="Cambria" w:hAnsi="Cambria"/>
          <w:b/>
        </w:rPr>
        <w:t xml:space="preserve">              2 </w:t>
      </w:r>
      <w:r w:rsidRPr="00FF5757">
        <w:rPr>
          <w:rFonts w:ascii="Cambria" w:hAnsi="Cambria"/>
          <w:b/>
        </w:rPr>
        <w:t xml:space="preserve">Scenarios to be tested on </w:t>
      </w:r>
      <w:r w:rsidRPr="00FF5757">
        <w:rPr>
          <w:rStyle w:val="Heading1Char"/>
          <w:rFonts w:ascii="Cambria" w:hAnsi="Cambria"/>
          <w:b/>
          <w:color w:val="auto"/>
          <w:sz w:val="22"/>
          <w:szCs w:val="22"/>
        </w:rPr>
        <w:t>HR receipting in Jarvis:</w:t>
      </w:r>
      <w:r>
        <w:rPr>
          <w:rStyle w:val="Heading1Char"/>
          <w:rFonts w:ascii="Cambria" w:hAnsi="Cambria"/>
          <w:b/>
          <w:color w:val="auto"/>
          <w:sz w:val="22"/>
          <w:szCs w:val="22"/>
        </w:rPr>
        <w:t xml:space="preserve"> </w:t>
      </w:r>
    </w:p>
    <w:p w:rsidR="00104CAC" w:rsidRPr="00FF5757" w:rsidRDefault="00104CAC" w:rsidP="009D0B61">
      <w:pPr>
        <w:numPr>
          <w:ilvl w:val="0"/>
          <w:numId w:val="24"/>
        </w:numPr>
        <w:spacing w:after="0" w:line="240" w:lineRule="auto"/>
        <w:rPr>
          <w:rFonts w:eastAsia="Times New Roman"/>
          <w:highlight w:val="yellow"/>
        </w:rPr>
      </w:pPr>
      <w:r>
        <w:rPr>
          <w:rFonts w:eastAsia="Times New Roman"/>
        </w:rPr>
        <w:t xml:space="preserve">While creating HR receipt, Jarvis will show the available HR points while the to be </w:t>
      </w:r>
      <w:r w:rsidR="00116DBF" w:rsidRPr="00FF5757">
        <w:rPr>
          <w:rFonts w:eastAsia="Times New Roman"/>
          <w:highlight w:val="yellow"/>
        </w:rPr>
        <w:t>utilized</w:t>
      </w:r>
      <w:r w:rsidRPr="00FF5757">
        <w:rPr>
          <w:rFonts w:eastAsia="Times New Roman"/>
          <w:highlight w:val="yellow"/>
        </w:rPr>
        <w:t xml:space="preserve"> points will be blank &amp; editable</w:t>
      </w:r>
    </w:p>
    <w:p w:rsidR="00104CAC" w:rsidRDefault="00116DBF" w:rsidP="009D0B61">
      <w:pPr>
        <w:numPr>
          <w:ilvl w:val="0"/>
          <w:numId w:val="24"/>
        </w:numPr>
        <w:spacing w:after="0" w:line="240" w:lineRule="auto"/>
        <w:rPr>
          <w:rFonts w:eastAsia="Times New Roman"/>
        </w:rPr>
      </w:pPr>
      <w:r>
        <w:rPr>
          <w:rFonts w:eastAsia="Times New Roman"/>
        </w:rPr>
        <w:t xml:space="preserve">User will have the option to </w:t>
      </w:r>
      <w:r w:rsidR="00104CAC">
        <w:rPr>
          <w:rFonts w:eastAsia="Times New Roman"/>
        </w:rPr>
        <w:t>manually enter the points which the customer wants to redeem</w:t>
      </w:r>
    </w:p>
    <w:p w:rsidR="004714EA" w:rsidRDefault="004714EA" w:rsidP="00FF5757">
      <w:pPr>
        <w:pStyle w:val="ListParagraph"/>
        <w:spacing w:line="360" w:lineRule="auto"/>
        <w:rPr>
          <w:rFonts w:ascii="Cambria" w:hAnsi="Cambria"/>
          <w:b/>
        </w:rPr>
      </w:pPr>
    </w:p>
    <w:p w:rsidR="007D41F0" w:rsidRDefault="00E744BB" w:rsidP="00FF5757">
      <w:pPr>
        <w:pStyle w:val="ListParagraph"/>
        <w:spacing w:line="360" w:lineRule="auto"/>
        <w:rPr>
          <w:b/>
        </w:rPr>
      </w:pPr>
      <w:r>
        <w:rPr>
          <w:rFonts w:ascii="Cambria" w:hAnsi="Cambria"/>
          <w:b/>
        </w:rPr>
        <w:lastRenderedPageBreak/>
        <w:t xml:space="preserve">3 </w:t>
      </w:r>
      <w:r w:rsidR="007D41F0" w:rsidRPr="006E3EF1">
        <w:rPr>
          <w:rFonts w:ascii="Cambria" w:hAnsi="Cambria"/>
          <w:b/>
        </w:rPr>
        <w:t>Scenarios to be tested on</w:t>
      </w:r>
      <w:r w:rsidR="007D41F0">
        <w:rPr>
          <w:rFonts w:ascii="Cambria" w:hAnsi="Cambria"/>
          <w:b/>
        </w:rPr>
        <w:t xml:space="preserve"> </w:t>
      </w:r>
      <w:r w:rsidR="007D41F0" w:rsidRPr="00FF5757">
        <w:rPr>
          <w:b/>
        </w:rPr>
        <w:t>HRP Utilized policies</w:t>
      </w:r>
      <w:r w:rsidR="007D41F0">
        <w:rPr>
          <w:b/>
        </w:rPr>
        <w:t>:</w:t>
      </w:r>
    </w:p>
    <w:p w:rsidR="007D41F0" w:rsidRDefault="007D41F0" w:rsidP="00FF5757">
      <w:pPr>
        <w:spacing w:line="360" w:lineRule="auto"/>
        <w:rPr>
          <w:rFonts w:ascii="Cambria" w:hAnsi="Cambria"/>
        </w:rPr>
      </w:pPr>
      <w:r w:rsidRPr="00FF5757">
        <w:rPr>
          <w:rFonts w:ascii="Cambria" w:hAnsi="Cambria"/>
        </w:rPr>
        <w:t xml:space="preserve">In case </w:t>
      </w:r>
      <w:r>
        <w:rPr>
          <w:rFonts w:ascii="Cambria" w:hAnsi="Cambria"/>
        </w:rPr>
        <w:t>if</w:t>
      </w:r>
      <w:r w:rsidRPr="00FF5757">
        <w:rPr>
          <w:rFonts w:ascii="Cambria" w:hAnsi="Cambria"/>
        </w:rPr>
        <w:t xml:space="preserve"> </w:t>
      </w:r>
      <w:r>
        <w:rPr>
          <w:rFonts w:ascii="Cambria" w:hAnsi="Cambria"/>
        </w:rPr>
        <w:t xml:space="preserve">renewed </w:t>
      </w:r>
      <w:r w:rsidRPr="00FF5757">
        <w:rPr>
          <w:rFonts w:ascii="Cambria" w:hAnsi="Cambria"/>
        </w:rPr>
        <w:t xml:space="preserve">policy </w:t>
      </w:r>
      <w:r>
        <w:rPr>
          <w:rFonts w:ascii="Cambria" w:hAnsi="Cambria"/>
        </w:rPr>
        <w:t xml:space="preserve">is </w:t>
      </w:r>
      <w:r w:rsidRPr="00FF5757">
        <w:rPr>
          <w:rFonts w:ascii="Cambria" w:hAnsi="Cambria"/>
        </w:rPr>
        <w:t>cancell</w:t>
      </w:r>
      <w:r>
        <w:rPr>
          <w:rFonts w:ascii="Cambria" w:hAnsi="Cambria"/>
        </w:rPr>
        <w:t>ed</w:t>
      </w:r>
      <w:r w:rsidRPr="00FF5757">
        <w:rPr>
          <w:rFonts w:ascii="Cambria" w:hAnsi="Cambria"/>
        </w:rPr>
        <w:t xml:space="preserve"> </w:t>
      </w:r>
      <w:r>
        <w:rPr>
          <w:rFonts w:ascii="Cambria" w:hAnsi="Cambria"/>
        </w:rPr>
        <w:t>then</w:t>
      </w:r>
      <w:r w:rsidRPr="00FF5757">
        <w:rPr>
          <w:rFonts w:ascii="Cambria" w:hAnsi="Cambria"/>
        </w:rPr>
        <w:t xml:space="preserve"> accumulated HR points</w:t>
      </w:r>
      <w:r>
        <w:rPr>
          <w:rFonts w:ascii="Cambria" w:hAnsi="Cambria"/>
          <w:b/>
        </w:rPr>
        <w:t xml:space="preserve"> </w:t>
      </w:r>
      <w:r>
        <w:t>needs to be rolled back to previous year policy (In HR portal) so that same can be utilized if policy is being rebooked.</w:t>
      </w:r>
      <w:r w:rsidRPr="007D41F0">
        <w:rPr>
          <w:rFonts w:ascii="Cambria" w:hAnsi="Cambria"/>
        </w:rPr>
        <w:t xml:space="preserve"> </w:t>
      </w:r>
      <w:r>
        <w:rPr>
          <w:rFonts w:ascii="Cambria" w:hAnsi="Cambria"/>
        </w:rPr>
        <w:t xml:space="preserve">And in Jarvis </w:t>
      </w:r>
      <w:r w:rsidRPr="00A1197E">
        <w:rPr>
          <w:rFonts w:ascii="Cambria" w:hAnsi="Cambria"/>
          <w:highlight w:val="yellow"/>
        </w:rPr>
        <w:t>to</w:t>
      </w:r>
      <w:r w:rsidRPr="00FF5757">
        <w:rPr>
          <w:rFonts w:ascii="Cambria" w:hAnsi="Cambria"/>
          <w:highlight w:val="yellow"/>
        </w:rPr>
        <w:t xml:space="preserve"> </w:t>
      </w:r>
      <w:r w:rsidRPr="00A1197E">
        <w:rPr>
          <w:rFonts w:ascii="Cambria" w:hAnsi="Cambria"/>
          <w:highlight w:val="yellow"/>
        </w:rPr>
        <w:t xml:space="preserve">be </w:t>
      </w:r>
      <w:r w:rsidRPr="00FF5757">
        <w:rPr>
          <w:rFonts w:ascii="Cambria" w:hAnsi="Cambria"/>
          <w:highlight w:val="yellow"/>
        </w:rPr>
        <w:t>utilized HR points to be shown as (0</w:t>
      </w:r>
      <w:r w:rsidR="00C37706" w:rsidRPr="00A1197E">
        <w:rPr>
          <w:rFonts w:ascii="Cambria" w:hAnsi="Cambria"/>
          <w:highlight w:val="yellow"/>
        </w:rPr>
        <w:t>) at collection screen.</w:t>
      </w:r>
    </w:p>
    <w:p w:rsidR="0058393F" w:rsidRDefault="0058393F" w:rsidP="0058393F">
      <w:pPr>
        <w:spacing w:after="0" w:line="240" w:lineRule="auto"/>
        <w:jc w:val="both"/>
        <w:rPr>
          <w:highlight w:val="yellow"/>
        </w:rPr>
      </w:pPr>
      <w:r w:rsidRPr="00A123CA">
        <w:rPr>
          <w:rFonts w:ascii="Cambria" w:hAnsi="Cambria"/>
          <w:b/>
        </w:rPr>
        <w:t xml:space="preserve">4 </w:t>
      </w:r>
      <w:commentRangeStart w:id="39"/>
      <w:r w:rsidRPr="00A123CA">
        <w:rPr>
          <w:rFonts w:ascii="Cambria" w:hAnsi="Cambria"/>
          <w:b/>
        </w:rPr>
        <w:t>)</w:t>
      </w:r>
      <w:r>
        <w:rPr>
          <w:rFonts w:ascii="Cambria" w:hAnsi="Cambria"/>
        </w:rPr>
        <w:t xml:space="preserve"> </w:t>
      </w:r>
      <w:r w:rsidRPr="00A123CA">
        <w:rPr>
          <w:b/>
          <w:highlight w:val="yellow"/>
        </w:rPr>
        <w:t>Refund should not generate for Health Return receipt</w:t>
      </w:r>
      <w:r w:rsidRPr="001625A8">
        <w:rPr>
          <w:highlight w:val="yellow"/>
        </w:rPr>
        <w:t xml:space="preserve"> </w:t>
      </w:r>
      <w:commentRangeStart w:id="40"/>
      <w:commentRangeEnd w:id="40"/>
      <w:r w:rsidRPr="001625A8">
        <w:rPr>
          <w:rStyle w:val="CommentReference"/>
          <w:rFonts w:ascii="Calibri" w:eastAsia="Calibri" w:hAnsi="Calibri" w:cs="Times New Roman"/>
          <w:highlight w:val="yellow"/>
          <w:lang w:val="en-IN"/>
        </w:rPr>
        <w:commentReference w:id="40"/>
      </w:r>
    </w:p>
    <w:p w:rsidR="00A123CA" w:rsidRDefault="00A123CA" w:rsidP="0058393F">
      <w:pPr>
        <w:spacing w:after="0" w:line="240" w:lineRule="auto"/>
        <w:jc w:val="both"/>
        <w:rPr>
          <w:highlight w:val="yellow"/>
        </w:rPr>
      </w:pPr>
    </w:p>
    <w:p w:rsidR="00A123CA" w:rsidRDefault="00A123CA" w:rsidP="009D0B61">
      <w:pPr>
        <w:numPr>
          <w:ilvl w:val="1"/>
          <w:numId w:val="29"/>
        </w:numPr>
        <w:spacing w:after="0" w:line="240" w:lineRule="auto"/>
        <w:jc w:val="both"/>
      </w:pPr>
      <w:r>
        <w:t>If customer paid full premium along with HR points then, differential amount paid by customer to be refund. For instance, due premium is 1000 &amp; customer paid 1000 via online payment and utilized 100 HR points then HR points to be considered of 100 RS against which refund to be generated out of the 1000 Rs paid by customer via online payment.</w:t>
      </w:r>
      <w:commentRangeEnd w:id="39"/>
      <w:r>
        <w:rPr>
          <w:rStyle w:val="CommentReference"/>
          <w:rFonts w:ascii="Calibri" w:eastAsia="Calibri" w:hAnsi="Calibri" w:cs="Times New Roman"/>
          <w:lang w:val="en-IN"/>
        </w:rPr>
        <w:commentReference w:id="39"/>
      </w:r>
    </w:p>
    <w:p w:rsidR="00A123CA" w:rsidRPr="00A123CA" w:rsidRDefault="00A123CA" w:rsidP="00A123CA">
      <w:pPr>
        <w:pStyle w:val="ListParagraph"/>
        <w:spacing w:after="0" w:line="240" w:lineRule="auto"/>
        <w:jc w:val="both"/>
        <w:rPr>
          <w:highlight w:val="yellow"/>
        </w:rPr>
      </w:pPr>
    </w:p>
    <w:p w:rsidR="00325544" w:rsidRPr="00FF5757" w:rsidRDefault="00325544" w:rsidP="00FF5757">
      <w:pPr>
        <w:spacing w:line="360" w:lineRule="auto"/>
        <w:rPr>
          <w:rFonts w:ascii="Cambria" w:hAnsi="Cambria"/>
          <w:b/>
        </w:rPr>
      </w:pPr>
    </w:p>
    <w:p w:rsidR="00F01C39" w:rsidRDefault="00F01C39" w:rsidP="00FF5757">
      <w:pPr>
        <w:pStyle w:val="ListParagraph"/>
      </w:pPr>
    </w:p>
    <w:p w:rsidR="00582FE2" w:rsidRDefault="00582FE2" w:rsidP="009D0B61">
      <w:pPr>
        <w:pStyle w:val="Heading1"/>
        <w:numPr>
          <w:ilvl w:val="0"/>
          <w:numId w:val="22"/>
        </w:numPr>
        <w:ind w:left="360"/>
      </w:pPr>
      <w:bookmarkStart w:id="41" w:name="_Toc144463242"/>
      <w:r>
        <w:t>A</w:t>
      </w:r>
      <w:r w:rsidR="00B03C89">
        <w:t>SSUMPTIONS</w:t>
      </w:r>
      <w:r>
        <w:t xml:space="preserve"> –</w:t>
      </w:r>
      <w:bookmarkEnd w:id="41"/>
      <w:r>
        <w:t xml:space="preserve"> </w:t>
      </w:r>
    </w:p>
    <w:p w:rsidR="00EA240C" w:rsidRDefault="00EA240C" w:rsidP="00EA240C"/>
    <w:p w:rsidR="00EA240C" w:rsidRDefault="00EA240C" w:rsidP="009D0B61">
      <w:pPr>
        <w:pStyle w:val="ListParagraph"/>
        <w:numPr>
          <w:ilvl w:val="0"/>
          <w:numId w:val="19"/>
        </w:numPr>
        <w:spacing w:after="0" w:line="240" w:lineRule="auto"/>
      </w:pPr>
      <w:r>
        <w:t>All the suggested changes should follow Product and underwriting guidelines of respective product as per ongoing process.</w:t>
      </w:r>
    </w:p>
    <w:p w:rsidR="00EA240C" w:rsidRDefault="00EA240C" w:rsidP="009D0B61">
      <w:pPr>
        <w:pStyle w:val="ListParagraph"/>
        <w:numPr>
          <w:ilvl w:val="0"/>
          <w:numId w:val="19"/>
        </w:numPr>
        <w:spacing w:after="0" w:line="240" w:lineRule="auto"/>
      </w:pPr>
      <w:r>
        <w:t>The renewing policy should be a split policy where policy type is family floater &amp; covered kid should be completing 25 years of age at the time of policy renewal.</w:t>
      </w:r>
    </w:p>
    <w:p w:rsidR="00EA240C" w:rsidRDefault="00EA240C" w:rsidP="009D0B61">
      <w:pPr>
        <w:pStyle w:val="ListParagraph"/>
        <w:numPr>
          <w:ilvl w:val="0"/>
          <w:numId w:val="5"/>
        </w:numPr>
        <w:spacing w:after="0" w:line="240" w:lineRule="auto"/>
      </w:pPr>
      <w:r>
        <w:t>Split policy gaudiness to be applicable for covered products.</w:t>
      </w:r>
    </w:p>
    <w:p w:rsidR="00EA240C" w:rsidRDefault="00EA240C" w:rsidP="009D0B61">
      <w:pPr>
        <w:pStyle w:val="ListParagraph"/>
        <w:numPr>
          <w:ilvl w:val="0"/>
          <w:numId w:val="5"/>
        </w:numPr>
        <w:spacing w:after="0" w:line="240" w:lineRule="auto"/>
      </w:pPr>
      <w:r>
        <w:t>Policies other than split, will work as per ongoing process.</w:t>
      </w:r>
    </w:p>
    <w:p w:rsidR="00EA240C" w:rsidRDefault="00EA240C" w:rsidP="009D0B61">
      <w:pPr>
        <w:pStyle w:val="ListParagraph"/>
        <w:numPr>
          <w:ilvl w:val="0"/>
          <w:numId w:val="5"/>
        </w:numPr>
        <w:spacing w:after="0" w:line="240" w:lineRule="auto"/>
      </w:pPr>
      <w:r>
        <w:t>All the communication should get triggered as per ongoing process.</w:t>
      </w:r>
    </w:p>
    <w:p w:rsidR="00EA240C" w:rsidRPr="00EA240C" w:rsidRDefault="00EA240C" w:rsidP="00EA240C"/>
    <w:p w:rsidR="00EC5E49" w:rsidRDefault="00EC5E49" w:rsidP="00E56CCB"/>
    <w:p w:rsidR="00BC1483" w:rsidRDefault="005533F6" w:rsidP="009D0B61">
      <w:pPr>
        <w:pStyle w:val="Heading1"/>
        <w:numPr>
          <w:ilvl w:val="0"/>
          <w:numId w:val="22"/>
        </w:numPr>
        <w:ind w:left="360"/>
      </w:pPr>
      <w:bookmarkStart w:id="42" w:name="_Toc144463243"/>
      <w:r>
        <w:t>DE</w:t>
      </w:r>
      <w:r w:rsidR="00B03C89">
        <w:t>PENDENCIES</w:t>
      </w:r>
      <w:r w:rsidR="00582FE2">
        <w:t xml:space="preserve"> –</w:t>
      </w:r>
      <w:bookmarkEnd w:id="42"/>
      <w:r w:rsidR="00582FE2">
        <w:t xml:space="preserve"> </w:t>
      </w:r>
    </w:p>
    <w:p w:rsidR="00BC1483" w:rsidRPr="00BC1483" w:rsidRDefault="00EA240C" w:rsidP="00BC1483">
      <w:r>
        <w:t xml:space="preserve">                                NA </w:t>
      </w:r>
    </w:p>
    <w:p w:rsidR="00BC1483" w:rsidRDefault="00BC1483" w:rsidP="009D0B61">
      <w:pPr>
        <w:pStyle w:val="Heading1"/>
        <w:numPr>
          <w:ilvl w:val="0"/>
          <w:numId w:val="22"/>
        </w:numPr>
        <w:ind w:left="360"/>
      </w:pPr>
      <w:bookmarkStart w:id="43" w:name="_Toc144463244"/>
      <w:r>
        <w:t>OPEN POINTS FOR DISCUSSION –</w:t>
      </w:r>
      <w:bookmarkEnd w:id="43"/>
      <w:r>
        <w:t xml:space="preserve"> </w:t>
      </w:r>
    </w:p>
    <w:p w:rsidR="00582FE2" w:rsidRPr="00582FE2" w:rsidRDefault="00582FE2" w:rsidP="00582FE2">
      <w:pPr>
        <w:rPr>
          <w:b/>
          <w:bCs/>
        </w:rPr>
      </w:pPr>
    </w:p>
    <w:p w:rsidR="00582FE2" w:rsidRDefault="00241E99" w:rsidP="009D0B61">
      <w:pPr>
        <w:pStyle w:val="Heading1"/>
        <w:numPr>
          <w:ilvl w:val="0"/>
          <w:numId w:val="3"/>
        </w:numPr>
        <w:ind w:left="360"/>
      </w:pPr>
      <w:bookmarkStart w:id="44" w:name="_Toc144463245"/>
      <w:r>
        <w:t>O</w:t>
      </w:r>
      <w:r w:rsidR="00B03C89">
        <w:t>UT OF SCOPE</w:t>
      </w:r>
      <w:r>
        <w:t xml:space="preserve"> </w:t>
      </w:r>
      <w:r w:rsidR="00582FE2">
        <w:t>–</w:t>
      </w:r>
      <w:bookmarkEnd w:id="44"/>
      <w:r>
        <w:t xml:space="preserve"> </w:t>
      </w:r>
    </w:p>
    <w:p w:rsidR="00EA240C" w:rsidRDefault="00EA240C" w:rsidP="00EA240C"/>
    <w:p w:rsidR="00EE5CD1" w:rsidRDefault="00EA240C" w:rsidP="009D0B61">
      <w:pPr>
        <w:pStyle w:val="ListParagraph"/>
        <w:numPr>
          <w:ilvl w:val="0"/>
          <w:numId w:val="20"/>
        </w:numPr>
      </w:pPr>
      <w:r>
        <w:t xml:space="preserve">WITHOUT HEATLH RETURN </w:t>
      </w:r>
      <w:r w:rsidR="00EF2EEE">
        <w:t xml:space="preserve">POLICIES, </w:t>
      </w:r>
      <w:r>
        <w:t xml:space="preserve">RUG &amp; GROUP </w:t>
      </w:r>
      <w:r w:rsidR="00EF2EEE">
        <w:t xml:space="preserve">polices </w:t>
      </w:r>
      <w:r>
        <w:t xml:space="preserve"> </w:t>
      </w:r>
    </w:p>
    <w:p w:rsidR="00EE5CD1" w:rsidRPr="00BC1483" w:rsidRDefault="00EE5CD1" w:rsidP="00BC1483"/>
    <w:p w:rsidR="0020486F" w:rsidRDefault="00582FE2" w:rsidP="009D0B61">
      <w:pPr>
        <w:pStyle w:val="Heading1"/>
        <w:numPr>
          <w:ilvl w:val="0"/>
          <w:numId w:val="3"/>
        </w:numPr>
        <w:ind w:left="360"/>
      </w:pPr>
      <w:bookmarkStart w:id="45" w:name="_Toc144463246"/>
      <w:r>
        <w:lastRenderedPageBreak/>
        <w:t>A</w:t>
      </w:r>
      <w:r w:rsidR="00B03C89">
        <w:t>NNEXURE</w:t>
      </w:r>
      <w:r w:rsidR="00251F78">
        <w:t xml:space="preserve"> –</w:t>
      </w:r>
      <w:bookmarkEnd w:id="45"/>
      <w:r w:rsidR="00251F78">
        <w:t xml:space="preserve"> </w:t>
      </w:r>
    </w:p>
    <w:p w:rsidR="00BC1483" w:rsidRDefault="00BC1483" w:rsidP="00BC1483"/>
    <w:p w:rsidR="00EE5CD1" w:rsidRDefault="00EE5CD1" w:rsidP="00BC1483"/>
    <w:p w:rsidR="00EE5CD1" w:rsidRPr="00BC1483" w:rsidRDefault="00EE5CD1" w:rsidP="00BC1483"/>
    <w:tbl>
      <w:tblPr>
        <w:tblStyle w:val="TableGrid"/>
        <w:tblW w:w="9085" w:type="dxa"/>
        <w:tblInd w:w="265" w:type="dxa"/>
        <w:tblLook w:val="04A0"/>
      </w:tblPr>
      <w:tblGrid>
        <w:gridCol w:w="810"/>
        <w:gridCol w:w="3510"/>
        <w:gridCol w:w="4765"/>
      </w:tblGrid>
      <w:tr w:rsidR="00BC1483" w:rsidTr="00BC1483">
        <w:trPr>
          <w:trHeight w:val="431"/>
        </w:trPr>
        <w:tc>
          <w:tcPr>
            <w:tcW w:w="810" w:type="dxa"/>
            <w:vAlign w:val="center"/>
          </w:tcPr>
          <w:p w:rsidR="00BC1483" w:rsidRPr="00BC1483" w:rsidRDefault="00BC1483" w:rsidP="00BC1483">
            <w:pPr>
              <w:pStyle w:val="ListParagraph"/>
              <w:ind w:left="0"/>
              <w:jc w:val="center"/>
              <w:rPr>
                <w:b/>
              </w:rPr>
            </w:pPr>
            <w:r>
              <w:rPr>
                <w:b/>
              </w:rPr>
              <w:t>Sr no.</w:t>
            </w:r>
          </w:p>
        </w:tc>
        <w:tc>
          <w:tcPr>
            <w:tcW w:w="3510" w:type="dxa"/>
            <w:vAlign w:val="center"/>
          </w:tcPr>
          <w:p w:rsidR="00BC1483" w:rsidRDefault="00BC1483" w:rsidP="00BC1483">
            <w:pPr>
              <w:pStyle w:val="ListParagraph"/>
              <w:ind w:left="0"/>
              <w:jc w:val="center"/>
              <w:rPr>
                <w:b/>
              </w:rPr>
            </w:pPr>
            <w:r w:rsidRPr="00BC1483">
              <w:rPr>
                <w:b/>
              </w:rPr>
              <w:t>Description</w:t>
            </w:r>
          </w:p>
        </w:tc>
        <w:tc>
          <w:tcPr>
            <w:tcW w:w="4765" w:type="dxa"/>
            <w:vAlign w:val="center"/>
          </w:tcPr>
          <w:p w:rsidR="00BC1483" w:rsidRPr="00BC1483" w:rsidRDefault="00BC1483" w:rsidP="00BC1483">
            <w:pPr>
              <w:pStyle w:val="ListParagraph"/>
              <w:ind w:left="0"/>
              <w:jc w:val="center"/>
              <w:rPr>
                <w:b/>
              </w:rPr>
            </w:pPr>
            <w:r w:rsidRPr="00BC1483">
              <w:rPr>
                <w:b/>
              </w:rPr>
              <w:t>Attachment</w:t>
            </w:r>
          </w:p>
        </w:tc>
      </w:tr>
      <w:tr w:rsidR="00BC1483" w:rsidTr="00BC1483">
        <w:trPr>
          <w:trHeight w:val="602"/>
        </w:trPr>
        <w:tc>
          <w:tcPr>
            <w:tcW w:w="810" w:type="dxa"/>
            <w:vAlign w:val="center"/>
          </w:tcPr>
          <w:p w:rsidR="00BC1483" w:rsidRDefault="00BC1483" w:rsidP="009D0B61">
            <w:pPr>
              <w:pStyle w:val="ListParagraph"/>
              <w:numPr>
                <w:ilvl w:val="0"/>
                <w:numId w:val="4"/>
              </w:numPr>
              <w:jc w:val="center"/>
            </w:pPr>
          </w:p>
        </w:tc>
        <w:tc>
          <w:tcPr>
            <w:tcW w:w="3510" w:type="dxa"/>
            <w:vAlign w:val="center"/>
          </w:tcPr>
          <w:p w:rsidR="00BC1483" w:rsidRDefault="00BC1483" w:rsidP="00BC1483">
            <w:pPr>
              <w:pStyle w:val="ListParagraph"/>
              <w:ind w:left="0"/>
              <w:jc w:val="center"/>
            </w:pPr>
            <w:r>
              <w:t>CR Document</w:t>
            </w:r>
          </w:p>
        </w:tc>
        <w:bookmarkStart w:id="46" w:name="_MON_1754138190"/>
        <w:bookmarkEnd w:id="46"/>
        <w:tc>
          <w:tcPr>
            <w:tcW w:w="4765" w:type="dxa"/>
            <w:vAlign w:val="center"/>
          </w:tcPr>
          <w:p w:rsidR="00BC1483" w:rsidRDefault="00EF2EEE" w:rsidP="00BC1483">
            <w:pPr>
              <w:pStyle w:val="ListParagraph"/>
              <w:ind w:left="0"/>
              <w:jc w:val="center"/>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50.5pt" o:ole="">
                  <v:imagedata r:id="rId20" o:title=""/>
                </v:shape>
                <o:OLEObject Type="Embed" ProgID="Word.Document.12" ShapeID="_x0000_i1025" DrawAspect="Icon" ObjectID="_1807801646" r:id="rId21">
                  <o:FieldCodes>\s</o:FieldCodes>
                </o:OLEObject>
              </w:object>
            </w:r>
          </w:p>
        </w:tc>
      </w:tr>
      <w:tr w:rsidR="00BC1483" w:rsidTr="00BC1483">
        <w:trPr>
          <w:trHeight w:val="620"/>
        </w:trPr>
        <w:tc>
          <w:tcPr>
            <w:tcW w:w="810" w:type="dxa"/>
            <w:vAlign w:val="center"/>
          </w:tcPr>
          <w:p w:rsidR="00BC1483" w:rsidRDefault="00BC1483" w:rsidP="009D0B61">
            <w:pPr>
              <w:pStyle w:val="ListParagraph"/>
              <w:numPr>
                <w:ilvl w:val="0"/>
                <w:numId w:val="4"/>
              </w:numPr>
              <w:jc w:val="center"/>
            </w:pPr>
          </w:p>
        </w:tc>
        <w:tc>
          <w:tcPr>
            <w:tcW w:w="3510" w:type="dxa"/>
            <w:vAlign w:val="center"/>
          </w:tcPr>
          <w:p w:rsidR="00BC1483" w:rsidRDefault="00BC1483" w:rsidP="00BC1483">
            <w:pPr>
              <w:pStyle w:val="ListParagraph"/>
              <w:ind w:left="0"/>
              <w:jc w:val="center"/>
            </w:pPr>
            <w:r>
              <w:t>Product Construct</w:t>
            </w:r>
          </w:p>
        </w:tc>
        <w:tc>
          <w:tcPr>
            <w:tcW w:w="4765" w:type="dxa"/>
            <w:vAlign w:val="center"/>
          </w:tcPr>
          <w:p w:rsidR="00BC1483" w:rsidRDefault="00BC1483" w:rsidP="00BC1483">
            <w:pPr>
              <w:pStyle w:val="ListParagraph"/>
              <w:ind w:left="0"/>
              <w:jc w:val="center"/>
            </w:pPr>
          </w:p>
        </w:tc>
      </w:tr>
      <w:tr w:rsidR="00BC1483" w:rsidTr="00BC1483">
        <w:trPr>
          <w:trHeight w:val="530"/>
        </w:trPr>
        <w:tc>
          <w:tcPr>
            <w:tcW w:w="810" w:type="dxa"/>
            <w:vAlign w:val="center"/>
          </w:tcPr>
          <w:p w:rsidR="00BC1483" w:rsidRDefault="00BC1483" w:rsidP="009D0B61">
            <w:pPr>
              <w:pStyle w:val="ListParagraph"/>
              <w:numPr>
                <w:ilvl w:val="0"/>
                <w:numId w:val="4"/>
              </w:numPr>
              <w:jc w:val="center"/>
            </w:pPr>
          </w:p>
        </w:tc>
        <w:tc>
          <w:tcPr>
            <w:tcW w:w="3510" w:type="dxa"/>
            <w:vAlign w:val="center"/>
          </w:tcPr>
          <w:p w:rsidR="00BC1483" w:rsidRDefault="00BC1483" w:rsidP="00BC1483">
            <w:pPr>
              <w:pStyle w:val="ListParagraph"/>
              <w:ind w:left="0"/>
              <w:jc w:val="center"/>
            </w:pPr>
            <w:r>
              <w:t>UW Rules</w:t>
            </w:r>
          </w:p>
        </w:tc>
        <w:tc>
          <w:tcPr>
            <w:tcW w:w="4765" w:type="dxa"/>
            <w:vAlign w:val="center"/>
          </w:tcPr>
          <w:p w:rsidR="00BC1483" w:rsidRDefault="00BC1483" w:rsidP="00BC1483">
            <w:pPr>
              <w:pStyle w:val="ListParagraph"/>
              <w:ind w:left="0"/>
              <w:jc w:val="center"/>
            </w:pPr>
          </w:p>
        </w:tc>
      </w:tr>
      <w:tr w:rsidR="00BC1483" w:rsidTr="00BC1483">
        <w:tc>
          <w:tcPr>
            <w:tcW w:w="810" w:type="dxa"/>
          </w:tcPr>
          <w:p w:rsidR="00BC1483" w:rsidRDefault="00BC1483" w:rsidP="00802C48">
            <w:pPr>
              <w:pStyle w:val="ListParagraph"/>
              <w:ind w:left="0"/>
            </w:pPr>
          </w:p>
        </w:tc>
        <w:tc>
          <w:tcPr>
            <w:tcW w:w="3510" w:type="dxa"/>
          </w:tcPr>
          <w:p w:rsidR="00BC1483" w:rsidRDefault="00BC1483" w:rsidP="00802C48">
            <w:pPr>
              <w:pStyle w:val="ListParagraph"/>
              <w:ind w:left="0"/>
            </w:pPr>
          </w:p>
        </w:tc>
        <w:tc>
          <w:tcPr>
            <w:tcW w:w="4765" w:type="dxa"/>
          </w:tcPr>
          <w:p w:rsidR="00BC1483" w:rsidRDefault="00BC1483" w:rsidP="00802C48">
            <w:pPr>
              <w:pStyle w:val="ListParagraph"/>
              <w:ind w:left="0"/>
            </w:pPr>
          </w:p>
        </w:tc>
      </w:tr>
      <w:tr w:rsidR="00BC1483" w:rsidTr="00BC1483">
        <w:tc>
          <w:tcPr>
            <w:tcW w:w="810" w:type="dxa"/>
          </w:tcPr>
          <w:p w:rsidR="00BC1483" w:rsidRDefault="00BC1483" w:rsidP="00802C48">
            <w:pPr>
              <w:pStyle w:val="ListParagraph"/>
              <w:ind w:left="0"/>
            </w:pPr>
          </w:p>
        </w:tc>
        <w:tc>
          <w:tcPr>
            <w:tcW w:w="3510" w:type="dxa"/>
          </w:tcPr>
          <w:p w:rsidR="00BC1483" w:rsidRDefault="00BC1483" w:rsidP="00802C48">
            <w:pPr>
              <w:pStyle w:val="ListParagraph"/>
              <w:ind w:left="0"/>
            </w:pPr>
          </w:p>
        </w:tc>
        <w:tc>
          <w:tcPr>
            <w:tcW w:w="4765" w:type="dxa"/>
          </w:tcPr>
          <w:p w:rsidR="00BC1483" w:rsidRDefault="00BC1483" w:rsidP="00802C48">
            <w:pPr>
              <w:pStyle w:val="ListParagraph"/>
              <w:ind w:left="0"/>
            </w:pPr>
          </w:p>
        </w:tc>
      </w:tr>
      <w:tr w:rsidR="00BC1483" w:rsidTr="00BC1483">
        <w:tc>
          <w:tcPr>
            <w:tcW w:w="810" w:type="dxa"/>
          </w:tcPr>
          <w:p w:rsidR="00BC1483" w:rsidRDefault="00BC1483" w:rsidP="00802C48">
            <w:pPr>
              <w:pStyle w:val="ListParagraph"/>
              <w:ind w:left="0"/>
            </w:pPr>
          </w:p>
        </w:tc>
        <w:tc>
          <w:tcPr>
            <w:tcW w:w="3510" w:type="dxa"/>
          </w:tcPr>
          <w:p w:rsidR="00BC1483" w:rsidRDefault="00BC1483" w:rsidP="00802C48">
            <w:pPr>
              <w:pStyle w:val="ListParagraph"/>
              <w:ind w:left="0"/>
            </w:pPr>
          </w:p>
        </w:tc>
        <w:tc>
          <w:tcPr>
            <w:tcW w:w="4765" w:type="dxa"/>
          </w:tcPr>
          <w:p w:rsidR="00BC1483" w:rsidRDefault="00BC1483" w:rsidP="00802C48">
            <w:pPr>
              <w:pStyle w:val="ListParagraph"/>
              <w:ind w:left="0"/>
            </w:pPr>
          </w:p>
        </w:tc>
      </w:tr>
      <w:tr w:rsidR="00BC1483" w:rsidTr="00BC1483">
        <w:tc>
          <w:tcPr>
            <w:tcW w:w="810" w:type="dxa"/>
          </w:tcPr>
          <w:p w:rsidR="00BC1483" w:rsidRDefault="00BC1483" w:rsidP="00802C48">
            <w:pPr>
              <w:pStyle w:val="ListParagraph"/>
              <w:ind w:left="0"/>
            </w:pPr>
          </w:p>
        </w:tc>
        <w:tc>
          <w:tcPr>
            <w:tcW w:w="3510" w:type="dxa"/>
          </w:tcPr>
          <w:p w:rsidR="00BC1483" w:rsidRDefault="00BC1483" w:rsidP="00802C48">
            <w:pPr>
              <w:pStyle w:val="ListParagraph"/>
              <w:ind w:left="0"/>
            </w:pPr>
          </w:p>
        </w:tc>
        <w:tc>
          <w:tcPr>
            <w:tcW w:w="4765" w:type="dxa"/>
          </w:tcPr>
          <w:p w:rsidR="00BC1483" w:rsidRDefault="00BC1483" w:rsidP="00802C48">
            <w:pPr>
              <w:pStyle w:val="ListParagraph"/>
              <w:ind w:left="0"/>
            </w:pPr>
          </w:p>
        </w:tc>
      </w:tr>
    </w:tbl>
    <w:p w:rsidR="008C42F3" w:rsidRPr="003A1C3B" w:rsidRDefault="008C42F3" w:rsidP="008C42F3">
      <w:pPr>
        <w:rPr>
          <w:rFonts w:cstheme="minorHAnsi"/>
        </w:rPr>
      </w:pPr>
    </w:p>
    <w:p w:rsidR="008C42F3" w:rsidRPr="003A1C3B" w:rsidRDefault="008C42F3" w:rsidP="009D0B61">
      <w:pPr>
        <w:pStyle w:val="Heading1"/>
        <w:numPr>
          <w:ilvl w:val="0"/>
          <w:numId w:val="3"/>
        </w:numPr>
        <w:rPr>
          <w:b/>
          <w:sz w:val="36"/>
        </w:rPr>
      </w:pPr>
      <w:r w:rsidRPr="003A1C3B">
        <w:rPr>
          <w:b/>
          <w:sz w:val="36"/>
        </w:rPr>
        <w:t>Addendum</w:t>
      </w:r>
    </w:p>
    <w:p w:rsidR="008A55A8" w:rsidRPr="003A1C3B" w:rsidRDefault="008C42F3" w:rsidP="003C70A0">
      <w:pPr>
        <w:pStyle w:val="NormalWeb"/>
        <w:ind w:left="360"/>
        <w:rPr>
          <w:rFonts w:asciiTheme="minorHAnsi" w:hAnsiTheme="minorHAnsi" w:cstheme="minorHAnsi"/>
          <w:sz w:val="22"/>
          <w:szCs w:val="22"/>
        </w:rPr>
      </w:pPr>
      <w:r w:rsidRPr="003A1C3B">
        <w:rPr>
          <w:rFonts w:asciiTheme="minorHAnsi" w:hAnsiTheme="minorHAnsi" w:cstheme="minorHAnsi"/>
          <w:sz w:val="22"/>
          <w:szCs w:val="22"/>
        </w:rPr>
        <w:t xml:space="preserve">This section outlines the business requirements related to the handling of Health Returns (HR) in the event of policy cancellation, rebook &amp; reinstated </w:t>
      </w:r>
    </w:p>
    <w:p w:rsidR="002461BA" w:rsidRPr="003A1C3B" w:rsidRDefault="002461BA" w:rsidP="002461BA">
      <w:pPr>
        <w:pStyle w:val="Heading2"/>
        <w:numPr>
          <w:ilvl w:val="0"/>
          <w:numId w:val="0"/>
        </w:numPr>
        <w:ind w:left="288"/>
        <w:rPr>
          <w:rFonts w:asciiTheme="minorHAnsi" w:hAnsiTheme="minorHAnsi" w:cstheme="minorHAnsi"/>
          <w:sz w:val="24"/>
          <w:szCs w:val="22"/>
        </w:rPr>
      </w:pPr>
      <w:r w:rsidRPr="003A1C3B">
        <w:rPr>
          <w:rStyle w:val="Strong"/>
          <w:rFonts w:asciiTheme="minorHAnsi" w:hAnsiTheme="minorHAnsi" w:cstheme="minorHAnsi"/>
          <w:bCs w:val="0"/>
          <w:sz w:val="24"/>
          <w:szCs w:val="22"/>
        </w:rPr>
        <w:t>11.1 In Scope</w:t>
      </w:r>
    </w:p>
    <w:p w:rsidR="002461BA" w:rsidRPr="003A1C3B" w:rsidRDefault="002461BA" w:rsidP="009D0B61">
      <w:pPr>
        <w:pStyle w:val="NormalWeb"/>
        <w:numPr>
          <w:ilvl w:val="0"/>
          <w:numId w:val="31"/>
        </w:numPr>
        <w:rPr>
          <w:rFonts w:asciiTheme="minorHAnsi" w:hAnsiTheme="minorHAnsi" w:cstheme="minorHAnsi"/>
          <w:sz w:val="22"/>
          <w:szCs w:val="22"/>
        </w:rPr>
      </w:pPr>
      <w:r w:rsidRPr="003A1C3B">
        <w:rPr>
          <w:rFonts w:asciiTheme="minorHAnsi" w:hAnsiTheme="minorHAnsi" w:cstheme="minorHAnsi"/>
          <w:sz w:val="22"/>
          <w:szCs w:val="22"/>
        </w:rPr>
        <w:t xml:space="preserve">HR behaviour on policy cancellation </w:t>
      </w:r>
    </w:p>
    <w:p w:rsidR="002461BA" w:rsidRPr="003A1C3B" w:rsidRDefault="002461BA" w:rsidP="009D0B61">
      <w:pPr>
        <w:pStyle w:val="NormalWeb"/>
        <w:numPr>
          <w:ilvl w:val="0"/>
          <w:numId w:val="31"/>
        </w:numPr>
        <w:rPr>
          <w:rFonts w:asciiTheme="minorHAnsi" w:hAnsiTheme="minorHAnsi" w:cstheme="minorHAnsi"/>
          <w:sz w:val="22"/>
          <w:szCs w:val="22"/>
        </w:rPr>
      </w:pPr>
      <w:r w:rsidRPr="003A1C3B">
        <w:rPr>
          <w:rFonts w:asciiTheme="minorHAnsi" w:hAnsiTheme="minorHAnsi" w:cstheme="minorHAnsi"/>
          <w:sz w:val="22"/>
          <w:szCs w:val="22"/>
        </w:rPr>
        <w:t>HR rollback in rebooking and reinstatement scenarios</w:t>
      </w:r>
    </w:p>
    <w:p w:rsidR="008A55A8" w:rsidRPr="003A1C3B" w:rsidRDefault="002461BA" w:rsidP="009D0B61">
      <w:pPr>
        <w:pStyle w:val="NormalWeb"/>
        <w:numPr>
          <w:ilvl w:val="0"/>
          <w:numId w:val="31"/>
        </w:numPr>
        <w:rPr>
          <w:rFonts w:asciiTheme="minorHAnsi" w:hAnsiTheme="minorHAnsi" w:cstheme="minorHAnsi"/>
          <w:sz w:val="22"/>
          <w:szCs w:val="22"/>
        </w:rPr>
      </w:pPr>
      <w:r w:rsidRPr="003A1C3B">
        <w:rPr>
          <w:rFonts w:asciiTheme="minorHAnsi" w:hAnsiTheme="minorHAnsi" w:cstheme="minorHAnsi"/>
          <w:sz w:val="22"/>
          <w:szCs w:val="22"/>
        </w:rPr>
        <w:t xml:space="preserve">Accrued and unclaimed HR remains available for claim up to </w:t>
      </w:r>
      <w:r w:rsidRPr="003A1C3B">
        <w:rPr>
          <w:rFonts w:asciiTheme="minorHAnsi" w:hAnsiTheme="minorHAnsi" w:cstheme="minorHAnsi"/>
          <w:strike/>
          <w:sz w:val="22"/>
          <w:szCs w:val="22"/>
        </w:rPr>
        <w:t xml:space="preserve">3 </w:t>
      </w:r>
      <w:r w:rsidRPr="003A1C3B">
        <w:rPr>
          <w:rFonts w:asciiTheme="minorHAnsi" w:hAnsiTheme="minorHAnsi" w:cstheme="minorHAnsi"/>
          <w:sz w:val="22"/>
          <w:szCs w:val="22"/>
        </w:rPr>
        <w:t>6 months (configurable) post cancellation.</w:t>
      </w:r>
    </w:p>
    <w:p w:rsidR="00B33B28" w:rsidRDefault="00B33B28" w:rsidP="009D0B61">
      <w:pPr>
        <w:pStyle w:val="Heading2"/>
        <w:numPr>
          <w:ilvl w:val="1"/>
          <w:numId w:val="3"/>
        </w:numPr>
        <w:rPr>
          <w:rStyle w:val="Strong"/>
          <w:rFonts w:asciiTheme="minorHAnsi" w:hAnsiTheme="minorHAnsi" w:cstheme="minorHAnsi"/>
          <w:bCs w:val="0"/>
          <w:sz w:val="24"/>
          <w:szCs w:val="22"/>
        </w:rPr>
      </w:pPr>
      <w:r w:rsidRPr="003A1C3B">
        <w:rPr>
          <w:rStyle w:val="Strong"/>
          <w:rFonts w:asciiTheme="minorHAnsi" w:hAnsiTheme="minorHAnsi" w:cstheme="minorHAnsi"/>
          <w:bCs w:val="0"/>
          <w:sz w:val="24"/>
          <w:szCs w:val="22"/>
        </w:rPr>
        <w:t>Out of Scope</w:t>
      </w:r>
    </w:p>
    <w:p w:rsidR="003A1C3B" w:rsidRPr="003A1C3B" w:rsidRDefault="003A1C3B" w:rsidP="003A1C3B">
      <w:pPr>
        <w:pStyle w:val="ListParagraph"/>
        <w:ind w:left="880"/>
      </w:pPr>
    </w:p>
    <w:p w:rsidR="008A55A8" w:rsidRPr="003A1C3B" w:rsidRDefault="008A55A8" w:rsidP="008A55A8">
      <w:pPr>
        <w:pStyle w:val="ListParagraph"/>
        <w:rPr>
          <w:rFonts w:cstheme="minorHAnsi"/>
          <w:b/>
          <w:bCs/>
          <w:color w:val="1F497D"/>
          <w:u w:val="single"/>
        </w:rPr>
      </w:pPr>
      <w:r w:rsidRPr="003A1C3B">
        <w:rPr>
          <w:rFonts w:cstheme="minorHAnsi"/>
          <w:b/>
          <w:bCs/>
        </w:rPr>
        <w:t>Below Edge cases to be Handled offline</w:t>
      </w:r>
      <w:r w:rsidRPr="003A1C3B">
        <w:rPr>
          <w:rFonts w:cstheme="minorHAnsi"/>
          <w:b/>
          <w:bCs/>
          <w:color w:val="1F497D"/>
          <w:u w:val="single"/>
        </w:rPr>
        <w:t>:</w:t>
      </w:r>
    </w:p>
    <w:p w:rsidR="008A55A8" w:rsidRPr="003A1C3B" w:rsidRDefault="008A55A8" w:rsidP="008A55A8">
      <w:pPr>
        <w:pStyle w:val="ListParagraph"/>
        <w:spacing w:after="0" w:line="240" w:lineRule="auto"/>
        <w:contextualSpacing w:val="0"/>
        <w:rPr>
          <w:rFonts w:cstheme="minorHAnsi"/>
        </w:rPr>
      </w:pPr>
    </w:p>
    <w:p w:rsidR="00B33B28" w:rsidRPr="00537725" w:rsidRDefault="00B33B28" w:rsidP="00537725">
      <w:pPr>
        <w:pStyle w:val="ListParagraph"/>
        <w:numPr>
          <w:ilvl w:val="1"/>
          <w:numId w:val="33"/>
        </w:numPr>
        <w:spacing w:after="0" w:line="240" w:lineRule="auto"/>
        <w:contextualSpacing w:val="0"/>
        <w:rPr>
          <w:rFonts w:cstheme="minorHAnsi"/>
        </w:rPr>
      </w:pPr>
      <w:commentRangeStart w:id="47"/>
      <w:commentRangeStart w:id="48"/>
      <w:r w:rsidRPr="003A1C3B">
        <w:rPr>
          <w:rFonts w:cstheme="minorHAnsi"/>
        </w:rPr>
        <w:t>If policy is cancelled and is b</w:t>
      </w:r>
      <w:r w:rsidR="00EE36D2">
        <w:rPr>
          <w:rFonts w:cstheme="minorHAnsi"/>
        </w:rPr>
        <w:t xml:space="preserve">eing reinstated after 6 month for </w:t>
      </w:r>
      <w:r w:rsidR="00C02401">
        <w:rPr>
          <w:rFonts w:cstheme="minorHAnsi"/>
        </w:rPr>
        <w:t>e</w:t>
      </w:r>
      <w:r w:rsidR="00EE36D2">
        <w:rPr>
          <w:rFonts w:cstheme="minorHAnsi"/>
        </w:rPr>
        <w:t>xception cases like this</w:t>
      </w:r>
      <w:r w:rsidR="00EE36D2" w:rsidRPr="00EE36D2">
        <w:rPr>
          <w:rFonts w:cstheme="minorHAnsi"/>
        </w:rPr>
        <w:t xml:space="preserve"> solutions</w:t>
      </w:r>
      <w:r w:rsidR="00EE36D2">
        <w:rPr>
          <w:rFonts w:cstheme="minorHAnsi"/>
        </w:rPr>
        <w:t xml:space="preserve"> will be provided</w:t>
      </w:r>
      <w:r w:rsidR="00EE36D2" w:rsidRPr="00EE36D2">
        <w:rPr>
          <w:rFonts w:cstheme="minorHAnsi"/>
        </w:rPr>
        <w:t xml:space="preserve"> based on individual requests</w:t>
      </w:r>
    </w:p>
    <w:p w:rsidR="00B33B28" w:rsidRPr="003A1C3B" w:rsidRDefault="00B33B28" w:rsidP="009D0B61">
      <w:pPr>
        <w:pStyle w:val="ListParagraph"/>
        <w:numPr>
          <w:ilvl w:val="1"/>
          <w:numId w:val="33"/>
        </w:numPr>
        <w:spacing w:after="0" w:line="240" w:lineRule="auto"/>
        <w:contextualSpacing w:val="0"/>
        <w:rPr>
          <w:rFonts w:cstheme="minorHAnsi"/>
        </w:rPr>
      </w:pPr>
      <w:r w:rsidRPr="003A1C3B">
        <w:rPr>
          <w:rFonts w:cstheme="minorHAnsi"/>
        </w:rPr>
        <w:t xml:space="preserve">If policy is cancelled and reinitiated </w:t>
      </w:r>
      <w:r w:rsidR="00C02401">
        <w:rPr>
          <w:rFonts w:cstheme="minorHAnsi"/>
        </w:rPr>
        <w:t>but</w:t>
      </w:r>
      <w:r w:rsidRPr="003A1C3B">
        <w:rPr>
          <w:rFonts w:cstheme="minorHAnsi"/>
        </w:rPr>
        <w:t xml:space="preserve"> the </w:t>
      </w:r>
      <w:r w:rsidR="00C02401">
        <w:rPr>
          <w:rFonts w:cstheme="minorHAnsi"/>
        </w:rPr>
        <w:t xml:space="preserve">policy start </w:t>
      </w:r>
      <w:r w:rsidRPr="003A1C3B">
        <w:rPr>
          <w:rFonts w:cstheme="minorHAnsi"/>
        </w:rPr>
        <w:t>date get</w:t>
      </w:r>
      <w:r w:rsidR="00C02401">
        <w:rPr>
          <w:rFonts w:cstheme="minorHAnsi"/>
        </w:rPr>
        <w:t>s</w:t>
      </w:r>
      <w:r w:rsidRPr="003A1C3B">
        <w:rPr>
          <w:rFonts w:cstheme="minorHAnsi"/>
        </w:rPr>
        <w:t xml:space="preserve"> changed</w:t>
      </w:r>
      <w:r w:rsidR="00C02401">
        <w:rPr>
          <w:rFonts w:cstheme="minorHAnsi"/>
        </w:rPr>
        <w:t>,</w:t>
      </w:r>
      <w:r w:rsidRPr="003A1C3B">
        <w:rPr>
          <w:rFonts w:cstheme="minorHAnsi"/>
        </w:rPr>
        <w:t xml:space="preserve"> </w:t>
      </w:r>
      <w:r w:rsidR="00C02401">
        <w:rPr>
          <w:rFonts w:cstheme="minorHAnsi"/>
        </w:rPr>
        <w:t xml:space="preserve">such cases will be handled offline  </w:t>
      </w:r>
      <w:commentRangeEnd w:id="47"/>
      <w:r w:rsidR="00D374DD">
        <w:rPr>
          <w:rStyle w:val="CommentReference"/>
          <w:rFonts w:ascii="Calibri" w:eastAsia="Calibri" w:hAnsi="Calibri" w:cs="Times New Roman"/>
          <w:lang w:val="en-IN"/>
        </w:rPr>
        <w:commentReference w:id="47"/>
      </w:r>
      <w:commentRangeEnd w:id="48"/>
      <w:r w:rsidR="00EE36D2">
        <w:rPr>
          <w:rStyle w:val="CommentReference"/>
          <w:rFonts w:ascii="Calibri" w:eastAsia="Calibri" w:hAnsi="Calibri" w:cs="Times New Roman"/>
          <w:lang w:val="en-IN"/>
        </w:rPr>
        <w:commentReference w:id="48"/>
      </w:r>
    </w:p>
    <w:p w:rsidR="00B33B28" w:rsidRPr="003A1C3B" w:rsidRDefault="00B33B28" w:rsidP="00B33B28">
      <w:pPr>
        <w:pStyle w:val="NormalWeb"/>
        <w:ind w:left="360"/>
        <w:rPr>
          <w:rFonts w:asciiTheme="minorHAnsi" w:hAnsiTheme="minorHAnsi" w:cstheme="minorHAnsi"/>
          <w:sz w:val="22"/>
          <w:szCs w:val="22"/>
        </w:rPr>
      </w:pPr>
    </w:p>
    <w:p w:rsidR="008A55A8" w:rsidRPr="003C70A0" w:rsidRDefault="008A55A8" w:rsidP="009D0B61">
      <w:pPr>
        <w:pStyle w:val="Heading2"/>
        <w:numPr>
          <w:ilvl w:val="1"/>
          <w:numId w:val="3"/>
        </w:numPr>
        <w:rPr>
          <w:rStyle w:val="Strong"/>
          <w:rFonts w:asciiTheme="minorHAnsi" w:hAnsiTheme="minorHAnsi" w:cstheme="minorHAnsi"/>
          <w:bCs w:val="0"/>
          <w:sz w:val="22"/>
          <w:szCs w:val="22"/>
        </w:rPr>
      </w:pPr>
      <w:r w:rsidRPr="003C70A0">
        <w:rPr>
          <w:rStyle w:val="Strong"/>
          <w:rFonts w:asciiTheme="minorHAnsi" w:hAnsiTheme="minorHAnsi" w:cstheme="minorHAnsi"/>
          <w:bCs w:val="0"/>
          <w:sz w:val="24"/>
          <w:szCs w:val="22"/>
        </w:rPr>
        <w:lastRenderedPageBreak/>
        <w:t>Functional requirement</w:t>
      </w:r>
      <w:r w:rsidRPr="003C70A0">
        <w:rPr>
          <w:rStyle w:val="Strong"/>
          <w:rFonts w:asciiTheme="minorHAnsi" w:hAnsiTheme="minorHAnsi" w:cstheme="minorHAnsi"/>
          <w:sz w:val="22"/>
          <w:szCs w:val="22"/>
        </w:rPr>
        <w:br/>
      </w:r>
    </w:p>
    <w:p w:rsidR="004545FE" w:rsidRPr="003A1C3B" w:rsidRDefault="008A55A8" w:rsidP="009D0B61">
      <w:pPr>
        <w:pStyle w:val="NormalWeb"/>
        <w:numPr>
          <w:ilvl w:val="2"/>
          <w:numId w:val="3"/>
        </w:numPr>
        <w:rPr>
          <w:rStyle w:val="Strong"/>
          <w:rFonts w:asciiTheme="minorHAnsi" w:hAnsiTheme="minorHAnsi" w:cstheme="minorHAnsi"/>
          <w:b w:val="0"/>
          <w:bCs w:val="0"/>
          <w:sz w:val="22"/>
          <w:szCs w:val="22"/>
        </w:rPr>
      </w:pPr>
      <w:r w:rsidRPr="003A1C3B">
        <w:rPr>
          <w:rStyle w:val="Strong"/>
          <w:rFonts w:asciiTheme="minorHAnsi" w:eastAsiaTheme="majorEastAsia" w:hAnsiTheme="minorHAnsi" w:cstheme="minorHAnsi"/>
          <w:b w:val="0"/>
          <w:bCs w:val="0"/>
          <w:color w:val="2F5496" w:themeColor="accent1" w:themeShade="BF"/>
          <w:sz w:val="22"/>
          <w:szCs w:val="22"/>
          <w:lang w:val="en-US" w:eastAsia="en-US"/>
        </w:rPr>
        <w:t xml:space="preserve">HR Rollback </w:t>
      </w:r>
      <w:r w:rsidR="004545FE" w:rsidRPr="003A1C3B">
        <w:rPr>
          <w:rStyle w:val="Strong"/>
          <w:rFonts w:asciiTheme="minorHAnsi" w:eastAsiaTheme="majorEastAsia" w:hAnsiTheme="minorHAnsi" w:cstheme="minorHAnsi"/>
          <w:b w:val="0"/>
          <w:bCs w:val="0"/>
          <w:color w:val="2F5496" w:themeColor="accent1" w:themeShade="BF"/>
          <w:sz w:val="22"/>
          <w:szCs w:val="22"/>
          <w:lang w:val="en-US" w:eastAsia="en-US"/>
        </w:rPr>
        <w:t>Cancelled and Rebook</w:t>
      </w:r>
    </w:p>
    <w:p w:rsidR="004545FE" w:rsidRPr="003A1C3B" w:rsidRDefault="00B34D96" w:rsidP="003C70A0">
      <w:pPr>
        <w:pStyle w:val="NormalWeb"/>
        <w:ind w:left="720"/>
        <w:rPr>
          <w:rFonts w:asciiTheme="minorHAnsi" w:hAnsiTheme="minorHAnsi" w:cstheme="minorHAnsi"/>
          <w:b/>
          <w:sz w:val="22"/>
          <w:szCs w:val="22"/>
        </w:rPr>
      </w:pPr>
      <w:r w:rsidRPr="003A1C3B">
        <w:rPr>
          <w:rFonts w:asciiTheme="minorHAnsi" w:hAnsiTheme="minorHAnsi" w:cstheme="minorHAnsi"/>
          <w:b/>
          <w:sz w:val="22"/>
          <w:szCs w:val="22"/>
        </w:rPr>
        <w:t xml:space="preserve">HRS </w:t>
      </w:r>
      <w:r w:rsidR="004545FE" w:rsidRPr="003A1C3B">
        <w:rPr>
          <w:rFonts w:asciiTheme="minorHAnsi" w:hAnsiTheme="minorHAnsi" w:cstheme="minorHAnsi"/>
          <w:b/>
          <w:sz w:val="22"/>
          <w:szCs w:val="22"/>
        </w:rPr>
        <w:t>System should:</w:t>
      </w:r>
    </w:p>
    <w:p w:rsidR="004545FE" w:rsidRPr="003A1C3B" w:rsidRDefault="004545FE" w:rsidP="009D0B61">
      <w:pPr>
        <w:pStyle w:val="NormalWeb"/>
        <w:numPr>
          <w:ilvl w:val="0"/>
          <w:numId w:val="32"/>
        </w:numPr>
        <w:tabs>
          <w:tab w:val="clear" w:pos="720"/>
          <w:tab w:val="num" w:pos="1080"/>
        </w:tabs>
        <w:ind w:left="1080"/>
        <w:rPr>
          <w:rFonts w:asciiTheme="minorHAnsi" w:hAnsiTheme="minorHAnsi" w:cstheme="minorHAnsi"/>
          <w:sz w:val="22"/>
          <w:szCs w:val="22"/>
        </w:rPr>
      </w:pPr>
      <w:r w:rsidRPr="003A1C3B">
        <w:rPr>
          <w:rFonts w:asciiTheme="minorHAnsi" w:hAnsiTheme="minorHAnsi" w:cstheme="minorHAnsi"/>
          <w:sz w:val="22"/>
          <w:szCs w:val="22"/>
        </w:rPr>
        <w:t>Roll back unutilized HR</w:t>
      </w:r>
    </w:p>
    <w:p w:rsidR="00D82FD5" w:rsidRPr="003A1C3B" w:rsidRDefault="004545FE" w:rsidP="009D0B61">
      <w:pPr>
        <w:pStyle w:val="NormalWeb"/>
        <w:numPr>
          <w:ilvl w:val="0"/>
          <w:numId w:val="32"/>
        </w:numPr>
        <w:tabs>
          <w:tab w:val="clear" w:pos="720"/>
          <w:tab w:val="num" w:pos="1080"/>
        </w:tabs>
        <w:ind w:left="1080"/>
        <w:rPr>
          <w:rFonts w:asciiTheme="minorHAnsi" w:hAnsiTheme="minorHAnsi" w:cstheme="minorHAnsi"/>
          <w:sz w:val="22"/>
          <w:szCs w:val="22"/>
        </w:rPr>
      </w:pPr>
      <w:r w:rsidRPr="003A1C3B">
        <w:rPr>
          <w:rFonts w:asciiTheme="minorHAnsi" w:hAnsiTheme="minorHAnsi" w:cstheme="minorHAnsi"/>
          <w:sz w:val="22"/>
          <w:szCs w:val="22"/>
        </w:rPr>
        <w:t>Roll back HR utilized during renewal</w:t>
      </w:r>
    </w:p>
    <w:p w:rsidR="00C02401" w:rsidRDefault="00D82FD5" w:rsidP="00C02401">
      <w:pPr>
        <w:pStyle w:val="NormalWeb"/>
        <w:numPr>
          <w:ilvl w:val="0"/>
          <w:numId w:val="32"/>
        </w:numPr>
        <w:tabs>
          <w:tab w:val="clear" w:pos="720"/>
          <w:tab w:val="num" w:pos="1080"/>
        </w:tabs>
        <w:ind w:left="1080"/>
        <w:rPr>
          <w:rFonts w:asciiTheme="minorHAnsi" w:hAnsiTheme="minorHAnsi" w:cstheme="minorHAnsi"/>
          <w:sz w:val="22"/>
          <w:szCs w:val="22"/>
        </w:rPr>
      </w:pPr>
      <w:r w:rsidRPr="003A1C3B">
        <w:rPr>
          <w:rFonts w:asciiTheme="minorHAnsi" w:hAnsiTheme="minorHAnsi" w:cstheme="minorHAnsi"/>
          <w:sz w:val="22"/>
          <w:szCs w:val="22"/>
        </w:rPr>
        <w:t>Roll back HR earned before cancellation</w:t>
      </w:r>
      <w:r w:rsidR="00C02401">
        <w:rPr>
          <w:rFonts w:asciiTheme="minorHAnsi" w:hAnsiTheme="minorHAnsi" w:cstheme="minorHAnsi"/>
          <w:sz w:val="22"/>
          <w:szCs w:val="22"/>
        </w:rPr>
        <w:t xml:space="preserve"> of the policy</w:t>
      </w:r>
    </w:p>
    <w:p w:rsidR="00C02401" w:rsidRPr="00C02401" w:rsidRDefault="00C02401" w:rsidP="00C02401">
      <w:pPr>
        <w:pStyle w:val="NormalWeb"/>
        <w:numPr>
          <w:ilvl w:val="0"/>
          <w:numId w:val="32"/>
        </w:numPr>
        <w:tabs>
          <w:tab w:val="clear" w:pos="720"/>
          <w:tab w:val="num" w:pos="1080"/>
        </w:tabs>
        <w:ind w:left="1080"/>
        <w:rPr>
          <w:rFonts w:asciiTheme="minorHAnsi" w:hAnsiTheme="minorHAnsi" w:cstheme="minorHAnsi"/>
          <w:b/>
          <w:sz w:val="22"/>
          <w:szCs w:val="22"/>
        </w:rPr>
      </w:pPr>
      <w:r w:rsidRPr="00C02401">
        <w:rPr>
          <w:rFonts w:asciiTheme="minorHAnsi" w:hAnsiTheme="minorHAnsi" w:cstheme="minorHAnsi"/>
          <w:b/>
          <w:sz w:val="22"/>
          <w:szCs w:val="22"/>
        </w:rPr>
        <w:t>Example:</w:t>
      </w:r>
    </w:p>
    <w:p w:rsidR="00C02401" w:rsidRPr="00C02401" w:rsidRDefault="00C02401" w:rsidP="00C02401">
      <w:pPr>
        <w:pStyle w:val="NormalWeb"/>
        <w:ind w:left="1080"/>
      </w:pPr>
      <w:r w:rsidRPr="00C02401">
        <w:rPr>
          <w:rFonts w:asciiTheme="minorHAnsi" w:hAnsiTheme="minorHAnsi" w:cstheme="minorHAnsi"/>
          <w:sz w:val="22"/>
          <w:szCs w:val="22"/>
        </w:rPr>
        <w:t>1. User has 1000 HR points.</w:t>
      </w:r>
      <w:r w:rsidRPr="00C02401">
        <w:rPr>
          <w:rFonts w:asciiTheme="minorHAnsi" w:hAnsiTheme="minorHAnsi" w:cstheme="minorHAnsi"/>
          <w:sz w:val="22"/>
          <w:szCs w:val="22"/>
        </w:rPr>
        <w:br/>
        <w:t>2. In Jan, uses 400 points to renew policy (600 remaining).</w:t>
      </w:r>
      <w:r w:rsidRPr="00C02401">
        <w:rPr>
          <w:rFonts w:asciiTheme="minorHAnsi" w:hAnsiTheme="minorHAnsi" w:cstheme="minorHAnsi"/>
          <w:sz w:val="22"/>
          <w:szCs w:val="22"/>
        </w:rPr>
        <w:br/>
        <w:t>3. Earn</w:t>
      </w:r>
      <w:r>
        <w:rPr>
          <w:rFonts w:asciiTheme="minorHAnsi" w:hAnsiTheme="minorHAnsi" w:cstheme="minorHAnsi"/>
          <w:sz w:val="22"/>
          <w:szCs w:val="22"/>
        </w:rPr>
        <w:t>s 100 points in Jan</w:t>
      </w:r>
      <w:r w:rsidRPr="00C02401">
        <w:rPr>
          <w:rFonts w:asciiTheme="minorHAnsi" w:hAnsiTheme="minorHAnsi" w:cstheme="minorHAnsi"/>
          <w:sz w:val="22"/>
          <w:szCs w:val="22"/>
        </w:rPr>
        <w:br/>
        <w:t>4. Ear</w:t>
      </w:r>
      <w:r>
        <w:rPr>
          <w:rFonts w:asciiTheme="minorHAnsi" w:hAnsiTheme="minorHAnsi" w:cstheme="minorHAnsi"/>
          <w:sz w:val="22"/>
          <w:szCs w:val="22"/>
        </w:rPr>
        <w:t>ns 100 points in Feb</w:t>
      </w:r>
      <w:r w:rsidRPr="00C02401">
        <w:rPr>
          <w:rFonts w:asciiTheme="minorHAnsi" w:hAnsiTheme="minorHAnsi" w:cstheme="minorHAnsi"/>
          <w:sz w:val="22"/>
          <w:szCs w:val="22"/>
        </w:rPr>
        <w:br/>
        <w:t>5.</w:t>
      </w:r>
      <w:r>
        <w:rPr>
          <w:rFonts w:asciiTheme="minorHAnsi" w:hAnsiTheme="minorHAnsi" w:cstheme="minorHAnsi"/>
          <w:sz w:val="22"/>
          <w:szCs w:val="22"/>
        </w:rPr>
        <w:t xml:space="preserve"> Policy is cancelled in March.</w:t>
      </w:r>
      <w:r>
        <w:rPr>
          <w:rFonts w:asciiTheme="minorHAnsi" w:hAnsiTheme="minorHAnsi" w:cstheme="minorHAnsi"/>
          <w:sz w:val="22"/>
          <w:szCs w:val="22"/>
        </w:rPr>
        <w:br/>
        <w:t>6</w:t>
      </w:r>
      <w:r w:rsidRPr="00C02401">
        <w:rPr>
          <w:rFonts w:asciiTheme="minorHAnsi" w:hAnsiTheme="minorHAnsi" w:cstheme="minorHAnsi"/>
          <w:sz w:val="22"/>
          <w:szCs w:val="22"/>
        </w:rPr>
        <w:t>. HRS rolls back</w:t>
      </w:r>
      <w:r>
        <w:rPr>
          <w:rFonts w:asciiTheme="minorHAnsi" w:hAnsiTheme="minorHAnsi" w:cstheme="minorHAnsi"/>
          <w:sz w:val="22"/>
          <w:szCs w:val="22"/>
        </w:rPr>
        <w:t xml:space="preserve"> utilized</w:t>
      </w:r>
      <w:r w:rsidRPr="00C02401">
        <w:rPr>
          <w:rFonts w:asciiTheme="minorHAnsi" w:hAnsiTheme="minorHAnsi" w:cstheme="minorHAnsi"/>
          <w:sz w:val="22"/>
          <w:szCs w:val="22"/>
        </w:rPr>
        <w:t xml:space="preserve"> 400 </w:t>
      </w:r>
      <w:r>
        <w:rPr>
          <w:rFonts w:asciiTheme="minorHAnsi" w:hAnsiTheme="minorHAnsi" w:cstheme="minorHAnsi"/>
          <w:sz w:val="22"/>
          <w:szCs w:val="22"/>
        </w:rPr>
        <w:t>points used in Jan.</w:t>
      </w:r>
      <w:r>
        <w:rPr>
          <w:rFonts w:asciiTheme="minorHAnsi" w:hAnsiTheme="minorHAnsi" w:cstheme="minorHAnsi"/>
          <w:sz w:val="22"/>
          <w:szCs w:val="22"/>
        </w:rPr>
        <w:br/>
        <w:t>7</w:t>
      </w:r>
      <w:r w:rsidRPr="00C02401">
        <w:rPr>
          <w:rFonts w:asciiTheme="minorHAnsi" w:hAnsiTheme="minorHAnsi" w:cstheme="minorHAnsi"/>
          <w:sz w:val="22"/>
          <w:szCs w:val="22"/>
        </w:rPr>
        <w:t>. Final balance is 1200 HR points</w:t>
      </w:r>
      <w:proofErr w:type="gramStart"/>
      <w:r w:rsidRPr="00C02401">
        <w:rPr>
          <w:rFonts w:asciiTheme="minorHAnsi" w:hAnsiTheme="minorHAnsi" w:cstheme="minorHAnsi"/>
          <w:sz w:val="22"/>
          <w:szCs w:val="22"/>
        </w:rPr>
        <w:t>.</w:t>
      </w:r>
      <w:r>
        <w:rPr>
          <w:rFonts w:asciiTheme="minorHAnsi" w:hAnsiTheme="minorHAnsi" w:cstheme="minorHAnsi"/>
          <w:sz w:val="22"/>
          <w:szCs w:val="22"/>
        </w:rPr>
        <w:t>(</w:t>
      </w:r>
      <w:proofErr w:type="gramEnd"/>
      <w:r>
        <w:rPr>
          <w:rFonts w:asciiTheme="minorHAnsi" w:hAnsiTheme="minorHAnsi" w:cstheme="minorHAnsi"/>
          <w:sz w:val="22"/>
          <w:szCs w:val="22"/>
        </w:rPr>
        <w:t xml:space="preserve"> 600 </w:t>
      </w:r>
      <w:r w:rsidRPr="003A1C3B">
        <w:rPr>
          <w:rFonts w:asciiTheme="minorHAnsi" w:hAnsiTheme="minorHAnsi" w:cstheme="minorHAnsi"/>
          <w:sz w:val="22"/>
          <w:szCs w:val="22"/>
        </w:rPr>
        <w:t>unutilized HR</w:t>
      </w:r>
      <w:r>
        <w:rPr>
          <w:rFonts w:asciiTheme="minorHAnsi" w:hAnsiTheme="minorHAnsi" w:cstheme="minorHAnsi"/>
          <w:sz w:val="22"/>
          <w:szCs w:val="22"/>
        </w:rPr>
        <w:t>+ utilized</w:t>
      </w:r>
      <w:r w:rsidRPr="00C02401">
        <w:rPr>
          <w:rFonts w:asciiTheme="minorHAnsi" w:hAnsiTheme="minorHAnsi" w:cstheme="minorHAnsi"/>
          <w:sz w:val="22"/>
          <w:szCs w:val="22"/>
        </w:rPr>
        <w:t xml:space="preserve"> 400</w:t>
      </w:r>
      <w:r>
        <w:rPr>
          <w:rFonts w:asciiTheme="minorHAnsi" w:hAnsiTheme="minorHAnsi" w:cstheme="minorHAnsi"/>
          <w:sz w:val="22"/>
          <w:szCs w:val="22"/>
        </w:rPr>
        <w:t xml:space="preserve"> + 200 HR earned in Jan &amp; Feb)</w:t>
      </w:r>
    </w:p>
    <w:p w:rsidR="003C70A0" w:rsidRDefault="003C70A0" w:rsidP="003C70A0">
      <w:pPr>
        <w:pStyle w:val="Heading2"/>
        <w:numPr>
          <w:ilvl w:val="0"/>
          <w:numId w:val="0"/>
        </w:numPr>
        <w:rPr>
          <w:rStyle w:val="Strong"/>
          <w:rFonts w:asciiTheme="minorHAnsi" w:hAnsiTheme="minorHAnsi" w:cstheme="minorHAnsi"/>
          <w:b w:val="0"/>
          <w:bCs w:val="0"/>
          <w:sz w:val="22"/>
          <w:szCs w:val="22"/>
        </w:rPr>
      </w:pPr>
    </w:p>
    <w:p w:rsidR="003C70A0" w:rsidRPr="003C70A0" w:rsidRDefault="003C70A0" w:rsidP="003C70A0">
      <w:pPr>
        <w:pStyle w:val="Heading2"/>
        <w:numPr>
          <w:ilvl w:val="0"/>
          <w:numId w:val="0"/>
        </w:numPr>
        <w:ind w:left="720"/>
        <w:rPr>
          <w:rFonts w:asciiTheme="minorHAnsi" w:hAnsiTheme="minorHAnsi" w:cstheme="minorHAnsi"/>
          <w:sz w:val="22"/>
          <w:szCs w:val="22"/>
        </w:rPr>
      </w:pPr>
      <w:r w:rsidRPr="003C70A0">
        <w:rPr>
          <w:rStyle w:val="Strong"/>
          <w:rFonts w:asciiTheme="minorHAnsi" w:hAnsiTheme="minorHAnsi" w:cstheme="minorHAnsi"/>
          <w:b w:val="0"/>
          <w:bCs w:val="0"/>
          <w:sz w:val="22"/>
          <w:szCs w:val="22"/>
        </w:rPr>
        <w:t xml:space="preserve">11.3.2 Company initiated &amp; Customer initiated </w:t>
      </w:r>
    </w:p>
    <w:p w:rsidR="00B34D96" w:rsidRPr="003A1C3B" w:rsidRDefault="00B34D96" w:rsidP="003C70A0">
      <w:pPr>
        <w:pStyle w:val="NormalWeb"/>
        <w:ind w:left="720"/>
        <w:rPr>
          <w:rFonts w:asciiTheme="minorHAnsi" w:hAnsiTheme="minorHAnsi" w:cstheme="minorHAnsi"/>
          <w:b/>
          <w:sz w:val="22"/>
          <w:szCs w:val="22"/>
        </w:rPr>
      </w:pPr>
      <w:r w:rsidRPr="003A1C3B">
        <w:rPr>
          <w:rFonts w:asciiTheme="minorHAnsi" w:hAnsiTheme="minorHAnsi" w:cstheme="minorHAnsi"/>
          <w:b/>
          <w:sz w:val="22"/>
          <w:szCs w:val="22"/>
        </w:rPr>
        <w:t>HRS System should:</w:t>
      </w:r>
    </w:p>
    <w:p w:rsidR="00B34D96" w:rsidRPr="003A1C3B" w:rsidRDefault="00B34D96" w:rsidP="009D0B61">
      <w:pPr>
        <w:pStyle w:val="NormalWeb"/>
        <w:numPr>
          <w:ilvl w:val="0"/>
          <w:numId w:val="32"/>
        </w:numPr>
        <w:tabs>
          <w:tab w:val="clear" w:pos="720"/>
          <w:tab w:val="num" w:pos="1080"/>
        </w:tabs>
        <w:ind w:left="1080"/>
        <w:rPr>
          <w:rFonts w:asciiTheme="minorHAnsi" w:hAnsiTheme="minorHAnsi" w:cstheme="minorHAnsi"/>
          <w:sz w:val="22"/>
          <w:szCs w:val="22"/>
        </w:rPr>
      </w:pPr>
      <w:r w:rsidRPr="003A1C3B">
        <w:rPr>
          <w:rFonts w:asciiTheme="minorHAnsi" w:hAnsiTheme="minorHAnsi" w:cstheme="minorHAnsi"/>
          <w:sz w:val="22"/>
          <w:szCs w:val="22"/>
        </w:rPr>
        <w:t>Roll back unutilized HR</w:t>
      </w:r>
    </w:p>
    <w:p w:rsidR="00C02401" w:rsidRPr="00C02401" w:rsidRDefault="00B34D96" w:rsidP="00C02401">
      <w:pPr>
        <w:pStyle w:val="NormalWeb"/>
        <w:numPr>
          <w:ilvl w:val="0"/>
          <w:numId w:val="32"/>
        </w:numPr>
        <w:tabs>
          <w:tab w:val="clear" w:pos="720"/>
          <w:tab w:val="num" w:pos="1080"/>
        </w:tabs>
        <w:ind w:left="1080"/>
        <w:rPr>
          <w:rFonts w:asciiTheme="minorHAnsi" w:hAnsiTheme="minorHAnsi" w:cstheme="minorHAnsi"/>
          <w:sz w:val="22"/>
          <w:szCs w:val="22"/>
        </w:rPr>
      </w:pPr>
      <w:commentRangeStart w:id="49"/>
      <w:commentRangeStart w:id="50"/>
      <w:r w:rsidRPr="003A1C3B">
        <w:rPr>
          <w:rFonts w:asciiTheme="minorHAnsi" w:hAnsiTheme="minorHAnsi" w:cstheme="minorHAnsi"/>
          <w:sz w:val="22"/>
          <w:szCs w:val="22"/>
        </w:rPr>
        <w:t>Roll back HR utilized during renewal</w:t>
      </w:r>
      <w:commentRangeEnd w:id="49"/>
      <w:r w:rsidR="00196F6B">
        <w:rPr>
          <w:rStyle w:val="CommentReference"/>
          <w:rFonts w:ascii="Calibri" w:eastAsia="Calibri" w:hAnsi="Calibri"/>
          <w:lang w:eastAsia="en-US"/>
        </w:rPr>
        <w:commentReference w:id="49"/>
      </w:r>
      <w:commentRangeEnd w:id="50"/>
      <w:r w:rsidR="00537725">
        <w:rPr>
          <w:rStyle w:val="CommentReference"/>
          <w:rFonts w:ascii="Calibri" w:eastAsia="Calibri" w:hAnsi="Calibri"/>
          <w:lang w:eastAsia="en-US"/>
        </w:rPr>
        <w:commentReference w:id="50"/>
      </w:r>
      <w:r w:rsidR="00A33EFD">
        <w:rPr>
          <w:rFonts w:asciiTheme="minorHAnsi" w:hAnsiTheme="minorHAnsi" w:cstheme="minorHAnsi"/>
          <w:sz w:val="22"/>
          <w:szCs w:val="22"/>
        </w:rPr>
        <w:t xml:space="preserve">. </w:t>
      </w:r>
      <w:r w:rsidR="00A33EFD" w:rsidRPr="00A33EFD">
        <w:rPr>
          <w:rFonts w:asciiTheme="minorHAnsi" w:hAnsiTheme="minorHAnsi" w:cstheme="minorHAnsi"/>
          <w:sz w:val="22"/>
          <w:szCs w:val="22"/>
          <w:highlight w:val="yellow"/>
        </w:rPr>
        <w:t>HR points will not be refunded in this case.</w:t>
      </w:r>
      <w:r w:rsidR="00A33EFD">
        <w:rPr>
          <w:rFonts w:asciiTheme="minorHAnsi" w:hAnsiTheme="minorHAnsi" w:cstheme="minorHAnsi"/>
          <w:sz w:val="22"/>
          <w:szCs w:val="22"/>
        </w:rPr>
        <w:t xml:space="preserve"> </w:t>
      </w:r>
    </w:p>
    <w:p w:rsidR="00C02401" w:rsidRPr="00C02401" w:rsidRDefault="00C02401" w:rsidP="00C02401">
      <w:pPr>
        <w:pStyle w:val="NormalWeb"/>
        <w:numPr>
          <w:ilvl w:val="0"/>
          <w:numId w:val="32"/>
        </w:numPr>
        <w:tabs>
          <w:tab w:val="clear" w:pos="720"/>
          <w:tab w:val="num" w:pos="1080"/>
        </w:tabs>
        <w:ind w:left="1080"/>
        <w:rPr>
          <w:rFonts w:asciiTheme="minorHAnsi" w:hAnsiTheme="minorHAnsi" w:cstheme="minorHAnsi"/>
          <w:b/>
          <w:sz w:val="22"/>
          <w:szCs w:val="22"/>
        </w:rPr>
      </w:pPr>
      <w:r w:rsidRPr="00C02401">
        <w:rPr>
          <w:rFonts w:asciiTheme="minorHAnsi" w:hAnsiTheme="minorHAnsi" w:cstheme="minorHAnsi"/>
          <w:b/>
          <w:sz w:val="22"/>
          <w:szCs w:val="22"/>
        </w:rPr>
        <w:t>Example:</w:t>
      </w:r>
    </w:p>
    <w:p w:rsidR="00C02401" w:rsidRDefault="00C02401" w:rsidP="00C02401">
      <w:pPr>
        <w:pStyle w:val="NormalWeb"/>
        <w:ind w:left="1080"/>
        <w:rPr>
          <w:rFonts w:asciiTheme="minorHAnsi" w:hAnsiTheme="minorHAnsi" w:cstheme="minorHAnsi"/>
          <w:sz w:val="22"/>
          <w:szCs w:val="22"/>
        </w:rPr>
      </w:pPr>
      <w:r w:rsidRPr="00C02401">
        <w:rPr>
          <w:rFonts w:asciiTheme="minorHAnsi" w:hAnsiTheme="minorHAnsi" w:cstheme="minorHAnsi"/>
          <w:sz w:val="22"/>
          <w:szCs w:val="22"/>
        </w:rPr>
        <w:t>1. User has 1000 HR points.</w:t>
      </w:r>
      <w:r w:rsidRPr="00C02401">
        <w:rPr>
          <w:rFonts w:asciiTheme="minorHAnsi" w:hAnsiTheme="minorHAnsi" w:cstheme="minorHAnsi"/>
          <w:sz w:val="22"/>
          <w:szCs w:val="22"/>
        </w:rPr>
        <w:br/>
        <w:t>2. In Jan, uses 400 points to renew policy (600 remaining).</w:t>
      </w:r>
      <w:r w:rsidRPr="00C02401">
        <w:rPr>
          <w:rFonts w:asciiTheme="minorHAnsi" w:hAnsiTheme="minorHAnsi" w:cstheme="minorHAnsi"/>
          <w:sz w:val="22"/>
          <w:szCs w:val="22"/>
        </w:rPr>
        <w:br/>
        <w:t>3. Earn</w:t>
      </w:r>
      <w:r>
        <w:rPr>
          <w:rFonts w:asciiTheme="minorHAnsi" w:hAnsiTheme="minorHAnsi" w:cstheme="minorHAnsi"/>
          <w:sz w:val="22"/>
          <w:szCs w:val="22"/>
        </w:rPr>
        <w:t>s 100 points in Jan</w:t>
      </w:r>
      <w:r w:rsidRPr="00C02401">
        <w:rPr>
          <w:rFonts w:asciiTheme="minorHAnsi" w:hAnsiTheme="minorHAnsi" w:cstheme="minorHAnsi"/>
          <w:sz w:val="22"/>
          <w:szCs w:val="22"/>
        </w:rPr>
        <w:br/>
        <w:t>4. Ear</w:t>
      </w:r>
      <w:r>
        <w:rPr>
          <w:rFonts w:asciiTheme="minorHAnsi" w:hAnsiTheme="minorHAnsi" w:cstheme="minorHAnsi"/>
          <w:sz w:val="22"/>
          <w:szCs w:val="22"/>
        </w:rPr>
        <w:t>ns 100 points in Feb</w:t>
      </w:r>
      <w:r w:rsidRPr="00C02401">
        <w:rPr>
          <w:rFonts w:asciiTheme="minorHAnsi" w:hAnsiTheme="minorHAnsi" w:cstheme="minorHAnsi"/>
          <w:sz w:val="22"/>
          <w:szCs w:val="22"/>
        </w:rPr>
        <w:br/>
        <w:t>5. Policy is cancelled in March.</w:t>
      </w:r>
    </w:p>
    <w:p w:rsidR="00C02401" w:rsidRDefault="00C02401">
      <w:pPr>
        <w:rPr>
          <w:rFonts w:eastAsia="Times New Roman" w:cstheme="minorHAnsi"/>
          <w:lang w:val="en-IN" w:eastAsia="en-IN"/>
        </w:rPr>
      </w:pPr>
      <w:r>
        <w:rPr>
          <w:rFonts w:cstheme="minorHAnsi"/>
        </w:rPr>
        <w:br w:type="page"/>
      </w:r>
    </w:p>
    <w:p w:rsidR="00C02401" w:rsidRPr="0089749E" w:rsidRDefault="00C02401" w:rsidP="00C02401">
      <w:pPr>
        <w:pStyle w:val="NormalWeb"/>
        <w:numPr>
          <w:ilvl w:val="0"/>
          <w:numId w:val="5"/>
        </w:numPr>
        <w:rPr>
          <w:rFonts w:asciiTheme="minorHAnsi" w:hAnsiTheme="minorHAnsi" w:cstheme="minorHAnsi"/>
          <w:strike/>
          <w:sz w:val="22"/>
          <w:szCs w:val="22"/>
        </w:rPr>
      </w:pPr>
      <w:r w:rsidRPr="0089749E">
        <w:rPr>
          <w:rFonts w:asciiTheme="minorHAnsi" w:hAnsiTheme="minorHAnsi" w:cstheme="minorHAnsi"/>
          <w:strike/>
          <w:sz w:val="22"/>
          <w:szCs w:val="22"/>
        </w:rPr>
        <w:lastRenderedPageBreak/>
        <w:t>HRS</w:t>
      </w:r>
      <w:r w:rsidR="00B2096D" w:rsidRPr="0089749E">
        <w:rPr>
          <w:rFonts w:asciiTheme="minorHAnsi" w:hAnsiTheme="minorHAnsi" w:cstheme="minorHAnsi"/>
          <w:strike/>
          <w:sz w:val="22"/>
          <w:szCs w:val="22"/>
        </w:rPr>
        <w:t xml:space="preserve"> </w:t>
      </w:r>
      <w:commentRangeStart w:id="51"/>
      <w:r w:rsidR="00B2096D" w:rsidRPr="0089749E">
        <w:rPr>
          <w:rFonts w:asciiTheme="minorHAnsi" w:hAnsiTheme="minorHAnsi" w:cstheme="minorHAnsi"/>
          <w:strike/>
          <w:sz w:val="22"/>
          <w:szCs w:val="22"/>
          <w:highlight w:val="yellow"/>
        </w:rPr>
        <w:t>will not</w:t>
      </w:r>
      <w:r w:rsidRPr="0089749E">
        <w:rPr>
          <w:rFonts w:asciiTheme="minorHAnsi" w:hAnsiTheme="minorHAnsi" w:cstheme="minorHAnsi"/>
          <w:strike/>
          <w:sz w:val="22"/>
          <w:szCs w:val="22"/>
        </w:rPr>
        <w:t xml:space="preserve"> </w:t>
      </w:r>
      <w:commentRangeEnd w:id="51"/>
      <w:r w:rsidR="00B2096D" w:rsidRPr="0089749E">
        <w:rPr>
          <w:rStyle w:val="CommentReference"/>
          <w:rFonts w:ascii="Calibri" w:eastAsia="Calibri" w:hAnsi="Calibri"/>
          <w:strike/>
          <w:lang w:eastAsia="en-US"/>
        </w:rPr>
        <w:commentReference w:id="51"/>
      </w:r>
      <w:r w:rsidRPr="0089749E">
        <w:rPr>
          <w:rFonts w:asciiTheme="minorHAnsi" w:hAnsiTheme="minorHAnsi" w:cstheme="minorHAnsi"/>
          <w:strike/>
          <w:sz w:val="22"/>
          <w:szCs w:val="22"/>
        </w:rPr>
        <w:t>rolls back utilized 400 points used in Jan.</w:t>
      </w:r>
    </w:p>
    <w:p w:rsidR="00C02401" w:rsidRPr="00C02401" w:rsidRDefault="0089749E" w:rsidP="00C02401">
      <w:pPr>
        <w:pStyle w:val="NormalWeb"/>
        <w:numPr>
          <w:ilvl w:val="0"/>
          <w:numId w:val="5"/>
        </w:numPr>
        <w:rPr>
          <w:rStyle w:val="Strong"/>
          <w:rFonts w:asciiTheme="minorHAnsi" w:hAnsiTheme="minorHAnsi" w:cstheme="minorHAnsi"/>
          <w:b w:val="0"/>
          <w:bCs w:val="0"/>
          <w:sz w:val="22"/>
          <w:szCs w:val="22"/>
        </w:rPr>
      </w:pPr>
      <w:r>
        <w:rPr>
          <w:rFonts w:asciiTheme="minorHAnsi" w:hAnsiTheme="minorHAnsi" w:cstheme="minorHAnsi"/>
          <w:sz w:val="22"/>
          <w:szCs w:val="22"/>
        </w:rPr>
        <w:t>Final balance is 8</w:t>
      </w:r>
      <w:r w:rsidR="00C02401" w:rsidRPr="00C02401">
        <w:rPr>
          <w:rFonts w:asciiTheme="minorHAnsi" w:hAnsiTheme="minorHAnsi" w:cstheme="minorHAnsi"/>
          <w:sz w:val="22"/>
          <w:szCs w:val="22"/>
        </w:rPr>
        <w:t>00 HR points</w:t>
      </w:r>
    </w:p>
    <w:p w:rsidR="00B34D96" w:rsidRPr="003A1C3B" w:rsidRDefault="003C70A0" w:rsidP="003C70A0">
      <w:pPr>
        <w:pStyle w:val="NormalWeb"/>
        <w:tabs>
          <w:tab w:val="num" w:pos="1080"/>
        </w:tabs>
        <w:ind w:left="1080"/>
        <w:rPr>
          <w:rFonts w:asciiTheme="minorHAnsi" w:hAnsiTheme="minorHAnsi" w:cstheme="minorHAnsi"/>
          <w:sz w:val="22"/>
          <w:szCs w:val="22"/>
          <w:lang w:val="en-US" w:eastAsia="en-US"/>
        </w:rPr>
      </w:pPr>
      <w:r>
        <w:rPr>
          <w:rStyle w:val="Strong"/>
          <w:rFonts w:asciiTheme="minorHAnsi" w:eastAsiaTheme="majorEastAsia" w:hAnsiTheme="minorHAnsi" w:cstheme="minorHAnsi"/>
          <w:b w:val="0"/>
          <w:color w:val="2F5496" w:themeColor="accent1" w:themeShade="BF"/>
          <w:sz w:val="22"/>
          <w:szCs w:val="22"/>
          <w:lang w:val="en-US" w:eastAsia="en-US"/>
        </w:rPr>
        <w:t xml:space="preserve">11.3.2.1 </w:t>
      </w:r>
      <w:r w:rsidR="00B34D96" w:rsidRPr="003A1C3B">
        <w:rPr>
          <w:rStyle w:val="Strong"/>
          <w:rFonts w:asciiTheme="minorHAnsi" w:eastAsiaTheme="majorEastAsia" w:hAnsiTheme="minorHAnsi" w:cstheme="minorHAnsi"/>
          <w:b w:val="0"/>
          <w:color w:val="2F5496" w:themeColor="accent1" w:themeShade="BF"/>
          <w:sz w:val="22"/>
          <w:szCs w:val="22"/>
          <w:lang w:val="en-US" w:eastAsia="en-US"/>
        </w:rPr>
        <w:t>Policy reinstated:</w:t>
      </w:r>
    </w:p>
    <w:p w:rsidR="008A55A8" w:rsidRDefault="00B34D96" w:rsidP="009D0B61">
      <w:pPr>
        <w:pStyle w:val="NormalWeb"/>
        <w:numPr>
          <w:ilvl w:val="0"/>
          <w:numId w:val="32"/>
        </w:numPr>
        <w:tabs>
          <w:tab w:val="clear" w:pos="720"/>
          <w:tab w:val="num" w:pos="1440"/>
        </w:tabs>
        <w:ind w:left="1440"/>
        <w:rPr>
          <w:rFonts w:asciiTheme="minorHAnsi" w:hAnsiTheme="minorHAnsi" w:cstheme="minorHAnsi"/>
          <w:sz w:val="22"/>
          <w:szCs w:val="22"/>
        </w:rPr>
      </w:pPr>
      <w:r w:rsidRPr="003A1C3B">
        <w:rPr>
          <w:rFonts w:asciiTheme="minorHAnsi" w:hAnsiTheme="minorHAnsi" w:cstheme="minorHAnsi"/>
          <w:sz w:val="22"/>
          <w:szCs w:val="22"/>
        </w:rPr>
        <w:t>Roll back HR earned before cancellation</w:t>
      </w:r>
      <w:bookmarkStart w:id="52" w:name="_GoBack"/>
      <w:bookmarkEnd w:id="52"/>
    </w:p>
    <w:p w:rsidR="00173F74" w:rsidRPr="00173F74" w:rsidRDefault="00173F74" w:rsidP="009D0B61">
      <w:pPr>
        <w:pStyle w:val="NormalWeb"/>
        <w:numPr>
          <w:ilvl w:val="0"/>
          <w:numId w:val="32"/>
        </w:numPr>
        <w:tabs>
          <w:tab w:val="clear" w:pos="720"/>
          <w:tab w:val="num" w:pos="1440"/>
        </w:tabs>
        <w:ind w:left="1440"/>
        <w:rPr>
          <w:rFonts w:asciiTheme="minorHAnsi" w:hAnsiTheme="minorHAnsi" w:cstheme="minorHAnsi"/>
          <w:b/>
          <w:sz w:val="22"/>
          <w:szCs w:val="22"/>
        </w:rPr>
      </w:pPr>
      <w:r w:rsidRPr="00173F74">
        <w:rPr>
          <w:rFonts w:asciiTheme="minorHAnsi" w:hAnsiTheme="minorHAnsi" w:cstheme="minorHAnsi"/>
          <w:b/>
          <w:sz w:val="22"/>
          <w:szCs w:val="22"/>
        </w:rPr>
        <w:t>Example</w:t>
      </w:r>
      <w:r w:rsidR="000A1BA1">
        <w:rPr>
          <w:rFonts w:asciiTheme="minorHAnsi" w:hAnsiTheme="minorHAnsi" w:cstheme="minorHAnsi"/>
          <w:b/>
          <w:sz w:val="22"/>
          <w:szCs w:val="22"/>
        </w:rPr>
        <w:t>:</w:t>
      </w:r>
    </w:p>
    <w:p w:rsidR="00173F74" w:rsidRPr="00C02401" w:rsidRDefault="00173F74" w:rsidP="00173F74">
      <w:pPr>
        <w:pStyle w:val="NormalWeb"/>
        <w:ind w:left="1440"/>
      </w:pPr>
      <w:r w:rsidRPr="00C02401">
        <w:rPr>
          <w:rFonts w:asciiTheme="minorHAnsi" w:hAnsiTheme="minorHAnsi" w:cstheme="minorHAnsi"/>
          <w:sz w:val="22"/>
          <w:szCs w:val="22"/>
        </w:rPr>
        <w:t xml:space="preserve">Final balance </w:t>
      </w:r>
      <w:r>
        <w:rPr>
          <w:rFonts w:asciiTheme="minorHAnsi" w:hAnsiTheme="minorHAnsi" w:cstheme="minorHAnsi"/>
          <w:sz w:val="22"/>
          <w:szCs w:val="22"/>
        </w:rPr>
        <w:t xml:space="preserve">after policy is reinstated </w:t>
      </w:r>
      <w:r w:rsidRPr="00C02401">
        <w:rPr>
          <w:rFonts w:asciiTheme="minorHAnsi" w:hAnsiTheme="minorHAnsi" w:cstheme="minorHAnsi"/>
          <w:sz w:val="22"/>
          <w:szCs w:val="22"/>
        </w:rPr>
        <w:t>is 1200 HR points</w:t>
      </w:r>
      <w:proofErr w:type="gramStart"/>
      <w:r w:rsidRPr="00C02401">
        <w:rPr>
          <w:rFonts w:asciiTheme="minorHAnsi" w:hAnsiTheme="minorHAnsi" w:cstheme="minorHAnsi"/>
          <w:sz w:val="22"/>
          <w:szCs w:val="22"/>
        </w:rPr>
        <w:t>.</w:t>
      </w:r>
      <w:r>
        <w:rPr>
          <w:rFonts w:asciiTheme="minorHAnsi" w:hAnsiTheme="minorHAnsi" w:cstheme="minorHAnsi"/>
          <w:sz w:val="22"/>
          <w:szCs w:val="22"/>
        </w:rPr>
        <w:t>(</w:t>
      </w:r>
      <w:proofErr w:type="gramEnd"/>
      <w:r>
        <w:rPr>
          <w:rFonts w:asciiTheme="minorHAnsi" w:hAnsiTheme="minorHAnsi" w:cstheme="minorHAnsi"/>
          <w:sz w:val="22"/>
          <w:szCs w:val="22"/>
        </w:rPr>
        <w:t xml:space="preserve"> 600 </w:t>
      </w:r>
      <w:r w:rsidRPr="003A1C3B">
        <w:rPr>
          <w:rFonts w:asciiTheme="minorHAnsi" w:hAnsiTheme="minorHAnsi" w:cstheme="minorHAnsi"/>
          <w:sz w:val="22"/>
          <w:szCs w:val="22"/>
        </w:rPr>
        <w:t>unutilized HR</w:t>
      </w:r>
      <w:r>
        <w:rPr>
          <w:rFonts w:asciiTheme="minorHAnsi" w:hAnsiTheme="minorHAnsi" w:cstheme="minorHAnsi"/>
          <w:sz w:val="22"/>
          <w:szCs w:val="22"/>
        </w:rPr>
        <w:t>+ utilized</w:t>
      </w:r>
      <w:r w:rsidRPr="00C02401">
        <w:rPr>
          <w:rFonts w:asciiTheme="minorHAnsi" w:hAnsiTheme="minorHAnsi" w:cstheme="minorHAnsi"/>
          <w:sz w:val="22"/>
          <w:szCs w:val="22"/>
        </w:rPr>
        <w:t xml:space="preserve"> 400</w:t>
      </w:r>
      <w:r>
        <w:rPr>
          <w:rFonts w:asciiTheme="minorHAnsi" w:hAnsiTheme="minorHAnsi" w:cstheme="minorHAnsi"/>
          <w:sz w:val="22"/>
          <w:szCs w:val="22"/>
        </w:rPr>
        <w:t xml:space="preserve"> + 200 HR earned in Jan &amp; Feb)</w:t>
      </w:r>
    </w:p>
    <w:p w:rsidR="003C70A0" w:rsidRPr="003A1C3B" w:rsidRDefault="003C70A0" w:rsidP="003C70A0">
      <w:pPr>
        <w:pStyle w:val="NormalWeb"/>
        <w:rPr>
          <w:rFonts w:asciiTheme="minorHAnsi" w:hAnsiTheme="minorHAnsi" w:cstheme="minorHAnsi"/>
          <w:sz w:val="22"/>
          <w:szCs w:val="22"/>
        </w:rPr>
      </w:pPr>
    </w:p>
    <w:p w:rsidR="008A55A8" w:rsidRPr="003A1C3B" w:rsidRDefault="008A55A8" w:rsidP="009D0B61">
      <w:pPr>
        <w:pStyle w:val="NormalWeb"/>
        <w:numPr>
          <w:ilvl w:val="2"/>
          <w:numId w:val="3"/>
        </w:numPr>
        <w:rPr>
          <w:rStyle w:val="Strong"/>
          <w:rFonts w:asciiTheme="minorHAnsi" w:eastAsiaTheme="majorEastAsia" w:hAnsiTheme="minorHAnsi" w:cstheme="minorHAnsi"/>
          <w:color w:val="2F5496" w:themeColor="accent1" w:themeShade="BF"/>
          <w:sz w:val="22"/>
          <w:szCs w:val="22"/>
          <w:lang w:val="en-US" w:eastAsia="en-US"/>
        </w:rPr>
      </w:pPr>
      <w:commentRangeStart w:id="53"/>
      <w:commentRangeStart w:id="54"/>
      <w:r w:rsidRPr="003A1C3B">
        <w:rPr>
          <w:rStyle w:val="Strong"/>
          <w:rFonts w:asciiTheme="minorHAnsi" w:eastAsiaTheme="majorEastAsia" w:hAnsiTheme="minorHAnsi" w:cstheme="minorHAnsi"/>
          <w:color w:val="2F5496" w:themeColor="accent1" w:themeShade="BF"/>
          <w:sz w:val="22"/>
          <w:szCs w:val="22"/>
          <w:lang w:val="en-US" w:eastAsia="en-US"/>
        </w:rPr>
        <w:t xml:space="preserve">Net Premium Refund Amount </w:t>
      </w:r>
      <w:commentRangeEnd w:id="53"/>
      <w:r w:rsidR="00C46D3A">
        <w:rPr>
          <w:rStyle w:val="CommentReference"/>
          <w:rFonts w:ascii="Calibri" w:eastAsia="Calibri" w:hAnsi="Calibri"/>
          <w:lang w:eastAsia="en-US"/>
        </w:rPr>
        <w:commentReference w:id="53"/>
      </w:r>
      <w:commentRangeEnd w:id="54"/>
      <w:r w:rsidR="00C12F02">
        <w:rPr>
          <w:rStyle w:val="CommentReference"/>
          <w:rFonts w:ascii="Calibri" w:eastAsia="Calibri" w:hAnsi="Calibri"/>
          <w:lang w:eastAsia="en-US"/>
        </w:rPr>
        <w:commentReference w:id="54"/>
      </w:r>
    </w:p>
    <w:p w:rsidR="003A1C3B" w:rsidRPr="003A1C3B" w:rsidRDefault="003A1C3B" w:rsidP="003A1C3B">
      <w:pPr>
        <w:pStyle w:val="NormalWeb"/>
        <w:ind w:left="360"/>
        <w:rPr>
          <w:rFonts w:asciiTheme="minorHAnsi" w:hAnsiTheme="minorHAnsi" w:cstheme="minorHAnsi"/>
          <w:sz w:val="22"/>
          <w:szCs w:val="22"/>
        </w:rPr>
      </w:pPr>
      <w:r w:rsidRPr="003A1C3B">
        <w:rPr>
          <w:rFonts w:asciiTheme="minorHAnsi" w:hAnsiTheme="minorHAnsi" w:cstheme="minorHAnsi"/>
          <w:sz w:val="22"/>
          <w:szCs w:val="22"/>
        </w:rPr>
        <w:t xml:space="preserve">Refund Amount on Pre cancellation screen should </w:t>
      </w:r>
      <w:r w:rsidR="00537725">
        <w:rPr>
          <w:rFonts w:asciiTheme="minorHAnsi" w:hAnsiTheme="minorHAnsi" w:cstheme="minorHAnsi"/>
          <w:sz w:val="22"/>
          <w:szCs w:val="22"/>
        </w:rPr>
        <w:t xml:space="preserve">be </w:t>
      </w:r>
      <w:r w:rsidR="00537725" w:rsidRPr="00537725">
        <w:rPr>
          <w:rFonts w:asciiTheme="minorHAnsi" w:hAnsiTheme="minorHAnsi" w:cstheme="minorHAnsi"/>
          <w:sz w:val="22"/>
          <w:szCs w:val="22"/>
        </w:rPr>
        <w:t>calculate</w:t>
      </w:r>
      <w:r w:rsidR="00537725">
        <w:rPr>
          <w:rFonts w:asciiTheme="minorHAnsi" w:hAnsiTheme="minorHAnsi" w:cstheme="minorHAnsi"/>
          <w:sz w:val="22"/>
          <w:szCs w:val="22"/>
        </w:rPr>
        <w:t>d</w:t>
      </w:r>
      <w:r w:rsidR="00537725" w:rsidRPr="00537725">
        <w:rPr>
          <w:rFonts w:asciiTheme="minorHAnsi" w:hAnsiTheme="minorHAnsi" w:cstheme="minorHAnsi"/>
          <w:sz w:val="22"/>
          <w:szCs w:val="22"/>
        </w:rPr>
        <w:t xml:space="preserve"> without HR points&amp; credit note for refund should generate without HR points.</w:t>
      </w:r>
      <w:r w:rsidRPr="003A1C3B">
        <w:rPr>
          <w:rFonts w:asciiTheme="minorHAnsi" w:hAnsiTheme="minorHAnsi" w:cstheme="minorHAnsi"/>
          <w:sz w:val="22"/>
          <w:szCs w:val="22"/>
        </w:rPr>
        <w:t xml:space="preserve"> </w:t>
      </w:r>
    </w:p>
    <w:p w:rsidR="003A1C3B" w:rsidRPr="003A1C3B" w:rsidRDefault="00537725" w:rsidP="003A1C3B">
      <w:pPr>
        <w:pStyle w:val="NormalWeb"/>
        <w:ind w:left="360"/>
        <w:rPr>
          <w:rFonts w:asciiTheme="minorHAnsi" w:hAnsiTheme="minorHAnsi" w:cstheme="minorHAnsi"/>
          <w:sz w:val="22"/>
          <w:szCs w:val="22"/>
        </w:rPr>
      </w:pPr>
      <w:r>
        <w:rPr>
          <w:rFonts w:asciiTheme="minorHAnsi" w:hAnsiTheme="minorHAnsi" w:cstheme="minorHAnsi"/>
          <w:sz w:val="22"/>
          <w:szCs w:val="22"/>
        </w:rPr>
        <w:t>1)C</w:t>
      </w:r>
      <w:r w:rsidR="003A1C3B" w:rsidRPr="003A1C3B">
        <w:rPr>
          <w:rFonts w:asciiTheme="minorHAnsi" w:hAnsiTheme="minorHAnsi" w:cstheme="minorHAnsi"/>
          <w:sz w:val="22"/>
          <w:szCs w:val="22"/>
        </w:rPr>
        <w:t xml:space="preserve">ompany initiated </w:t>
      </w:r>
    </w:p>
    <w:p w:rsidR="00FE2A41" w:rsidRPr="001752C8" w:rsidRDefault="00537725" w:rsidP="001752C8">
      <w:pPr>
        <w:pStyle w:val="NormalWeb"/>
        <w:ind w:left="360"/>
        <w:rPr>
          <w:rFonts w:asciiTheme="minorHAnsi" w:hAnsiTheme="minorHAnsi" w:cstheme="minorHAnsi"/>
          <w:sz w:val="22"/>
          <w:szCs w:val="22"/>
        </w:rPr>
      </w:pPr>
      <w:r>
        <w:rPr>
          <w:rFonts w:asciiTheme="minorHAnsi" w:hAnsiTheme="minorHAnsi" w:cstheme="minorHAnsi"/>
          <w:sz w:val="22"/>
          <w:szCs w:val="22"/>
        </w:rPr>
        <w:t>2)C</w:t>
      </w:r>
      <w:r w:rsidR="003A1C3B" w:rsidRPr="003A1C3B">
        <w:rPr>
          <w:rFonts w:asciiTheme="minorHAnsi" w:hAnsiTheme="minorHAnsi" w:cstheme="minorHAnsi"/>
          <w:sz w:val="22"/>
          <w:szCs w:val="22"/>
        </w:rPr>
        <w:t xml:space="preserve">ustomer initiated </w:t>
      </w:r>
    </w:p>
    <w:p w:rsidR="00FE2A41" w:rsidRDefault="00FE2A41" w:rsidP="003A1C3B">
      <w:pPr>
        <w:pStyle w:val="NormalWeb"/>
        <w:ind w:left="360"/>
        <w:rPr>
          <w:rFonts w:asciiTheme="minorHAnsi" w:hAnsiTheme="minorHAnsi" w:cstheme="minorHAnsi"/>
          <w:b/>
          <w:bCs/>
          <w:sz w:val="22"/>
          <w:szCs w:val="22"/>
          <w:u w:val="single"/>
        </w:rPr>
      </w:pPr>
      <w:commentRangeStart w:id="55"/>
      <w:r w:rsidRPr="00FE2A41">
        <w:rPr>
          <w:rFonts w:asciiTheme="minorHAnsi" w:hAnsiTheme="minorHAnsi" w:cstheme="minorHAnsi"/>
          <w:b/>
          <w:bCs/>
          <w:sz w:val="22"/>
          <w:szCs w:val="22"/>
          <w:u w:val="single"/>
        </w:rPr>
        <w:t>Adding correct screenshot</w:t>
      </w:r>
      <w:r>
        <w:rPr>
          <w:rFonts w:asciiTheme="minorHAnsi" w:hAnsiTheme="minorHAnsi" w:cstheme="minorHAnsi"/>
          <w:b/>
          <w:bCs/>
          <w:sz w:val="22"/>
          <w:szCs w:val="22"/>
          <w:u w:val="single"/>
        </w:rPr>
        <w:t xml:space="preserve"> for cancel and refund</w:t>
      </w:r>
      <w:r w:rsidR="00C46D3A">
        <w:rPr>
          <w:rFonts w:asciiTheme="minorHAnsi" w:hAnsiTheme="minorHAnsi" w:cstheme="minorHAnsi"/>
          <w:b/>
          <w:bCs/>
          <w:sz w:val="22"/>
          <w:szCs w:val="22"/>
          <w:u w:val="single"/>
        </w:rPr>
        <w:t xml:space="preserve"> </w:t>
      </w:r>
      <w:r>
        <w:rPr>
          <w:rFonts w:asciiTheme="minorHAnsi" w:hAnsiTheme="minorHAnsi" w:cstheme="minorHAnsi"/>
          <w:b/>
          <w:bCs/>
          <w:sz w:val="22"/>
          <w:szCs w:val="22"/>
          <w:u w:val="single"/>
        </w:rPr>
        <w:t>(customer and company induced)</w:t>
      </w:r>
      <w:commentRangeEnd w:id="55"/>
      <w:r>
        <w:rPr>
          <w:rStyle w:val="CommentReference"/>
          <w:rFonts w:ascii="Calibri" w:eastAsia="Calibri" w:hAnsi="Calibri"/>
          <w:lang w:eastAsia="en-US"/>
        </w:rPr>
        <w:commentReference w:id="55"/>
      </w:r>
    </w:p>
    <w:p w:rsidR="00FE2A41" w:rsidRDefault="00FE2A41" w:rsidP="003A1C3B">
      <w:pPr>
        <w:pStyle w:val="NormalWeb"/>
        <w:ind w:left="360"/>
        <w:rPr>
          <w:rFonts w:asciiTheme="minorHAnsi" w:hAnsiTheme="minorHAnsi" w:cstheme="minorHAnsi"/>
          <w:b/>
          <w:bCs/>
          <w:sz w:val="22"/>
          <w:szCs w:val="22"/>
          <w:u w:val="single"/>
        </w:rPr>
      </w:pPr>
      <w:r w:rsidRPr="00FE2A41">
        <w:rPr>
          <w:rFonts w:asciiTheme="minorHAnsi" w:hAnsiTheme="minorHAnsi" w:cstheme="minorHAnsi"/>
          <w:b/>
          <w:bCs/>
          <w:noProof/>
          <w:sz w:val="22"/>
          <w:szCs w:val="22"/>
          <w:u w:val="single"/>
          <w:lang w:val="en-US" w:eastAsia="en-US" w:bidi="hi-IN"/>
        </w:rPr>
        <w:drawing>
          <wp:inline distT="0" distB="0" distL="0" distR="0">
            <wp:extent cx="59436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600325"/>
                    </a:xfrm>
                    <a:prstGeom prst="rect">
                      <a:avLst/>
                    </a:prstGeom>
                  </pic:spPr>
                </pic:pic>
              </a:graphicData>
            </a:graphic>
          </wp:inline>
        </w:drawing>
      </w:r>
    </w:p>
    <w:p w:rsidR="001752C8" w:rsidRDefault="001752C8" w:rsidP="00090DF9">
      <w:pPr>
        <w:pStyle w:val="CommentText"/>
        <w:ind w:left="360"/>
      </w:pPr>
      <w:r>
        <w:t xml:space="preserve">3) Cancel &amp; rebook </w:t>
      </w:r>
      <w:r>
        <w:rPr>
          <w:rFonts w:asciiTheme="minorHAnsi" w:hAnsiTheme="minorHAnsi" w:cstheme="minorHAnsi"/>
          <w:sz w:val="22"/>
          <w:szCs w:val="22"/>
        </w:rPr>
        <w:t>Pre cancellation</w:t>
      </w:r>
      <w:r>
        <w:t xml:space="preserve"> </w:t>
      </w:r>
      <w:r w:rsidRPr="003A1C3B">
        <w:rPr>
          <w:rFonts w:asciiTheme="minorHAnsi" w:hAnsiTheme="minorHAnsi" w:cstheme="minorHAnsi"/>
          <w:sz w:val="22"/>
          <w:szCs w:val="22"/>
        </w:rPr>
        <w:t xml:space="preserve">screen should </w:t>
      </w:r>
      <w:r w:rsidR="00090DF9">
        <w:t>display full refund amount.</w:t>
      </w:r>
    </w:p>
    <w:p w:rsidR="00090DF9" w:rsidRDefault="00090DF9" w:rsidP="00090DF9">
      <w:pPr>
        <w:pStyle w:val="CommentText"/>
        <w:ind w:left="360"/>
      </w:pPr>
    </w:p>
    <w:p w:rsidR="00090DF9" w:rsidRDefault="00090DF9" w:rsidP="00090DF9">
      <w:pPr>
        <w:pStyle w:val="CommentText"/>
        <w:ind w:left="360"/>
      </w:pPr>
    </w:p>
    <w:p w:rsidR="00090DF9" w:rsidRPr="00090DF9" w:rsidRDefault="00090DF9" w:rsidP="00090DF9">
      <w:pPr>
        <w:pStyle w:val="CommentText"/>
        <w:ind w:left="360"/>
      </w:pPr>
    </w:p>
    <w:p w:rsidR="00B33B28" w:rsidRPr="00B9237F" w:rsidRDefault="00B33B28" w:rsidP="009D0B61">
      <w:pPr>
        <w:pStyle w:val="NormalWeb"/>
        <w:numPr>
          <w:ilvl w:val="1"/>
          <w:numId w:val="3"/>
        </w:numPr>
        <w:rPr>
          <w:rStyle w:val="Strong"/>
          <w:rFonts w:eastAsiaTheme="majorEastAsia"/>
          <w:color w:val="2F5496" w:themeColor="accent1" w:themeShade="BF"/>
          <w:lang w:val="en-US" w:eastAsia="en-US"/>
        </w:rPr>
      </w:pPr>
      <w:r w:rsidRPr="00B9237F">
        <w:rPr>
          <w:rStyle w:val="Strong"/>
          <w:rFonts w:asciiTheme="minorHAnsi" w:eastAsiaTheme="majorEastAsia" w:hAnsiTheme="minorHAnsi" w:cstheme="minorHAnsi"/>
          <w:bCs w:val="0"/>
          <w:color w:val="2F5496" w:themeColor="accent1" w:themeShade="BF"/>
          <w:szCs w:val="22"/>
          <w:lang w:val="en-US" w:eastAsia="en-US"/>
        </w:rPr>
        <w:lastRenderedPageBreak/>
        <w:t>Functional Requirements</w:t>
      </w:r>
    </w:p>
    <w:tbl>
      <w:tblPr>
        <w:tblW w:w="935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88"/>
        <w:gridCol w:w="6520"/>
        <w:gridCol w:w="1843"/>
      </w:tblGrid>
      <w:tr w:rsidR="00B33B28" w:rsidRPr="003A1C3B" w:rsidTr="00B9237F">
        <w:trPr>
          <w:tblHeader/>
          <w:tblCellSpacing w:w="15" w:type="dxa"/>
        </w:trPr>
        <w:tc>
          <w:tcPr>
            <w:tcW w:w="943" w:type="dxa"/>
            <w:vAlign w:val="center"/>
            <w:hideMark/>
          </w:tcPr>
          <w:p w:rsidR="00B33B28" w:rsidRPr="003A1C3B" w:rsidRDefault="00B33B28" w:rsidP="00B9237F">
            <w:pPr>
              <w:rPr>
                <w:rFonts w:cstheme="minorHAnsi"/>
                <w:b/>
                <w:bCs/>
              </w:rPr>
            </w:pPr>
            <w:r w:rsidRPr="003A1C3B">
              <w:rPr>
                <w:rFonts w:cstheme="minorHAnsi"/>
                <w:b/>
                <w:bCs/>
              </w:rPr>
              <w:t>ID</w:t>
            </w:r>
          </w:p>
        </w:tc>
        <w:tc>
          <w:tcPr>
            <w:tcW w:w="6490" w:type="dxa"/>
            <w:vAlign w:val="center"/>
            <w:hideMark/>
          </w:tcPr>
          <w:p w:rsidR="00B33B28" w:rsidRPr="003A1C3B" w:rsidRDefault="00B33B28" w:rsidP="00B9237F">
            <w:pPr>
              <w:rPr>
                <w:rFonts w:cstheme="minorHAnsi"/>
                <w:b/>
                <w:bCs/>
              </w:rPr>
            </w:pPr>
            <w:r w:rsidRPr="003A1C3B">
              <w:rPr>
                <w:rFonts w:cstheme="minorHAnsi"/>
                <w:b/>
                <w:bCs/>
              </w:rPr>
              <w:t>Requirement Description</w:t>
            </w:r>
          </w:p>
        </w:tc>
        <w:tc>
          <w:tcPr>
            <w:tcW w:w="1798" w:type="dxa"/>
            <w:vAlign w:val="center"/>
            <w:hideMark/>
          </w:tcPr>
          <w:p w:rsidR="00B33B28" w:rsidRPr="003A1C3B" w:rsidRDefault="00B33B28" w:rsidP="00B9237F">
            <w:pPr>
              <w:rPr>
                <w:rFonts w:cstheme="minorHAnsi"/>
                <w:b/>
                <w:bCs/>
              </w:rPr>
            </w:pPr>
            <w:r w:rsidRPr="003A1C3B">
              <w:rPr>
                <w:rFonts w:cstheme="minorHAnsi"/>
                <w:b/>
                <w:bCs/>
              </w:rPr>
              <w:t>Source System</w:t>
            </w:r>
          </w:p>
        </w:tc>
      </w:tr>
      <w:tr w:rsidR="00B33B28" w:rsidRPr="003A1C3B" w:rsidTr="00B9237F">
        <w:trPr>
          <w:tblCellSpacing w:w="15" w:type="dxa"/>
        </w:trPr>
        <w:tc>
          <w:tcPr>
            <w:tcW w:w="943" w:type="dxa"/>
            <w:vAlign w:val="center"/>
            <w:hideMark/>
          </w:tcPr>
          <w:p w:rsidR="00B33B28" w:rsidRPr="003A1C3B" w:rsidRDefault="00B33B28" w:rsidP="00C02401">
            <w:pPr>
              <w:rPr>
                <w:rFonts w:cstheme="minorHAnsi"/>
              </w:rPr>
            </w:pPr>
            <w:r w:rsidRPr="003A1C3B">
              <w:rPr>
                <w:rFonts w:cstheme="minorHAnsi"/>
              </w:rPr>
              <w:t>FR-01</w:t>
            </w:r>
          </w:p>
        </w:tc>
        <w:tc>
          <w:tcPr>
            <w:tcW w:w="6490" w:type="dxa"/>
            <w:vAlign w:val="center"/>
            <w:hideMark/>
          </w:tcPr>
          <w:p w:rsidR="00B33B28" w:rsidRPr="003A1C3B" w:rsidRDefault="00B33B28" w:rsidP="00C02401">
            <w:pPr>
              <w:rPr>
                <w:rFonts w:cstheme="minorHAnsi"/>
              </w:rPr>
            </w:pPr>
            <w:r w:rsidRPr="003A1C3B">
              <w:rPr>
                <w:rFonts w:cstheme="minorHAnsi"/>
              </w:rPr>
              <w:t xml:space="preserve">Trigger from Jarvis on cancellation  with cancellation type and initiator </w:t>
            </w:r>
          </w:p>
        </w:tc>
        <w:tc>
          <w:tcPr>
            <w:tcW w:w="1798" w:type="dxa"/>
            <w:vAlign w:val="center"/>
            <w:hideMark/>
          </w:tcPr>
          <w:p w:rsidR="00B33B28" w:rsidRPr="003A1C3B" w:rsidRDefault="00B33B28" w:rsidP="00C02401">
            <w:pPr>
              <w:rPr>
                <w:rFonts w:cstheme="minorHAnsi"/>
              </w:rPr>
            </w:pPr>
            <w:r w:rsidRPr="003A1C3B">
              <w:rPr>
                <w:rFonts w:cstheme="minorHAnsi"/>
              </w:rPr>
              <w:t>Jarvis/AIS</w:t>
            </w:r>
          </w:p>
        </w:tc>
      </w:tr>
      <w:tr w:rsidR="00B33B28" w:rsidRPr="003A1C3B" w:rsidTr="00B9237F">
        <w:trPr>
          <w:tblCellSpacing w:w="15" w:type="dxa"/>
        </w:trPr>
        <w:tc>
          <w:tcPr>
            <w:tcW w:w="943" w:type="dxa"/>
            <w:vAlign w:val="center"/>
            <w:hideMark/>
          </w:tcPr>
          <w:p w:rsidR="00B33B28" w:rsidRPr="003A1C3B" w:rsidRDefault="00B33B28" w:rsidP="00C02401">
            <w:pPr>
              <w:rPr>
                <w:rFonts w:cstheme="minorHAnsi"/>
              </w:rPr>
            </w:pPr>
            <w:r w:rsidRPr="003A1C3B">
              <w:rPr>
                <w:rFonts w:cstheme="minorHAnsi"/>
              </w:rPr>
              <w:t>FR-02</w:t>
            </w:r>
          </w:p>
        </w:tc>
        <w:tc>
          <w:tcPr>
            <w:tcW w:w="6490" w:type="dxa"/>
            <w:vAlign w:val="center"/>
            <w:hideMark/>
          </w:tcPr>
          <w:p w:rsidR="00B33B28" w:rsidRPr="003A1C3B" w:rsidRDefault="00B33B28" w:rsidP="00C02401">
            <w:pPr>
              <w:rPr>
                <w:rFonts w:cstheme="minorHAnsi"/>
              </w:rPr>
            </w:pPr>
            <w:r w:rsidRPr="003A1C3B">
              <w:rPr>
                <w:rFonts w:cstheme="minorHAnsi"/>
              </w:rPr>
              <w:t>Compute HR expiry date post-cancellation</w:t>
            </w:r>
          </w:p>
        </w:tc>
        <w:tc>
          <w:tcPr>
            <w:tcW w:w="1798" w:type="dxa"/>
            <w:vAlign w:val="center"/>
            <w:hideMark/>
          </w:tcPr>
          <w:p w:rsidR="00B33B28" w:rsidRPr="003A1C3B" w:rsidRDefault="00B33B28" w:rsidP="00C02401">
            <w:pPr>
              <w:rPr>
                <w:rFonts w:cstheme="minorHAnsi"/>
              </w:rPr>
            </w:pPr>
            <w:r w:rsidRPr="003A1C3B">
              <w:rPr>
                <w:rFonts w:cstheme="minorHAnsi"/>
              </w:rPr>
              <w:t>HRS</w:t>
            </w:r>
          </w:p>
        </w:tc>
      </w:tr>
      <w:tr w:rsidR="00B33B28" w:rsidRPr="003A1C3B" w:rsidTr="00B9237F">
        <w:trPr>
          <w:tblCellSpacing w:w="15" w:type="dxa"/>
        </w:trPr>
        <w:tc>
          <w:tcPr>
            <w:tcW w:w="943" w:type="dxa"/>
            <w:vAlign w:val="center"/>
            <w:hideMark/>
          </w:tcPr>
          <w:p w:rsidR="00B33B28" w:rsidRPr="003A1C3B" w:rsidRDefault="00B33B28" w:rsidP="00C02401">
            <w:pPr>
              <w:rPr>
                <w:rFonts w:cstheme="minorHAnsi"/>
              </w:rPr>
            </w:pPr>
            <w:r w:rsidRPr="003A1C3B">
              <w:rPr>
                <w:rFonts w:cstheme="minorHAnsi"/>
              </w:rPr>
              <w:t>FR-03</w:t>
            </w:r>
          </w:p>
        </w:tc>
        <w:tc>
          <w:tcPr>
            <w:tcW w:w="6490" w:type="dxa"/>
            <w:vAlign w:val="center"/>
            <w:hideMark/>
          </w:tcPr>
          <w:p w:rsidR="00B33B28" w:rsidRPr="003A1C3B" w:rsidRDefault="00B33B28" w:rsidP="00C02401">
            <w:pPr>
              <w:rPr>
                <w:rFonts w:cstheme="minorHAnsi"/>
              </w:rPr>
            </w:pPr>
            <w:r w:rsidRPr="003A1C3B">
              <w:rPr>
                <w:rFonts w:cstheme="minorHAnsi"/>
              </w:rPr>
              <w:t xml:space="preserve">Reflect HR expiry on </w:t>
            </w:r>
            <w:proofErr w:type="spellStart"/>
            <w:r w:rsidRPr="003A1C3B">
              <w:rPr>
                <w:rFonts w:cstheme="minorHAnsi"/>
              </w:rPr>
              <w:t>Activ</w:t>
            </w:r>
            <w:proofErr w:type="spellEnd"/>
            <w:r w:rsidRPr="003A1C3B">
              <w:rPr>
                <w:rFonts w:cstheme="minorHAnsi"/>
              </w:rPr>
              <w:t xml:space="preserve"> App</w:t>
            </w:r>
          </w:p>
        </w:tc>
        <w:tc>
          <w:tcPr>
            <w:tcW w:w="1798" w:type="dxa"/>
            <w:vAlign w:val="center"/>
            <w:hideMark/>
          </w:tcPr>
          <w:p w:rsidR="00B33B28" w:rsidRPr="003A1C3B" w:rsidRDefault="00B33B28" w:rsidP="00C02401">
            <w:pPr>
              <w:rPr>
                <w:rFonts w:cstheme="minorHAnsi"/>
              </w:rPr>
            </w:pPr>
            <w:r w:rsidRPr="003A1C3B">
              <w:rPr>
                <w:rFonts w:cstheme="minorHAnsi"/>
              </w:rPr>
              <w:t>HRS</w:t>
            </w:r>
          </w:p>
        </w:tc>
      </w:tr>
      <w:tr w:rsidR="00B33B28" w:rsidRPr="003A1C3B" w:rsidTr="00B9237F">
        <w:trPr>
          <w:tblCellSpacing w:w="15" w:type="dxa"/>
        </w:trPr>
        <w:tc>
          <w:tcPr>
            <w:tcW w:w="943" w:type="dxa"/>
            <w:vAlign w:val="center"/>
            <w:hideMark/>
          </w:tcPr>
          <w:p w:rsidR="00B33B28" w:rsidRPr="003A1C3B" w:rsidRDefault="00B33B28" w:rsidP="00C02401">
            <w:pPr>
              <w:rPr>
                <w:rFonts w:cstheme="minorHAnsi"/>
              </w:rPr>
            </w:pPr>
            <w:r w:rsidRPr="003A1C3B">
              <w:rPr>
                <w:rFonts w:cstheme="minorHAnsi"/>
              </w:rPr>
              <w:t>FR-04</w:t>
            </w:r>
          </w:p>
        </w:tc>
        <w:tc>
          <w:tcPr>
            <w:tcW w:w="6490" w:type="dxa"/>
            <w:vAlign w:val="center"/>
            <w:hideMark/>
          </w:tcPr>
          <w:p w:rsidR="00B33B28" w:rsidRPr="003A1C3B" w:rsidRDefault="00B33B28" w:rsidP="00C02401">
            <w:pPr>
              <w:rPr>
                <w:rFonts w:cstheme="minorHAnsi"/>
              </w:rPr>
            </w:pPr>
            <w:r w:rsidRPr="003A1C3B">
              <w:rPr>
                <w:rFonts w:cstheme="minorHAnsi"/>
              </w:rPr>
              <w:t>Enable rollback of HR for reinstatement/rebook</w:t>
            </w:r>
          </w:p>
        </w:tc>
        <w:tc>
          <w:tcPr>
            <w:tcW w:w="1798" w:type="dxa"/>
            <w:vAlign w:val="center"/>
            <w:hideMark/>
          </w:tcPr>
          <w:p w:rsidR="00B33B28" w:rsidRPr="003A1C3B" w:rsidRDefault="00B33B28" w:rsidP="00C02401">
            <w:pPr>
              <w:rPr>
                <w:rFonts w:cstheme="minorHAnsi"/>
              </w:rPr>
            </w:pPr>
            <w:r w:rsidRPr="003A1C3B">
              <w:rPr>
                <w:rFonts w:cstheme="minorHAnsi"/>
              </w:rPr>
              <w:t>HRS</w:t>
            </w:r>
          </w:p>
        </w:tc>
      </w:tr>
      <w:tr w:rsidR="00B33B28" w:rsidRPr="003A1C3B" w:rsidTr="00B9237F">
        <w:trPr>
          <w:tblCellSpacing w:w="15" w:type="dxa"/>
        </w:trPr>
        <w:tc>
          <w:tcPr>
            <w:tcW w:w="943" w:type="dxa"/>
            <w:vAlign w:val="center"/>
            <w:hideMark/>
          </w:tcPr>
          <w:p w:rsidR="00B33B28" w:rsidRPr="003A1C3B" w:rsidRDefault="00B33B28" w:rsidP="00C02401">
            <w:pPr>
              <w:rPr>
                <w:rFonts w:cstheme="minorHAnsi"/>
              </w:rPr>
            </w:pPr>
            <w:r w:rsidRPr="003A1C3B">
              <w:rPr>
                <w:rFonts w:cstheme="minorHAnsi"/>
              </w:rPr>
              <w:t>FR-05</w:t>
            </w:r>
          </w:p>
        </w:tc>
        <w:tc>
          <w:tcPr>
            <w:tcW w:w="6490" w:type="dxa"/>
            <w:vAlign w:val="center"/>
            <w:hideMark/>
          </w:tcPr>
          <w:p w:rsidR="00B33B28" w:rsidRPr="003A1C3B" w:rsidRDefault="00B33B28" w:rsidP="00C02401">
            <w:pPr>
              <w:rPr>
                <w:rFonts w:cstheme="minorHAnsi"/>
              </w:rPr>
            </w:pPr>
            <w:r w:rsidRPr="003A1C3B">
              <w:rPr>
                <w:rFonts w:cstheme="minorHAnsi"/>
              </w:rPr>
              <w:t>Exclude HR from refund calculation in Jarvis Pre-Cancellation screen</w:t>
            </w:r>
          </w:p>
        </w:tc>
        <w:tc>
          <w:tcPr>
            <w:tcW w:w="1798" w:type="dxa"/>
            <w:vAlign w:val="center"/>
            <w:hideMark/>
          </w:tcPr>
          <w:p w:rsidR="00B33B28" w:rsidRPr="003A1C3B" w:rsidRDefault="00B33B28" w:rsidP="00C02401">
            <w:pPr>
              <w:rPr>
                <w:rFonts w:cstheme="minorHAnsi"/>
              </w:rPr>
            </w:pPr>
            <w:r w:rsidRPr="003A1C3B">
              <w:rPr>
                <w:rFonts w:cstheme="minorHAnsi"/>
              </w:rPr>
              <w:t>Jarvis</w:t>
            </w:r>
          </w:p>
        </w:tc>
      </w:tr>
    </w:tbl>
    <w:p w:rsidR="00B9237F" w:rsidRDefault="00B9237F" w:rsidP="00B9237F">
      <w:pPr>
        <w:rPr>
          <w:rFonts w:eastAsiaTheme="majorEastAsia" w:cstheme="minorHAnsi"/>
          <w:color w:val="2F5496" w:themeColor="accent1" w:themeShade="BF"/>
        </w:rPr>
      </w:pPr>
    </w:p>
    <w:sectPr w:rsidR="00B9237F" w:rsidSect="0075449F">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Ajay Tandalekar" w:date="2023-08-31T16:25:00Z" w:initials="AT">
    <w:p w:rsidR="00B2096D" w:rsidRDefault="00B2096D">
      <w:pPr>
        <w:pStyle w:val="CommentText"/>
      </w:pPr>
      <w:r>
        <w:rPr>
          <w:rStyle w:val="CommentReference"/>
        </w:rPr>
        <w:annotationRef/>
      </w:r>
      <w:r>
        <w:t>GST</w:t>
      </w:r>
    </w:p>
  </w:comment>
  <w:comment w:id="3" w:author="Ajay Tandalekar" w:date="2023-08-31T16:25:00Z" w:initials="AT">
    <w:p w:rsidR="00B2096D" w:rsidRDefault="00B2096D">
      <w:pPr>
        <w:pStyle w:val="CommentText"/>
      </w:pPr>
      <w:r>
        <w:rPr>
          <w:rStyle w:val="CommentReference"/>
        </w:rPr>
        <w:annotationRef/>
      </w:r>
      <w:r>
        <w:t>GST</w:t>
      </w:r>
    </w:p>
  </w:comment>
  <w:comment w:id="4" w:author="Ajay Tandalekar" w:date="2023-08-31T16:25:00Z" w:initials="AT">
    <w:p w:rsidR="00B2096D" w:rsidRDefault="00B2096D">
      <w:pPr>
        <w:pStyle w:val="CommentText"/>
      </w:pPr>
      <w:r>
        <w:rPr>
          <w:rStyle w:val="CommentReference"/>
        </w:rPr>
        <w:annotationRef/>
      </w:r>
      <w:r>
        <w:t>GST</w:t>
      </w:r>
    </w:p>
  </w:comment>
  <w:comment w:id="8" w:author="Ajay Tandalekar" w:date="2023-08-31T16:30:00Z" w:initials="AT">
    <w:p w:rsidR="00B2096D" w:rsidRDefault="00B2096D">
      <w:pPr>
        <w:pStyle w:val="CommentText"/>
      </w:pPr>
      <w:r>
        <w:rPr>
          <w:rStyle w:val="CommentReference"/>
        </w:rPr>
        <w:annotationRef/>
      </w:r>
      <w:r>
        <w:t>It is NET premium not a due premium.</w:t>
      </w:r>
    </w:p>
  </w:comment>
  <w:comment w:id="6" w:author="Nilesh Poojari" w:date="2023-08-21T14:54:00Z" w:initials="NP">
    <w:p w:rsidR="00B2096D" w:rsidRDefault="00B2096D" w:rsidP="00591245">
      <w:pPr>
        <w:pStyle w:val="CommentText"/>
      </w:pPr>
      <w:r>
        <w:rPr>
          <w:rStyle w:val="CommentReference"/>
        </w:rPr>
        <w:annotationRef/>
      </w:r>
      <w:r>
        <w:t xml:space="preserve">@Ajay do customer have HR redemption option in Lapse case? </w:t>
      </w:r>
    </w:p>
  </w:comment>
  <w:comment w:id="7" w:author="Ajay Tandalekar" w:date="2023-08-31T11:30:00Z" w:initials="AT">
    <w:p w:rsidR="00B2096D" w:rsidRDefault="00B2096D">
      <w:pPr>
        <w:pStyle w:val="CommentText"/>
      </w:pPr>
      <w:r>
        <w:rPr>
          <w:rStyle w:val="CommentReference"/>
        </w:rPr>
        <w:annotationRef/>
      </w:r>
      <w:r>
        <w:t>Yes</w:t>
      </w:r>
    </w:p>
  </w:comment>
  <w:comment w:id="11" w:author="Nilesh Poojari" w:date="2024-06-19T17:52:00Z" w:initials="NP">
    <w:p w:rsidR="00B2096D" w:rsidRDefault="00B2096D">
      <w:pPr>
        <w:pStyle w:val="CommentText"/>
      </w:pPr>
      <w:r>
        <w:rPr>
          <w:rStyle w:val="CommentReference"/>
        </w:rPr>
        <w:annotationRef/>
      </w:r>
      <w:r>
        <w:t xml:space="preserve">Changes made as per revised TSD </w:t>
      </w:r>
    </w:p>
  </w:comment>
  <w:comment w:id="12" w:author="Ajay Tandalekar" w:date="2023-08-29T12:11:00Z" w:initials="AT">
    <w:p w:rsidR="00B2096D" w:rsidRDefault="00B2096D">
      <w:pPr>
        <w:pStyle w:val="CommentText"/>
      </w:pPr>
      <w:r>
        <w:rPr>
          <w:rStyle w:val="CommentReference"/>
        </w:rPr>
        <w:t>User cannot update “</w:t>
      </w:r>
      <w:r>
        <w:rPr>
          <w:rStyle w:val="CommentReference"/>
        </w:rPr>
        <w:annotationRef/>
      </w:r>
      <w:r>
        <w:rPr>
          <w:rStyle w:val="CommentReference"/>
        </w:rPr>
        <w:t xml:space="preserve">To be utilised points” greater than “Available points”. </w:t>
      </w:r>
    </w:p>
  </w:comment>
  <w:comment w:id="15" w:author="Nilesh Poojari" w:date="2023-09-01T11:32:00Z" w:initials="NP">
    <w:p w:rsidR="00B2096D" w:rsidRDefault="00B2096D">
      <w:pPr>
        <w:pStyle w:val="CommentText"/>
      </w:pPr>
      <w:r>
        <w:rPr>
          <w:rStyle w:val="CommentReference"/>
        </w:rPr>
        <w:annotationRef/>
      </w:r>
      <w:r>
        <w:t xml:space="preserve">Noted </w:t>
      </w:r>
    </w:p>
  </w:comment>
  <w:comment w:id="13" w:author="Nilesh Poojari" w:date="2023-08-21T15:19:00Z" w:initials="NP">
    <w:p w:rsidR="00B2096D" w:rsidRDefault="00B2096D" w:rsidP="00706AAB">
      <w:pPr>
        <w:pStyle w:val="CommentText"/>
      </w:pPr>
      <w:r>
        <w:rPr>
          <w:rStyle w:val="CommentReference"/>
        </w:rPr>
        <w:annotationRef/>
      </w:r>
      <w:r>
        <w:t>@Ajay.</w:t>
      </w:r>
    </w:p>
    <w:p w:rsidR="00B2096D" w:rsidRDefault="00B2096D" w:rsidP="00706AAB">
      <w:pPr>
        <w:pStyle w:val="CommentText"/>
      </w:pPr>
      <w:r>
        <w:t>Error message should be Numeric or alphabetic?</w:t>
      </w:r>
    </w:p>
  </w:comment>
  <w:comment w:id="14" w:author="Ajay Tandalekar" w:date="2023-08-31T11:30:00Z" w:initials="AT">
    <w:p w:rsidR="00B2096D" w:rsidRDefault="00B2096D">
      <w:pPr>
        <w:pStyle w:val="CommentText"/>
      </w:pPr>
      <w:r>
        <w:rPr>
          <w:rStyle w:val="CommentReference"/>
        </w:rPr>
        <w:annotationRef/>
      </w:r>
      <w:r>
        <w:t>It should be a pop up message not a validation.</w:t>
      </w:r>
    </w:p>
    <w:p w:rsidR="00B2096D" w:rsidRDefault="00B2096D">
      <w:pPr>
        <w:pStyle w:val="CommentText"/>
      </w:pPr>
      <w:r>
        <w:t>“Kindly note that value premium/collection value entered is not equal to required premium amount”</w:t>
      </w:r>
    </w:p>
  </w:comment>
  <w:comment w:id="16" w:author="Ajay Tandalekar" w:date="2023-08-31T17:44:00Z" w:initials="AT">
    <w:p w:rsidR="00B2096D" w:rsidRDefault="00B2096D">
      <w:pPr>
        <w:pStyle w:val="CommentText"/>
      </w:pPr>
      <w:r>
        <w:rPr>
          <w:rStyle w:val="CommentReference"/>
        </w:rPr>
        <w:annotationRef/>
      </w:r>
      <w:r>
        <w:t xml:space="preserve">Cross check &amp; </w:t>
      </w:r>
    </w:p>
    <w:p w:rsidR="00B2096D" w:rsidRDefault="00B2096D">
      <w:pPr>
        <w:pStyle w:val="CommentText"/>
      </w:pPr>
      <w:r>
        <w:t>“click on get total button is not mandatory”.</w:t>
      </w:r>
    </w:p>
  </w:comment>
  <w:comment w:id="17" w:author="Nilesh Poojari" w:date="2023-09-01T11:35:00Z" w:initials="NP">
    <w:p w:rsidR="00B2096D" w:rsidRDefault="00B2096D">
      <w:pPr>
        <w:pStyle w:val="CommentText"/>
      </w:pPr>
      <w:r>
        <w:rPr>
          <w:rStyle w:val="CommentReference"/>
        </w:rPr>
        <w:annotationRef/>
      </w:r>
      <w:r>
        <w:t xml:space="preserve">@Ajay is this optional? </w:t>
      </w:r>
    </w:p>
  </w:comment>
  <w:comment w:id="19" w:author="Ajay Tandalekar" w:date="2023-08-29T12:14:00Z" w:initials="AT">
    <w:p w:rsidR="00B2096D" w:rsidRDefault="00B2096D">
      <w:pPr>
        <w:pStyle w:val="CommentText"/>
      </w:pPr>
      <w:r>
        <w:t>*</w:t>
      </w:r>
      <w:r>
        <w:rPr>
          <w:rStyle w:val="CommentReference"/>
        </w:rPr>
        <w:annotationRef/>
      </w:r>
      <w:r>
        <w:t>Renewed policy</w:t>
      </w:r>
    </w:p>
  </w:comment>
  <w:comment w:id="21" w:author="Ajay Tandalekar" w:date="2023-08-31T16:47:00Z" w:initials="AT">
    <w:p w:rsidR="00B2096D" w:rsidRDefault="00B2096D">
      <w:pPr>
        <w:pStyle w:val="CommentText"/>
      </w:pPr>
      <w:r>
        <w:t>Below are the challenges..</w:t>
      </w:r>
      <w:r>
        <w:rPr>
          <w:rStyle w:val="CommentReference"/>
        </w:rPr>
        <w:annotationRef/>
      </w:r>
    </w:p>
    <w:p w:rsidR="00B2096D" w:rsidRDefault="00B2096D" w:rsidP="009D0B61">
      <w:pPr>
        <w:pStyle w:val="CommentText"/>
        <w:numPr>
          <w:ilvl w:val="0"/>
          <w:numId w:val="25"/>
        </w:numPr>
      </w:pPr>
      <w:r>
        <w:t>User getting shortfall while re-login the policy.</w:t>
      </w:r>
    </w:p>
    <w:p w:rsidR="00B2096D" w:rsidRDefault="00B2096D" w:rsidP="009D0B61">
      <w:pPr>
        <w:pStyle w:val="CommentText"/>
        <w:numPr>
          <w:ilvl w:val="0"/>
          <w:numId w:val="25"/>
        </w:numPr>
      </w:pPr>
      <w:r>
        <w:t>HR points are non-refundable hence needs to raise with IT for roll back</w:t>
      </w:r>
    </w:p>
  </w:comment>
  <w:comment w:id="23" w:author="Ajay Tandalekar" w:date="2023-08-31T16:50:00Z" w:initials="AT">
    <w:p w:rsidR="00B2096D" w:rsidRDefault="00B2096D">
      <w:pPr>
        <w:pStyle w:val="CommentText"/>
      </w:pPr>
      <w:r>
        <w:rPr>
          <w:rStyle w:val="CommentReference"/>
        </w:rPr>
        <w:annotationRef/>
      </w:r>
      <w:r>
        <w:t>Roll back</w:t>
      </w:r>
    </w:p>
  </w:comment>
  <w:comment w:id="22" w:author="Ajay Tandalekar" w:date="2023-08-29T12:21:00Z" w:initials="AT">
    <w:p w:rsidR="00B2096D" w:rsidRDefault="00B2096D">
      <w:pPr>
        <w:pStyle w:val="CommentText"/>
      </w:pPr>
      <w:r>
        <w:t xml:space="preserve">Add below point – </w:t>
      </w:r>
    </w:p>
    <w:p w:rsidR="00B2096D" w:rsidRDefault="00B2096D">
      <w:pPr>
        <w:pStyle w:val="CommentText"/>
      </w:pPr>
      <w:r>
        <w:rPr>
          <w:rStyle w:val="CommentReference"/>
        </w:rPr>
        <w:annotationRef/>
      </w:r>
      <w:r>
        <w:t>Once policy cancelled then credit note should generate without HRP points.</w:t>
      </w:r>
    </w:p>
  </w:comment>
  <w:comment w:id="24" w:author="Nilesh Poojari" w:date="2023-08-22T17:29:00Z" w:initials="NP">
    <w:p w:rsidR="00B2096D" w:rsidRDefault="00B2096D" w:rsidP="005D2BE2">
      <w:pPr>
        <w:pStyle w:val="CommentText"/>
      </w:pPr>
      <w:r>
        <w:rPr>
          <w:rStyle w:val="CommentReference"/>
        </w:rPr>
        <w:annotationRef/>
      </w:r>
      <w:r>
        <w:t>@Ajay please clarify current BAU process for refund.</w:t>
      </w:r>
    </w:p>
  </w:comment>
  <w:comment w:id="25" w:author="Ajay Tandalekar" w:date="2023-08-29T17:52:00Z" w:initials="AT">
    <w:p w:rsidR="00B2096D" w:rsidRDefault="00B2096D">
      <w:pPr>
        <w:pStyle w:val="CommentText"/>
      </w:pPr>
      <w:r>
        <w:rPr>
          <w:rStyle w:val="CommentReference"/>
        </w:rPr>
        <w:annotationRef/>
      </w:r>
      <w:r>
        <w:rPr>
          <w:rStyle w:val="CommentReference"/>
        </w:rPr>
        <w:t>As per existing refund process</w:t>
      </w:r>
    </w:p>
  </w:comment>
  <w:comment w:id="26" w:author="Ajay Tandalekar" w:date="2023-08-31T11:28:00Z" w:initials="AT">
    <w:p w:rsidR="00B2096D" w:rsidRDefault="00B2096D">
      <w:pPr>
        <w:pStyle w:val="CommentText"/>
      </w:pPr>
      <w:r>
        <w:rPr>
          <w:rStyle w:val="CommentReference"/>
        </w:rPr>
        <w:annotationRef/>
      </w:r>
      <w:r>
        <w:t>Refund should not generate for Health Return receipt</w:t>
      </w:r>
    </w:p>
  </w:comment>
  <w:comment w:id="27" w:author="Nilesh Poojari" w:date="2023-09-01T11:40:00Z" w:initials="NP">
    <w:p w:rsidR="00B2096D" w:rsidRDefault="00B2096D">
      <w:pPr>
        <w:pStyle w:val="CommentText"/>
      </w:pPr>
      <w:r>
        <w:rPr>
          <w:rStyle w:val="CommentReference"/>
        </w:rPr>
        <w:annotationRef/>
      </w:r>
    </w:p>
  </w:comment>
  <w:comment w:id="33" w:author="Nilesh Poojari" w:date="2023-08-16T12:45:00Z" w:initials="NP">
    <w:p w:rsidR="00B2096D" w:rsidRDefault="00B2096D" w:rsidP="00263CD0">
      <w:pPr>
        <w:pStyle w:val="CommentText"/>
      </w:pPr>
      <w:r>
        <w:rPr>
          <w:rStyle w:val="CommentReference"/>
        </w:rPr>
        <w:annotationRef/>
      </w:r>
      <w:r>
        <w:t xml:space="preserve">@Ajay please confirm if CRM is impacted </w:t>
      </w:r>
    </w:p>
  </w:comment>
  <w:comment w:id="34" w:author="Ajay Tandalekar" w:date="2023-08-31T17:51:00Z" w:initials="AT">
    <w:p w:rsidR="00B2096D" w:rsidRDefault="00B2096D">
      <w:pPr>
        <w:pStyle w:val="CommentText"/>
      </w:pPr>
      <w:r>
        <w:rPr>
          <w:rStyle w:val="CommentReference"/>
        </w:rPr>
        <w:annotationRef/>
      </w:r>
      <w:r>
        <w:t>Yes. HR updated value should reflect in CRM too</w:t>
      </w:r>
    </w:p>
  </w:comment>
  <w:comment w:id="35" w:author="Nilesh Poojari" w:date="2023-09-12T12:09:00Z" w:initials="NP">
    <w:p w:rsidR="00B2096D" w:rsidRDefault="00B2096D">
      <w:pPr>
        <w:pStyle w:val="CommentText"/>
      </w:pPr>
      <w:r>
        <w:rPr>
          <w:rStyle w:val="CommentReference"/>
        </w:rPr>
        <w:annotationRef/>
      </w:r>
      <w:r>
        <w:t>Refund generated after cancellation, communication should be send on net payable amount</w:t>
      </w:r>
    </w:p>
  </w:comment>
  <w:comment w:id="38" w:author="Ajay Tandalekar" w:date="2023-08-31T11:30:00Z" w:initials="AT">
    <w:p w:rsidR="00B2096D" w:rsidRDefault="00B2096D">
      <w:pPr>
        <w:pStyle w:val="CommentText"/>
      </w:pPr>
      <w:r>
        <w:rPr>
          <w:rStyle w:val="CommentReference"/>
        </w:rPr>
        <w:annotationRef/>
      </w:r>
      <w:r>
        <w:t>Excess Refund Scenario Missing</w:t>
      </w:r>
    </w:p>
  </w:comment>
  <w:comment w:id="40" w:author="Nilesh Poojari" w:date="2023-09-01T11:40:00Z" w:initials="NP">
    <w:p w:rsidR="00B2096D" w:rsidRDefault="00B2096D" w:rsidP="0058393F">
      <w:pPr>
        <w:pStyle w:val="CommentText"/>
      </w:pPr>
      <w:r>
        <w:rPr>
          <w:rStyle w:val="CommentReference"/>
        </w:rPr>
        <w:annotationRef/>
      </w:r>
      <w:r>
        <w:rPr>
          <w:rStyle w:val="CommentReference"/>
        </w:rPr>
        <w:t xml:space="preserve">Same is added </w:t>
      </w:r>
    </w:p>
  </w:comment>
  <w:comment w:id="39" w:author="Nilesh Poojari" w:date="2023-09-04T10:54:00Z" w:initials="NP">
    <w:p w:rsidR="00B2096D" w:rsidRDefault="00B2096D">
      <w:pPr>
        <w:pStyle w:val="CommentText"/>
      </w:pPr>
      <w:r>
        <w:rPr>
          <w:rStyle w:val="CommentReference"/>
        </w:rPr>
        <w:annotationRef/>
      </w:r>
      <w:r>
        <w:t xml:space="preserve">@Ajay same is update </w:t>
      </w:r>
    </w:p>
  </w:comment>
  <w:comment w:id="47" w:author="Sidharth Patodkar" w:date="2025-04-17T12:05:00Z" w:initials="SP">
    <w:p w:rsidR="00B2096D" w:rsidRDefault="00B2096D">
      <w:pPr>
        <w:pStyle w:val="CommentText"/>
      </w:pPr>
      <w:r>
        <w:rPr>
          <w:rStyle w:val="CommentReference"/>
        </w:rPr>
        <w:annotationRef/>
      </w:r>
      <w:r>
        <w:t>Does offline means giving solution basis individual requests. If yes, then we are ok.</w:t>
      </w:r>
    </w:p>
  </w:comment>
  <w:comment w:id="48" w:author="Aayush Pathak" w:date="2025-04-17T16:11:00Z" w:initials="AP">
    <w:p w:rsidR="00B2096D" w:rsidRDefault="00B2096D">
      <w:pPr>
        <w:pStyle w:val="CommentText"/>
      </w:pPr>
      <w:r>
        <w:rPr>
          <w:rStyle w:val="CommentReference"/>
        </w:rPr>
        <w:annotationRef/>
      </w:r>
      <w:r w:rsidRPr="00EE36D2">
        <w:t>As we are currently doing—providing solutions based on individual requests</w:t>
      </w:r>
    </w:p>
  </w:comment>
  <w:comment w:id="49" w:author="Sidharth Patodkar" w:date="2025-04-17T13:25:00Z" w:initials="SP">
    <w:p w:rsidR="00B2096D" w:rsidRDefault="00B2096D">
      <w:pPr>
        <w:pStyle w:val="CommentText"/>
      </w:pPr>
      <w:r>
        <w:rPr>
          <w:rStyle w:val="CommentReference"/>
        </w:rPr>
        <w:annotationRef/>
      </w:r>
      <w:r>
        <w:t>This can be confirmed by Wellness team and not by Ops. Kindly take confirmation from wellness team</w:t>
      </w:r>
    </w:p>
  </w:comment>
  <w:comment w:id="50" w:author="Aayush Pathak" w:date="2025-04-17T16:28:00Z" w:initials="AP">
    <w:p w:rsidR="00B2096D" w:rsidRDefault="00B2096D">
      <w:pPr>
        <w:pStyle w:val="CommentText"/>
      </w:pPr>
      <w:r>
        <w:rPr>
          <w:rStyle w:val="CommentReference"/>
        </w:rPr>
        <w:annotationRef/>
      </w:r>
      <w:r>
        <w:t>This point is added basses on the discussion done between Chandra, Puneet &amp; Bilal</w:t>
      </w:r>
    </w:p>
  </w:comment>
  <w:comment w:id="51" w:author="Aayush Pathak" w:date="2025-04-17T17:28:00Z" w:initials="AP">
    <w:p w:rsidR="00B2096D" w:rsidRDefault="00B2096D">
      <w:pPr>
        <w:pStyle w:val="CommentText"/>
      </w:pPr>
      <w:r>
        <w:rPr>
          <w:rStyle w:val="CommentReference"/>
        </w:rPr>
        <w:annotationRef/>
      </w:r>
      <w:r>
        <w:t>Added after discussion with Chandra &amp; Shabnum. Rational is if the policy is being cancelled</w:t>
      </w:r>
      <w:r w:rsidR="00A65FA4">
        <w:t>,</w:t>
      </w:r>
      <w:r>
        <w:t xml:space="preserve"> refund should be provided </w:t>
      </w:r>
      <w:r w:rsidR="00A65FA4">
        <w:t>of Rs. 600 but we cannot give back</w:t>
      </w:r>
      <w:r>
        <w:t xml:space="preserve"> 400</w:t>
      </w:r>
      <w:r w:rsidR="00A65FA4">
        <w:t xml:space="preserve"> HR points</w:t>
      </w:r>
    </w:p>
  </w:comment>
  <w:comment w:id="53" w:author="Sidharth Patodkar" w:date="2025-04-17T12:31:00Z" w:initials="SP">
    <w:p w:rsidR="00B2096D" w:rsidRDefault="00B2096D">
      <w:pPr>
        <w:pStyle w:val="CommentText"/>
      </w:pPr>
      <w:r>
        <w:rPr>
          <w:rStyle w:val="CommentReference"/>
        </w:rPr>
        <w:annotationRef/>
      </w:r>
      <w:r>
        <w:t>Refund amount should calculate without HR points&amp; credit note for refund should generate without HR points.</w:t>
      </w:r>
    </w:p>
  </w:comment>
  <w:comment w:id="54" w:author="Aayush Pathak" w:date="2025-04-17T16:42:00Z" w:initials="AP">
    <w:p w:rsidR="00B2096D" w:rsidRDefault="00B2096D">
      <w:pPr>
        <w:pStyle w:val="CommentText"/>
      </w:pPr>
      <w:r>
        <w:rPr>
          <w:rStyle w:val="CommentReference"/>
        </w:rPr>
        <w:annotationRef/>
      </w:r>
      <w:r>
        <w:t>Updated</w:t>
      </w:r>
    </w:p>
  </w:comment>
  <w:comment w:id="55" w:author="Sidharth Patodkar" w:date="2025-04-17T12:31:00Z" w:initials="SP">
    <w:p w:rsidR="00B2096D" w:rsidRDefault="00B2096D">
      <w:pPr>
        <w:pStyle w:val="CommentText"/>
      </w:pPr>
      <w:r>
        <w:rPr>
          <w:rStyle w:val="CommentReference"/>
        </w:rPr>
        <w:annotationRef/>
      </w:r>
      <w:r>
        <w:t>Added by Ops as per discussion with @dinesh Sakpal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B9CFA7" w15:done="1"/>
  <w15:commentEx w15:paraId="18FE20B0" w15:done="1"/>
  <w15:commentEx w15:paraId="137DF8BD" w15:done="1"/>
  <w15:commentEx w15:paraId="346BDE30" w15:done="1"/>
  <w15:commentEx w15:paraId="285D27A2" w15:done="1"/>
  <w15:commentEx w15:paraId="5FCF8F67" w15:paraIdParent="285D27A2" w15:done="1"/>
  <w15:commentEx w15:paraId="38169C62" w15:done="1"/>
  <w15:commentEx w15:paraId="1D6129E2" w15:done="1"/>
  <w15:commentEx w15:paraId="3AF6A642" w15:done="1"/>
  <w15:commentEx w15:paraId="00068C39" w15:done="1"/>
  <w15:commentEx w15:paraId="50684826" w15:done="1"/>
  <w15:commentEx w15:paraId="5C75D3F5" w15:done="1"/>
  <w15:commentEx w15:paraId="4121E1BF" w15:done="1"/>
  <w15:commentEx w15:paraId="26B1C2BF" w15:paraIdParent="4121E1BF" w15:done="1"/>
  <w15:commentEx w15:paraId="5991CC17" w15:done="0"/>
  <w15:commentEx w15:paraId="31143074" w15:done="1"/>
  <w15:commentEx w15:paraId="1C7D15F4" w15:done="1"/>
  <w15:commentEx w15:paraId="2913817D" w15:done="1"/>
  <w15:commentEx w15:paraId="0814E38D" w15:paraIdParent="2913817D" w15:done="1"/>
  <w15:commentEx w15:paraId="0D2E50E0" w15:done="1"/>
  <w15:commentEx w15:paraId="55C2A89F" w15:paraIdParent="0D2E50E0" w15:done="1"/>
  <w15:commentEx w15:paraId="359AB4FF" w15:done="1"/>
  <w15:commentEx w15:paraId="59E38656" w15:done="1"/>
  <w15:commentEx w15:paraId="5F957E5F" w15:done="1"/>
  <w15:commentEx w15:paraId="3771DEB7" w15:done="1"/>
  <w15:commentEx w15:paraId="6179D349" w15:done="1"/>
  <w15:commentEx w15:paraId="644192F9" w15:paraIdParent="6179D349" w15:done="1"/>
  <w15:commentEx w15:paraId="433486A4" w15:done="1"/>
  <w15:commentEx w15:paraId="59EA7BB3" w15:paraIdParent="433486A4" w15:done="1"/>
  <w15:commentEx w15:paraId="362A9A3E" w15:done="1"/>
  <w15:commentEx w15:paraId="12EB6FCA" w15:paraIdParent="362A9A3E" w15:done="1"/>
  <w15:commentEx w15:paraId="0BEB1D83" w15:done="0"/>
  <w15:commentEx w15:paraId="621CE3F7" w15:done="1"/>
  <w15:commentEx w15:paraId="746168FE" w15:paraIdParent="621CE3F7" w15:done="1"/>
  <w15:commentEx w15:paraId="7C88C6E1" w15:done="1"/>
  <w15:commentEx w15:paraId="52A0D0D5" w15:done="0"/>
  <w15:commentEx w15:paraId="7E47DCA3" w15:paraIdParent="52A0D0D5" w15:done="0"/>
  <w15:commentEx w15:paraId="1359F090" w15:done="0"/>
  <w15:commentEx w15:paraId="08DD97D8" w15:paraIdParent="1359F090" w15:done="0"/>
  <w15:commentEx w15:paraId="4D77FC29" w15:done="0"/>
  <w15:commentEx w15:paraId="110A4D54" w15:done="0"/>
  <w15:commentEx w15:paraId="292DF873" w15:paraIdParent="110A4D54" w15:done="0"/>
  <w15:commentEx w15:paraId="65495A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AB6CFF" w16cex:dateUtc="2025-04-17T06:35:00Z"/>
  <w16cex:commentExtensible w16cex:durableId="2BAB7FDE" w16cex:dateUtc="2025-04-17T07:55:00Z"/>
  <w16cex:commentExtensible w16cex:durableId="2BAB7321" w16cex:dateUtc="2025-04-17T07:01:00Z"/>
  <w16cex:commentExtensible w16cex:durableId="2BAB730C" w16cex:dateUtc="2025-04-17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B9CFA7" w16cid:durableId="2BAB6BB5"/>
  <w16cid:commentId w16cid:paraId="18FE20B0" w16cid:durableId="2BAB6BB6"/>
  <w16cid:commentId w16cid:paraId="137DF8BD" w16cid:durableId="2BAB6BB7"/>
  <w16cid:commentId w16cid:paraId="346BDE30" w16cid:durableId="2BAB6BB8"/>
  <w16cid:commentId w16cid:paraId="285D27A2" w16cid:durableId="2BAB6BB9"/>
  <w16cid:commentId w16cid:paraId="5FCF8F67" w16cid:durableId="2BAB6BBA"/>
  <w16cid:commentId w16cid:paraId="38169C62" w16cid:durableId="2BAB6BBB"/>
  <w16cid:commentId w16cid:paraId="1D6129E2" w16cid:durableId="2BAB6BBC"/>
  <w16cid:commentId w16cid:paraId="3AF6A642" w16cid:durableId="2BAB6BBD"/>
  <w16cid:commentId w16cid:paraId="00068C39" w16cid:durableId="2BAB6BBE"/>
  <w16cid:commentId w16cid:paraId="50684826" w16cid:durableId="2BAB6BBF"/>
  <w16cid:commentId w16cid:paraId="5C75D3F5" w16cid:durableId="2BAB6BC0"/>
  <w16cid:commentId w16cid:paraId="4121E1BF" w16cid:durableId="2BAB6BC1"/>
  <w16cid:commentId w16cid:paraId="26B1C2BF" w16cid:durableId="2BAB6BC2"/>
  <w16cid:commentId w16cid:paraId="5991CC17" w16cid:durableId="2BAB6BC3"/>
  <w16cid:commentId w16cid:paraId="31143074" w16cid:durableId="2BAB6BC4"/>
  <w16cid:commentId w16cid:paraId="1C7D15F4" w16cid:durableId="2BAB6BC5"/>
  <w16cid:commentId w16cid:paraId="2913817D" w16cid:durableId="2BAB6BC6"/>
  <w16cid:commentId w16cid:paraId="0814E38D" w16cid:durableId="2BAB6BC7"/>
  <w16cid:commentId w16cid:paraId="0D2E50E0" w16cid:durableId="2BAB6BC8"/>
  <w16cid:commentId w16cid:paraId="55C2A89F" w16cid:durableId="2BAB6BC9"/>
  <w16cid:commentId w16cid:paraId="359AB4FF" w16cid:durableId="2BAB6BCA"/>
  <w16cid:commentId w16cid:paraId="59E38656" w16cid:durableId="2BAB6BCB"/>
  <w16cid:commentId w16cid:paraId="5F957E5F" w16cid:durableId="2BAB6BCC"/>
  <w16cid:commentId w16cid:paraId="3771DEB7" w16cid:durableId="2BAB6BCD"/>
  <w16cid:commentId w16cid:paraId="6179D349" w16cid:durableId="2BAB6BCE"/>
  <w16cid:commentId w16cid:paraId="644192F9" w16cid:durableId="2BAB6BCF"/>
  <w16cid:commentId w16cid:paraId="433486A4" w16cid:durableId="2BAB6BD0"/>
  <w16cid:commentId w16cid:paraId="59EA7BB3" w16cid:durableId="2BAB6BD1"/>
  <w16cid:commentId w16cid:paraId="362A9A3E" w16cid:durableId="2BAB6BD2"/>
  <w16cid:commentId w16cid:paraId="12EB6FCA" w16cid:durableId="2BAB6BD3"/>
  <w16cid:commentId w16cid:paraId="0BEB1D83" w16cid:durableId="2BAB6BD4"/>
  <w16cid:commentId w16cid:paraId="621CE3F7" w16cid:durableId="2BAB6BD5"/>
  <w16cid:commentId w16cid:paraId="746168FE" w16cid:durableId="2BAB6BD6"/>
  <w16cid:commentId w16cid:paraId="7C88C6E1" w16cid:durableId="2BAB6BD7"/>
  <w16cid:commentId w16cid:paraId="52A0D0D5" w16cid:durableId="2BAB6CFF"/>
  <w16cid:commentId w16cid:paraId="7E47DCA3" w16cid:durableId="7E47DCA3"/>
  <w16cid:commentId w16cid:paraId="1359F090" w16cid:durableId="2BAB7FDE"/>
  <w16cid:commentId w16cid:paraId="08DD97D8" w16cid:durableId="08DD97D8"/>
  <w16cid:commentId w16cid:paraId="110A4D54" w16cid:durableId="2BAB7321"/>
  <w16cid:commentId w16cid:paraId="292DF873" w16cid:durableId="292DF873"/>
  <w16cid:commentId w16cid:paraId="65495AA1" w16cid:durableId="2BAB730C"/>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4C35" w:rsidRDefault="00DD4C35" w:rsidP="00EA5339">
      <w:pPr>
        <w:spacing w:after="0" w:line="240" w:lineRule="auto"/>
      </w:pPr>
      <w:r>
        <w:separator/>
      </w:r>
    </w:p>
  </w:endnote>
  <w:endnote w:type="continuationSeparator" w:id="0">
    <w:p w:rsidR="00DD4C35" w:rsidRDefault="00DD4C35" w:rsidP="00EA53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4C35" w:rsidRDefault="00DD4C35" w:rsidP="00EA5339">
      <w:pPr>
        <w:spacing w:after="0" w:line="240" w:lineRule="auto"/>
      </w:pPr>
      <w:r>
        <w:separator/>
      </w:r>
    </w:p>
  </w:footnote>
  <w:footnote w:type="continuationSeparator" w:id="0">
    <w:p w:rsidR="00DD4C35" w:rsidRDefault="00DD4C35" w:rsidP="00EA53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1BE6"/>
    <w:multiLevelType w:val="hybridMultilevel"/>
    <w:tmpl w:val="E72E7340"/>
    <w:lvl w:ilvl="0" w:tplc="AC9E9EB6">
      <w:start w:val="1"/>
      <w:numFmt w:val="decimal"/>
      <w:lvlText w:val="%1"/>
      <w:lvlJc w:val="left"/>
      <w:pPr>
        <w:ind w:left="1485"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2B6180"/>
    <w:multiLevelType w:val="hybridMultilevel"/>
    <w:tmpl w:val="F020BF6C"/>
    <w:lvl w:ilvl="0" w:tplc="AC9E9EB6">
      <w:start w:val="1"/>
      <w:numFmt w:val="decimal"/>
      <w:lvlText w:val="%1"/>
      <w:lvlJc w:val="left"/>
      <w:pPr>
        <w:ind w:left="1125" w:hanging="360"/>
      </w:pPr>
      <w:rPr>
        <w:rFonts w:eastAsiaTheme="minorHAnsi" w:hint="default"/>
      </w:rPr>
    </w:lvl>
    <w:lvl w:ilvl="1" w:tplc="40090019">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2">
    <w:nsid w:val="0B404C83"/>
    <w:multiLevelType w:val="hybridMultilevel"/>
    <w:tmpl w:val="F020BF6C"/>
    <w:lvl w:ilvl="0" w:tplc="AC9E9EB6">
      <w:start w:val="1"/>
      <w:numFmt w:val="decimal"/>
      <w:lvlText w:val="%1"/>
      <w:lvlJc w:val="left"/>
      <w:pPr>
        <w:ind w:left="1125" w:hanging="360"/>
      </w:pPr>
      <w:rPr>
        <w:rFonts w:eastAsiaTheme="minorHAnsi" w:hint="default"/>
      </w:rPr>
    </w:lvl>
    <w:lvl w:ilvl="1" w:tplc="40090019">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3">
    <w:nsid w:val="0FFF58E2"/>
    <w:multiLevelType w:val="hybridMultilevel"/>
    <w:tmpl w:val="26749AB6"/>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4">
    <w:nsid w:val="113F527B"/>
    <w:multiLevelType w:val="hybridMultilevel"/>
    <w:tmpl w:val="DDDE52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9A4414"/>
    <w:multiLevelType w:val="hybridMultilevel"/>
    <w:tmpl w:val="6978C2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31D02FC"/>
    <w:multiLevelType w:val="hybridMultilevel"/>
    <w:tmpl w:val="18864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8E24DA0"/>
    <w:multiLevelType w:val="hybridMultilevel"/>
    <w:tmpl w:val="70EA2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B8450D6"/>
    <w:multiLevelType w:val="hybridMultilevel"/>
    <w:tmpl w:val="DB446002"/>
    <w:lvl w:ilvl="0" w:tplc="4009000F">
      <w:start w:val="1"/>
      <w:numFmt w:val="decimal"/>
      <w:lvlText w:val="%1."/>
      <w:lvlJc w:val="left"/>
      <w:pPr>
        <w:ind w:left="1845" w:hanging="360"/>
      </w:pPr>
    </w:lvl>
    <w:lvl w:ilvl="1" w:tplc="40090019" w:tentative="1">
      <w:start w:val="1"/>
      <w:numFmt w:val="lowerLetter"/>
      <w:lvlText w:val="%2."/>
      <w:lvlJc w:val="left"/>
      <w:pPr>
        <w:ind w:left="2565" w:hanging="360"/>
      </w:pPr>
    </w:lvl>
    <w:lvl w:ilvl="2" w:tplc="4009001B" w:tentative="1">
      <w:start w:val="1"/>
      <w:numFmt w:val="lowerRoman"/>
      <w:lvlText w:val="%3."/>
      <w:lvlJc w:val="right"/>
      <w:pPr>
        <w:ind w:left="3285" w:hanging="180"/>
      </w:pPr>
    </w:lvl>
    <w:lvl w:ilvl="3" w:tplc="4009000F" w:tentative="1">
      <w:start w:val="1"/>
      <w:numFmt w:val="decimal"/>
      <w:lvlText w:val="%4."/>
      <w:lvlJc w:val="left"/>
      <w:pPr>
        <w:ind w:left="4005" w:hanging="360"/>
      </w:pPr>
    </w:lvl>
    <w:lvl w:ilvl="4" w:tplc="40090019" w:tentative="1">
      <w:start w:val="1"/>
      <w:numFmt w:val="lowerLetter"/>
      <w:lvlText w:val="%5."/>
      <w:lvlJc w:val="left"/>
      <w:pPr>
        <w:ind w:left="4725" w:hanging="360"/>
      </w:pPr>
    </w:lvl>
    <w:lvl w:ilvl="5" w:tplc="4009001B" w:tentative="1">
      <w:start w:val="1"/>
      <w:numFmt w:val="lowerRoman"/>
      <w:lvlText w:val="%6."/>
      <w:lvlJc w:val="right"/>
      <w:pPr>
        <w:ind w:left="5445" w:hanging="180"/>
      </w:pPr>
    </w:lvl>
    <w:lvl w:ilvl="6" w:tplc="4009000F" w:tentative="1">
      <w:start w:val="1"/>
      <w:numFmt w:val="decimal"/>
      <w:lvlText w:val="%7."/>
      <w:lvlJc w:val="left"/>
      <w:pPr>
        <w:ind w:left="6165" w:hanging="360"/>
      </w:pPr>
    </w:lvl>
    <w:lvl w:ilvl="7" w:tplc="40090019" w:tentative="1">
      <w:start w:val="1"/>
      <w:numFmt w:val="lowerLetter"/>
      <w:lvlText w:val="%8."/>
      <w:lvlJc w:val="left"/>
      <w:pPr>
        <w:ind w:left="6885" w:hanging="360"/>
      </w:pPr>
    </w:lvl>
    <w:lvl w:ilvl="8" w:tplc="4009001B" w:tentative="1">
      <w:start w:val="1"/>
      <w:numFmt w:val="lowerRoman"/>
      <w:lvlText w:val="%9."/>
      <w:lvlJc w:val="right"/>
      <w:pPr>
        <w:ind w:left="7605" w:hanging="180"/>
      </w:pPr>
    </w:lvl>
  </w:abstractNum>
  <w:abstractNum w:abstractNumId="9">
    <w:nsid w:val="224E4BB5"/>
    <w:multiLevelType w:val="hybridMultilevel"/>
    <w:tmpl w:val="28966AFE"/>
    <w:lvl w:ilvl="0" w:tplc="AC9E9EB6">
      <w:start w:val="1"/>
      <w:numFmt w:val="decimal"/>
      <w:lvlText w:val="%1"/>
      <w:lvlJc w:val="left"/>
      <w:pPr>
        <w:ind w:left="720" w:hanging="360"/>
      </w:pPr>
      <w:rPr>
        <w:rFonts w:eastAsiaTheme="minorHAns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B3B2935"/>
    <w:multiLevelType w:val="hybridMultilevel"/>
    <w:tmpl w:val="D690D5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BC848D8"/>
    <w:multiLevelType w:val="multilevel"/>
    <w:tmpl w:val="B52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FE0DFD"/>
    <w:multiLevelType w:val="hybridMultilevel"/>
    <w:tmpl w:val="D4C67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073447"/>
    <w:multiLevelType w:val="hybridMultilevel"/>
    <w:tmpl w:val="6F56A986"/>
    <w:lvl w:ilvl="0" w:tplc="AC9E9EB6">
      <w:start w:val="1"/>
      <w:numFmt w:val="decimal"/>
      <w:lvlText w:val="%1"/>
      <w:lvlJc w:val="left"/>
      <w:pPr>
        <w:ind w:left="1485" w:hanging="360"/>
      </w:pPr>
      <w:rPr>
        <w:rFonts w:eastAsiaTheme="minorHAnsi" w:hint="default"/>
      </w:rPr>
    </w:lvl>
    <w:lvl w:ilvl="1" w:tplc="40090019">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4">
    <w:nsid w:val="33353341"/>
    <w:multiLevelType w:val="hybridMultilevel"/>
    <w:tmpl w:val="EECC9472"/>
    <w:lvl w:ilvl="0" w:tplc="11649118">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35931296"/>
    <w:multiLevelType w:val="hybridMultilevel"/>
    <w:tmpl w:val="5B541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6BF6D0D"/>
    <w:multiLevelType w:val="hybridMultilevel"/>
    <w:tmpl w:val="A9F002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2E5AFD"/>
    <w:multiLevelType w:val="hybridMultilevel"/>
    <w:tmpl w:val="EC005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98C74ED"/>
    <w:multiLevelType w:val="multilevel"/>
    <w:tmpl w:val="05284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421BA8"/>
    <w:multiLevelType w:val="hybridMultilevel"/>
    <w:tmpl w:val="1CE4B756"/>
    <w:lvl w:ilvl="0" w:tplc="659A1B5E">
      <w:start w:val="1"/>
      <w:numFmt w:val="decimal"/>
      <w:lvlText w:val="%1"/>
      <w:lvlJc w:val="left"/>
      <w:pPr>
        <w:ind w:left="1125" w:hanging="360"/>
      </w:pPr>
      <w:rPr>
        <w:rFonts w:hint="default"/>
      </w:rPr>
    </w:lvl>
    <w:lvl w:ilvl="1" w:tplc="40090019">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20">
    <w:nsid w:val="42EB751C"/>
    <w:multiLevelType w:val="hybridMultilevel"/>
    <w:tmpl w:val="09484A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5AE77F6"/>
    <w:multiLevelType w:val="multilevel"/>
    <w:tmpl w:val="AE125934"/>
    <w:lvl w:ilvl="0">
      <w:start w:val="1"/>
      <w:numFmt w:val="decimal"/>
      <w:lvlText w:val="%1"/>
      <w:lvlJc w:val="left"/>
      <w:pPr>
        <w:ind w:left="720" w:hanging="360"/>
      </w:pPr>
      <w:rPr>
        <w:rFonts w:ascii="Calibri" w:eastAsia="Calibri" w:hAnsi="Calibri" w:cs="Times New Roman"/>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487A2AEA"/>
    <w:multiLevelType w:val="hybridMultilevel"/>
    <w:tmpl w:val="F6FCBEEC"/>
    <w:lvl w:ilvl="0" w:tplc="4009000B">
      <w:start w:val="1"/>
      <w:numFmt w:val="bullet"/>
      <w:lvlText w:val=""/>
      <w:lvlJc w:val="left"/>
      <w:pPr>
        <w:ind w:left="774" w:hanging="360"/>
      </w:pPr>
      <w:rPr>
        <w:rFonts w:ascii="Wingdings" w:hAnsi="Wingdings"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3">
    <w:nsid w:val="4BBE0786"/>
    <w:multiLevelType w:val="hybridMultilevel"/>
    <w:tmpl w:val="3132C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022AA"/>
    <w:multiLevelType w:val="multilevel"/>
    <w:tmpl w:val="0B2026A8"/>
    <w:lvl w:ilvl="0">
      <w:start w:val="9"/>
      <w:numFmt w:val="decimal"/>
      <w:lvlText w:val="%1."/>
      <w:lvlJc w:val="left"/>
      <w:pPr>
        <w:ind w:left="720" w:hanging="360"/>
      </w:pPr>
      <w:rPr>
        <w:rFonts w:hint="default"/>
      </w:rPr>
    </w:lvl>
    <w:lvl w:ilvl="1">
      <w:start w:val="2"/>
      <w:numFmt w:val="decimal"/>
      <w:isLgl/>
      <w:lvlText w:val="%1.%2"/>
      <w:lvlJc w:val="left"/>
      <w:pPr>
        <w:ind w:left="880" w:hanging="5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4DD52AC0"/>
    <w:multiLevelType w:val="hybridMultilevel"/>
    <w:tmpl w:val="33104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DD657C0"/>
    <w:multiLevelType w:val="hybridMultilevel"/>
    <w:tmpl w:val="61FEC3D8"/>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7">
    <w:nsid w:val="4EC353E1"/>
    <w:multiLevelType w:val="hybridMultilevel"/>
    <w:tmpl w:val="2A78AF7A"/>
    <w:lvl w:ilvl="0" w:tplc="AC9E9EB6">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9E95DF0"/>
    <w:multiLevelType w:val="hybridMultilevel"/>
    <w:tmpl w:val="2B36137C"/>
    <w:lvl w:ilvl="0" w:tplc="AC9E9EB6">
      <w:start w:val="1"/>
      <w:numFmt w:val="decimal"/>
      <w:lvlText w:val="%1"/>
      <w:lvlJc w:val="left"/>
      <w:pPr>
        <w:ind w:left="1485"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DD555A9"/>
    <w:multiLevelType w:val="hybridMultilevel"/>
    <w:tmpl w:val="D690D5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0E5492F"/>
    <w:multiLevelType w:val="multilevel"/>
    <w:tmpl w:val="40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1">
    <w:nsid w:val="714378DE"/>
    <w:multiLevelType w:val="hybridMultilevel"/>
    <w:tmpl w:val="6F56A986"/>
    <w:lvl w:ilvl="0" w:tplc="AC9E9EB6">
      <w:start w:val="1"/>
      <w:numFmt w:val="decimal"/>
      <w:lvlText w:val="%1"/>
      <w:lvlJc w:val="left"/>
      <w:pPr>
        <w:ind w:left="1485" w:hanging="360"/>
      </w:pPr>
      <w:rPr>
        <w:rFonts w:eastAsiaTheme="minorHAnsi" w:hint="default"/>
      </w:rPr>
    </w:lvl>
    <w:lvl w:ilvl="1" w:tplc="40090019">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32">
    <w:nsid w:val="73914814"/>
    <w:multiLevelType w:val="hybridMultilevel"/>
    <w:tmpl w:val="E8C2F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24"/>
  </w:num>
  <w:num w:numId="4">
    <w:abstractNumId w:val="23"/>
  </w:num>
  <w:num w:numId="5">
    <w:abstractNumId w:val="29"/>
  </w:num>
  <w:num w:numId="6">
    <w:abstractNumId w:val="19"/>
  </w:num>
  <w:num w:numId="7">
    <w:abstractNumId w:val="30"/>
  </w:num>
  <w:num w:numId="8">
    <w:abstractNumId w:val="26"/>
  </w:num>
  <w:num w:numId="9">
    <w:abstractNumId w:val="10"/>
  </w:num>
  <w:num w:numId="10">
    <w:abstractNumId w:val="1"/>
  </w:num>
  <w:num w:numId="11">
    <w:abstractNumId w:val="8"/>
  </w:num>
  <w:num w:numId="12">
    <w:abstractNumId w:val="31"/>
  </w:num>
  <w:num w:numId="13">
    <w:abstractNumId w:val="28"/>
  </w:num>
  <w:num w:numId="14">
    <w:abstractNumId w:val="0"/>
  </w:num>
  <w:num w:numId="15">
    <w:abstractNumId w:val="20"/>
  </w:num>
  <w:num w:numId="16">
    <w:abstractNumId w:val="13"/>
  </w:num>
  <w:num w:numId="17">
    <w:abstractNumId w:val="27"/>
  </w:num>
  <w:num w:numId="18">
    <w:abstractNumId w:val="9"/>
  </w:num>
  <w:num w:numId="19">
    <w:abstractNumId w:val="6"/>
  </w:num>
  <w:num w:numId="20">
    <w:abstractNumId w:val="7"/>
  </w:num>
  <w:num w:numId="21">
    <w:abstractNumId w:val="15"/>
  </w:num>
  <w:num w:numId="22">
    <w:abstractNumId w:val="2"/>
  </w:num>
  <w:num w:numId="23">
    <w:abstractNumId w:val="3"/>
  </w:num>
  <w:num w:numId="24">
    <w:abstractNumId w:val="12"/>
  </w:num>
  <w:num w:numId="25">
    <w:abstractNumId w:val="25"/>
  </w:num>
  <w:num w:numId="26">
    <w:abstractNumId w:val="5"/>
  </w:num>
  <w:num w:numId="27">
    <w:abstractNumId w:val="22"/>
  </w:num>
  <w:num w:numId="28">
    <w:abstractNumId w:val="4"/>
  </w:num>
  <w:num w:numId="29">
    <w:abstractNumId w:val="16"/>
  </w:num>
  <w:num w:numId="30">
    <w:abstractNumId w:val="14"/>
  </w:num>
  <w:num w:numId="31">
    <w:abstractNumId w:val="11"/>
  </w:num>
  <w:num w:numId="32">
    <w:abstractNumId w:val="18"/>
  </w:num>
  <w:num w:numId="33">
    <w:abstractNumId w:val="3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jay Tandalekar">
    <w15:presenceInfo w15:providerId="AD" w15:userId="S-1-5-21-98960553-3474851011-3893374522-15810274"/>
  </w15:person>
  <w15:person w15:author="Nilesh Poojari">
    <w15:presenceInfo w15:providerId="AD" w15:userId="S-1-5-21-98960553-3474851011-3893374522-15913016"/>
  </w15:person>
  <w15:person w15:author="Sidharth Patodkar">
    <w15:presenceInfo w15:providerId="AD" w15:userId="S::sidharth.patodkar@adityabirlacapital.com::38ae7979-4cec-49b0-8903-551169170c4d"/>
  </w15:person>
  <w15:person w15:author="Aayush Pathak">
    <w15:presenceInfo w15:providerId="AD" w15:userId="S-1-5-21-98960553-3474851011-3893374522-1599765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241E99"/>
    <w:rsid w:val="00004575"/>
    <w:rsid w:val="000052D2"/>
    <w:rsid w:val="00016D87"/>
    <w:rsid w:val="000362EC"/>
    <w:rsid w:val="000546BA"/>
    <w:rsid w:val="00055257"/>
    <w:rsid w:val="00063D1E"/>
    <w:rsid w:val="0007692C"/>
    <w:rsid w:val="000769F2"/>
    <w:rsid w:val="00085894"/>
    <w:rsid w:val="00090DF9"/>
    <w:rsid w:val="0009681F"/>
    <w:rsid w:val="000A1BA1"/>
    <w:rsid w:val="000A1FE9"/>
    <w:rsid w:val="000A27E7"/>
    <w:rsid w:val="000B139D"/>
    <w:rsid w:val="000C7D41"/>
    <w:rsid w:val="000E08BC"/>
    <w:rsid w:val="000E0D93"/>
    <w:rsid w:val="000F7691"/>
    <w:rsid w:val="00104CAC"/>
    <w:rsid w:val="00105AB0"/>
    <w:rsid w:val="00112902"/>
    <w:rsid w:val="00116DBF"/>
    <w:rsid w:val="00117F0B"/>
    <w:rsid w:val="00146045"/>
    <w:rsid w:val="0015336F"/>
    <w:rsid w:val="001625A8"/>
    <w:rsid w:val="00165A3B"/>
    <w:rsid w:val="001666EB"/>
    <w:rsid w:val="00173F74"/>
    <w:rsid w:val="001752C8"/>
    <w:rsid w:val="00184385"/>
    <w:rsid w:val="00192A46"/>
    <w:rsid w:val="00196F6B"/>
    <w:rsid w:val="001C0729"/>
    <w:rsid w:val="001D3ABB"/>
    <w:rsid w:val="001D71A9"/>
    <w:rsid w:val="001E1C71"/>
    <w:rsid w:val="001F00B0"/>
    <w:rsid w:val="001F4554"/>
    <w:rsid w:val="00201526"/>
    <w:rsid w:val="0020486F"/>
    <w:rsid w:val="00213243"/>
    <w:rsid w:val="002227FC"/>
    <w:rsid w:val="0022530B"/>
    <w:rsid w:val="00241E99"/>
    <w:rsid w:val="00244919"/>
    <w:rsid w:val="00245C36"/>
    <w:rsid w:val="002461BA"/>
    <w:rsid w:val="002465A4"/>
    <w:rsid w:val="00251B46"/>
    <w:rsid w:val="00251F78"/>
    <w:rsid w:val="002628A1"/>
    <w:rsid w:val="00263CD0"/>
    <w:rsid w:val="0027080A"/>
    <w:rsid w:val="002713B7"/>
    <w:rsid w:val="002821B6"/>
    <w:rsid w:val="002A3696"/>
    <w:rsid w:val="002B0A27"/>
    <w:rsid w:val="002C731C"/>
    <w:rsid w:val="002D6C06"/>
    <w:rsid w:val="002E2BF8"/>
    <w:rsid w:val="00325544"/>
    <w:rsid w:val="00326CAA"/>
    <w:rsid w:val="00355B05"/>
    <w:rsid w:val="00360C0D"/>
    <w:rsid w:val="00360C64"/>
    <w:rsid w:val="00362FE5"/>
    <w:rsid w:val="003664C1"/>
    <w:rsid w:val="00370ABC"/>
    <w:rsid w:val="00371EE7"/>
    <w:rsid w:val="0037498C"/>
    <w:rsid w:val="003A1C3B"/>
    <w:rsid w:val="003B34AD"/>
    <w:rsid w:val="003B6092"/>
    <w:rsid w:val="003C3B93"/>
    <w:rsid w:val="003C4C2F"/>
    <w:rsid w:val="003C70A0"/>
    <w:rsid w:val="003D75D7"/>
    <w:rsid w:val="003E6184"/>
    <w:rsid w:val="00405CF5"/>
    <w:rsid w:val="00414F63"/>
    <w:rsid w:val="004156E2"/>
    <w:rsid w:val="00415958"/>
    <w:rsid w:val="004376CA"/>
    <w:rsid w:val="00442BD2"/>
    <w:rsid w:val="00442F38"/>
    <w:rsid w:val="0044431F"/>
    <w:rsid w:val="004545FE"/>
    <w:rsid w:val="004714EA"/>
    <w:rsid w:val="00475E3C"/>
    <w:rsid w:val="004975EC"/>
    <w:rsid w:val="004A0E54"/>
    <w:rsid w:val="004A1B21"/>
    <w:rsid w:val="004D298D"/>
    <w:rsid w:val="004D6A89"/>
    <w:rsid w:val="004F52F0"/>
    <w:rsid w:val="005028C7"/>
    <w:rsid w:val="00503C3C"/>
    <w:rsid w:val="00537725"/>
    <w:rsid w:val="0054203F"/>
    <w:rsid w:val="00543EBA"/>
    <w:rsid w:val="005533F6"/>
    <w:rsid w:val="00557932"/>
    <w:rsid w:val="005638E8"/>
    <w:rsid w:val="005749DA"/>
    <w:rsid w:val="00582FE2"/>
    <w:rsid w:val="00583553"/>
    <w:rsid w:val="0058393F"/>
    <w:rsid w:val="00590BFB"/>
    <w:rsid w:val="00591245"/>
    <w:rsid w:val="005A3637"/>
    <w:rsid w:val="005B06BF"/>
    <w:rsid w:val="005C5EA0"/>
    <w:rsid w:val="005C7ABA"/>
    <w:rsid w:val="005C7F67"/>
    <w:rsid w:val="005D2BE2"/>
    <w:rsid w:val="005D4842"/>
    <w:rsid w:val="005E51F3"/>
    <w:rsid w:val="005F0D88"/>
    <w:rsid w:val="005F7128"/>
    <w:rsid w:val="006027E0"/>
    <w:rsid w:val="00617D68"/>
    <w:rsid w:val="0062336C"/>
    <w:rsid w:val="0062535D"/>
    <w:rsid w:val="006312EB"/>
    <w:rsid w:val="00633B87"/>
    <w:rsid w:val="006436FD"/>
    <w:rsid w:val="00652F26"/>
    <w:rsid w:val="00665BB2"/>
    <w:rsid w:val="0066723E"/>
    <w:rsid w:val="006676AB"/>
    <w:rsid w:val="00671AF6"/>
    <w:rsid w:val="006928F4"/>
    <w:rsid w:val="006C7CAF"/>
    <w:rsid w:val="006D66D4"/>
    <w:rsid w:val="006F1673"/>
    <w:rsid w:val="00706AAB"/>
    <w:rsid w:val="0071368A"/>
    <w:rsid w:val="00737C88"/>
    <w:rsid w:val="0075449F"/>
    <w:rsid w:val="0077305E"/>
    <w:rsid w:val="007B3427"/>
    <w:rsid w:val="007B35CC"/>
    <w:rsid w:val="007D41F0"/>
    <w:rsid w:val="007E1EE3"/>
    <w:rsid w:val="007F6480"/>
    <w:rsid w:val="007F74D0"/>
    <w:rsid w:val="008026D6"/>
    <w:rsid w:val="00802C48"/>
    <w:rsid w:val="00806144"/>
    <w:rsid w:val="00811868"/>
    <w:rsid w:val="00823548"/>
    <w:rsid w:val="00824447"/>
    <w:rsid w:val="0083209C"/>
    <w:rsid w:val="00835969"/>
    <w:rsid w:val="00844F28"/>
    <w:rsid w:val="00852CB5"/>
    <w:rsid w:val="0085488C"/>
    <w:rsid w:val="008606C8"/>
    <w:rsid w:val="00861E84"/>
    <w:rsid w:val="0086214B"/>
    <w:rsid w:val="00863668"/>
    <w:rsid w:val="00863B2C"/>
    <w:rsid w:val="008762D0"/>
    <w:rsid w:val="0089749E"/>
    <w:rsid w:val="008A55A8"/>
    <w:rsid w:val="008C0241"/>
    <w:rsid w:val="008C42F3"/>
    <w:rsid w:val="009028E2"/>
    <w:rsid w:val="0090454B"/>
    <w:rsid w:val="009122C8"/>
    <w:rsid w:val="0091796D"/>
    <w:rsid w:val="00937F33"/>
    <w:rsid w:val="00940E8D"/>
    <w:rsid w:val="0094136D"/>
    <w:rsid w:val="00962018"/>
    <w:rsid w:val="00970734"/>
    <w:rsid w:val="009715C2"/>
    <w:rsid w:val="00976189"/>
    <w:rsid w:val="009876F3"/>
    <w:rsid w:val="0099505D"/>
    <w:rsid w:val="00997C22"/>
    <w:rsid w:val="009A0086"/>
    <w:rsid w:val="009A5D89"/>
    <w:rsid w:val="009B2C31"/>
    <w:rsid w:val="009C359C"/>
    <w:rsid w:val="009C56CB"/>
    <w:rsid w:val="009C5E02"/>
    <w:rsid w:val="009D0B61"/>
    <w:rsid w:val="009D3750"/>
    <w:rsid w:val="009F23EB"/>
    <w:rsid w:val="009F6D85"/>
    <w:rsid w:val="00A01589"/>
    <w:rsid w:val="00A039D0"/>
    <w:rsid w:val="00A06C7D"/>
    <w:rsid w:val="00A10B86"/>
    <w:rsid w:val="00A1197E"/>
    <w:rsid w:val="00A123CA"/>
    <w:rsid w:val="00A129B0"/>
    <w:rsid w:val="00A23435"/>
    <w:rsid w:val="00A33EFD"/>
    <w:rsid w:val="00A41331"/>
    <w:rsid w:val="00A42DF5"/>
    <w:rsid w:val="00A44D2D"/>
    <w:rsid w:val="00A458C6"/>
    <w:rsid w:val="00A51FA2"/>
    <w:rsid w:val="00A52C1C"/>
    <w:rsid w:val="00A53268"/>
    <w:rsid w:val="00A54E07"/>
    <w:rsid w:val="00A62814"/>
    <w:rsid w:val="00A65FA4"/>
    <w:rsid w:val="00A822AC"/>
    <w:rsid w:val="00A9096A"/>
    <w:rsid w:val="00A93037"/>
    <w:rsid w:val="00A943B8"/>
    <w:rsid w:val="00AB119F"/>
    <w:rsid w:val="00AB1695"/>
    <w:rsid w:val="00AB2175"/>
    <w:rsid w:val="00AE1C75"/>
    <w:rsid w:val="00AE72B4"/>
    <w:rsid w:val="00AF0841"/>
    <w:rsid w:val="00B03C89"/>
    <w:rsid w:val="00B2096D"/>
    <w:rsid w:val="00B22272"/>
    <w:rsid w:val="00B33B28"/>
    <w:rsid w:val="00B34D96"/>
    <w:rsid w:val="00B54168"/>
    <w:rsid w:val="00B74065"/>
    <w:rsid w:val="00B81901"/>
    <w:rsid w:val="00B825E5"/>
    <w:rsid w:val="00B850AA"/>
    <w:rsid w:val="00B9237F"/>
    <w:rsid w:val="00BA4636"/>
    <w:rsid w:val="00BA53EF"/>
    <w:rsid w:val="00BB1053"/>
    <w:rsid w:val="00BB1FDF"/>
    <w:rsid w:val="00BC1483"/>
    <w:rsid w:val="00BC1684"/>
    <w:rsid w:val="00BC673D"/>
    <w:rsid w:val="00BC7A17"/>
    <w:rsid w:val="00BE3BB8"/>
    <w:rsid w:val="00BF654C"/>
    <w:rsid w:val="00BF71BD"/>
    <w:rsid w:val="00C02401"/>
    <w:rsid w:val="00C10A2A"/>
    <w:rsid w:val="00C11A7F"/>
    <w:rsid w:val="00C128DE"/>
    <w:rsid w:val="00C12F02"/>
    <w:rsid w:val="00C15589"/>
    <w:rsid w:val="00C162AD"/>
    <w:rsid w:val="00C17693"/>
    <w:rsid w:val="00C27667"/>
    <w:rsid w:val="00C37706"/>
    <w:rsid w:val="00C40802"/>
    <w:rsid w:val="00C46D3A"/>
    <w:rsid w:val="00C558D8"/>
    <w:rsid w:val="00C57256"/>
    <w:rsid w:val="00C7273F"/>
    <w:rsid w:val="00CA50C1"/>
    <w:rsid w:val="00CB2CD7"/>
    <w:rsid w:val="00CD0352"/>
    <w:rsid w:val="00CE47DB"/>
    <w:rsid w:val="00D05D39"/>
    <w:rsid w:val="00D11119"/>
    <w:rsid w:val="00D11C45"/>
    <w:rsid w:val="00D21EB8"/>
    <w:rsid w:val="00D26119"/>
    <w:rsid w:val="00D303F1"/>
    <w:rsid w:val="00D36008"/>
    <w:rsid w:val="00D374DD"/>
    <w:rsid w:val="00D54E5B"/>
    <w:rsid w:val="00D75DAA"/>
    <w:rsid w:val="00D82FD5"/>
    <w:rsid w:val="00D831FE"/>
    <w:rsid w:val="00D9029F"/>
    <w:rsid w:val="00D93B03"/>
    <w:rsid w:val="00DB66C1"/>
    <w:rsid w:val="00DC3B23"/>
    <w:rsid w:val="00DC7D8C"/>
    <w:rsid w:val="00DD4C35"/>
    <w:rsid w:val="00DD5293"/>
    <w:rsid w:val="00DF35E7"/>
    <w:rsid w:val="00E0318D"/>
    <w:rsid w:val="00E05C9B"/>
    <w:rsid w:val="00E106F4"/>
    <w:rsid w:val="00E24410"/>
    <w:rsid w:val="00E307A8"/>
    <w:rsid w:val="00E45F22"/>
    <w:rsid w:val="00E5454A"/>
    <w:rsid w:val="00E56CCB"/>
    <w:rsid w:val="00E57078"/>
    <w:rsid w:val="00E57C3D"/>
    <w:rsid w:val="00E744BB"/>
    <w:rsid w:val="00E92BDE"/>
    <w:rsid w:val="00E94A78"/>
    <w:rsid w:val="00E96103"/>
    <w:rsid w:val="00EA240C"/>
    <w:rsid w:val="00EA37BD"/>
    <w:rsid w:val="00EA5339"/>
    <w:rsid w:val="00EB3BC6"/>
    <w:rsid w:val="00EC2E53"/>
    <w:rsid w:val="00EC5868"/>
    <w:rsid w:val="00EC5E49"/>
    <w:rsid w:val="00EE2DD2"/>
    <w:rsid w:val="00EE36D2"/>
    <w:rsid w:val="00EE5CD1"/>
    <w:rsid w:val="00EF2EEE"/>
    <w:rsid w:val="00F01C39"/>
    <w:rsid w:val="00F0458A"/>
    <w:rsid w:val="00F049B0"/>
    <w:rsid w:val="00F10921"/>
    <w:rsid w:val="00F17B3A"/>
    <w:rsid w:val="00F33A06"/>
    <w:rsid w:val="00F3503B"/>
    <w:rsid w:val="00F40920"/>
    <w:rsid w:val="00F642C1"/>
    <w:rsid w:val="00F872E9"/>
    <w:rsid w:val="00F914A4"/>
    <w:rsid w:val="00F950A8"/>
    <w:rsid w:val="00FB4FE5"/>
    <w:rsid w:val="00FC0B16"/>
    <w:rsid w:val="00FE286C"/>
    <w:rsid w:val="00FE2A41"/>
    <w:rsid w:val="00FF575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Elbow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49F"/>
  </w:style>
  <w:style w:type="paragraph" w:styleId="Heading1">
    <w:name w:val="heading 1"/>
    <w:basedOn w:val="Normal"/>
    <w:next w:val="Normal"/>
    <w:link w:val="Heading1Char"/>
    <w:uiPriority w:val="9"/>
    <w:qFormat/>
    <w:rsid w:val="00241E99"/>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E99"/>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435"/>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62A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62AD"/>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62A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62A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62A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2A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listparagraph">
    <w:name w:val="x_msolistparagraph"/>
    <w:basedOn w:val="Normal"/>
    <w:uiPriority w:val="99"/>
    <w:rsid w:val="00241E99"/>
    <w:pPr>
      <w:spacing w:after="0" w:line="240" w:lineRule="auto"/>
      <w:ind w:left="720"/>
    </w:pPr>
    <w:rPr>
      <w:rFonts w:ascii="Calibri" w:eastAsia="Calibri" w:hAnsi="Calibri" w:cs="Calibri"/>
      <w:lang w:val="en-IN" w:eastAsia="en-IN"/>
    </w:rPr>
  </w:style>
  <w:style w:type="paragraph" w:styleId="ListParagraph">
    <w:name w:val="List Paragraph"/>
    <w:aliases w:val="List Paragraph Char Char,List Paragraph1,b1,Number_1,SGLText List Paragraph,new,List Paragraph11,List Paragraph2,Colorful List - Accent 11,Normal Sentence,ListPar1,Figure_name,list1,*Body 1,b-heading 1/heading 2,b14,b-heading,BD,Report Pa"/>
    <w:basedOn w:val="Normal"/>
    <w:link w:val="ListParagraphChar"/>
    <w:uiPriority w:val="34"/>
    <w:qFormat/>
    <w:rsid w:val="00241E99"/>
    <w:pPr>
      <w:ind w:left="720"/>
      <w:contextualSpacing/>
    </w:pPr>
  </w:style>
  <w:style w:type="character" w:customStyle="1" w:styleId="Heading1Char">
    <w:name w:val="Heading 1 Char"/>
    <w:basedOn w:val="DefaultParagraphFont"/>
    <w:link w:val="Heading1"/>
    <w:uiPriority w:val="9"/>
    <w:rsid w:val="00241E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1E99"/>
    <w:rPr>
      <w:rFonts w:asciiTheme="majorHAnsi" w:eastAsiaTheme="majorEastAsia" w:hAnsiTheme="majorHAnsi" w:cstheme="majorBidi"/>
      <w:color w:val="2F5496" w:themeColor="accent1" w:themeShade="BF"/>
      <w:sz w:val="26"/>
      <w:szCs w:val="26"/>
    </w:rPr>
  </w:style>
  <w:style w:type="character" w:styleId="CommentReference">
    <w:name w:val="annotation reference"/>
    <w:uiPriority w:val="99"/>
    <w:semiHidden/>
    <w:unhideWhenUsed/>
    <w:rsid w:val="00241E99"/>
    <w:rPr>
      <w:sz w:val="16"/>
      <w:szCs w:val="16"/>
    </w:rPr>
  </w:style>
  <w:style w:type="paragraph" w:styleId="CommentText">
    <w:name w:val="annotation text"/>
    <w:basedOn w:val="Normal"/>
    <w:link w:val="CommentTextChar"/>
    <w:uiPriority w:val="99"/>
    <w:unhideWhenUsed/>
    <w:rsid w:val="00241E99"/>
    <w:pPr>
      <w:spacing w:line="240" w:lineRule="auto"/>
    </w:pPr>
    <w:rPr>
      <w:rFonts w:ascii="Calibri" w:eastAsia="Calibri" w:hAnsi="Calibri" w:cs="Times New Roman"/>
      <w:sz w:val="20"/>
      <w:szCs w:val="20"/>
      <w:lang w:val="en-IN"/>
    </w:rPr>
  </w:style>
  <w:style w:type="character" w:customStyle="1" w:styleId="CommentTextChar">
    <w:name w:val="Comment Text Char"/>
    <w:basedOn w:val="DefaultParagraphFont"/>
    <w:link w:val="CommentText"/>
    <w:uiPriority w:val="99"/>
    <w:rsid w:val="00241E99"/>
    <w:rPr>
      <w:rFonts w:ascii="Calibri" w:eastAsia="Calibri" w:hAnsi="Calibri" w:cs="Times New Roman"/>
      <w:sz w:val="20"/>
      <w:szCs w:val="20"/>
      <w:lang w:val="en-IN"/>
    </w:rPr>
  </w:style>
  <w:style w:type="character" w:styleId="Hyperlink">
    <w:name w:val="Hyperlink"/>
    <w:uiPriority w:val="99"/>
    <w:unhideWhenUsed/>
    <w:rsid w:val="00241E99"/>
    <w:rPr>
      <w:color w:val="0070C0"/>
      <w:u w:val="single"/>
    </w:rPr>
  </w:style>
  <w:style w:type="paragraph" w:styleId="TOCHeading">
    <w:name w:val="TOC Heading"/>
    <w:basedOn w:val="Heading1"/>
    <w:next w:val="Normal"/>
    <w:uiPriority w:val="39"/>
    <w:unhideWhenUsed/>
    <w:qFormat/>
    <w:rsid w:val="00E307A8"/>
    <w:pPr>
      <w:outlineLvl w:val="9"/>
    </w:pPr>
  </w:style>
  <w:style w:type="paragraph" w:styleId="TOC1">
    <w:name w:val="toc 1"/>
    <w:basedOn w:val="Normal"/>
    <w:next w:val="Normal"/>
    <w:autoRedefine/>
    <w:uiPriority w:val="39"/>
    <w:unhideWhenUsed/>
    <w:rsid w:val="00E307A8"/>
    <w:pPr>
      <w:spacing w:after="100"/>
    </w:pPr>
  </w:style>
  <w:style w:type="paragraph" w:styleId="TOC2">
    <w:name w:val="toc 2"/>
    <w:basedOn w:val="Normal"/>
    <w:next w:val="Normal"/>
    <w:autoRedefine/>
    <w:uiPriority w:val="39"/>
    <w:unhideWhenUsed/>
    <w:rsid w:val="00E307A8"/>
    <w:pPr>
      <w:spacing w:after="100"/>
      <w:ind w:left="220"/>
    </w:pPr>
  </w:style>
  <w:style w:type="table" w:styleId="TableGrid">
    <w:name w:val="Table Grid"/>
    <w:basedOn w:val="TableNormal"/>
    <w:uiPriority w:val="39"/>
    <w:rsid w:val="00F109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aliases w:val="Draft,Cover Page,Section Header,h"/>
    <w:basedOn w:val="Normal"/>
    <w:link w:val="HeaderChar"/>
    <w:uiPriority w:val="99"/>
    <w:unhideWhenUsed/>
    <w:rsid w:val="00B74065"/>
    <w:pPr>
      <w:tabs>
        <w:tab w:val="center" w:pos="4680"/>
        <w:tab w:val="right" w:pos="9360"/>
      </w:tabs>
      <w:spacing w:after="0" w:line="240" w:lineRule="auto"/>
    </w:pPr>
  </w:style>
  <w:style w:type="character" w:customStyle="1" w:styleId="HeaderChar">
    <w:name w:val="Header Char"/>
    <w:aliases w:val="Draft Char,Cover Page Char,Section Header Char,h Char"/>
    <w:basedOn w:val="DefaultParagraphFont"/>
    <w:link w:val="Header"/>
    <w:uiPriority w:val="99"/>
    <w:rsid w:val="00B74065"/>
  </w:style>
  <w:style w:type="paragraph" w:styleId="Footer">
    <w:name w:val="footer"/>
    <w:basedOn w:val="Normal"/>
    <w:link w:val="FooterChar"/>
    <w:uiPriority w:val="99"/>
    <w:unhideWhenUsed/>
    <w:rsid w:val="00B74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65"/>
  </w:style>
  <w:style w:type="paragraph" w:styleId="NormalIndent">
    <w:name w:val="Normal Indent"/>
    <w:basedOn w:val="Normal"/>
    <w:uiPriority w:val="99"/>
    <w:unhideWhenUsed/>
    <w:rsid w:val="00EC5E49"/>
    <w:pPr>
      <w:spacing w:after="0" w:line="240" w:lineRule="auto"/>
      <w:ind w:left="432"/>
      <w:jc w:val="both"/>
    </w:pPr>
    <w:rPr>
      <w:rFonts w:ascii="Times New Roman" w:eastAsia="Times New Roman" w:hAnsi="Times New Roman" w:cs="Times New Roman"/>
      <w:sz w:val="20"/>
      <w:szCs w:val="20"/>
      <w:lang w:val="en-AU"/>
    </w:rPr>
  </w:style>
  <w:style w:type="paragraph" w:styleId="BalloonText">
    <w:name w:val="Balloon Text"/>
    <w:basedOn w:val="Normal"/>
    <w:link w:val="BalloonTextChar"/>
    <w:uiPriority w:val="99"/>
    <w:semiHidden/>
    <w:unhideWhenUsed/>
    <w:rsid w:val="00BC14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148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E1C71"/>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1E1C71"/>
    <w:rPr>
      <w:rFonts w:ascii="Calibri" w:eastAsia="Calibri" w:hAnsi="Calibri" w:cs="Times New Roman"/>
      <w:b/>
      <w:bCs/>
      <w:sz w:val="20"/>
      <w:szCs w:val="20"/>
      <w:lang w:val="en-IN"/>
    </w:rPr>
  </w:style>
  <w:style w:type="character" w:customStyle="1" w:styleId="ListParagraphChar">
    <w:name w:val="List Paragraph Char"/>
    <w:aliases w:val="List Paragraph Char Char Char,List Paragraph1 Char,b1 Char,Number_1 Char,SGLText List Paragraph Char,new Char,List Paragraph11 Char,List Paragraph2 Char,Colorful List - Accent 11 Char,Normal Sentence Char,ListPar1 Char,list1 Char"/>
    <w:basedOn w:val="DefaultParagraphFont"/>
    <w:link w:val="ListParagraph"/>
    <w:uiPriority w:val="34"/>
    <w:qFormat/>
    <w:locked/>
    <w:rsid w:val="001E1C71"/>
  </w:style>
  <w:style w:type="paragraph" w:styleId="NoSpacing">
    <w:name w:val="No Spacing"/>
    <w:uiPriority w:val="1"/>
    <w:qFormat/>
    <w:rsid w:val="001E1C71"/>
    <w:pPr>
      <w:spacing w:after="0" w:line="240" w:lineRule="auto"/>
    </w:pPr>
  </w:style>
  <w:style w:type="paragraph" w:styleId="BodyText">
    <w:name w:val="Body Text"/>
    <w:basedOn w:val="Normal"/>
    <w:link w:val="BodyTextChar"/>
    <w:uiPriority w:val="99"/>
    <w:unhideWhenUsed/>
    <w:rsid w:val="00A458C6"/>
    <w:pPr>
      <w:spacing w:after="120"/>
    </w:pPr>
    <w:rPr>
      <w:rFonts w:ascii="Calibri" w:eastAsia="Calibri" w:hAnsi="Calibri" w:cs="Times New Roman"/>
      <w:lang w:val="en-IN"/>
    </w:rPr>
  </w:style>
  <w:style w:type="character" w:customStyle="1" w:styleId="BodyTextChar">
    <w:name w:val="Body Text Char"/>
    <w:basedOn w:val="DefaultParagraphFont"/>
    <w:link w:val="BodyText"/>
    <w:uiPriority w:val="99"/>
    <w:rsid w:val="00A458C6"/>
    <w:rPr>
      <w:rFonts w:ascii="Calibri" w:eastAsia="Calibri" w:hAnsi="Calibri" w:cs="Times New Roman"/>
      <w:lang w:val="en-IN"/>
    </w:rPr>
  </w:style>
  <w:style w:type="character" w:customStyle="1" w:styleId="Heading3Char">
    <w:name w:val="Heading 3 Char"/>
    <w:basedOn w:val="DefaultParagraphFont"/>
    <w:link w:val="Heading3"/>
    <w:uiPriority w:val="9"/>
    <w:rsid w:val="00A2343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62A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62A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62A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62A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62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2AD"/>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D75D7"/>
    <w:pPr>
      <w:spacing w:after="100"/>
      <w:ind w:left="440"/>
    </w:pPr>
  </w:style>
  <w:style w:type="character" w:styleId="Strong">
    <w:name w:val="Strong"/>
    <w:basedOn w:val="DefaultParagraphFont"/>
    <w:uiPriority w:val="22"/>
    <w:qFormat/>
    <w:rsid w:val="00E0318D"/>
    <w:rPr>
      <w:b/>
      <w:bCs/>
    </w:rPr>
  </w:style>
  <w:style w:type="paragraph" w:styleId="Revision">
    <w:name w:val="Revision"/>
    <w:hidden/>
    <w:uiPriority w:val="99"/>
    <w:semiHidden/>
    <w:rsid w:val="00FF5757"/>
    <w:pPr>
      <w:spacing w:after="0" w:line="240" w:lineRule="auto"/>
    </w:pPr>
  </w:style>
  <w:style w:type="paragraph" w:styleId="NormalWeb">
    <w:name w:val="Normal (Web)"/>
    <w:basedOn w:val="Normal"/>
    <w:uiPriority w:val="99"/>
    <w:unhideWhenUsed/>
    <w:rsid w:val="008C42F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5132912">
      <w:bodyDiv w:val="1"/>
      <w:marLeft w:val="0"/>
      <w:marRight w:val="0"/>
      <w:marTop w:val="0"/>
      <w:marBottom w:val="0"/>
      <w:divBdr>
        <w:top w:val="none" w:sz="0" w:space="0" w:color="auto"/>
        <w:left w:val="none" w:sz="0" w:space="0" w:color="auto"/>
        <w:bottom w:val="none" w:sz="0" w:space="0" w:color="auto"/>
        <w:right w:val="none" w:sz="0" w:space="0" w:color="auto"/>
      </w:divBdr>
    </w:div>
    <w:div w:id="18430749">
      <w:bodyDiv w:val="1"/>
      <w:marLeft w:val="0"/>
      <w:marRight w:val="0"/>
      <w:marTop w:val="0"/>
      <w:marBottom w:val="0"/>
      <w:divBdr>
        <w:top w:val="none" w:sz="0" w:space="0" w:color="auto"/>
        <w:left w:val="none" w:sz="0" w:space="0" w:color="auto"/>
        <w:bottom w:val="none" w:sz="0" w:space="0" w:color="auto"/>
        <w:right w:val="none" w:sz="0" w:space="0" w:color="auto"/>
      </w:divBdr>
    </w:div>
    <w:div w:id="286396998">
      <w:bodyDiv w:val="1"/>
      <w:marLeft w:val="0"/>
      <w:marRight w:val="0"/>
      <w:marTop w:val="0"/>
      <w:marBottom w:val="0"/>
      <w:divBdr>
        <w:top w:val="none" w:sz="0" w:space="0" w:color="auto"/>
        <w:left w:val="none" w:sz="0" w:space="0" w:color="auto"/>
        <w:bottom w:val="none" w:sz="0" w:space="0" w:color="auto"/>
        <w:right w:val="none" w:sz="0" w:space="0" w:color="auto"/>
      </w:divBdr>
    </w:div>
    <w:div w:id="506335309">
      <w:bodyDiv w:val="1"/>
      <w:marLeft w:val="0"/>
      <w:marRight w:val="0"/>
      <w:marTop w:val="0"/>
      <w:marBottom w:val="0"/>
      <w:divBdr>
        <w:top w:val="none" w:sz="0" w:space="0" w:color="auto"/>
        <w:left w:val="none" w:sz="0" w:space="0" w:color="auto"/>
        <w:bottom w:val="none" w:sz="0" w:space="0" w:color="auto"/>
        <w:right w:val="none" w:sz="0" w:space="0" w:color="auto"/>
      </w:divBdr>
    </w:div>
    <w:div w:id="574168390">
      <w:bodyDiv w:val="1"/>
      <w:marLeft w:val="0"/>
      <w:marRight w:val="0"/>
      <w:marTop w:val="0"/>
      <w:marBottom w:val="0"/>
      <w:divBdr>
        <w:top w:val="none" w:sz="0" w:space="0" w:color="auto"/>
        <w:left w:val="none" w:sz="0" w:space="0" w:color="auto"/>
        <w:bottom w:val="none" w:sz="0" w:space="0" w:color="auto"/>
        <w:right w:val="none" w:sz="0" w:space="0" w:color="auto"/>
      </w:divBdr>
    </w:div>
    <w:div w:id="900752513">
      <w:bodyDiv w:val="1"/>
      <w:marLeft w:val="0"/>
      <w:marRight w:val="0"/>
      <w:marTop w:val="0"/>
      <w:marBottom w:val="0"/>
      <w:divBdr>
        <w:top w:val="none" w:sz="0" w:space="0" w:color="auto"/>
        <w:left w:val="none" w:sz="0" w:space="0" w:color="auto"/>
        <w:bottom w:val="none" w:sz="0" w:space="0" w:color="auto"/>
        <w:right w:val="none" w:sz="0" w:space="0" w:color="auto"/>
      </w:divBdr>
    </w:div>
    <w:div w:id="910239448">
      <w:bodyDiv w:val="1"/>
      <w:marLeft w:val="0"/>
      <w:marRight w:val="0"/>
      <w:marTop w:val="0"/>
      <w:marBottom w:val="0"/>
      <w:divBdr>
        <w:top w:val="none" w:sz="0" w:space="0" w:color="auto"/>
        <w:left w:val="none" w:sz="0" w:space="0" w:color="auto"/>
        <w:bottom w:val="none" w:sz="0" w:space="0" w:color="auto"/>
        <w:right w:val="none" w:sz="0" w:space="0" w:color="auto"/>
      </w:divBdr>
    </w:div>
    <w:div w:id="1192574468">
      <w:bodyDiv w:val="1"/>
      <w:marLeft w:val="0"/>
      <w:marRight w:val="0"/>
      <w:marTop w:val="0"/>
      <w:marBottom w:val="0"/>
      <w:divBdr>
        <w:top w:val="none" w:sz="0" w:space="0" w:color="auto"/>
        <w:left w:val="none" w:sz="0" w:space="0" w:color="auto"/>
        <w:bottom w:val="none" w:sz="0" w:space="0" w:color="auto"/>
        <w:right w:val="none" w:sz="0" w:space="0" w:color="auto"/>
      </w:divBdr>
    </w:div>
    <w:div w:id="1265502461">
      <w:bodyDiv w:val="1"/>
      <w:marLeft w:val="0"/>
      <w:marRight w:val="0"/>
      <w:marTop w:val="0"/>
      <w:marBottom w:val="0"/>
      <w:divBdr>
        <w:top w:val="none" w:sz="0" w:space="0" w:color="auto"/>
        <w:left w:val="none" w:sz="0" w:space="0" w:color="auto"/>
        <w:bottom w:val="none" w:sz="0" w:space="0" w:color="auto"/>
        <w:right w:val="none" w:sz="0" w:space="0" w:color="auto"/>
      </w:divBdr>
    </w:div>
    <w:div w:id="1268469512">
      <w:bodyDiv w:val="1"/>
      <w:marLeft w:val="0"/>
      <w:marRight w:val="0"/>
      <w:marTop w:val="0"/>
      <w:marBottom w:val="0"/>
      <w:divBdr>
        <w:top w:val="none" w:sz="0" w:space="0" w:color="auto"/>
        <w:left w:val="none" w:sz="0" w:space="0" w:color="auto"/>
        <w:bottom w:val="none" w:sz="0" w:space="0" w:color="auto"/>
        <w:right w:val="none" w:sz="0" w:space="0" w:color="auto"/>
      </w:divBdr>
    </w:div>
    <w:div w:id="1309095082">
      <w:bodyDiv w:val="1"/>
      <w:marLeft w:val="0"/>
      <w:marRight w:val="0"/>
      <w:marTop w:val="0"/>
      <w:marBottom w:val="0"/>
      <w:divBdr>
        <w:top w:val="none" w:sz="0" w:space="0" w:color="auto"/>
        <w:left w:val="none" w:sz="0" w:space="0" w:color="auto"/>
        <w:bottom w:val="none" w:sz="0" w:space="0" w:color="auto"/>
        <w:right w:val="none" w:sz="0" w:space="0" w:color="auto"/>
      </w:divBdr>
    </w:div>
    <w:div w:id="1414005762">
      <w:bodyDiv w:val="1"/>
      <w:marLeft w:val="0"/>
      <w:marRight w:val="0"/>
      <w:marTop w:val="0"/>
      <w:marBottom w:val="0"/>
      <w:divBdr>
        <w:top w:val="none" w:sz="0" w:space="0" w:color="auto"/>
        <w:left w:val="none" w:sz="0" w:space="0" w:color="auto"/>
        <w:bottom w:val="none" w:sz="0" w:space="0" w:color="auto"/>
        <w:right w:val="none" w:sz="0" w:space="0" w:color="auto"/>
      </w:divBdr>
    </w:div>
    <w:div w:id="1415665864">
      <w:bodyDiv w:val="1"/>
      <w:marLeft w:val="0"/>
      <w:marRight w:val="0"/>
      <w:marTop w:val="0"/>
      <w:marBottom w:val="0"/>
      <w:divBdr>
        <w:top w:val="none" w:sz="0" w:space="0" w:color="auto"/>
        <w:left w:val="none" w:sz="0" w:space="0" w:color="auto"/>
        <w:bottom w:val="none" w:sz="0" w:space="0" w:color="auto"/>
        <w:right w:val="none" w:sz="0" w:space="0" w:color="auto"/>
      </w:divBdr>
    </w:div>
    <w:div w:id="142661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package" Target="embeddings/Microsoft_Office_Word_Document1.docx"/><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28"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08F0D5200DB64F9B54BE3C7E5AF3F5" ma:contentTypeVersion="17" ma:contentTypeDescription="Create a new document." ma:contentTypeScope="" ma:versionID="12b57a68332744c12cda9e1d0d2e99c8">
  <xsd:schema xmlns:xsd="http://www.w3.org/2001/XMLSchema" xmlns:xs="http://www.w3.org/2001/XMLSchema" xmlns:p="http://schemas.microsoft.com/office/2006/metadata/properties" xmlns:ns2="42f62ab1-ebce-4090-8195-e31373602661" xmlns:ns3="12365787-10fb-47c7-81fb-e52683fe5b66" targetNamespace="http://schemas.microsoft.com/office/2006/metadata/properties" ma:root="true" ma:fieldsID="c4fcd54fe1adbccdb06410db4579accb" ns2:_="" ns3:_="">
    <xsd:import namespace="42f62ab1-ebce-4090-8195-e31373602661"/>
    <xsd:import namespace="12365787-10fb-47c7-81fb-e52683fe5b6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lcf76f155ced4ddcb4097134ff3c332f" minOccurs="0"/>
                <xsd:element ref="ns2:TaxCatchAll" minOccurs="0"/>
                <xsd:element ref="ns3: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f62ab1-ebce-4090-8195-e313736026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967ffd0-a859-4393-affd-87bc0cca9ab9}" ma:internalName="TaxCatchAll" ma:showField="CatchAllData" ma:web="42f62ab1-ebce-4090-8195-e3137360266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2365787-10fb-47c7-81fb-e52683fe5b6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52c3737-f135-44fc-a7ef-c75bc20a0b80" ma:termSetId="09814cd3-568e-fe90-9814-8d621ff8fb84" ma:anchorId="fba54fb3-c3e1-fe81-a776-ca4b69148c4d" ma:open="true" ma:isKeyword="false">
      <xsd:complexType>
        <xsd:sequence>
          <xsd:element ref="pc:Terms" minOccurs="0" maxOccurs="1"/>
        </xsd:sequence>
      </xsd:complexType>
    </xsd:element>
    <xsd:element name="_Flow_SignoffStatus" ma:index="23"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2365787-10fb-47c7-81fb-e52683fe5b66">
      <Terms xmlns="http://schemas.microsoft.com/office/infopath/2007/PartnerControls"/>
    </lcf76f155ced4ddcb4097134ff3c332f>
    <TaxCatchAll xmlns="42f62ab1-ebce-4090-8195-e31373602661" xsi:nil="true"/>
    <_Flow_SignoffStatus xmlns="12365787-10fb-47c7-81fb-e52683fe5b6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AAD6F-954C-4C9B-A6C4-DDD95C608B5D}">
  <ds:schemaRefs>
    <ds:schemaRef ds:uri="http://schemas.microsoft.com/sharepoint/v3/contenttype/forms"/>
  </ds:schemaRefs>
</ds:datastoreItem>
</file>

<file path=customXml/itemProps2.xml><?xml version="1.0" encoding="utf-8"?>
<ds:datastoreItem xmlns:ds="http://schemas.openxmlformats.org/officeDocument/2006/customXml" ds:itemID="{ABB48D17-662D-4D98-81EE-2B566DD67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f62ab1-ebce-4090-8195-e31373602661"/>
    <ds:schemaRef ds:uri="12365787-10fb-47c7-81fb-e52683fe5b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DC26B7-A3FB-45F6-9BB2-0DC3DA16449E}">
  <ds:schemaRefs>
    <ds:schemaRef ds:uri="http://schemas.microsoft.com/office/2006/metadata/properties"/>
    <ds:schemaRef ds:uri="http://schemas.microsoft.com/office/infopath/2007/PartnerControls"/>
    <ds:schemaRef ds:uri="12365787-10fb-47c7-81fb-e52683fe5b66"/>
    <ds:schemaRef ds:uri="42f62ab1-ebce-4090-8195-e31373602661"/>
  </ds:schemaRefs>
</ds:datastoreItem>
</file>

<file path=customXml/itemProps4.xml><?xml version="1.0" encoding="utf-8"?>
<ds:datastoreItem xmlns:ds="http://schemas.openxmlformats.org/officeDocument/2006/customXml" ds:itemID="{CEE4F229-EAF5-4C44-9C9B-6DAF650FF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14610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 Agarwal (IN)</dc:creator>
  <cp:keywords/>
  <dc:description/>
  <cp:lastModifiedBy>dell</cp:lastModifiedBy>
  <cp:revision>5</cp:revision>
  <dcterms:created xsi:type="dcterms:W3CDTF">2025-04-17T11:37:00Z</dcterms:created>
  <dcterms:modified xsi:type="dcterms:W3CDTF">2025-05-03T12:51:00Z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0x0101009908F0D5200DB64F9B54BE3C7E5AF3F5</vt:lpwstr>
  </property>
</Properties>
</file>