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Arial" w:cs="Arial" w:eastAsia="Arial" w:hAnsi="Arial"/>
          <w:b w:val="1"/>
          <w:i w:val="0"/>
          <w:smallCaps w:val="1"/>
          <w:strike w:val="0"/>
          <w:color w:val="0000ff"/>
          <w:sz w:val="40"/>
          <w:szCs w:val="40"/>
          <w:u w:val="none"/>
          <w:shd w:fill="auto" w:val="clear"/>
          <w:vertAlign w:val="baseline"/>
        </w:rPr>
      </w:pPr>
      <w:r w:rsidDel="00000000" w:rsidR="00000000" w:rsidRPr="00000000">
        <w:rPr>
          <w:rFonts w:ascii="Arial" w:cs="Arial" w:eastAsia="Arial" w:hAnsi="Arial"/>
          <w:b w:val="1"/>
          <w:i w:val="1"/>
          <w:smallCaps w:val="1"/>
          <w:strike w:val="0"/>
          <w:color w:val="0000ff"/>
          <w:sz w:val="40"/>
          <w:szCs w:val="40"/>
          <w:u w:val="none"/>
          <w:shd w:fill="auto" w:val="clear"/>
          <w:vertAlign w:val="baseline"/>
          <w:rtl w:val="0"/>
        </w:rPr>
        <w:t xml:space="preserve">Z-PRICE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color="000000" w:space="1" w:sz="4" w:val="single"/>
          <w:right w:space="0" w:sz="0" w:val="nil"/>
          <w:between w:space="0" w:sz="0" w:val="nil"/>
        </w:pBdr>
        <w:shd w:fill="auto" w:val="clear"/>
        <w:spacing w:after="240" w:before="240" w:line="240" w:lineRule="auto"/>
        <w:ind w:left="0" w:right="0" w:firstLine="0"/>
        <w:jc w:val="right"/>
        <w:rPr>
          <w:rFonts w:ascii="Arial" w:cs="Arial" w:eastAsia="Arial" w:hAnsi="Arial"/>
          <w:b w:val="1"/>
          <w:i w:val="0"/>
          <w:smallCaps w:val="1"/>
          <w:strike w:val="0"/>
          <w:color w:val="000000"/>
          <w:sz w:val="40"/>
          <w:szCs w:val="40"/>
          <w:u w:val="none"/>
          <w:shd w:fill="auto" w:val="clear"/>
          <w:vertAlign w:val="baseline"/>
        </w:rPr>
      </w:pPr>
      <w:r w:rsidDel="00000000" w:rsidR="00000000" w:rsidRPr="00000000">
        <w:rPr>
          <w:rFonts w:ascii="Arial" w:cs="Arial" w:eastAsia="Arial" w:hAnsi="Arial"/>
          <w:b w:val="1"/>
          <w:i w:val="0"/>
          <w:smallCaps w:val="1"/>
          <w:strike w:val="0"/>
          <w:color w:val="000000"/>
          <w:sz w:val="40"/>
          <w:szCs w:val="40"/>
          <w:u w:val="none"/>
          <w:shd w:fill="auto" w:val="clear"/>
          <w:vertAlign w:val="baseline"/>
          <w:rtl w:val="0"/>
        </w:rPr>
        <w:t xml:space="preserve">TEST SUMMARY REPORT</w:t>
      </w:r>
    </w:p>
    <w:p w:rsidR="00000000" w:rsidDel="00000000" w:rsidP="00000000" w:rsidRDefault="00000000" w:rsidRPr="00000000" w14:paraId="00000022">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Version </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1.</w:t>
      </w:r>
      <w:r w:rsidDel="00000000" w:rsidR="00000000" w:rsidRPr="00000000">
        <w:rPr>
          <w:rFonts w:ascii="Arial" w:cs="Arial" w:eastAsia="Arial" w:hAnsi="Arial"/>
          <w:i w:val="1"/>
          <w:color w:val="0000ff"/>
          <w:sz w:val="32"/>
          <w:szCs w:val="32"/>
          <w:rtl w:val="0"/>
        </w:rPr>
        <w:t xml:space="preserve">1</w:t>
      </w:r>
      <w:r w:rsidDel="00000000" w:rsidR="00000000" w:rsidRPr="00000000">
        <w:rPr>
          <w:rtl w:val="0"/>
        </w:rPr>
      </w:r>
    </w:p>
    <w:p w:rsidR="00000000" w:rsidDel="00000000" w:rsidP="00000000" w:rsidRDefault="00000000" w:rsidRPr="00000000" w14:paraId="00000023">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3</w:t>
      </w:r>
      <w:r w:rsidDel="00000000" w:rsidR="00000000" w:rsidRPr="00000000">
        <w:rPr>
          <w:rFonts w:ascii="Arial" w:cs="Arial" w:eastAsia="Arial" w:hAnsi="Arial"/>
          <w:i w:val="1"/>
          <w:color w:val="0000ff"/>
          <w:sz w:val="32"/>
          <w:szCs w:val="32"/>
          <w:rtl w:val="0"/>
        </w:rPr>
        <w:t xml:space="preserve">1</w:t>
      </w:r>
      <w:r w:rsidDel="00000000" w:rsidR="00000000" w:rsidRPr="00000000">
        <w:rPr>
          <w:rFonts w:ascii="Arial" w:cs="Arial" w:eastAsia="Arial" w:hAnsi="Arial"/>
          <w:b w:val="0"/>
          <w:i w:val="1"/>
          <w:smallCaps w:val="0"/>
          <w:strike w:val="0"/>
          <w:color w:val="0000ff"/>
          <w:sz w:val="32"/>
          <w:szCs w:val="32"/>
          <w:u w:val="none"/>
          <w:shd w:fill="auto" w:val="clear"/>
          <w:vertAlign w:val="baseline"/>
          <w:rtl w:val="0"/>
        </w:rPr>
        <w:t xml:space="preserve">/05/2018</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6" w:type="default"/>
          <w:headerReference r:id="rId7" w:type="first"/>
          <w:footerReference r:id="rId8" w:type="default"/>
          <w:footerReference r:id="rId9" w:type="first"/>
          <w:footerReference r:id="rId10" w:type="even"/>
          <w:pgSz w:h="16840" w:w="11900"/>
          <w:pgMar w:bottom="1418" w:top="1418" w:left="1418" w:right="1418" w:header="709" w:footer="709"/>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VERSION HISTORY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576"/>
        <w:jc w:val="both"/>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tl w:val="0"/>
        </w:rPr>
      </w:r>
    </w:p>
    <w:tbl>
      <w:tblPr>
        <w:tblStyle w:val="Table1"/>
        <w:tblW w:w="9510.0" w:type="dxa"/>
        <w:jc w:val="left"/>
        <w:tblInd w:w="-3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2850"/>
        <w:gridCol w:w="2835"/>
        <w:gridCol w:w="2835"/>
        <w:tblGridChange w:id="0">
          <w:tblGrid>
            <w:gridCol w:w="990"/>
            <w:gridCol w:w="2850"/>
            <w:gridCol w:w="2835"/>
            <w:gridCol w:w="2835"/>
          </w:tblGrid>
        </w:tblGridChange>
      </w:tblGrid>
      <w:tr>
        <w:trPr>
          <w:trHeight w:val="520" w:hRule="atLeast"/>
        </w:trPr>
        <w:tc>
          <w:tcPr>
            <w:shd w:fill="d9d9d9"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A">
            <w:pPr>
              <w:spacing w:after="20" w:before="20" w:lineRule="auto"/>
              <w:jc w:val="center"/>
              <w:rPr>
                <w:rFonts w:ascii="Arial" w:cs="Arial" w:eastAsia="Arial" w:hAnsi="Arial"/>
                <w:b w:val="1"/>
              </w:rPr>
            </w:pPr>
            <w:r w:rsidDel="00000000" w:rsidR="00000000" w:rsidRPr="00000000">
              <w:rPr>
                <w:rFonts w:ascii="Arial" w:cs="Arial" w:eastAsia="Arial" w:hAnsi="Arial"/>
                <w:b w:val="1"/>
                <w:rtl w:val="0"/>
              </w:rPr>
              <w:t xml:space="preserve">Implemented</w:t>
              <w:br w:type="textWrapping"/>
              <w:t xml:space="preserve">By</w:t>
            </w:r>
          </w:p>
        </w:tc>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Revision</w:t>
              <w:br w:type="textWrapping"/>
              <w:t xml:space="preserve">Date</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Reason</w:t>
            </w:r>
          </w:p>
        </w:tc>
      </w:tr>
      <w:tr>
        <w:trPr>
          <w:trHeight w:val="280" w:hRule="atLeast"/>
        </w:trPr>
        <w:tc>
          <w:tcPr>
            <w:vAlign w:val="top"/>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color w:val="000000"/>
                <w:rtl w:val="0"/>
              </w:rPr>
              <w:t xml:space="preserve">Stishenko</w:t>
            </w:r>
            <w:r w:rsidDel="00000000" w:rsidR="00000000" w:rsidRPr="00000000">
              <w:rPr>
                <w:rtl w:val="0"/>
              </w:rPr>
            </w:r>
          </w:p>
        </w:tc>
        <w:tc>
          <w:tcPr>
            <w:vAlign w:val="top"/>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30.05.18</w:t>
            </w:r>
          </w:p>
        </w:tc>
        <w:tc>
          <w:tcPr>
            <w:vAlign w:val="top"/>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rtl w:val="0"/>
              </w:rPr>
              <w:t xml:space="preserve">Create</w:t>
            </w:r>
            <w:r w:rsidDel="00000000" w:rsidR="00000000" w:rsidRPr="00000000">
              <w:rPr>
                <w:rtl w:val="0"/>
              </w:rPr>
            </w:r>
          </w:p>
        </w:tc>
      </w:tr>
      <w:tr>
        <w:trPr>
          <w:trHeight w:val="220" w:hRule="atLeast"/>
        </w:trPr>
        <w:tc>
          <w:tcPr>
            <w:vAlign w:val="top"/>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rtl w:val="0"/>
              </w:rPr>
              <w:t xml:space="preserve">1.1</w:t>
            </w:r>
            <w:r w:rsidDel="00000000" w:rsidR="00000000" w:rsidRPr="00000000">
              <w:rPr>
                <w:rtl w:val="0"/>
              </w:rPr>
            </w:r>
          </w:p>
        </w:tc>
        <w:tc>
          <w:tcPr>
            <w:vAlign w:val="top"/>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i w:val="1"/>
                <w:color w:val="000000"/>
                <w:rtl w:val="0"/>
              </w:rPr>
              <w:t xml:space="preserve">Vozniuk</w:t>
            </w:r>
            <w:r w:rsidDel="00000000" w:rsidR="00000000" w:rsidRPr="00000000">
              <w:rPr>
                <w:rtl w:val="0"/>
              </w:rPr>
            </w:r>
          </w:p>
        </w:tc>
        <w:tc>
          <w:tcPr>
            <w:vAlign w:val="top"/>
          </w:tcPr>
          <w:p w:rsidR="00000000" w:rsidDel="00000000" w:rsidP="00000000" w:rsidRDefault="00000000" w:rsidRPr="00000000" w14:paraId="00000033">
            <w:pPr>
              <w:keepLines w:val="1"/>
              <w:widowControl w:val="0"/>
              <w:spacing w:after="0" w:before="0" w:lineRule="auto"/>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i w:val="1"/>
                <w:color w:val="000000"/>
                <w:rtl w:val="0"/>
              </w:rPr>
              <w:t xml:space="preserve">31.05.18</w:t>
            </w:r>
            <w:r w:rsidDel="00000000" w:rsidR="00000000" w:rsidRPr="00000000">
              <w:rPr>
                <w:rtl w:val="0"/>
              </w:rPr>
            </w:r>
          </w:p>
        </w:tc>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000000"/>
                <w:rtl w:val="0"/>
              </w:rPr>
              <w:t xml:space="preserve">Edit</w:t>
            </w:r>
            <w:r w:rsidDel="00000000" w:rsidR="00000000" w:rsidRPr="00000000">
              <w:rPr>
                <w:rtl w:val="0"/>
              </w:rPr>
            </w:r>
          </w:p>
        </w:tc>
      </w:tr>
      <w:tr>
        <w:trPr>
          <w:trHeight w:val="240" w:hRule="atLeast"/>
        </w:trPr>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240" w:hRule="atLeast"/>
        </w:trPr>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singl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singl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382"/>
            </w:tabs>
            <w:spacing w:after="0" w:before="0" w:line="240" w:lineRule="auto"/>
            <w:ind w:left="0" w:right="0" w:firstLine="0"/>
            <w:jc w:val="left"/>
            <w:rPr>
              <w:rFonts w:ascii="Cambria" w:cs="Cambria" w:eastAsia="Cambria" w:hAnsi="Cambria"/>
              <w:b w:val="1"/>
              <w:i w:val="1"/>
              <w:color w:val="000000"/>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b w:val="1"/>
              <w:i w:val="1"/>
              <w:color w:val="000000"/>
              <w:rtl w:val="0"/>
            </w:rPr>
            <w:t xml:space="preserve">1</w:t>
            <w:tab/>
            <w:t xml:space="preserve">Introduction</w:t>
            <w:tab/>
            <w:tab/>
            <w:tab/>
            <w:tab/>
            <w:tab/>
            <w:tab/>
            <w:tab/>
            <w:tab/>
            <w:tab/>
            <w:tab/>
            <w:t xml:space="preserve">       4</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Document overview</w:t>
            <w:tab/>
          </w:r>
          <w:r w:rsidDel="00000000" w:rsidR="00000000" w:rsidRPr="00000000">
            <w:rPr>
              <w:rFonts w:ascii="Cambria" w:cs="Cambria" w:eastAsia="Cambria" w:hAnsi="Cambria"/>
              <w:b w:val="1"/>
              <w:i w:val="1"/>
              <w:color w:val="000000"/>
              <w:u w:val="none"/>
              <w:rtl w:val="0"/>
            </w:rPr>
            <w:t xml:space="preserve">4</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mbria" w:cs="Cambria" w:eastAsia="Cambria" w:hAnsi="Cambria"/>
              <w:b w:val="1"/>
              <w:i w:val="1"/>
              <w:color w:val="000000"/>
              <w:rtl w:val="0"/>
            </w:rPr>
            <w:t xml:space="preserve">Test approach</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1"/>
              <w:i w:val="1"/>
              <w:color w:val="000000"/>
              <w:u w:val="none"/>
              <w:rtl w:val="0"/>
            </w:rPr>
            <w:t xml:space="preserve">4</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382"/>
            </w:tabs>
            <w:spacing w:after="0" w:before="0" w:line="240" w:lineRule="auto"/>
            <w:ind w:left="0" w:right="0" w:firstLine="0"/>
            <w:jc w:val="left"/>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2</w:t>
            <w:tab/>
            <w:t xml:space="preserve">Test Environment      </w:t>
            <w:tab/>
            <w:tab/>
            <w:tab/>
            <w:tab/>
            <w:tab/>
            <w:tab/>
            <w:tab/>
            <w:tab/>
            <w:tab/>
            <w:t xml:space="preserve">       4</w:t>
          </w:r>
        </w:p>
        <w:p w:rsidR="00000000" w:rsidDel="00000000" w:rsidP="00000000" w:rsidRDefault="00000000" w:rsidRPr="00000000" w14:paraId="00000044">
          <w:pPr>
            <w:tabs>
              <w:tab w:val="left" w:pos="382"/>
            </w:tabs>
            <w:spacing w:after="0" w:before="0" w:lineRule="auto"/>
            <w:jc w:val="left"/>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3</w:t>
            <w:tab/>
            <w:t xml:space="preserve">Overview of Tests Results</w:t>
            <w:tab/>
            <w:tab/>
            <w:tab/>
            <w:tab/>
            <w:tab/>
            <w:tab/>
            <w:tab/>
            <w:tab/>
            <w:tab/>
            <w:t xml:space="preserve">       4</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color w:val="000000"/>
              <w:rtl w:val="0"/>
            </w:rPr>
            <w:t xml:space="preserve">3</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Tests log</w:t>
            <w:tab/>
          </w:r>
          <w:r w:rsidDel="00000000" w:rsidR="00000000" w:rsidRPr="00000000">
            <w:rPr>
              <w:rFonts w:ascii="Cambria" w:cs="Cambria" w:eastAsia="Cambria" w:hAnsi="Cambria"/>
              <w:b w:val="1"/>
              <w:i w:val="1"/>
              <w:color w:val="000000"/>
              <w:u w:val="none"/>
              <w:rtl w:val="0"/>
            </w:rPr>
            <w:t xml:space="preserve">4</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color w:val="000000"/>
              <w:rtl w:val="0"/>
            </w:rPr>
            <w:t xml:space="preserve">3</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mbria" w:cs="Cambria" w:eastAsia="Cambria" w:hAnsi="Cambria"/>
              <w:b w:val="1"/>
              <w:i w:val="1"/>
              <w:color w:val="000000"/>
              <w:rtl w:val="0"/>
            </w:rPr>
            <w:t xml:space="preserve">Reference documents</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1"/>
              <w:i w:val="1"/>
              <w:color w:val="000000"/>
              <w:u w:val="none"/>
              <w:rtl w:val="0"/>
            </w:rPr>
            <w:t xml:space="preserve">5</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color w:val="000000"/>
              <w:rtl w:val="0"/>
            </w:rPr>
            <w:t xml:space="preserve">3</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mbria" w:cs="Cambria" w:eastAsia="Cambria" w:hAnsi="Cambria"/>
              <w:b w:val="1"/>
              <w:i w:val="1"/>
              <w:color w:val="000000"/>
              <w:rtl w:val="0"/>
            </w:rPr>
            <w:t xml:space="preserve">Target Audience</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1"/>
              <w:i w:val="1"/>
              <w:color w:val="000000"/>
              <w:u w:val="none"/>
              <w:rtl w:val="0"/>
            </w:rPr>
            <w:t xml:space="preserve">5</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734"/>
              <w:tab w:val="right" w:pos="9054"/>
            </w:tabs>
            <w:spacing w:after="0" w:before="0" w:line="240" w:lineRule="auto"/>
            <w:ind w:left="220" w:right="0" w:hanging="2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color w:val="000000"/>
              <w:rtl w:val="0"/>
            </w:rPr>
            <w:t xml:space="preserve">3</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Cambria" w:cs="Cambria" w:eastAsia="Cambria" w:hAnsi="Cambria"/>
              <w:b w:val="1"/>
              <w:i w:val="1"/>
              <w:color w:val="000000"/>
              <w:rtl w:val="0"/>
            </w:rPr>
            <w:t xml:space="preserve">Rationale for decision</w:t>
          </w: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ab/>
          </w:r>
          <w:r w:rsidDel="00000000" w:rsidR="00000000" w:rsidRPr="00000000">
            <w:rPr>
              <w:rFonts w:ascii="Cambria" w:cs="Cambria" w:eastAsia="Cambria" w:hAnsi="Cambria"/>
              <w:b w:val="1"/>
              <w:i w:val="1"/>
              <w:color w:val="000000"/>
              <w:u w:val="none"/>
              <w:rtl w:val="0"/>
            </w:rPr>
            <w:t xml:space="preserve">5</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382"/>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color w:val="000000"/>
              <w:rtl w:val="0"/>
            </w:rPr>
            <w:t xml:space="preserve">4</w:t>
            <w:tab/>
            <w:t xml:space="preserve">Lessons Learnt</w:t>
            <w:tab/>
            <w:tab/>
            <w:tab/>
            <w:tab/>
            <w:tab/>
            <w:tab/>
            <w:tab/>
            <w:tab/>
            <w:tab/>
            <w:tab/>
            <w:t xml:space="preserve">       6</w:t>
          </w:r>
          <w:r w:rsidDel="00000000" w:rsidR="00000000" w:rsidRPr="00000000">
            <w:rPr>
              <w:rtl w:val="0"/>
            </w:rPr>
          </w:r>
        </w:p>
        <w:p w:rsidR="00000000" w:rsidDel="00000000" w:rsidP="00000000" w:rsidRDefault="00000000" w:rsidRPr="00000000" w14:paraId="0000004A">
          <w:pPr>
            <w:tabs>
              <w:tab w:val="left" w:pos="382"/>
            </w:tabs>
            <w:spacing w:after="0" w:before="0" w:lineRule="auto"/>
            <w:jc w:val="left"/>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5</w:t>
            <w:tab/>
            <w:t xml:space="preserve">Exit Criteria</w:t>
            <w:tab/>
            <w:tab/>
            <w:tab/>
            <w:tab/>
            <w:tab/>
            <w:tab/>
            <w:tab/>
            <w:tab/>
            <w:tab/>
            <w:tab/>
            <w:t xml:space="preserve">       7</w:t>
          </w:r>
        </w:p>
        <w:p w:rsidR="00000000" w:rsidDel="00000000" w:rsidP="00000000" w:rsidRDefault="00000000" w:rsidRPr="00000000" w14:paraId="0000004B">
          <w:pPr>
            <w:tabs>
              <w:tab w:val="left" w:pos="382"/>
            </w:tabs>
            <w:spacing w:after="0" w:before="0" w:lineRule="auto"/>
            <w:jc w:val="left"/>
            <w:rPr>
              <w:rFonts w:ascii="Cambria" w:cs="Cambria" w:eastAsia="Cambria" w:hAnsi="Cambria"/>
              <w:b w:val="1"/>
              <w:i w:val="1"/>
              <w:color w:val="000000"/>
            </w:rPr>
          </w:pPr>
          <w:r w:rsidDel="00000000" w:rsidR="00000000" w:rsidRPr="00000000">
            <w:rPr>
              <w:rFonts w:ascii="Cambria" w:cs="Cambria" w:eastAsia="Cambria" w:hAnsi="Cambria"/>
              <w:b w:val="1"/>
              <w:i w:val="1"/>
              <w:color w:val="000000"/>
              <w:rtl w:val="0"/>
            </w:rPr>
            <w:t xml:space="preserve">6</w:t>
            <w:tab/>
            <w:t xml:space="preserve">Detailed Result</w:t>
            <w:tab/>
            <w:tab/>
            <w:tab/>
            <w:tab/>
            <w:tab/>
            <w:tab/>
            <w:tab/>
            <w:tab/>
            <w:tab/>
            <w:tab/>
            <w:t xml:space="preserve">       7</w:t>
          </w:r>
          <w:r w:rsidDel="00000000" w:rsidR="00000000" w:rsidRPr="00000000">
            <w:fldChar w:fldCharType="end"/>
          </w:r>
        </w:p>
      </w:sdtContent>
    </w:sdt>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hanging="585"/>
        <w:jc w:val="both"/>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Cambria" w:cs="Cambria" w:eastAsia="Cambria" w:hAnsi="Cambria"/>
          <w:b w:val="1"/>
          <w:i w:val="1"/>
          <w:smallCaps w:val="0"/>
          <w:strike w:val="0"/>
          <w:color w:val="000000"/>
          <w:sz w:val="22"/>
          <w:szCs w:val="22"/>
          <w:shd w:fill="auto" w:val="clear"/>
          <w:vertAlign w:val="baseline"/>
          <w:rtl w:val="0"/>
        </w:rPr>
        <w:t xml:space="preserve">1 </w:t>
      </w:r>
      <w:r w:rsidDel="00000000" w:rsidR="00000000" w:rsidRPr="00000000">
        <w:rPr>
          <w:rFonts w:ascii="Cambria" w:cs="Cambria" w:eastAsia="Cambria" w:hAnsi="Cambria"/>
          <w:sz w:val="22"/>
          <w:szCs w:val="22"/>
          <w:rtl w:val="0"/>
        </w:rPr>
        <w:t xml:space="preserve">        </w:t>
      </w:r>
      <w:r w:rsidDel="00000000" w:rsidR="00000000" w:rsidRPr="00000000">
        <w:rPr>
          <w:rFonts w:ascii="Cambria" w:cs="Cambria" w:eastAsia="Cambria" w:hAnsi="Cambria"/>
          <w:color w:val="000000"/>
          <w:sz w:val="22"/>
          <w:szCs w:val="22"/>
          <w:rtl w:val="0"/>
        </w:rPr>
        <w:t xml:space="preserve"> </w:t>
      </w:r>
      <w:r w:rsidDel="00000000" w:rsidR="00000000" w:rsidRPr="00000000">
        <w:rPr>
          <w:rFonts w:ascii="Cambria" w:cs="Cambria" w:eastAsia="Cambria" w:hAnsi="Cambria"/>
          <w:b w:val="1"/>
          <w:color w:val="000000"/>
          <w:sz w:val="24"/>
          <w:szCs w:val="24"/>
          <w:rtl w:val="0"/>
        </w:rPr>
        <w:t xml:space="preserve">Introduction</w:t>
      </w:r>
      <w:r w:rsidDel="00000000" w:rsidR="00000000" w:rsidRPr="00000000">
        <w:rPr>
          <w:rtl w:val="0"/>
        </w:rPr>
      </w:r>
    </w:p>
    <w:p w:rsidR="00000000" w:rsidDel="00000000" w:rsidP="00000000" w:rsidRDefault="00000000" w:rsidRPr="00000000" w14:paraId="0000004E">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shd w:fill="auto" w:val="clear"/>
        </w:rPr>
      </w:pPr>
      <w:r w:rsidDel="00000000" w:rsidR="00000000" w:rsidRPr="00000000">
        <w:rPr>
          <w:rFonts w:ascii="Cambria" w:cs="Cambria" w:eastAsia="Cambria" w:hAnsi="Cambria"/>
          <w:b w:val="1"/>
          <w:i w:val="1"/>
          <w:color w:val="000000"/>
          <w:sz w:val="22"/>
          <w:szCs w:val="22"/>
          <w:rtl w:val="0"/>
        </w:rPr>
        <w:t xml:space="preserve">Document overview</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2"/>
          <w:szCs w:val="22"/>
        </w:rPr>
      </w:pPr>
      <w:bookmarkStart w:colFirst="0" w:colLast="0" w:name="_beaiodnsbqr4" w:id="0"/>
      <w:bookmarkEnd w:id="0"/>
      <w:r w:rsidDel="00000000" w:rsidR="00000000" w:rsidRPr="00000000">
        <w:rPr>
          <w:rFonts w:ascii="Cambria" w:cs="Cambria" w:eastAsia="Cambria" w:hAnsi="Cambria"/>
          <w:sz w:val="22"/>
          <w:szCs w:val="22"/>
          <w:rtl w:val="0"/>
        </w:rPr>
        <w:t xml:space="preserve">This document is the software test report of the test closure activities testing phase of the Z-PRICE software development project (http://my.z-price.com/). It contains the results of tests, which were executed during the testing phase.</w:t>
      </w:r>
    </w:p>
    <w:p w:rsidR="00000000" w:rsidDel="00000000" w:rsidP="00000000" w:rsidRDefault="00000000" w:rsidRPr="00000000" w14:paraId="00000050">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u w:val="none"/>
          <w:shd w:fill="auto" w:val="clear"/>
        </w:rPr>
      </w:pPr>
      <w:r w:rsidDel="00000000" w:rsidR="00000000" w:rsidRPr="00000000">
        <w:rPr>
          <w:rFonts w:ascii="Cambria" w:cs="Cambria" w:eastAsia="Cambria" w:hAnsi="Cambria"/>
          <w:b w:val="1"/>
          <w:i w:val="1"/>
          <w:color w:val="000000"/>
          <w:sz w:val="22"/>
          <w:szCs w:val="22"/>
          <w:rtl w:val="0"/>
        </w:rPr>
        <w:t xml:space="preserve">Test approach</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The system was treated as a black box.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Ad-hog testing was carried out once at the beginning.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Functional testing (Positive and Negative) continued the process to check the functions of application. The functional testing is carried out by feeding the input and validates the output from the application.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Performance and security testing were not executed.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All the defects were fixed in Jira tool.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7">
      <w:pPr>
        <w:keepNext w:val="1"/>
        <w:numPr>
          <w:ilvl w:val="0"/>
          <w:numId w:val="3"/>
        </w:numPr>
        <w:ind w:left="432"/>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Test Environment</w:t>
      </w:r>
      <w:r w:rsidDel="00000000" w:rsidR="00000000" w:rsidRPr="00000000">
        <w:rPr>
          <w:rtl w:val="0"/>
        </w:rPr>
      </w:r>
    </w:p>
    <w:tbl>
      <w:tblPr>
        <w:tblStyle w:val="Table2"/>
        <w:tblW w:w="852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5700"/>
        <w:tblGridChange w:id="0">
          <w:tblGrid>
            <w:gridCol w:w="2820"/>
            <w:gridCol w:w="5700"/>
          </w:tblGrid>
        </w:tblGridChange>
      </w:tblGrid>
      <w:tr>
        <w:trPr>
          <w:trHeight w:val="440" w:hRule="atLeast"/>
        </w:trPr>
        <w:tc>
          <w:tcPr>
            <w:gridSpan w:val="2"/>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58">
            <w:pPr>
              <w:keepNext w:val="1"/>
              <w:spacing w:after="0" w:before="200" w:lineRule="auto"/>
              <w:ind w:left="740" w:firstLine="0"/>
              <w:jc w:val="center"/>
              <w:rPr>
                <w:rFonts w:ascii="Cambria" w:cs="Cambria" w:eastAsia="Cambria" w:hAnsi="Cambria"/>
                <w:b w:val="1"/>
                <w:i w:val="1"/>
                <w:sz w:val="24"/>
                <w:szCs w:val="24"/>
                <w:shd w:fill="c9daf8" w:val="clear"/>
              </w:rPr>
            </w:pPr>
            <w:r w:rsidDel="00000000" w:rsidR="00000000" w:rsidRPr="00000000">
              <w:rPr>
                <w:rFonts w:ascii="Cambria" w:cs="Cambria" w:eastAsia="Cambria" w:hAnsi="Cambria"/>
                <w:b w:val="1"/>
                <w:i w:val="1"/>
                <w:sz w:val="24"/>
                <w:szCs w:val="24"/>
                <w:shd w:fill="c9daf8" w:val="clear"/>
                <w:rtl w:val="0"/>
              </w:rPr>
              <w:t xml:space="preserve">Web</w:t>
            </w:r>
          </w:p>
        </w:tc>
      </w:tr>
      <w:tr>
        <w:trPr>
          <w:trHeight w:val="48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Browser</w:t>
            </w:r>
          </w:p>
        </w:tc>
        <w:tc>
          <w:tcPr>
            <w:tcBorders>
              <w:top w:color="000000" w:space="0" w:sz="0" w:val="nil"/>
              <w:left w:color="000000" w:space="0" w:sz="0" w:val="nil"/>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Version</w:t>
            </w:r>
          </w:p>
        </w:tc>
      </w:tr>
      <w:tr>
        <w:trPr>
          <w:trHeight w:val="4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Firefox</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D">
            <w:pPr>
              <w:keepNext w:val="1"/>
              <w:spacing w:before="200" w:lineRule="auto"/>
              <w:rPr>
                <w:rFonts w:ascii="Cambria" w:cs="Cambria" w:eastAsia="Cambria" w:hAnsi="Cambria"/>
                <w:color w:val="000000"/>
                <w:sz w:val="22"/>
                <w:szCs w:val="22"/>
                <w:u w:val="single"/>
                <w:shd w:fill="cfe2f3" w:val="clear"/>
              </w:rPr>
            </w:pPr>
            <w:r w:rsidDel="00000000" w:rsidR="00000000" w:rsidRPr="00000000">
              <w:rPr>
                <w:rFonts w:ascii="Cambria" w:cs="Cambria" w:eastAsia="Cambria" w:hAnsi="Cambria"/>
                <w:sz w:val="24"/>
                <w:szCs w:val="24"/>
                <w:rtl w:val="0"/>
              </w:rPr>
              <w:t xml:space="preserve">latest</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Opera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rPr>
            </w:pPr>
            <w:r w:rsidDel="00000000" w:rsidR="00000000" w:rsidRPr="00000000">
              <w:rPr>
                <w:rtl w:val="0"/>
              </w:rPr>
              <w:t xml:space="preserve">53.0.2907.68</w:t>
            </w:r>
            <w:r w:rsidDel="00000000" w:rsidR="00000000" w:rsidRPr="00000000">
              <w:rPr>
                <w:rtl w:val="0"/>
              </w:rPr>
            </w:r>
          </w:p>
        </w:tc>
      </w:tr>
      <w:tr>
        <w:trPr>
          <w:trHeight w:val="440" w:hRule="atLeast"/>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Chrome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1">
            <w:pPr>
              <w:keepNext w:val="1"/>
              <w:spacing w:before="200" w:lineRule="auto"/>
              <w:rPr>
                <w:rFonts w:ascii="Cambria" w:cs="Cambria" w:eastAsia="Cambria" w:hAnsi="Cambria"/>
                <w:color w:val="000000"/>
                <w:sz w:val="22"/>
                <w:szCs w:val="22"/>
                <w:shd w:fill="cfe2f3" w:val="clear"/>
              </w:rPr>
            </w:pPr>
            <w:r w:rsidDel="00000000" w:rsidR="00000000" w:rsidRPr="00000000">
              <w:rPr>
                <w:rtl w:val="0"/>
              </w:rPr>
              <w:t xml:space="preserve">66.0.3359.181</w:t>
            </w:r>
            <w:r w:rsidDel="00000000" w:rsidR="00000000" w:rsidRPr="00000000">
              <w:rPr>
                <w:rtl w:val="0"/>
              </w:rPr>
            </w:r>
          </w:p>
        </w:tc>
      </w:tr>
    </w:tbl>
    <w:p w:rsidR="00000000" w:rsidDel="00000000" w:rsidP="00000000" w:rsidRDefault="00000000" w:rsidRPr="00000000" w14:paraId="00000062">
      <w:pPr>
        <w:keepNext w:val="1"/>
        <w:spacing w:after="0" w:before="200" w:lineRule="auto"/>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Operating Systems: Windows (Windows 7 home/10 pro)</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63">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425.19685039370086" w:right="0" w:hanging="435"/>
        <w:rPr>
          <w:rFonts w:ascii="Cambria" w:cs="Cambria" w:eastAsia="Cambria" w:hAnsi="Cambria"/>
          <w:b w:val="1"/>
          <w:i w:val="0"/>
          <w:smallCaps w:val="0"/>
          <w:strike w:val="0"/>
          <w:color w:val="000000"/>
          <w:sz w:val="24"/>
          <w:szCs w:val="24"/>
          <w:u w:val="none"/>
          <w:shd w:fill="auto" w:val="clear"/>
        </w:rPr>
      </w:pP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color w:val="000000"/>
          <w:sz w:val="24"/>
          <w:szCs w:val="24"/>
          <w:rtl w:val="0"/>
        </w:rPr>
        <w:t xml:space="preserve">Overview of Tests Results</w:t>
      </w:r>
      <w:r w:rsidDel="00000000" w:rsidR="00000000" w:rsidRPr="00000000">
        <w:rPr>
          <w:rFonts w:ascii="Cambria" w:cs="Cambria" w:eastAsia="Cambria" w:hAnsi="Cambria"/>
          <w:b w:val="1"/>
          <w:color w:val="000000"/>
          <w:sz w:val="24"/>
          <w:szCs w:val="24"/>
          <w:rtl w:val="0"/>
        </w:rPr>
        <w:t xml:space="preserve">    </w:t>
      </w:r>
      <w:r w:rsidDel="00000000" w:rsidR="00000000" w:rsidRPr="00000000">
        <w:rPr>
          <w:rtl w:val="0"/>
        </w:rPr>
      </w:r>
    </w:p>
    <w:p w:rsidR="00000000" w:rsidDel="00000000" w:rsidP="00000000" w:rsidRDefault="00000000" w:rsidRPr="00000000" w14:paraId="00000064">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shd w:fill="auto" w:val="clear"/>
        </w:rPr>
      </w:pPr>
      <w:r w:rsidDel="00000000" w:rsidR="00000000" w:rsidRPr="00000000">
        <w:rPr>
          <w:rFonts w:ascii="Cambria" w:cs="Cambria" w:eastAsia="Cambria" w:hAnsi="Cambria"/>
          <w:b w:val="1"/>
          <w:i w:val="1"/>
          <w:color w:val="000000"/>
          <w:sz w:val="22"/>
          <w:szCs w:val="22"/>
          <w:rtl w:val="0"/>
        </w:rPr>
        <w:t xml:space="preserve">Tests log</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The Z-PRICE service was tested on the Windows test platform, from the 18/05/26 to the 18/06/01. The tests of the test phase (ref. software test plan) where executed.</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sz w:val="22"/>
          <w:szCs w:val="22"/>
          <w:rtl w:val="0"/>
        </w:rPr>
        <w:t xml:space="preserve">Testers where:</w:t>
      </w:r>
      <w:r w:rsidDel="00000000" w:rsidR="00000000" w:rsidRPr="00000000">
        <w:rPr>
          <w:rtl w:val="0"/>
        </w:rPr>
      </w:r>
    </w:p>
    <w:p w:rsidR="00000000" w:rsidDel="00000000" w:rsidP="00000000" w:rsidRDefault="00000000" w:rsidRPr="00000000" w14:paraId="00000067">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b w:val="0"/>
          <w:i w:val="0"/>
          <w:smallCaps w:val="0"/>
          <w:strike w:val="0"/>
          <w:color w:val="000000"/>
          <w:sz w:val="22"/>
          <w:szCs w:val="22"/>
          <w:u w:val="none"/>
          <w:shd w:fill="auto" w:val="clear"/>
        </w:rPr>
      </w:pPr>
      <w:r w:rsidDel="00000000" w:rsidR="00000000" w:rsidRPr="00000000">
        <w:rPr>
          <w:rFonts w:ascii="Cambria" w:cs="Cambria" w:eastAsia="Cambria" w:hAnsi="Cambria"/>
          <w:sz w:val="22"/>
          <w:szCs w:val="22"/>
          <w:rtl w:val="0"/>
        </w:rPr>
        <w:t xml:space="preserve">Stishenko Bogdan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b w:val="0"/>
          <w:i w:val="0"/>
          <w:smallCaps w:val="0"/>
          <w:strike w:val="0"/>
          <w:color w:val="000000"/>
          <w:sz w:val="22"/>
          <w:szCs w:val="22"/>
          <w:u w:val="none"/>
          <w:shd w:fill="auto" w:val="clear"/>
        </w:rPr>
      </w:pPr>
      <w:r w:rsidDel="00000000" w:rsidR="00000000" w:rsidRPr="00000000">
        <w:rPr>
          <w:rFonts w:ascii="Cambria" w:cs="Cambria" w:eastAsia="Cambria" w:hAnsi="Cambria"/>
          <w:sz w:val="22"/>
          <w:szCs w:val="22"/>
          <w:rtl w:val="0"/>
        </w:rPr>
        <w:t xml:space="preserve">Vozniuk Tatiana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b w:val="0"/>
          <w:i w:val="0"/>
          <w:smallCaps w:val="0"/>
          <w:strike w:val="0"/>
          <w:color w:val="000000"/>
          <w:sz w:val="22"/>
          <w:szCs w:val="22"/>
          <w:u w:val="none"/>
          <w:shd w:fill="auto" w:val="clear"/>
        </w:rPr>
      </w:pPr>
      <w:r w:rsidDel="00000000" w:rsidR="00000000" w:rsidRPr="00000000">
        <w:rPr>
          <w:rFonts w:ascii="Cambria" w:cs="Cambria" w:eastAsia="Cambria" w:hAnsi="Cambria"/>
          <w:sz w:val="22"/>
          <w:szCs w:val="22"/>
          <w:rtl w:val="0"/>
        </w:rPr>
        <w:t xml:space="preserve">Matviiva Nataliia</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6" w:right="0" w:hanging="426"/>
        <w:jc w:val="both"/>
        <w:rPr>
          <w:b w:val="0"/>
          <w:i w:val="0"/>
          <w:smallCaps w:val="0"/>
          <w:strike w:val="0"/>
          <w:color w:val="000000"/>
          <w:sz w:val="22"/>
          <w:szCs w:val="22"/>
          <w:u w:val="none"/>
          <w:shd w:fill="auto" w:val="clear"/>
        </w:rPr>
      </w:pPr>
      <w:r w:rsidDel="00000000" w:rsidR="00000000" w:rsidRPr="00000000">
        <w:rPr>
          <w:rFonts w:ascii="Cambria" w:cs="Cambria" w:eastAsia="Cambria" w:hAnsi="Cambria"/>
          <w:sz w:val="22"/>
          <w:szCs w:val="22"/>
          <w:rtl w:val="0"/>
        </w:rPr>
        <w:t xml:space="preserve">Voronaya Mariya,</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426" w:right="0" w:hanging="426"/>
        <w:jc w:val="both"/>
        <w:rPr>
          <w:b w:val="0"/>
          <w:i w:val="0"/>
          <w:smallCaps w:val="0"/>
          <w:strike w:val="0"/>
          <w:color w:val="000000"/>
          <w:sz w:val="22"/>
          <w:szCs w:val="22"/>
          <w:u w:val="none"/>
          <w:shd w:fill="auto" w:val="clear"/>
        </w:rPr>
      </w:pPr>
      <w:r w:rsidDel="00000000" w:rsidR="00000000" w:rsidRPr="00000000">
        <w:rPr>
          <w:rFonts w:ascii="Cambria" w:cs="Cambria" w:eastAsia="Cambria" w:hAnsi="Cambria"/>
          <w:sz w:val="22"/>
          <w:szCs w:val="22"/>
          <w:rtl w:val="0"/>
        </w:rPr>
        <w:t xml:space="preserve">Rusinskyi Yuri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D">
      <w:pPr>
        <w:keepNext w:val="1"/>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576"/>
        <w:rPr>
          <w:rFonts w:ascii="Cambria" w:cs="Cambria" w:eastAsia="Cambria" w:hAnsi="Cambria"/>
          <w:b w:val="1"/>
          <w:i w:val="1"/>
          <w:color w:val="000000"/>
          <w:sz w:val="22"/>
          <w:szCs w:val="22"/>
        </w:rPr>
      </w:pPr>
      <w:r w:rsidDel="00000000" w:rsidR="00000000" w:rsidRPr="00000000">
        <w:rPr>
          <w:rFonts w:ascii="Cambria" w:cs="Cambria" w:eastAsia="Cambria" w:hAnsi="Cambria"/>
          <w:b w:val="1"/>
          <w:i w:val="1"/>
          <w:color w:val="000000"/>
          <w:sz w:val="22"/>
          <w:szCs w:val="22"/>
          <w:rtl w:val="0"/>
        </w:rPr>
        <w:t xml:space="preserve">Reference documents</w:t>
      </w:r>
      <w:r w:rsidDel="00000000" w:rsidR="00000000" w:rsidRPr="00000000">
        <w:rPr>
          <w:rFonts w:ascii="Verdana" w:cs="Verdana" w:eastAsia="Verdana" w:hAnsi="Verdana"/>
          <w:i w:val="1"/>
          <w:color w:val="000000"/>
          <w:sz w:val="22"/>
          <w:szCs w:val="22"/>
          <w:rtl w:val="0"/>
        </w:rPr>
        <w:t xml:space="preserve">:</w:t>
      </w:r>
    </w:p>
    <w:p w:rsidR="00000000" w:rsidDel="00000000" w:rsidP="00000000" w:rsidRDefault="00000000" w:rsidRPr="00000000" w14:paraId="0000006E">
      <w:pPr>
        <w:keepNext w:val="1"/>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Test Plan, Test Case documents, Opened </w:t>
      </w:r>
      <w:r w:rsidDel="00000000" w:rsidR="00000000" w:rsidRPr="00000000">
        <w:rPr>
          <w:rFonts w:ascii="Cambria" w:cs="Cambria" w:eastAsia="Cambria" w:hAnsi="Cambria"/>
          <w:sz w:val="22"/>
          <w:szCs w:val="22"/>
          <w:highlight w:val="white"/>
          <w:rtl w:val="0"/>
        </w:rPr>
        <w:t xml:space="preserve">and Closed </w:t>
      </w:r>
      <w:r w:rsidDel="00000000" w:rsidR="00000000" w:rsidRPr="00000000">
        <w:rPr>
          <w:rFonts w:ascii="Cambria" w:cs="Cambria" w:eastAsia="Cambria" w:hAnsi="Cambria"/>
          <w:sz w:val="22"/>
          <w:szCs w:val="22"/>
          <w:rtl w:val="0"/>
        </w:rPr>
        <w:t xml:space="preserve">Defect Reports, Review Reports.</w:t>
      </w:r>
    </w:p>
    <w:p w:rsidR="00000000" w:rsidDel="00000000" w:rsidP="00000000" w:rsidRDefault="00000000" w:rsidRPr="00000000" w14:paraId="0000006F">
      <w:pPr>
        <w:keepNext w:val="1"/>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576"/>
        <w:rPr>
          <w:rFonts w:ascii="Cambria" w:cs="Cambria" w:eastAsia="Cambria" w:hAnsi="Cambria"/>
          <w:b w:val="1"/>
          <w:i w:val="1"/>
          <w:color w:val="000000"/>
          <w:sz w:val="22"/>
          <w:szCs w:val="22"/>
        </w:rPr>
      </w:pPr>
      <w:r w:rsidDel="00000000" w:rsidR="00000000" w:rsidRPr="00000000">
        <w:rPr>
          <w:rFonts w:ascii="Cambria" w:cs="Cambria" w:eastAsia="Cambria" w:hAnsi="Cambria"/>
          <w:b w:val="1"/>
          <w:i w:val="1"/>
          <w:color w:val="000000"/>
          <w:sz w:val="22"/>
          <w:szCs w:val="22"/>
          <w:rtl w:val="0"/>
        </w:rPr>
        <w:t xml:space="preserve">Target Audience:</w:t>
      </w:r>
    </w:p>
    <w:p w:rsidR="00000000" w:rsidDel="00000000" w:rsidP="00000000" w:rsidRDefault="00000000" w:rsidRPr="00000000" w14:paraId="00000070">
      <w:pPr>
        <w:keepNext w:val="1"/>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220" w:before="0" w:line="240" w:lineRule="auto"/>
        <w:ind w:left="0"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Project Manager, Release Team, Maintenance Team and Customer.</w:t>
      </w:r>
    </w:p>
    <w:p w:rsidR="00000000" w:rsidDel="00000000" w:rsidP="00000000" w:rsidRDefault="00000000" w:rsidRPr="00000000" w14:paraId="00000071">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60" w:before="240" w:line="240" w:lineRule="auto"/>
        <w:ind w:left="576" w:right="0" w:hanging="576"/>
        <w:jc w:val="both"/>
        <w:rPr>
          <w:rFonts w:ascii="Cambria" w:cs="Cambria" w:eastAsia="Cambria" w:hAnsi="Cambria"/>
          <w:b w:val="1"/>
          <w:i w:val="1"/>
          <w:smallCaps w:val="0"/>
          <w:strike w:val="0"/>
          <w:color w:val="000000"/>
          <w:sz w:val="22"/>
          <w:szCs w:val="22"/>
          <w:shd w:fill="auto" w:val="clear"/>
        </w:rPr>
      </w:pPr>
      <w:r w:rsidDel="00000000" w:rsidR="00000000" w:rsidRPr="00000000">
        <w:rPr>
          <w:rFonts w:ascii="Cambria" w:cs="Cambria" w:eastAsia="Cambria" w:hAnsi="Cambria"/>
          <w:b w:val="1"/>
          <w:i w:val="1"/>
          <w:color w:val="000000"/>
          <w:sz w:val="22"/>
          <w:szCs w:val="22"/>
          <w:rtl w:val="0"/>
        </w:rPr>
        <w:t xml:space="preserve">Rationale for decision</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After executing a test, the decision is defined according to the following rules:</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sz w:val="22"/>
          <w:szCs w:val="22"/>
          <w:rtl w:val="0"/>
        </w:rPr>
        <w:t xml:space="preserve">Passing:</w:t>
      </w:r>
      <w:r w:rsidDel="00000000" w:rsidR="00000000" w:rsidRPr="00000000">
        <w:rPr>
          <w:rFonts w:ascii="Cambria" w:cs="Cambria" w:eastAsia="Cambria" w:hAnsi="Cambria"/>
          <w:sz w:val="22"/>
          <w:szCs w:val="22"/>
          <w:rtl w:val="0"/>
        </w:rPr>
        <w:t xml:space="preserve"> The test sheet is set to "OK" state when all steps are in "OK" state. The real result is compliant to the expected result.</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sz w:val="22"/>
          <w:szCs w:val="22"/>
          <w:rtl w:val="0"/>
        </w:rPr>
        <w:t xml:space="preserve">Failing:</w:t>
      </w:r>
      <w:r w:rsidDel="00000000" w:rsidR="00000000" w:rsidRPr="00000000">
        <w:rPr>
          <w:rFonts w:ascii="Cambria" w:cs="Cambria" w:eastAsia="Cambria" w:hAnsi="Cambria"/>
          <w:sz w:val="22"/>
          <w:szCs w:val="22"/>
          <w:rtl w:val="0"/>
        </w:rPr>
        <w:t xml:space="preserve"> The test sheet is set to "Failing" state when the result of a step differs from the expected result.</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sz w:val="22"/>
          <w:szCs w:val="22"/>
          <w:rtl w:val="0"/>
        </w:rPr>
        <w:t xml:space="preserve">Blocked:</w:t>
      </w:r>
      <w:r w:rsidDel="00000000" w:rsidR="00000000" w:rsidRPr="00000000">
        <w:rPr>
          <w:rFonts w:ascii="Cambria" w:cs="Cambria" w:eastAsia="Cambria" w:hAnsi="Cambria"/>
          <w:sz w:val="22"/>
          <w:szCs w:val="22"/>
          <w:rtl w:val="0"/>
        </w:rPr>
        <w:t xml:space="preserve"> Default state of a test sheet not yet executed.</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rPr>
      </w:pPr>
      <w:r w:rsidDel="00000000" w:rsidR="00000000" w:rsidRPr="00000000">
        <w:rPr>
          <w:rFonts w:ascii="Cambria" w:cs="Cambria" w:eastAsia="Cambria" w:hAnsi="Cambria"/>
          <w:sz w:val="22"/>
          <w:szCs w:val="22"/>
          <w:rtl w:val="0"/>
        </w:rPr>
        <w:t xml:space="preserve">Left to be run:</w:t>
      </w:r>
      <w:r w:rsidDel="00000000" w:rsidR="00000000" w:rsidRPr="00000000">
        <w:rPr>
          <w:rFonts w:ascii="Cambria" w:cs="Cambria" w:eastAsia="Cambria" w:hAnsi="Cambria"/>
          <w:sz w:val="22"/>
          <w:szCs w:val="22"/>
          <w:rtl w:val="0"/>
        </w:rPr>
        <w:t xml:space="preserve"> The test sheet is set to "Left to be run" state when at least one step of the test is set "Blocked" state.</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2"/>
          <w:szCs w:val="22"/>
        </w:rPr>
      </w:pPr>
      <w:r w:rsidDel="00000000" w:rsidR="00000000" w:rsidRPr="00000000">
        <w:rPr>
          <w:rFonts w:ascii="Helvetica Neue" w:cs="Helvetica Neue" w:eastAsia="Helvetica Neue" w:hAnsi="Helvetica Neue"/>
          <w:b w:val="0"/>
          <w:i w:val="0"/>
          <w:smallCaps w:val="0"/>
          <w:strike w:val="0"/>
          <w:color w:val="282828"/>
          <w:sz w:val="18"/>
          <w:szCs w:val="1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78">
      <w:pPr>
        <w:keepNext w:val="1"/>
        <w:ind w:left="720" w:firstLine="0"/>
        <w:rPr>
          <w:rFonts w:ascii="Cambria" w:cs="Cambria" w:eastAsia="Cambria" w:hAnsi="Cambria"/>
          <w:b w:val="1"/>
          <w:color w:val="000000"/>
          <w:sz w:val="24"/>
          <w:szCs w:val="24"/>
        </w:rPr>
      </w:pPr>
      <w:r w:rsidDel="00000000" w:rsidR="00000000" w:rsidRPr="00000000">
        <w:rPr>
          <w:rFonts w:ascii="Cambria" w:cs="Cambria" w:eastAsia="Cambria" w:hAnsi="Cambria"/>
          <w:b w:val="1"/>
          <w:sz w:val="24"/>
          <w:szCs w:val="24"/>
          <w:rtl w:val="0"/>
        </w:rPr>
        <w:t xml:space="preserve">Testing tasks (</w:t>
      </w:r>
      <w:r w:rsidDel="00000000" w:rsidR="00000000" w:rsidRPr="00000000">
        <w:rPr>
          <w:rFonts w:ascii="Cambria" w:cs="Cambria" w:eastAsia="Cambria" w:hAnsi="Cambria"/>
          <w:b w:val="1"/>
          <w:sz w:val="24"/>
          <w:szCs w:val="24"/>
          <w:highlight w:val="white"/>
          <w:rtl w:val="0"/>
        </w:rPr>
        <w:t xml:space="preserve">Quantity of test cases</w:t>
      </w:r>
      <w:r w:rsidDel="00000000" w:rsidR="00000000" w:rsidRPr="00000000">
        <w:rPr>
          <w:rFonts w:ascii="Cambria" w:cs="Cambria" w:eastAsia="Cambria" w:hAnsi="Cambria"/>
          <w:b w:val="1"/>
          <w:sz w:val="24"/>
          <w:szCs w:val="24"/>
          <w:rtl w:val="0"/>
        </w:rPr>
        <w:t xml:space="preserve">)</w:t>
      </w:r>
      <w:r w:rsidDel="00000000" w:rsidR="00000000" w:rsidRPr="00000000">
        <w:rPr>
          <w:rtl w:val="0"/>
        </w:rPr>
      </w:r>
    </w:p>
    <w:p w:rsidR="00000000" w:rsidDel="00000000" w:rsidP="00000000" w:rsidRDefault="00000000" w:rsidRPr="00000000" w14:paraId="00000079">
      <w:pPr>
        <w:spacing w:after="0" w:before="0" w:lineRule="auto"/>
        <w:rPr>
          <w:rFonts w:ascii="Cambria" w:cs="Cambria" w:eastAsia="Cambria" w:hAnsi="Cambria"/>
          <w:color w:val="000000"/>
          <w:sz w:val="22"/>
          <w:szCs w:val="22"/>
        </w:rPr>
      </w:pPr>
      <w:r w:rsidDel="00000000" w:rsidR="00000000" w:rsidRPr="00000000">
        <w:rPr>
          <w:rtl w:val="0"/>
        </w:rPr>
      </w:r>
    </w:p>
    <w:tbl>
      <w:tblPr>
        <w:tblStyle w:val="Table3"/>
        <w:tblW w:w="91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10"/>
        <w:gridCol w:w="990"/>
        <w:gridCol w:w="945"/>
        <w:gridCol w:w="990"/>
        <w:gridCol w:w="924"/>
        <w:gridCol w:w="924"/>
        <w:tblGridChange w:id="0">
          <w:tblGrid>
            <w:gridCol w:w="4410"/>
            <w:gridCol w:w="990"/>
            <w:gridCol w:w="945"/>
            <w:gridCol w:w="990"/>
            <w:gridCol w:w="924"/>
            <w:gridCol w:w="924"/>
          </w:tblGrid>
        </w:tblGridChange>
      </w:tblGrid>
      <w:tr>
        <w:trPr>
          <w:trHeight w:val="560" w:hRule="atLeast"/>
        </w:trPr>
        <w:tc>
          <w:tcPr>
            <w:shd w:fill="cfe2f3" w:val="cle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tl w:val="0"/>
              </w:rPr>
            </w:r>
          </w:p>
        </w:tc>
        <w:tc>
          <w:tcPr>
            <w:shd w:fill="cfe2f3" w:val="clea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Bogdan</w:t>
            </w:r>
          </w:p>
        </w:tc>
        <w:tc>
          <w:tcPr>
            <w:shd w:fill="cfe2f3" w:val="clea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Tatiana</w:t>
            </w:r>
          </w:p>
        </w:tc>
        <w:tc>
          <w:tcPr>
            <w:shd w:fill="cfe2f3" w:val="clea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Nataliia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Mariya</w:t>
            </w:r>
          </w:p>
        </w:tc>
        <w:tc>
          <w:tcPr>
            <w:shd w:fill="cfe2f3" w:val="cle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Yuri</w:t>
            </w:r>
          </w:p>
        </w:tc>
      </w:tr>
      <w:tr>
        <w:trPr>
          <w:trHeight w:val="560" w:hRule="atLeast"/>
        </w:trPr>
        <w:tc>
          <w:tcPr>
            <w:shd w:fill="cfe2f3" w:val="clea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"Тикеты" page</w:t>
            </w:r>
          </w:p>
        </w:tc>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7</w:t>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r>
      <w:tr>
        <w:trPr>
          <w:trHeight w:val="560" w:hRule="atLeast"/>
        </w:trPr>
        <w:tc>
          <w:tcPr>
            <w:shd w:fill="cfe2f3" w:val="clea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"Настройки" page</w:t>
            </w:r>
          </w:p>
        </w:tc>
        <w:tc>
          <w:tcPr>
            <w:vAlign w:val="cente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9</w:t>
            </w:r>
          </w:p>
        </w:tc>
        <w:tc>
          <w:tcPr>
            <w:vAlign w:val="cente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r>
      <w:tr>
        <w:trPr>
          <w:trHeight w:val="560" w:hRule="atLeast"/>
        </w:trPr>
        <w:tc>
          <w:tcPr>
            <w:shd w:fill="cfe2f3" w:val="cle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UI elements to control operating panel</w:t>
            </w:r>
          </w:p>
        </w:tc>
        <w:tc>
          <w:tcP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18</w:t>
            </w:r>
          </w:p>
        </w:tc>
        <w:tc>
          <w:tcP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r>
      <w:tr>
        <w:trPr>
          <w:trHeight w:val="560" w:hRule="atLeast"/>
        </w:trPr>
        <w:tc>
          <w:tcPr>
            <w:shd w:fill="cfe2f3" w:val="clear"/>
            <w:vAlign w:val="cente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"График динамики нарушений РРЦ" chart</w:t>
            </w:r>
          </w:p>
        </w:tc>
        <w:tc>
          <w:tcPr>
            <w:vAlign w:val="cente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6</w:t>
            </w:r>
          </w:p>
        </w:tc>
        <w:tc>
          <w:tcPr>
            <w:vAlign w:val="cente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r>
      <w:tr>
        <w:trPr>
          <w:trHeight w:val="560" w:hRule="atLeast"/>
        </w:trPr>
        <w:tc>
          <w:tcPr>
            <w:shd w:fill="cfe2f3" w:val="clear"/>
            <w:vAlign w:val="cente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User authorization</w:t>
            </w:r>
          </w:p>
        </w:tc>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vAlign w:val="cente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r>
      <w:tr>
        <w:trPr>
          <w:trHeight w:val="560" w:hRule="atLeast"/>
        </w:trPr>
        <w:tc>
          <w:tcPr>
            <w:shd w:fill="cfe2f3" w:val="clea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My account page</w:t>
            </w:r>
          </w:p>
        </w:tc>
        <w:tc>
          <w:tcPr>
            <w:vAlign w:val="cente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8</w:t>
            </w:r>
          </w:p>
        </w:tc>
        <w:tc>
          <w:tcPr>
            <w:vAlign w:val="cente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r>
      <w:tr>
        <w:trPr>
          <w:trHeight w:val="560" w:hRule="atLeast"/>
        </w:trPr>
        <w:tc>
          <w:tcPr>
            <w:shd w:fill="cfe2f3" w:val="clea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Operating with a separate store</w:t>
            </w:r>
          </w:p>
        </w:tc>
        <w:tc>
          <w:tcPr>
            <w:vAlign w:val="cente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11</w:t>
            </w:r>
          </w:p>
        </w:tc>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r>
      <w:tr>
        <w:trPr>
          <w:trHeight w:val="560" w:hRule="atLeast"/>
        </w:trPr>
        <w:tc>
          <w:tcPr>
            <w:shd w:fill="cfe2f3" w:val="clear"/>
            <w:vAlign w:val="cente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Sort panel</w:t>
            </w:r>
          </w:p>
        </w:tc>
        <w:tc>
          <w:tcPr>
            <w:vAlign w:val="cente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4</w:t>
            </w:r>
          </w:p>
        </w:tc>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r>
      <w:tr>
        <w:trPr>
          <w:trHeight w:val="560" w:hRule="atLeast"/>
        </w:trPr>
        <w:tc>
          <w:tcPr>
            <w:shd w:fill="cfe2f3" w:val="clea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Operating panel</w:t>
            </w:r>
          </w:p>
        </w:tc>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6</w:t>
            </w:r>
          </w:p>
        </w:tc>
        <w:tc>
          <w:tcPr>
            <w:vAlign w:val="cente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r>
      <w:tr>
        <w:trPr>
          <w:trHeight w:val="560" w:hRule="atLeast"/>
        </w:trPr>
        <w:tc>
          <w:tcPr>
            <w:shd w:fill="cfe2f3" w:val="clear"/>
            <w:vAlign w:val="cente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"Отчеты" page</w:t>
            </w:r>
          </w:p>
        </w:tc>
        <w:tc>
          <w:tcPr>
            <w:vAlign w:val="cente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w:t>
            </w:r>
          </w:p>
        </w:tc>
        <w:tc>
          <w:tcPr>
            <w:vAlign w:val="cente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r>
      <w:tr>
        <w:trPr>
          <w:trHeight w:val="560" w:hRule="atLeast"/>
        </w:trPr>
        <w:tc>
          <w:tcPr>
            <w:shd w:fill="cfe2f3" w:val="clear"/>
            <w:vAlign w:val="cente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Operating with a separate product</w:t>
            </w:r>
          </w:p>
        </w:tc>
        <w:tc>
          <w:tcPr>
            <w:vAlign w:val="cente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15</w:t>
            </w:r>
          </w:p>
        </w:tc>
      </w:tr>
      <w:tr>
        <w:trPr>
          <w:trHeight w:val="560" w:hRule="atLeast"/>
        </w:trPr>
        <w:tc>
          <w:tcPr>
            <w:shd w:fill="cfe2f3"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"Рассылка" page</w:t>
            </w:r>
          </w:p>
        </w:tc>
        <w:tc>
          <w:tcP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10</w:t>
            </w:r>
          </w:p>
        </w:tc>
      </w:tr>
      <w:tr>
        <w:trPr>
          <w:trHeight w:val="560" w:hRule="atLeast"/>
        </w:trPr>
        <w:tc>
          <w:tcPr>
            <w:shd w:fill="cfe2f3" w:val="clear"/>
            <w:vAlign w:val="cente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Editing products on the "Товары" page</w:t>
            </w:r>
          </w:p>
        </w:tc>
        <w:tc>
          <w:tcPr>
            <w:vAlign w:val="cente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tl w:val="0"/>
              </w:rPr>
            </w:r>
          </w:p>
        </w:tc>
        <w:tc>
          <w:tcPr>
            <w:vAlign w:val="cente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25</w:t>
            </w:r>
          </w:p>
        </w:tc>
      </w:tr>
    </w:tbl>
    <w:p w:rsidR="00000000" w:rsidDel="00000000" w:rsidP="00000000" w:rsidRDefault="00000000" w:rsidRPr="00000000" w14:paraId="000000CE">
      <w:pPr>
        <w:spacing w:after="0" w:before="0" w:lineRule="auto"/>
        <w:rPr>
          <w:rFonts w:ascii="Cambria" w:cs="Cambria" w:eastAsia="Cambria" w:hAnsi="Cambria"/>
          <w:color w:val="000000"/>
          <w:sz w:val="22"/>
          <w:szCs w:val="22"/>
        </w:rPr>
      </w:pPr>
      <w:bookmarkStart w:colFirst="0" w:colLast="0" w:name="_izoqwutfhe0m" w:id="1"/>
      <w:bookmarkEnd w:id="1"/>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2"/>
          <w:szCs w:val="22"/>
          <w:highlight w:val="lightGray"/>
        </w:rPr>
      </w:pPr>
      <w:r w:rsidDel="00000000" w:rsidR="00000000" w:rsidRPr="00000000">
        <w:rPr>
          <w:rtl w:val="0"/>
        </w:rPr>
      </w:r>
    </w:p>
    <w:p w:rsidR="00000000" w:rsidDel="00000000" w:rsidP="00000000" w:rsidRDefault="00000000" w:rsidRPr="00000000" w14:paraId="000000D0">
      <w:pPr>
        <w:ind w:left="720" w:firstLine="0"/>
        <w:jc w:val="both"/>
        <w:rPr>
          <w:rFonts w:ascii="Cambria" w:cs="Cambria" w:eastAsia="Cambria" w:hAnsi="Cambria"/>
          <w:b w:val="1"/>
          <w:sz w:val="22"/>
          <w:szCs w:val="22"/>
          <w:highlight w:val="white"/>
        </w:rPr>
      </w:pPr>
      <w:r w:rsidDel="00000000" w:rsidR="00000000" w:rsidRPr="00000000">
        <w:rPr>
          <w:rFonts w:ascii="Cambria" w:cs="Cambria" w:eastAsia="Cambria" w:hAnsi="Cambria"/>
          <w:b w:val="1"/>
          <w:sz w:val="22"/>
          <w:szCs w:val="22"/>
          <w:highlight w:val="white"/>
          <w:rtl w:val="0"/>
        </w:rPr>
        <w:t xml:space="preserve">Test Cases Information</w:t>
      </w:r>
    </w:p>
    <w:p w:rsidR="00000000" w:rsidDel="00000000" w:rsidP="00000000" w:rsidRDefault="00000000" w:rsidRPr="00000000" w14:paraId="000000D1">
      <w:pPr>
        <w:spacing w:before="0" w:lineRule="auto"/>
        <w:jc w:val="both"/>
        <w:rPr>
          <w:rFonts w:ascii="Cambria" w:cs="Cambria" w:eastAsia="Cambria" w:hAnsi="Cambria"/>
          <w:b w:val="1"/>
          <w:sz w:val="22"/>
          <w:szCs w:val="22"/>
          <w:highlight w:val="white"/>
        </w:rPr>
      </w:pPr>
      <w:r w:rsidDel="00000000" w:rsidR="00000000" w:rsidRPr="00000000">
        <w:rPr>
          <w:rtl w:val="0"/>
        </w:rPr>
      </w:r>
    </w:p>
    <w:tbl>
      <w:tblPr>
        <w:tblStyle w:val="Table4"/>
        <w:tblW w:w="9064.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94.857142857143"/>
        <w:gridCol w:w="1294.857142857143"/>
        <w:gridCol w:w="1294.857142857143"/>
        <w:gridCol w:w="1294.857142857143"/>
        <w:gridCol w:w="1294.857142857143"/>
        <w:gridCol w:w="1294.857142857143"/>
        <w:gridCol w:w="1294.857142857143"/>
        <w:tblGridChange w:id="0">
          <w:tblGrid>
            <w:gridCol w:w="1294.857142857143"/>
            <w:gridCol w:w="1294.857142857143"/>
            <w:gridCol w:w="1294.857142857143"/>
            <w:gridCol w:w="1294.857142857143"/>
            <w:gridCol w:w="1294.857142857143"/>
            <w:gridCol w:w="1294.857142857143"/>
            <w:gridCol w:w="1294.857142857143"/>
          </w:tblGrid>
        </w:tblGridChange>
      </w:tblGrid>
      <w:tr>
        <w:trPr>
          <w:trHeight w:val="2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Bogdan</w:t>
            </w:r>
          </w:p>
        </w:tc>
        <w:tc>
          <w:tcPr>
            <w:shd w:fill="cfe2f3" w:val="clear"/>
            <w:vAlign w:val="cente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Tatiana</w:t>
            </w:r>
          </w:p>
        </w:tc>
        <w:tc>
          <w:tcPr>
            <w:shd w:fill="cfe2f3" w:val="clea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Nataliia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Mariya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7">
            <w:pPr>
              <w:spacing w:after="0" w:before="0" w:lineRule="auto"/>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rtl w:val="0"/>
              </w:rPr>
              <w:t xml:space="preserve">Yuri</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D8">
            <w:pPr>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All</w:t>
            </w:r>
          </w:p>
        </w:tc>
      </w:tr>
      <w:tr>
        <w:trPr>
          <w:trHeight w:val="2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Passing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70</w:t>
            </w:r>
          </w:p>
        </w:tc>
      </w:tr>
      <w:tr>
        <w:trPr>
          <w:trHeight w:val="2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Failing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23</w:t>
            </w:r>
          </w:p>
        </w:tc>
      </w:tr>
      <w:tr>
        <w:trPr>
          <w:trHeight w:val="2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Blocked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r>
      <w:tr>
        <w:trPr>
          <w:trHeight w:val="2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Left to be run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r>
    </w:tb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sz w:val="22"/>
          <w:szCs w:val="22"/>
          <w:highlight w:val="lightGray"/>
        </w:rPr>
      </w:pPr>
      <w:r w:rsidDel="00000000" w:rsidR="00000000" w:rsidRPr="00000000">
        <w:rPr>
          <w:rtl w:val="0"/>
        </w:rPr>
      </w:r>
    </w:p>
    <w:p w:rsidR="00000000" w:rsidDel="00000000" w:rsidP="00000000" w:rsidRDefault="00000000" w:rsidRPr="00000000" w14:paraId="000000F7">
      <w:pPr>
        <w:spacing w:after="0" w:before="0" w:lineRule="auto"/>
        <w:ind w:left="720"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Bug</w:t>
      </w:r>
      <w:r w:rsidDel="00000000" w:rsidR="00000000" w:rsidRPr="00000000">
        <w:rPr>
          <w:rFonts w:ascii="Cambria" w:cs="Cambria" w:eastAsia="Cambria" w:hAnsi="Cambria"/>
          <w:b w:val="1"/>
          <w:sz w:val="24"/>
          <w:szCs w:val="24"/>
          <w:highlight w:val="white"/>
          <w:rtl w:val="0"/>
        </w:rPr>
        <w:t xml:space="preserve"> </w:t>
      </w:r>
      <w:r w:rsidDel="00000000" w:rsidR="00000000" w:rsidRPr="00000000">
        <w:rPr>
          <w:rFonts w:ascii="Cambria" w:cs="Cambria" w:eastAsia="Cambria" w:hAnsi="Cambria"/>
          <w:b w:val="1"/>
          <w:sz w:val="22"/>
          <w:szCs w:val="22"/>
          <w:highlight w:val="white"/>
          <w:rtl w:val="0"/>
        </w:rPr>
        <w:t xml:space="preserve">Report Information (by severity type)</w:t>
      </w:r>
      <w:r w:rsidDel="00000000" w:rsidR="00000000" w:rsidRPr="00000000">
        <w:rPr>
          <w:rtl w:val="0"/>
        </w:rPr>
      </w:r>
    </w:p>
    <w:p w:rsidR="00000000" w:rsidDel="00000000" w:rsidP="00000000" w:rsidRDefault="00000000" w:rsidRPr="00000000" w14:paraId="000000F8">
      <w:pPr>
        <w:spacing w:after="0" w:before="0" w:lineRule="auto"/>
        <w:rPr>
          <w:rFonts w:ascii="Cambria" w:cs="Cambria" w:eastAsia="Cambria" w:hAnsi="Cambria"/>
          <w:sz w:val="22"/>
          <w:szCs w:val="22"/>
        </w:rPr>
      </w:pPr>
      <w:r w:rsidDel="00000000" w:rsidR="00000000" w:rsidRPr="00000000">
        <w:rPr>
          <w:rtl w:val="0"/>
        </w:rPr>
      </w:r>
    </w:p>
    <w:tbl>
      <w:tblPr>
        <w:tblStyle w:val="Table5"/>
        <w:tblW w:w="906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4.857142857143"/>
        <w:gridCol w:w="1294.857142857143"/>
        <w:gridCol w:w="1294.857142857143"/>
        <w:gridCol w:w="1294.857142857143"/>
        <w:gridCol w:w="1294.857142857143"/>
        <w:gridCol w:w="1294.857142857143"/>
        <w:gridCol w:w="1294.857142857143"/>
        <w:tblGridChange w:id="0">
          <w:tblGrid>
            <w:gridCol w:w="1294.857142857143"/>
            <w:gridCol w:w="1294.857142857143"/>
            <w:gridCol w:w="1294.857142857143"/>
            <w:gridCol w:w="1294.857142857143"/>
            <w:gridCol w:w="1294.857142857143"/>
            <w:gridCol w:w="1294.857142857143"/>
            <w:gridCol w:w="1294.857142857143"/>
          </w:tblGrid>
        </w:tblGridChange>
      </w:tblGrid>
      <w:tr>
        <w:trPr>
          <w:trHeight w:val="5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Rule="auto"/>
              <w:jc w:val="center"/>
              <w:rPr>
                <w:rFonts w:ascii="Cambria" w:cs="Cambria" w:eastAsia="Cambria" w:hAnsi="Cambria"/>
                <w:color w:val="000000"/>
                <w:sz w:val="22"/>
                <w:szCs w:val="22"/>
                <w:shd w:fill="cfe2f3" w:val="clear"/>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FA">
            <w:pPr>
              <w:spacing w:before="0" w:lineRule="auto"/>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Bogdan</w:t>
            </w:r>
          </w:p>
        </w:tc>
        <w:tc>
          <w:tcPr>
            <w:shd w:fill="cfe2f3" w:val="clear"/>
            <w:vAlign w:val="top"/>
          </w:tcPr>
          <w:p w:rsidR="00000000" w:rsidDel="00000000" w:rsidP="00000000" w:rsidRDefault="00000000" w:rsidRPr="00000000" w14:paraId="000000FB">
            <w:pPr>
              <w:spacing w:before="0" w:lineRule="auto"/>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Tatian</w:t>
            </w:r>
            <w:r w:rsidDel="00000000" w:rsidR="00000000" w:rsidRPr="00000000">
              <w:rPr>
                <w:rFonts w:ascii="Arial" w:cs="Arial" w:eastAsia="Arial" w:hAnsi="Arial"/>
                <w:color w:val="000000"/>
                <w:shd w:fill="cfe2f3" w:val="clear"/>
                <w:rtl w:val="0"/>
              </w:rPr>
              <w:t xml:space="preserve">a</w:t>
            </w:r>
            <w:r w:rsidDel="00000000" w:rsidR="00000000" w:rsidRPr="00000000">
              <w:rPr>
                <w:rtl w:val="0"/>
              </w:rPr>
            </w:r>
          </w:p>
        </w:tc>
        <w:tc>
          <w:tcPr>
            <w:shd w:fill="cfe2f3" w:val="clear"/>
            <w:vAlign w:val="top"/>
          </w:tcPr>
          <w:p w:rsidR="00000000" w:rsidDel="00000000" w:rsidP="00000000" w:rsidRDefault="00000000" w:rsidRPr="00000000" w14:paraId="000000FC">
            <w:pPr>
              <w:spacing w:before="0" w:lineRule="auto"/>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Nataliia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D">
            <w:pPr>
              <w:spacing w:before="0" w:lineRule="auto"/>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Mariya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E">
            <w:pPr>
              <w:spacing w:after="0" w:before="0" w:lineRule="auto"/>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Yuri</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Rule="auto"/>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All</w:t>
            </w:r>
          </w:p>
        </w:tc>
      </w:tr>
      <w:tr>
        <w:trPr>
          <w:trHeight w:val="5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Rule="auto"/>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Blocker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r>
      <w:tr>
        <w:trPr>
          <w:trHeight w:val="5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Rule="auto"/>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5</w:t>
            </w:r>
          </w:p>
        </w:tc>
      </w:tr>
      <w:tr>
        <w:trPr>
          <w:trHeight w:val="5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Rule="auto"/>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22</w:t>
            </w:r>
          </w:p>
        </w:tc>
      </w:tr>
      <w:tr>
        <w:trPr>
          <w:trHeight w:val="5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Rule="auto"/>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19</w:t>
            </w:r>
          </w:p>
        </w:tc>
      </w:tr>
      <w:tr>
        <w:trPr>
          <w:trHeight w:val="50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Rule="auto"/>
              <w:jc w:val="center"/>
              <w:rPr>
                <w:rFonts w:ascii="Cambria" w:cs="Cambria" w:eastAsia="Cambria" w:hAnsi="Cambria"/>
                <w:color w:val="000000"/>
                <w:sz w:val="22"/>
                <w:szCs w:val="22"/>
                <w:shd w:fill="cfe2f3" w:val="clear"/>
              </w:rPr>
            </w:pPr>
            <w:r w:rsidDel="00000000" w:rsidR="00000000" w:rsidRPr="00000000">
              <w:rPr>
                <w:rFonts w:ascii="Cambria" w:cs="Cambria" w:eastAsia="Cambria" w:hAnsi="Cambria"/>
                <w:color w:val="000000"/>
                <w:sz w:val="22"/>
                <w:szCs w:val="22"/>
                <w:shd w:fill="cfe2f3" w:val="clear"/>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Rule="auto"/>
              <w:jc w:val="center"/>
              <w:rPr>
                <w:rFonts w:ascii="Cambria" w:cs="Cambria" w:eastAsia="Cambria" w:hAnsi="Cambria"/>
                <w:color w:val="000000"/>
                <w:sz w:val="22"/>
                <w:szCs w:val="22"/>
              </w:rPr>
            </w:pPr>
            <w:r w:rsidDel="00000000" w:rsidR="00000000" w:rsidRPr="00000000">
              <w:rPr>
                <w:rFonts w:ascii="Cambria" w:cs="Cambria" w:eastAsia="Cambria" w:hAnsi="Cambria"/>
                <w:color w:val="000000"/>
                <w:sz w:val="22"/>
                <w:szCs w:val="22"/>
                <w:rtl w:val="0"/>
              </w:rPr>
              <w:t xml:space="preserve">0</w:t>
            </w:r>
          </w:p>
        </w:tc>
      </w:tr>
    </w:tbl>
    <w:p w:rsidR="00000000" w:rsidDel="00000000" w:rsidP="00000000" w:rsidRDefault="00000000" w:rsidRPr="00000000" w14:paraId="00000123">
      <w:pPr>
        <w:spacing w:after="0" w:before="0" w:lineRule="auto"/>
        <w:rPr>
          <w:rFonts w:ascii="Cambria" w:cs="Cambria" w:eastAsia="Cambria" w:hAnsi="Cambria"/>
          <w:color w:val="000000"/>
          <w:sz w:val="22"/>
          <w:szCs w:val="22"/>
        </w:rPr>
      </w:pPr>
      <w:r w:rsidDel="00000000" w:rsidR="00000000" w:rsidRPr="00000000">
        <w:rPr>
          <w:rtl w:val="0"/>
        </w:rPr>
      </w:r>
    </w:p>
    <w:p w:rsidR="00000000" w:rsidDel="00000000" w:rsidP="00000000" w:rsidRDefault="00000000" w:rsidRPr="00000000" w14:paraId="00000124">
      <w:pPr>
        <w:keepNext w:val="1"/>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25">
      <w:pPr>
        <w:keepNext w:val="1"/>
        <w:numPr>
          <w:ilvl w:val="0"/>
          <w:numId w:val="3"/>
        </w:numPr>
        <w:ind w:left="432"/>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Lessons Learnt</w:t>
      </w:r>
    </w:p>
    <w:p w:rsidR="00000000" w:rsidDel="00000000" w:rsidP="00000000" w:rsidRDefault="00000000" w:rsidRPr="00000000" w14:paraId="00000126">
      <w:pPr>
        <w:keepNext w:val="1"/>
        <w:rPr>
          <w:rFonts w:ascii="Cambria" w:cs="Cambria" w:eastAsia="Cambria" w:hAnsi="Cambria"/>
          <w:b w:val="1"/>
          <w:sz w:val="24"/>
          <w:szCs w:val="24"/>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8250"/>
        <w:tblGridChange w:id="0">
          <w:tblGrid>
            <w:gridCol w:w="780"/>
            <w:gridCol w:w="8250"/>
          </w:tblGrid>
        </w:tblGridChange>
      </w:tblGrid>
      <w:tr>
        <w:trPr>
          <w:trHeight w:val="540"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28">
            <w:pPr>
              <w:keepNext w:val="1"/>
              <w:spacing w:after="0" w:before="0" w:lineRule="auto"/>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Lessons Learnt from testing process</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000000"/>
                <w:sz w:val="24"/>
                <w:szCs w:val="24"/>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Knowledge of Jira Tool is required</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Rule="auto"/>
              <w:jc w:val="left"/>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Knowledge of Time Estimation is required</w:t>
            </w:r>
          </w:p>
        </w:tc>
      </w:tr>
    </w:tbl>
    <w:p w:rsidR="00000000" w:rsidDel="00000000" w:rsidP="00000000" w:rsidRDefault="00000000" w:rsidRPr="00000000" w14:paraId="0000012E">
      <w:pPr>
        <w:keepNext w:val="1"/>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2F">
      <w:pPr>
        <w:keepNext w:val="1"/>
        <w:numPr>
          <w:ilvl w:val="0"/>
          <w:numId w:val="3"/>
        </w:numPr>
        <w:ind w:left="432"/>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Exit Criteria</w:t>
      </w:r>
    </w:p>
    <w:p w:rsidR="00000000" w:rsidDel="00000000" w:rsidP="00000000" w:rsidRDefault="00000000" w:rsidRPr="00000000" w14:paraId="00000130">
      <w:pPr>
        <w:keepNext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All test cases should be executed. </w:t>
      </w:r>
    </w:p>
    <w:p w:rsidR="00000000" w:rsidDel="00000000" w:rsidP="00000000" w:rsidRDefault="00000000" w:rsidRPr="00000000" w14:paraId="00000131">
      <w:pPr>
        <w:keepNext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All defects found have been recorded in the Defect Management Tool.</w:t>
      </w:r>
    </w:p>
    <w:p w:rsidR="00000000" w:rsidDel="00000000" w:rsidP="00000000" w:rsidRDefault="00000000" w:rsidRPr="00000000" w14:paraId="00000132">
      <w:pPr>
        <w:keepNext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All defects in Critical, Major, Medium severity should be verified and closed.</w:t>
      </w:r>
    </w:p>
    <w:p w:rsidR="00000000" w:rsidDel="00000000" w:rsidP="00000000" w:rsidRDefault="00000000" w:rsidRPr="00000000" w14:paraId="00000133">
      <w:pPr>
        <w:keepNext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 Test Summary Report (this document) issued to stakeholders.</w:t>
      </w:r>
    </w:p>
    <w:p w:rsidR="00000000" w:rsidDel="00000000" w:rsidP="00000000" w:rsidRDefault="00000000" w:rsidRPr="00000000" w14:paraId="00000134">
      <w:pPr>
        <w:keepNext w:val="1"/>
        <w:numPr>
          <w:ilvl w:val="0"/>
          <w:numId w:val="3"/>
        </w:numPr>
        <w:ind w:left="432"/>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 Detailed Tests Results</w:t>
      </w:r>
    </w:p>
    <w:p w:rsidR="00000000" w:rsidDel="00000000" w:rsidP="00000000" w:rsidRDefault="00000000" w:rsidRPr="00000000" w14:paraId="00000135">
      <w:pPr>
        <w:keepNext w:val="1"/>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the Exit criteria wasn’t met and satisfied as mentioned in Section 5, this application isn’t suggested to ‘Go Live’ by the Testing team. All defects in Critical, Major, Medium severity should be verified and closed. Regression Testing and appropriate User/Business acceptance testing should be performed before ‘Go Live’.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40" w:w="11900"/>
      <w:pgMar w:bottom="1418" w:top="1418"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color w:val="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widowControl w:val="1"/>
      <w:pBdr>
        <w:top w:color="000000" w:space="2" w:sz="18"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36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keepNext w:val="0"/>
      <w:keepLines w:val="0"/>
      <w:widowControl w:val="1"/>
      <w:pBdr>
        <w:top w:space="0" w:sz="0" w:val="nil"/>
        <w:left w:space="0" w:sz="0" w:val="nil"/>
        <w:bottom w:color="000000" w:space="1" w:sz="18" w:val="single"/>
        <w:right w:space="0" w:sz="0" w:val="nil"/>
        <w:between w:space="0" w:sz="0" w:val="nil"/>
      </w:pBdr>
      <w:shd w:fill="auto" w:val="clear"/>
      <w:tabs>
        <w:tab w:val="right" w:pos="9360"/>
      </w:tabs>
      <w:spacing w:after="0" w:before="0" w:line="240" w:lineRule="auto"/>
      <w:ind w:left="14"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i w:val="1"/>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757575"/>
        <w:lang w:val="en-US"/>
      </w:rPr>
    </w:rPrDefault>
    <w:pPrDefault>
      <w:pPr>
        <w:spacing w:after="6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