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0941" w14:textId="415CE818" w:rsidR="007D0E43" w:rsidRPr="007D0E43" w:rsidRDefault="007D0E43" w:rsidP="007D0E4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D0E4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PHASE 2</w:t>
      </w:r>
    </w:p>
    <w:p w14:paraId="2AF7681A" w14:textId="5F0316FF" w:rsidR="007D0E43" w:rsidRDefault="007D0E43" w:rsidP="007D0E4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D0E4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BUILDING A SMARTER AI-POWERED SPAM CLASSIFIER</w:t>
      </w:r>
    </w:p>
    <w:p w14:paraId="7282EDCF" w14:textId="77777777" w:rsidR="007D0E43" w:rsidRPr="007D0E43" w:rsidRDefault="007D0E43" w:rsidP="007D0E4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18E2356" w14:textId="77777777" w:rsidR="007D0E43" w:rsidRDefault="007D0E43" w:rsidP="007D0E4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TEAM MEMBERS:</w:t>
      </w:r>
    </w:p>
    <w:p w14:paraId="14EE5643" w14:textId="77777777" w:rsidR="007D0E43" w:rsidRDefault="007D0E43" w:rsidP="007D0E4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700EC6" w14:textId="77777777" w:rsidR="007D0E43" w:rsidRDefault="007D0E43" w:rsidP="007D0E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NALINKUMAR S             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2021504304)</w:t>
      </w:r>
    </w:p>
    <w:p w14:paraId="63F391E0" w14:textId="77777777" w:rsidR="007D0E43" w:rsidRDefault="007D0E43" w:rsidP="007D0E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DINESHKUMAR S           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2021504710)</w:t>
      </w:r>
    </w:p>
    <w:p w14:paraId="12303750" w14:textId="77777777" w:rsidR="007D0E43" w:rsidRDefault="007D0E43" w:rsidP="007D0E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PRAVEEN G R                  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2021504307)</w:t>
      </w:r>
    </w:p>
    <w:p w14:paraId="5EC6B1FB" w14:textId="23EA0A2C" w:rsidR="007D0E43" w:rsidRDefault="007D0E43" w:rsidP="007D0E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VENGADESHWARAN 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 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2021504708)</w:t>
      </w:r>
    </w:p>
    <w:p w14:paraId="0367FA80" w14:textId="77777777" w:rsidR="007D0E43" w:rsidRDefault="007D0E43" w:rsidP="007D0E43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A6D3B0" w14:textId="5BEF38EE" w:rsidR="007D0E43" w:rsidRDefault="007D0E43" w:rsidP="007D0E43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4FA49357" w14:textId="2905442A" w:rsidR="007D0E43" w:rsidRPr="007D0E43" w:rsidRDefault="007D0E43" w:rsidP="007D0E43">
      <w:pPr>
        <w:spacing w:line="276" w:lineRule="auto"/>
        <w:ind w:firstLine="720"/>
        <w:jc w:val="both"/>
        <w:rPr>
          <w:rFonts w:ascii="Times New Roman" w:eastAsiaTheme="minorHAnsi" w:hAnsi="Times New Roman" w:cs="Times New Roman"/>
          <w:sz w:val="32"/>
          <w:szCs w:val="32"/>
        </w:rPr>
      </w:pPr>
      <w:r w:rsidRPr="007D0E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</w:t>
      </w:r>
      <w:r w:rsidRPr="007D0E43">
        <w:rPr>
          <w:rFonts w:ascii="Times New Roman" w:hAnsi="Times New Roman" w:cs="Times New Roman"/>
          <w:sz w:val="32"/>
          <w:szCs w:val="32"/>
        </w:rPr>
        <w:t xml:space="preserve">In Phase 1, we identified a design solution to address a specific problem. Now, in Phase 2, we will outline the comprehensive steps required to transform this design into a practical innovation. </w:t>
      </w:r>
    </w:p>
    <w:p w14:paraId="3A9D05E4" w14:textId="518CBA85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Creating a mail spam classifier AI involves several steps. Here is a high-level step-by-step procedure to build a basic email spam classifier using machine learning:</w:t>
      </w:r>
    </w:p>
    <w:p w14:paraId="34F7D7FE" w14:textId="51127659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EP 1. Gather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and Preprocess Data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325EEC9" w14:textId="699011A1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Collect a dataset of </w:t>
      </w:r>
      <w:proofErr w:type="spellStart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labeled</w:t>
      </w:r>
      <w:proofErr w:type="spellEnd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email messages, with spam and non-spam (ham) categories.</w:t>
      </w:r>
    </w:p>
    <w:p w14:paraId="0420B63B" w14:textId="1EDC55E3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Preprocess the text data, including tokenization, lowercasing, and removing </w:t>
      </w:r>
      <w:proofErr w:type="spellStart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stopwords</w:t>
      </w:r>
      <w:proofErr w:type="spellEnd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, to convert emails into numerical features.</w:t>
      </w:r>
    </w:p>
    <w:p w14:paraId="75FBA0BE" w14:textId="02911D9D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STEP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 Feature Extraction:</w:t>
      </w:r>
    </w:p>
    <w:p w14:paraId="51527DE9" w14:textId="05D7A994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Convert the </w:t>
      </w:r>
      <w:proofErr w:type="spellStart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preprocessed</w:t>
      </w:r>
      <w:proofErr w:type="spellEnd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text data into numerical features. Common methods include:</w:t>
      </w:r>
    </w:p>
    <w:p w14:paraId="64B528FC" w14:textId="4C44E054" w:rsidR="00B16BC8" w:rsidRPr="00B16BC8" w:rsidRDefault="00B16BC8" w:rsidP="00B16BC8">
      <w:pPr>
        <w:pStyle w:val="ListParagraph"/>
        <w:numPr>
          <w:ilvl w:val="0"/>
          <w:numId w:val="2"/>
        </w:num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Bag of Words (</w:t>
      </w:r>
      <w:proofErr w:type="spellStart"/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BoW</w:t>
      </w:r>
      <w:proofErr w:type="spellEnd"/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): </w:t>
      </w: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Representing each email as a vector of word frequencies.</w:t>
      </w:r>
    </w:p>
    <w:p w14:paraId="14F2477B" w14:textId="67EEA351" w:rsidR="00B16BC8" w:rsidRPr="00B16BC8" w:rsidRDefault="00B16BC8" w:rsidP="00B16BC8">
      <w:pPr>
        <w:pStyle w:val="ListParagraph"/>
        <w:numPr>
          <w:ilvl w:val="0"/>
          <w:numId w:val="2"/>
        </w:num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TF-IDF (Term Frequency-Inverse Document Frequency):</w:t>
      </w: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Assigning numerical values to words based on their importance.</w:t>
      </w:r>
    </w:p>
    <w:p w14:paraId="609132DB" w14:textId="3288CBE6" w:rsidR="00B16BC8" w:rsidRPr="00B16BC8" w:rsidRDefault="00B16BC8" w:rsidP="00B16BC8">
      <w:pPr>
        <w:pStyle w:val="ListParagraph"/>
        <w:numPr>
          <w:ilvl w:val="0"/>
          <w:numId w:val="2"/>
        </w:num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Word Embeddings:</w:t>
      </w: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Using pre-trained word embeddings like Word2Vec or </w:t>
      </w:r>
      <w:proofErr w:type="spellStart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GloVe</w:t>
      </w:r>
      <w:proofErr w:type="spellEnd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D58DACB" w14:textId="73257657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STEP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Split the Dataset:</w:t>
      </w:r>
    </w:p>
    <w:p w14:paraId="4F083016" w14:textId="31DFAA40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Divide your dataset into training and testing subsets to evaluate your model's performance.</w:t>
      </w:r>
    </w:p>
    <w:p w14:paraId="0829A532" w14:textId="3F93CFD2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Choose a Machine Learning Algorithm:</w:t>
      </w:r>
    </w:p>
    <w:p w14:paraId="40B3238A" w14:textId="21916C8D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Select a machine learning algorithm to train your model. Common choices include:</w:t>
      </w:r>
    </w:p>
    <w:p w14:paraId="33673DB3" w14:textId="7034D074" w:rsidR="00B16BC8" w:rsidRPr="00B16BC8" w:rsidRDefault="00B16BC8" w:rsidP="00B16BC8">
      <w:pPr>
        <w:pStyle w:val="ListParagraph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Naive Bayes:</w:t>
      </w: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 simple and effective algorithm for text classification.</w:t>
      </w:r>
    </w:p>
    <w:p w14:paraId="1AB6CA54" w14:textId="78CDFF34" w:rsidR="00B16BC8" w:rsidRPr="00B16BC8" w:rsidRDefault="00B16BC8" w:rsidP="00B16BC8">
      <w:pPr>
        <w:pStyle w:val="ListParagraph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Support Vector Machines (SVM): Effective for binary classification tasks.</w:t>
      </w:r>
    </w:p>
    <w:p w14:paraId="5B8DAB04" w14:textId="450312F1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Random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Forest</w:t>
      </w: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Logistic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Regression</w:t>
      </w: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or more advanced models like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Deep Learning</w:t>
      </w: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with neural networks.</w:t>
      </w:r>
    </w:p>
    <w:p w14:paraId="64E699C8" w14:textId="6074FB8E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 Train the Model:</w:t>
      </w:r>
    </w:p>
    <w:p w14:paraId="795525D3" w14:textId="21FA7FF8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Feed the training data into the chosen algorithm and train the model.</w:t>
      </w:r>
    </w:p>
    <w:p w14:paraId="5299036A" w14:textId="0982608F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6. Evaluate the Model:</w:t>
      </w:r>
    </w:p>
    <w:p w14:paraId="4A75E4D8" w14:textId="6B54DE43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Use the testing dataset to evaluate the model's performance. Common evaluation metrics include accuracy, precision, recall, and F1-score.</w:t>
      </w:r>
    </w:p>
    <w:p w14:paraId="436D1C78" w14:textId="77777777" w:rsid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D90B1C" w14:textId="220C0D76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STEP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7. Tune Hyperparameters:</w:t>
      </w:r>
    </w:p>
    <w:p w14:paraId="32DFEBA7" w14:textId="2AA3DCA8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Optimize the model's hyperparameters to improve its performance. You can use techniques like cross-validation and grid search.</w:t>
      </w:r>
    </w:p>
    <w:p w14:paraId="53602DE6" w14:textId="125E5BE1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8. Feature Engineering:</w:t>
      </w:r>
    </w:p>
    <w:p w14:paraId="0CA42FA4" w14:textId="7CD9C072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Experiment with different feature engineering techniques and model variations to improve accuracy. Feature selection, dimensionality reduction, and ensemble methods can help.</w:t>
      </w:r>
    </w:p>
    <w:p w14:paraId="11C4697E" w14:textId="0AFC2D07" w:rsidR="00B16BC8" w:rsidRPr="000F224C" w:rsidRDefault="000F224C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16BC8"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9. Handling Imbalanced Data:</w:t>
      </w:r>
    </w:p>
    <w:p w14:paraId="7296CD57" w14:textId="45EC962C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Deal with class imbalance issues if present by using techniques like oversampling, </w:t>
      </w:r>
      <w:proofErr w:type="spellStart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undersampling</w:t>
      </w:r>
      <w:proofErr w:type="spellEnd"/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>, or synthetic data generation.</w:t>
      </w:r>
    </w:p>
    <w:p w14:paraId="1E5077A5" w14:textId="0CB3C677" w:rsidR="00B16BC8" w:rsidRPr="00B16BC8" w:rsidRDefault="000F224C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16BC8"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10. Regularization:</w:t>
      </w:r>
    </w:p>
    <w:p w14:paraId="08193270" w14:textId="5D0F8143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Apply regularization techniques to prevent overfitting, like L1 and L2 regularization.</w:t>
      </w:r>
    </w:p>
    <w:p w14:paraId="49B0A736" w14:textId="7BC1B12A" w:rsidR="00B16BC8" w:rsidRPr="000F224C" w:rsidRDefault="000F224C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16BC8"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11. Model Interpretation:</w:t>
      </w:r>
    </w:p>
    <w:p w14:paraId="6F63D051" w14:textId="73FB6C6F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If necessary, interpret your model's predictions to understand which features or words contribute to the classification.</w:t>
      </w:r>
    </w:p>
    <w:p w14:paraId="633BAD42" w14:textId="19942748" w:rsidR="00B16BC8" w:rsidRPr="000F224C" w:rsidRDefault="000F224C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16BC8"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12. Deployment:</w:t>
      </w:r>
    </w:p>
    <w:p w14:paraId="60160A51" w14:textId="6ED912EA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Once you have a satisfactory model, deploy it as a service, an API, or integrate it into your email system.</w:t>
      </w:r>
    </w:p>
    <w:p w14:paraId="4896B84A" w14:textId="642CB7AB" w:rsidR="00B16BC8" w:rsidRPr="000F224C" w:rsidRDefault="000F224C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16BC8"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13. Continuous Monitoring and Improvement:</w:t>
      </w:r>
    </w:p>
    <w:p w14:paraId="5928DA2E" w14:textId="18B79285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Spam email patterns change over time, so it's essential to continuously monitor and update your model to adapt to new spamming techniques.</w:t>
      </w:r>
    </w:p>
    <w:p w14:paraId="0F46F4C0" w14:textId="77777777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281BA7" w14:textId="71EA4181" w:rsidR="00B16BC8" w:rsidRPr="000F224C" w:rsidRDefault="000F224C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STEP</w:t>
      </w:r>
      <w:r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16BC8"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14. User Feedback:</w:t>
      </w:r>
    </w:p>
    <w:p w14:paraId="2766A1B6" w14:textId="5C3E8193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Collect feedback from users to improve the accuracy of the classifier and reduce false positives/negatives.</w:t>
      </w:r>
    </w:p>
    <w:p w14:paraId="2756897A" w14:textId="5AF5EDE0" w:rsidR="00B16BC8" w:rsidRPr="000F224C" w:rsidRDefault="000F224C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</w:t>
      </w:r>
      <w:r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16BC8"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15. Legal and Ethical Considerations:</w:t>
      </w:r>
    </w:p>
    <w:p w14:paraId="0EFE1EAB" w14:textId="698CFEE2" w:rsidR="00B16BC8" w:rsidRPr="00B16BC8" w:rsidRDefault="00B16BC8" w:rsidP="00B16BC8">
      <w:pPr>
        <w:shd w:val="clear" w:color="auto" w:fill="FFFFFF"/>
        <w:spacing w:before="300" w:after="34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6B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Ensure your spam classifier complies with relevant legal and ethical guidelines.</w:t>
      </w:r>
    </w:p>
    <w:p w14:paraId="06E95F45" w14:textId="0B62830B" w:rsidR="000F224C" w:rsidRDefault="000F224C" w:rsidP="000F224C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2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CONCLUSION:</w:t>
      </w:r>
    </w:p>
    <w:p w14:paraId="7C021C71" w14:textId="1863CB76" w:rsidR="000F224C" w:rsidRPr="000F224C" w:rsidRDefault="000F224C" w:rsidP="000F224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</w:t>
      </w:r>
      <w:r w:rsidRPr="000F22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creating a spam email classifier AI involves data collection, preprocessing, feature extraction, model selection, training, evaluation, and deployment. Key steps include gathering </w:t>
      </w:r>
      <w:r w:rsidRPr="000F224C">
        <w:rPr>
          <w:rFonts w:ascii="Times New Roman" w:hAnsi="Times New Roman" w:cs="Times New Roman"/>
          <w:color w:val="000000" w:themeColor="text1"/>
          <w:sz w:val="32"/>
          <w:szCs w:val="32"/>
        </w:rPr>
        <w:t>labelled</w:t>
      </w:r>
      <w:r w:rsidRPr="000F22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data, converting text to numerical features, choosing a classification algorithm, and ensuring continuous monitoring and adaptation to changing spamming techniques. Legal compliance and user feedback are also important considerations in maintaining an effective spam classifier.</w:t>
      </w:r>
    </w:p>
    <w:p w14:paraId="77751649" w14:textId="007B0A5C" w:rsidR="009F462D" w:rsidRPr="00B16BC8" w:rsidRDefault="009F462D">
      <w:pPr>
        <w:rPr>
          <w:rFonts w:ascii="Times New Roman" w:hAnsi="Times New Roman" w:cs="Times New Roman"/>
          <w:sz w:val="32"/>
          <w:szCs w:val="32"/>
        </w:rPr>
      </w:pPr>
    </w:p>
    <w:sectPr w:rsidR="009F462D" w:rsidRPr="00B1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451BD"/>
    <w:multiLevelType w:val="hybridMultilevel"/>
    <w:tmpl w:val="EA2A0CC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5E3E4548"/>
    <w:multiLevelType w:val="hybridMultilevel"/>
    <w:tmpl w:val="17628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81516"/>
    <w:multiLevelType w:val="hybridMultilevel"/>
    <w:tmpl w:val="BAC0F142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8738049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4068955">
    <w:abstractNumId w:val="0"/>
  </w:num>
  <w:num w:numId="3" w16cid:durableId="796415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3A"/>
    <w:rsid w:val="00032553"/>
    <w:rsid w:val="000F224C"/>
    <w:rsid w:val="00441A8A"/>
    <w:rsid w:val="004767D9"/>
    <w:rsid w:val="007D0E43"/>
    <w:rsid w:val="009F462D"/>
    <w:rsid w:val="00B16BC8"/>
    <w:rsid w:val="00D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434D"/>
  <w15:chartTrackingRefBased/>
  <w15:docId w15:val="{2C9CD8A3-BE50-4AE2-AD9E-CDD10C93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E4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GR</dc:creator>
  <cp:keywords/>
  <dc:description/>
  <cp:lastModifiedBy>Praveen GR</cp:lastModifiedBy>
  <cp:revision>2</cp:revision>
  <dcterms:created xsi:type="dcterms:W3CDTF">2023-10-11T16:42:00Z</dcterms:created>
  <dcterms:modified xsi:type="dcterms:W3CDTF">2023-10-11T16:42:00Z</dcterms:modified>
</cp:coreProperties>
</file>