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Diagrama Entidade Relacionamento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28739" cy="31839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739" cy="3183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Modelo Relacional (Lógico)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Usuario (</w:t>
      </w:r>
      <w:r w:rsidDel="00000000" w:rsidR="00000000" w:rsidRPr="00000000">
        <w:rPr>
          <w:u w:val="single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, NomeCompleto, Email, Senha, Cpf)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Animal (</w:t>
      </w:r>
      <w:r w:rsidDel="00000000" w:rsidR="00000000" w:rsidRPr="00000000">
        <w:rPr>
          <w:u w:val="single"/>
          <w:rtl w:val="0"/>
        </w:rPr>
        <w:t xml:space="preserve">idAnimal</w:t>
      </w:r>
      <w:r w:rsidDel="00000000" w:rsidR="00000000" w:rsidRPr="00000000">
        <w:rPr>
          <w:rtl w:val="0"/>
        </w:rPr>
        <w:t xml:space="preserve">, Classe, Familia, NomeCientifico, NomePopular, Ordem, Idade  )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Entrada (</w:t>
      </w:r>
      <w:r w:rsidDel="00000000" w:rsidR="00000000" w:rsidRPr="00000000">
        <w:rPr>
          <w:u w:val="single"/>
          <w:rtl w:val="0"/>
        </w:rPr>
        <w:t xml:space="preserve">idEntrada</w:t>
      </w:r>
      <w:r w:rsidDel="00000000" w:rsidR="00000000" w:rsidRPr="00000000">
        <w:rPr>
          <w:rtl w:val="0"/>
        </w:rPr>
        <w:t xml:space="preserve">, NumeroFormularioDeEntrada, LocalApreensao, TipoEntrada, AgenteEntrega, DataDeEntrega, Destino, TipoMarcacao, Marcacao. #idAnimal )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Saida (</w:t>
      </w:r>
      <w:r w:rsidDel="00000000" w:rsidR="00000000" w:rsidRPr="00000000">
        <w:rPr>
          <w:u w:val="single"/>
          <w:rtl w:val="0"/>
        </w:rPr>
        <w:t xml:space="preserve">idSaida, </w:t>
      </w:r>
      <w:r w:rsidDel="00000000" w:rsidR="00000000" w:rsidRPr="00000000">
        <w:rPr>
          <w:rtl w:val="0"/>
        </w:rPr>
        <w:t xml:space="preserve"> EnderecoDestino, DataDestino, DestinacaoImediata, DestinacaoMediata, Destino, #idAnimal)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FichaClinica (</w:t>
      </w:r>
      <w:r w:rsidDel="00000000" w:rsidR="00000000" w:rsidRPr="00000000">
        <w:rPr>
          <w:u w:val="single"/>
          <w:rtl w:val="0"/>
        </w:rPr>
        <w:t xml:space="preserve">idFichaClinica,</w:t>
      </w:r>
      <w:r w:rsidDel="00000000" w:rsidR="00000000" w:rsidRPr="00000000">
        <w:rPr>
          <w:rtl w:val="0"/>
        </w:rPr>
        <w:t xml:space="preserve"> Especie, DadosBiologicos, DadosClinicos, AnalisesLaboratoriais, Tratamento, #idAnimal)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AreaDeSoltura (</w:t>
      </w:r>
      <w:r w:rsidDel="00000000" w:rsidR="00000000" w:rsidRPr="00000000">
        <w:rPr>
          <w:u w:val="single"/>
          <w:rtl w:val="0"/>
        </w:rPr>
        <w:t xml:space="preserve">idAreaDeSoltura</w:t>
      </w:r>
      <w:r w:rsidDel="00000000" w:rsidR="00000000" w:rsidRPr="00000000">
        <w:rPr>
          <w:rtl w:val="0"/>
        </w:rPr>
        <w:t xml:space="preserve">,  LimiteDaArea, CoordenadasGeograficas, NomePropriedade, NomeProprietario, Rg, Cpf, Email, Telefone, Endereco )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RelatorioGeral ( </w:t>
      </w:r>
      <w:r w:rsidDel="00000000" w:rsidR="00000000" w:rsidRPr="00000000">
        <w:rPr>
          <w:u w:val="single"/>
          <w:rtl w:val="0"/>
        </w:rPr>
        <w:t xml:space="preserve">idRelatorioGeral</w:t>
      </w:r>
      <w:r w:rsidDel="00000000" w:rsidR="00000000" w:rsidRPr="00000000">
        <w:rPr>
          <w:rtl w:val="0"/>
        </w:rPr>
        <w:t xml:space="preserve">, Nome, Cep, Telefone, Formacao, Cnpj, Fax, Email, Estado, Responsavel)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RelatorioDeSoltura (</w:t>
      </w:r>
      <w:r w:rsidDel="00000000" w:rsidR="00000000" w:rsidRPr="00000000">
        <w:rPr>
          <w:u w:val="single"/>
          <w:rtl w:val="0"/>
        </w:rPr>
        <w:t xml:space="preserve">idRelatorioDeSoltura</w:t>
      </w:r>
      <w:r w:rsidDel="00000000" w:rsidR="00000000" w:rsidRPr="00000000">
        <w:rPr>
          <w:rtl w:val="0"/>
        </w:rPr>
        <w:t xml:space="preserve">, EstadoGeral, GeoReferencia, Proprietario, #</w:t>
      </w:r>
      <w:r w:rsidDel="00000000" w:rsidR="00000000" w:rsidRPr="00000000">
        <w:rPr>
          <w:u w:val="single"/>
          <w:rtl w:val="0"/>
        </w:rPr>
        <w:t xml:space="preserve">idAreaDeSoltura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