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D478A"/>
          <w:sz w:val="56"/>
        </w:rPr>
        <w:t>VirtualHospital (MedHub)</w:t>
      </w:r>
    </w:p>
    <w:p>
      <w:pPr>
        <w:jc w:val="center"/>
      </w:pPr>
      <w:r>
        <w:rPr>
          <w:color w:val="1565C0"/>
          <w:sz w:val="36"/>
        </w:rPr>
        <w:t>Backend API &amp; Data Model Specification</w:t>
      </w:r>
    </w:p>
    <w:p/>
    <w:p>
      <w:pPr>
        <w:jc w:val="center"/>
      </w:pPr>
      <w:r>
        <w:rPr>
          <w:color w:val="555555"/>
          <w:sz w:val="22"/>
        </w:rPr>
        <w:t>Version 1.0  ·  March 16, 2026</w:t>
      </w:r>
    </w:p>
    <w:p/>
    <w:p>
      <w:pPr>
        <w:jc w:val="center"/>
      </w:pPr>
      <w:r>
        <w:rPr>
          <w:i/>
          <w:sz w:val="22"/>
        </w:rPr>
        <w:t>Prepared for: Backend Development Team</w:t>
      </w:r>
    </w:p>
    <w:p>
      <w:r>
        <w:br w:type="page"/>
      </w:r>
    </w:p>
    <w:p>
      <w:pPr>
        <w:pStyle w:val="Heading1"/>
      </w:pPr>
      <w:r>
        <w:rPr>
          <w:color w:val="0D478A"/>
        </w:rPr>
        <w:t>Table of Contents</w:t>
      </w:r>
    </w:p>
    <w:p>
      <w:r>
        <w:rPr>
          <w:sz w:val="20"/>
        </w:rPr>
        <w:t xml:space="preserve">  1.  Project Overview</w:t>
      </w:r>
    </w:p>
    <w:p>
      <w:r>
        <w:rPr>
          <w:sz w:val="20"/>
        </w:rPr>
        <w:t xml:space="preserve">  2.  Technology Stack &amp; Conventions</w:t>
      </w:r>
    </w:p>
    <w:p>
      <w:r>
        <w:rPr>
          <w:sz w:val="20"/>
        </w:rPr>
        <w:t xml:space="preserve">  3.  Authentication &amp; Authorization</w:t>
      </w:r>
    </w:p>
    <w:p>
      <w:r>
        <w:rPr>
          <w:sz w:val="20"/>
        </w:rPr>
        <w:t xml:space="preserve">  4.  Global Shared Types</w:t>
      </w:r>
    </w:p>
    <w:p>
      <w:r>
        <w:rPr>
          <w:sz w:val="20"/>
        </w:rPr>
        <w:t xml:space="preserve">  5.  Module 1 — Front Desk / ADT Portal</w:t>
      </w:r>
    </w:p>
    <w:p>
      <w:r>
        <w:rPr>
          <w:sz w:val="20"/>
        </w:rPr>
        <w:t xml:space="preserve">  6.  Module 2 — Doctor Portal</w:t>
      </w:r>
    </w:p>
    <w:p>
      <w:r>
        <w:rPr>
          <w:sz w:val="20"/>
        </w:rPr>
        <w:t xml:space="preserve">  7.  Module 3 — Nurse Portal</w:t>
      </w:r>
    </w:p>
    <w:p>
      <w:r>
        <w:rPr>
          <w:sz w:val="20"/>
        </w:rPr>
        <w:t xml:space="preserve">  8.  Module 4 — Laboratory (LIS) Portal</w:t>
      </w:r>
    </w:p>
    <w:p>
      <w:r>
        <w:rPr>
          <w:sz w:val="20"/>
        </w:rPr>
        <w:t xml:space="preserve">  9.  Module 5 — Radiology (RIS/PACS) Portal</w:t>
      </w:r>
    </w:p>
    <w:p>
      <w:r>
        <w:rPr>
          <w:sz w:val="20"/>
        </w:rPr>
        <w:t xml:space="preserve">  10.  Module 6 — Pharmacy Portal</w:t>
      </w:r>
    </w:p>
    <w:p>
      <w:r>
        <w:rPr>
          <w:sz w:val="20"/>
        </w:rPr>
        <w:t xml:space="preserve">  11.  Module 7 — Billing / Revenue Cycle Portal</w:t>
      </w:r>
    </w:p>
    <w:p>
      <w:r>
        <w:rPr>
          <w:sz w:val="20"/>
        </w:rPr>
        <w:t xml:space="preserve">  12.  Module 8 — Admin Portal</w:t>
      </w:r>
    </w:p>
    <w:p>
      <w:r>
        <w:rPr>
          <w:sz w:val="20"/>
        </w:rPr>
        <w:t xml:space="preserve">  13.  Module 9 — CDSS (Clinical Decision Support)</w:t>
      </w:r>
    </w:p>
    <w:p>
      <w:r>
        <w:rPr>
          <w:sz w:val="20"/>
        </w:rPr>
        <w:t xml:space="preserve">  14.  Module 10 — Patient Portal</w:t>
      </w:r>
    </w:p>
    <w:p>
      <w:r>
        <w:rPr>
          <w:sz w:val="20"/>
        </w:rPr>
        <w:t xml:space="preserve">  15.  Real-Time &amp; Notification Requirements</w:t>
      </w:r>
    </w:p>
    <w:p>
      <w:r>
        <w:rPr>
          <w:sz w:val="20"/>
        </w:rPr>
        <w:t xml:space="preserve">  16.  Pagination, Filtering &amp; Search Conventions</w:t>
      </w:r>
    </w:p>
    <w:p>
      <w:r>
        <w:rPr>
          <w:sz w:val="20"/>
        </w:rPr>
        <w:t xml:space="preserve">  17.  Error Response Format</w:t>
      </w:r>
    </w:p>
    <w:p>
      <w:r>
        <w:rPr>
          <w:sz w:val="20"/>
        </w:rPr>
        <w:t xml:space="preserve">  18.  Audit Logging Requirements</w:t>
      </w:r>
    </w:p>
    <w:p>
      <w:r>
        <w:rPr>
          <w:sz w:val="20"/>
        </w:rPr>
        <w:t xml:space="preserve">  19.  File / Document Upload</w:t>
      </w:r>
    </w:p>
    <w:p>
      <w:r>
        <w:rPr>
          <w:sz w:val="20"/>
        </w:rPr>
        <w:t xml:space="preserve">  20.  Summary Endpoint Checklist</w:t>
      </w:r>
    </w:p>
    <w:p>
      <w:r>
        <w:br w:type="page"/>
      </w:r>
    </w:p>
    <w:p>
      <w:pPr>
        <w:pStyle w:val="Heading1"/>
      </w:pPr>
      <w:r>
        <w:rPr>
          <w:color w:val="0D478A"/>
        </w:rPr>
        <w:t>1. Project Overview</w:t>
      </w:r>
    </w:p>
    <w:p>
      <w:r>
        <w:rPr>
          <w:b w:val="0"/>
          <w:i w:val="0"/>
          <w:sz w:val="20"/>
        </w:rPr>
        <w:t>MedHub is a comprehensive, multi-role virtual hospital management system. The frontend is a Next.js 16 application with a vertical-slice architecture. Every clinical department has its own portal, all sharing a common authentication layer and REST/WebSocket backend.</w:t>
      </w:r>
    </w:p>
    <w:p/>
    <w:p>
      <w:pPr>
        <w:pStyle w:val="Heading2"/>
      </w:pPr>
      <w:r>
        <w:rPr>
          <w:color w:val="1565C0"/>
        </w:rPr>
        <w:t>1.1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 Key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Route</w:t>
            </w:r>
          </w:p>
        </w:tc>
        <w:tc>
          <w:tcPr>
            <w:tcW w:type="dxa" w:w="46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4608"/>
            <w:shd w:val="clear" w:color="auto" w:fill="EEF2FF"/>
          </w:tcPr>
          <w:p>
            <w:r>
              <w:rPr>
                <w:sz w:val="18"/>
              </w:rPr>
              <w:t>System configuration, user management, audit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/doctor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Clinical care, SOAP notes, orders, prescriptions</w:t>
            </w:r>
          </w:p>
        </w:tc>
      </w:tr>
      <w:tr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nurse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Nurse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/nurse</w:t>
            </w:r>
          </w:p>
        </w:tc>
        <w:tc>
          <w:tcPr>
            <w:tcW w:type="dxa" w:w="4608"/>
            <w:shd w:val="clear" w:color="auto" w:fill="EEF2FF"/>
          </w:tcPr>
          <w:p>
            <w:r>
              <w:rPr>
                <w:sz w:val="18"/>
              </w:rPr>
              <w:t>Bedside care, vitals, MAR, nursing notes, handoffs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lab_tech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Lab Technician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/lab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Specimen processing, result entry, critical notifications</w:t>
            </w:r>
          </w:p>
        </w:tc>
      </w:tr>
      <w:tr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radiologist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Radiologist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/radiology</w:t>
            </w:r>
          </w:p>
        </w:tc>
        <w:tc>
          <w:tcPr>
            <w:tcW w:type="dxa" w:w="4608"/>
            <w:shd w:val="clear" w:color="auto" w:fill="EEF2FF"/>
          </w:tcPr>
          <w:p>
            <w:r>
              <w:rPr>
                <w:sz w:val="18"/>
              </w:rPr>
              <w:t>Imaging orders, PACS, reporting, critical findings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pharmacist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Pharmacist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/pharmacy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Rx verification, dispensing, drug safety, formulary</w:t>
            </w:r>
          </w:p>
        </w:tc>
      </w:tr>
      <w:tr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billing_staff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Billing Staff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/billing</w:t>
            </w:r>
          </w:p>
        </w:tc>
        <w:tc>
          <w:tcPr>
            <w:tcW w:type="dxa" w:w="4608"/>
            <w:shd w:val="clear" w:color="auto" w:fill="EEF2FF"/>
          </w:tcPr>
          <w:p>
            <w:r>
              <w:rPr>
                <w:sz w:val="18"/>
              </w:rPr>
              <w:t>Invoices, insurance claims, payments, denials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front_desk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Front Desk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/frontdesk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Patient registration, ADT, queue management</w:t>
            </w:r>
          </w:p>
        </w:tc>
      </w:tr>
      <w:tr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/patient</w:t>
            </w:r>
          </w:p>
        </w:tc>
        <w:tc>
          <w:tcPr>
            <w:tcW w:type="dxa" w:w="4608"/>
            <w:shd w:val="clear" w:color="auto" w:fill="EEF2FF"/>
          </w:tcPr>
          <w:p>
            <w:r>
              <w:rPr>
                <w:sz w:val="18"/>
              </w:rPr>
              <w:t>Self-service portal: appointments, records, Rx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2. Technology Stack &amp; Conventions</w:t>
      </w:r>
    </w:p>
    <w:p>
      <w:pPr>
        <w:pStyle w:val="Heading2"/>
      </w:pPr>
      <w:r>
        <w:rPr>
          <w:color w:val="1565C0"/>
        </w:rPr>
        <w:t>2.1 Frontend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77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7776"/>
            <w:shd w:val="clear" w:color="auto" w:fill="EEF2FF"/>
          </w:tcPr>
          <w:p>
            <w:r>
              <w:rPr>
                <w:sz w:val="18"/>
              </w:rPr>
              <w:t>Next.js 16 (App Router) + React 19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sz w:val="18"/>
              </w:rPr>
              <w:t>TypeScript 5 (strict mode)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7776"/>
            <w:shd w:val="clear" w:color="auto" w:fill="EEF2FF"/>
          </w:tcPr>
          <w:p>
            <w:r>
              <w:rPr>
                <w:sz w:val="18"/>
              </w:rPr>
              <w:t>Zustand 5 (per-module stores, persisted auth)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Data Fetching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sz w:val="18"/>
              </w:rPr>
              <w:t>TanStack Query v5 (@tanstack/react-query)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Forms</w:t>
            </w:r>
          </w:p>
        </w:tc>
        <w:tc>
          <w:tcPr>
            <w:tcW w:type="dxa" w:w="7776"/>
            <w:shd w:val="clear" w:color="auto" w:fill="EEF2FF"/>
          </w:tcPr>
          <w:p>
            <w:r>
              <w:rPr>
                <w:sz w:val="18"/>
              </w:rPr>
              <w:t>react-hook-form v7 + Zod v4 validation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sz w:val="18"/>
              </w:rPr>
              <w:t>shadcn/ui (Radix UI primitives) + Tailwind CSS 4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Icons</w:t>
            </w:r>
          </w:p>
        </w:tc>
        <w:tc>
          <w:tcPr>
            <w:tcW w:type="dxa" w:w="7776"/>
            <w:shd w:val="clear" w:color="auto" w:fill="EEF2FF"/>
          </w:tcPr>
          <w:p>
            <w:r>
              <w:rPr>
                <w:sz w:val="18"/>
              </w:rPr>
              <w:t>Lucide React 0.577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sz w:val="18"/>
              </w:rPr>
              <w:t>date-fns v4</w:t>
            </w:r>
          </w:p>
        </w:tc>
      </w:tr>
    </w:tbl>
    <w:p/>
    <w:p>
      <w:pPr>
        <w:pStyle w:val="Heading2"/>
      </w:pPr>
      <w:r>
        <w:rPr>
          <w:color w:val="1565C0"/>
        </w:rPr>
        <w:t>2.2 API Conventions</w:t>
      </w:r>
    </w:p>
    <w:p>
      <w:pPr>
        <w:pStyle w:val="ListBullet"/>
        <w:ind w:left="360"/>
      </w:pPr>
      <w:r>
        <w:rPr>
          <w:sz w:val="20"/>
        </w:rPr>
        <w:t>Base URL: https://api.medhub.hospital/v1</w:t>
      </w:r>
    </w:p>
    <w:p>
      <w:pPr>
        <w:pStyle w:val="ListBullet"/>
        <w:ind w:left="360"/>
      </w:pPr>
      <w:r>
        <w:rPr>
          <w:sz w:val="20"/>
        </w:rPr>
        <w:t>All request/response bodies: application/json</w:t>
      </w:r>
    </w:p>
    <w:p>
      <w:pPr>
        <w:pStyle w:val="ListBullet"/>
        <w:ind w:left="360"/>
      </w:pPr>
      <w:r>
        <w:rPr>
          <w:sz w:val="20"/>
        </w:rPr>
        <w:t>Timestamps: ISO 8601 strings (e.g. 2026-03-16T14:35:00Z)</w:t>
      </w:r>
    </w:p>
    <w:p>
      <w:pPr>
        <w:pStyle w:val="ListBullet"/>
        <w:ind w:left="360"/>
      </w:pPr>
      <w:r>
        <w:rPr>
          <w:sz w:val="20"/>
        </w:rPr>
        <w:t>IDs: string UUIDs (uuid v4)</w:t>
      </w:r>
    </w:p>
    <w:p>
      <w:pPr>
        <w:pStyle w:val="ListBullet"/>
        <w:ind w:left="360"/>
      </w:pPr>
      <w:r>
        <w:rPr>
          <w:sz w:val="20"/>
        </w:rPr>
        <w:t>Pagination: cursor-based or page/limit (see Section 16)</w:t>
      </w:r>
    </w:p>
    <w:p>
      <w:pPr>
        <w:pStyle w:val="ListBullet"/>
        <w:ind w:left="360"/>
      </w:pPr>
      <w:r>
        <w:rPr>
          <w:sz w:val="20"/>
        </w:rPr>
        <w:t>Authentication: Bearer JWT in Authorization header</w:t>
      </w:r>
    </w:p>
    <w:p>
      <w:pPr>
        <w:pStyle w:val="ListBullet"/>
        <w:ind w:left="360"/>
      </w:pPr>
      <w:r>
        <w:rPr>
          <w:sz w:val="20"/>
        </w:rPr>
        <w:t>Role filtering: backend MUST enforce role-based access — never trust the frontend to filter sensitive data</w:t>
      </w:r>
    </w:p>
    <w:p>
      <w:r>
        <w:br w:type="page"/>
      </w:r>
    </w:p>
    <w:p>
      <w:pPr>
        <w:pStyle w:val="Heading1"/>
      </w:pPr>
      <w:r>
        <w:rPr>
          <w:color w:val="0D478A"/>
        </w:rPr>
        <w:t>3. Authentication &amp; Authorization</w:t>
      </w:r>
    </w:p>
    <w:p>
      <w:pPr>
        <w:pStyle w:val="Heading2"/>
      </w:pPr>
      <w:r>
        <w:rPr>
          <w:color w:val="1565C0"/>
        </w:rPr>
        <w:t>3.1 Auth Flow</w:t>
      </w:r>
    </w:p>
    <w:p>
      <w:r>
        <w:rPr>
          <w:b w:val="0"/>
          <w:i w:val="0"/>
          <w:sz w:val="20"/>
        </w:rPr>
        <w:t>The frontend uses a role-selection login form. The user picks their role, enters email + password. The backend validates credentials, confirms the requested role matches the stored role, and returns a JWT.</w:t>
      </w:r>
    </w:p>
    <w:p>
      <w:pPr>
        <w:pStyle w:val="Heading2"/>
      </w:pPr>
      <w:r>
        <w:rPr>
          <w:color w:val="1565C0"/>
        </w:rPr>
        <w:t>3.2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1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Authenticate. Body: { email, password, role }. Returns: { token, user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Invalidate token / session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/auth/refresh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Refresh JWT. Body: { refreshToken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/auth/me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Return current authenticated user profile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/auth/me/password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Change own password. Body: { currentPassword, newPassword }</w:t>
            </w:r>
          </w:p>
        </w:tc>
      </w:tr>
    </w:tbl>
    <w:p>
      <w:pPr>
        <w:pStyle w:val="Heading2"/>
      </w:pPr>
      <w:r>
        <w:rPr>
          <w:color w:val="1565C0"/>
        </w:rPr>
        <w:t>3.3 Login Request / Response Shape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POST /auth/login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Request:  { email: string, password: string, role: UserRole }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Response: {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token:        string,   // JWT access token (exp: 8h)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refreshToken: string,   // exp: 30 days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user: {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  id: string, email: string, firstName: string, lastName: string,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  role: UserRole, department?: string, avatar?: string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}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}</w:t>
      </w:r>
    </w:p>
    <w:p>
      <w:pPr>
        <w:pStyle w:val="Heading2"/>
      </w:pPr>
      <w:r>
        <w:rPr>
          <w:color w:val="1565C0"/>
        </w:rPr>
        <w:t>3.4 JWT Payload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{ sub: userId, role: UserRole, departmentId?: string, iat, exp }</w:t>
      </w:r>
    </w:p>
    <w:p>
      <w:pPr>
        <w:pStyle w:val="Heading2"/>
      </w:pPr>
      <w:r>
        <w:rPr>
          <w:color w:val="1565C0"/>
        </w:rPr>
        <w:t>3.5 Role-Based Access Control</w:t>
      </w:r>
    </w:p>
    <w:p>
      <w:r>
        <w:rPr>
          <w:b w:val="0"/>
          <w:i w:val="0"/>
          <w:sz w:val="20"/>
        </w:rPr>
        <w:t>Each endpoint must be protected so only the appropriate roles can access it. Suggested middleware: check JWT role against an allowed-roles list per route. Unauthorised access must return HTTP 403 with error code FORBIDDEN.</w:t>
      </w:r>
    </w:p>
    <w:p>
      <w:pPr>
        <w:ind w:left="432" w:right="432"/>
      </w:pPr>
      <w:r>
        <w:rPr>
          <w:i/>
          <w:color w:val="4A4A00"/>
          <w:sz w:val="18"/>
        </w:rPr>
        <w:t>ℹ  The frontend DOES NOT filter data by role — it trusts the API to return only what that role is entitled to see.</w:t>
      </w:r>
    </w:p>
    <w:p>
      <w:r>
        <w:br w:type="page"/>
      </w:r>
    </w:p>
    <w:p>
      <w:pPr>
        <w:pStyle w:val="Heading1"/>
      </w:pPr>
      <w:r>
        <w:rPr>
          <w:color w:val="0D478A"/>
        </w:rPr>
        <w:t>4. Global Shared Types</w:t>
      </w:r>
    </w:p>
    <w:p>
      <w:r>
        <w:rPr>
          <w:b w:val="0"/>
          <w:i w:val="0"/>
          <w:sz w:val="20"/>
        </w:rPr>
        <w:t>The following enumerations and models are shared across multiple modules.</w:t>
      </w:r>
    </w:p>
    <w:p>
      <w:pPr>
        <w:pStyle w:val="Heading2"/>
      </w:pPr>
      <w:r>
        <w:rPr>
          <w:color w:val="1565C0"/>
        </w:rPr>
        <w:t>4.1 Priority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type Priority = 'low' | 'normal' | 'high' | 'urgent' | 'stat'</w:t>
      </w:r>
    </w:p>
    <w:p>
      <w:r>
        <w:rPr>
          <w:b w:val="0"/>
          <w:i w:val="0"/>
          <w:sz w:val="20"/>
        </w:rPr>
        <w:t>Used by orders, queue entries, imaging studies, specimens, etc.</w:t>
      </w:r>
    </w:p>
    <w:p>
      <w:pPr>
        <w:pStyle w:val="Heading2"/>
      </w:pPr>
      <w:r>
        <w:rPr>
          <w:color w:val="1565C0"/>
        </w:rPr>
        <w:t>4.2 PatientStatus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type PatientStatus = 'active' | 'discharged' | 'critical' | 'stable' | 'admitted'</w:t>
      </w:r>
    </w:p>
    <w:p>
      <w:pPr>
        <w:pStyle w:val="Heading2"/>
      </w:pPr>
      <w:r>
        <w:rPr>
          <w:color w:val="1565C0"/>
        </w:rPr>
        <w:t>4.3 Patient (core object)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3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 (UUID)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System-generated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mrn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Medical Record Number — system-generated, unique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firstName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lastName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dateOfBirth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ISO 8601 date: YYYY-MM-DD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male|female|other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bloodType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e.g. A+, O-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allergies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Free-text allergy list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PatientStatus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insuranceProvider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insuranceId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admissionDate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assignedDoctor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Doctor name or ID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ward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roomNumber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565C0"/>
        </w:rPr>
        <w:t>4.4 Appointment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FK → Patient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patientName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Denormalised for display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doctorId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FK → User (doctor)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doctorName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HH:mm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AppointmentStatus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scheduled|in-progress|completed|cancelled|no-show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consultation|follow-up|procedure|telemedicine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5. Module 1 — Front Desk / ADT Portal</w:t>
      </w:r>
    </w:p>
    <w:p>
      <w:r>
        <w:rPr>
          <w:b w:val="0"/>
          <w:i w:val="0"/>
          <w:sz w:val="20"/>
        </w:rPr>
        <w:t>Accessible by: front_desk (primary), admins. Covers patient registration, admission/discharge/transfer (ADT), bed management, queue management, and consent documents.</w:t>
      </w:r>
    </w:p>
    <w:p>
      <w:pPr>
        <w:pStyle w:val="Heading2"/>
      </w:pPr>
      <w:r>
        <w:rPr>
          <w:color w:val="1565C0"/>
        </w:rPr>
        <w:t>5.1 Patient Registration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patients. Filter: status, search (name/MRN/phone)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/patients/:id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Get single patient (full ADTPatient object)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Register new patient. Returns created patient with system MRN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/patients/:id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patient demographics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/patients/search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Quick search by name, MRN, phone, DOB. Query: q=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/patients/:id/duplicates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Check for potential duplicate records (DuplicateCandidate[])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/patients/merge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Merge two duplicate records. Body: { keepId, mergeId }</w:t>
            </w:r>
          </w:p>
        </w:tc>
      </w:tr>
    </w:tbl>
    <w:p>
      <w:pPr>
        <w:pStyle w:val="Heading2"/>
      </w:pPr>
      <w:r>
        <w:rPr>
          <w:color w:val="1565C0"/>
        </w:rPr>
        <w:t>5.2 ADTPatient — Full Registration Shape</w:t>
      </w:r>
    </w:p>
    <w:p>
      <w:r>
        <w:rPr>
          <w:b w:val="0"/>
          <w:i w:val="0"/>
          <w:sz w:val="20"/>
        </w:rPr>
        <w:t>Extends Patient with additional fields required at registration: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4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emergencyContact</w:t>
            </w:r>
          </w:p>
        </w:tc>
        <w:tc>
          <w:tcPr>
            <w:tcW w:type="dxa" w:w="2304"/>
            <w:shd w:val="clear" w:color="auto" w:fill="EEF2FF"/>
          </w:tcPr>
          <w:p>
            <w:r>
              <w:rPr>
                <w:sz w:val="18"/>
              </w:rPr>
              <w:t>EmergencyContact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{ name, relationship, phone }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nationality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maritalStatus</w:t>
            </w:r>
          </w:p>
        </w:tc>
        <w:tc>
          <w:tcPr>
            <w:tcW w:type="dxa" w:w="2304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single|married|divorced|widowed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preferredLanguage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consentSigned</w:t>
            </w:r>
          </w:p>
        </w:tc>
        <w:tc>
          <w:tcPr>
            <w:tcW w:type="dxa" w:w="2304"/>
            <w:shd w:val="clear" w:color="auto" w:fill="EEF2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General consent signed at admission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registeredAt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ISO 8601 datetime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2304"/>
            <w:shd w:val="clear" w:color="auto" w:fill="EEF2FF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{ id, provider, policyNumber, groupNumber?, validFrom, validTo, copay?, coverageType }</w:t>
            </w:r>
          </w:p>
        </w:tc>
      </w:tr>
    </w:tbl>
    <w:p>
      <w:pPr>
        <w:pStyle w:val="Heading2"/>
      </w:pPr>
      <w:r>
        <w:rPr>
          <w:color w:val="1565C0"/>
        </w:rPr>
        <w:t>5.3 Admission / Discharge / Transfer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/admissions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admissions. Filter: status, department, ward, date range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/admissions/:id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admission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/admissions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Create admission. Body: AdmissionFormData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/admissions/:id/status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status. Body: { status: AdmissionStatus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/admissions/:id/discharge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Discharge patient. Body: DischargeFormData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/admissions/:id/transfer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Transfer patient. Body: TransferFormData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/beds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all beds. Filter: ward, status, type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/beds/:bedId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bed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/beds/:bedId/status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Update bed status. Body: { status: BedStatus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/wards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List all wards</w:t>
            </w:r>
          </w:p>
        </w:tc>
      </w:tr>
    </w:tbl>
    <w:p>
      <w:pPr>
        <w:pStyle w:val="Heading2"/>
      </w:pPr>
      <w:r>
        <w:rPr>
          <w:color w:val="1565C0"/>
        </w:rPr>
        <w:t>5.4 Queue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/queue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List queue entries. Filter: service, status,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/queue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Add patient to queue. Body: { patientId, service, priority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/queue/:id/status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Update status (called, serving, completed, no-show)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/queue/stats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Current wait counts per service window</w:t>
            </w:r>
          </w:p>
        </w:tc>
      </w:tr>
    </w:tbl>
    <w:p>
      <w:pPr>
        <w:pStyle w:val="Heading2"/>
      </w:pPr>
      <w:r>
        <w:rPr>
          <w:color w:val="1565C0"/>
        </w:rPr>
        <w:t>5.5 Consent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/patients/:id/consents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consent documents for patient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/patients/:id/consents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Create consent document record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/consents/:id/sign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Mark consent as signed. Body: { signedBy, fileUrl?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6. Module 2 — Doctor Portal</w:t>
      </w:r>
    </w:p>
    <w:p>
      <w:r>
        <w:rPr>
          <w:b w:val="0"/>
          <w:i w:val="0"/>
          <w:sz w:val="20"/>
        </w:rPr>
        <w:t>Accessible by: doctor. Covers schedule, patient chart (SOAP encounters), orders, prescriptions, referrals, result review, and CDSS integration.</w:t>
      </w:r>
    </w:p>
    <w:p>
      <w:pPr>
        <w:pStyle w:val="Heading2"/>
      </w:pPr>
      <w:r>
        <w:rPr>
          <w:color w:val="1565C0"/>
        </w:rPr>
        <w:t>6.1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appointments. Filter: doctorId, date,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/appointments/:id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appointment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Book appointment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/appointments/:id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appointment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/appointments/:id/status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Update status (arrived, cancelled, completed, etc.)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/appointments/:id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Cancel appointment</w:t>
            </w:r>
          </w:p>
        </w:tc>
      </w:tr>
    </w:tbl>
    <w:p>
      <w:pPr>
        <w:pStyle w:val="Heading2"/>
      </w:pPr>
      <w:r>
        <w:rPr>
          <w:color w:val="1565C0"/>
        </w:rPr>
        <w:t>6.2 Patient Chart — Encounters (SOAP Notes)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/patients/:id/encounters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all encounters for patient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/encounters/:id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encounter (full SOAP)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/encounters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Create new encounter. Body: EncounterData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/encounters/:id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encounter (autosave)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/encounters/:id/sign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Cosign/lock encounter. Sets status=signed, signedAt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/encounters/:id/amend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Amend signed encounter (creates an amendment record)</w:t>
            </w:r>
          </w:p>
        </w:tc>
      </w:tr>
    </w:tbl>
    <w:p>
      <w:pPr>
        <w:pStyle w:val="Heading2"/>
      </w:pPr>
      <w:r>
        <w:rPr>
          <w:color w:val="1565C0"/>
        </w:rPr>
        <w:t>6.3 Encounter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3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FK → Patient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patientName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Denormalised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subjective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Patient's reported symptoms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Exam findings, vitals, labs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Diagnoses / clinical impression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Treatment plan, follow-up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EncounterStatus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in-progress|completed|signed|amended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authorId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FK → User (doctor)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authorName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signedAt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ISO 8601, present when status=signed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visitType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inpatient|outpatient|emergency|telemedicine</w:t>
            </w:r>
          </w:p>
        </w:tc>
      </w:tr>
    </w:tbl>
    <w:p>
      <w:pPr>
        <w:pStyle w:val="Heading2"/>
      </w:pPr>
      <w:r>
        <w:rPr>
          <w:color w:val="1565C0"/>
        </w:rPr>
        <w:t>6.4 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/patients/:id/orders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List orders for patient. Filter: category,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/orders/:id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Single order with results if available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/orders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Place order. Body: OrderItem (without id/orderedAt/status)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/orders/:id/status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Update order status. Body: { status, completedAt?, results?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/orders/:id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Cancel pending order</w:t>
            </w:r>
          </w:p>
        </w:tc>
      </w:tr>
    </w:tbl>
    <w:p>
      <w:pPr>
        <w:pStyle w:val="Heading2"/>
      </w:pPr>
      <w:r>
        <w:rPr>
          <w:color w:val="1565C0"/>
        </w:rPr>
        <w:t>6.5 Prescriptions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/patients/:id/prescriptions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prescriptions for patient. Filter: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/prescriptions/:id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prescription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/prescriptions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Write prescription. Body: PrescriptionData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/prescriptions/:id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prescription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/prescriptions/:id/status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Discontinue / put on hold. Body: { status }</w:t>
            </w:r>
          </w:p>
        </w:tc>
      </w:tr>
    </w:tbl>
    <w:p>
      <w:pPr>
        <w:pStyle w:val="Heading2"/>
      </w:pPr>
      <w:r>
        <w:rPr>
          <w:color w:val="1565C0"/>
        </w:rPr>
        <w:t>6.6 Diagnoses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/patients/:id/diagnoses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List diagnoses for patient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/diagnoses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Add diagnosis. Body: includes ICD-10 code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/diagnoses/:id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Update diagnosis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/icd10/search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ICD-10 typeahead. Query: q=</w:t>
            </w:r>
          </w:p>
        </w:tc>
      </w:tr>
    </w:tbl>
    <w:p>
      <w:pPr>
        <w:pStyle w:val="Heading2"/>
      </w:pPr>
      <w:r>
        <w:rPr>
          <w:color w:val="1565C0"/>
        </w:rPr>
        <w:t>6.7 Referrals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/patients/:id/referrals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List referrals for patient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/referrals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Create referral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/referrals/:id/status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Accept / complete / decline referral</w:t>
            </w:r>
          </w:p>
        </w:tc>
      </w:tr>
    </w:tbl>
    <w:p>
      <w:pPr>
        <w:pStyle w:val="Heading2"/>
      </w:pPr>
      <w:r>
        <w:rPr>
          <w:color w:val="1565C0"/>
        </w:rPr>
        <w:t>6.8 Results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/doctors/:id/results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Pending results for doctor review. Filter: category (lab|imaging), flag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/results/:id/review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Mark result as reviewed. Body: { reviewedBy, notes?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7. Module 3 — Nurse Portal</w:t>
      </w:r>
    </w:p>
    <w:p>
      <w:r>
        <w:rPr>
          <w:b w:val="0"/>
          <w:i w:val="0"/>
          <w:sz w:val="20"/>
        </w:rPr>
        <w:t>Accessible by: nurse. Covers ward census, vitals flowsheet, intake/output, medication administration record (MAR), nursing notes, tasks, pain assessment, wound care, handoffs, and discharge checklists.</w:t>
      </w:r>
    </w:p>
    <w:p>
      <w:pPr>
        <w:pStyle w:val="Heading2"/>
      </w:pPr>
      <w:r>
        <w:rPr>
          <w:color w:val="1565C0"/>
        </w:rPr>
        <w:t>7.1 Ward Census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/wards/:wardId/patients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all patients in a ward with bed info, vitals summary, task counts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/wards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List accessible wards</w:t>
            </w:r>
          </w:p>
        </w:tc>
      </w:tr>
    </w:tbl>
    <w:p>
      <w:pPr>
        <w:pStyle w:val="Heading2"/>
      </w:pPr>
      <w:r>
        <w:rPr>
          <w:color w:val="1565C0"/>
        </w:rPr>
        <w:t>7.2 Vitals Flowsheet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/patients/:id/vitals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vitals entries. Filter: dateFrom, dateTo, limit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/patients/:id/vitals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Record new vitals entry. Body: VitalEntry (without id)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/patients/:id/vitals/latest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Most recent vitals set</w:t>
            </w:r>
          </w:p>
        </w:tc>
      </w:tr>
    </w:tbl>
    <w:p>
      <w:pPr>
        <w:pStyle w:val="Heading3"/>
      </w:pPr>
      <w:r>
        <w:rPr>
          <w:color w:val="1976D2"/>
        </w:rPr>
        <w:t>VitalEntry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patientName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systolic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mmHg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diastolic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mmHg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heartRate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bpm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°F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spo2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% oxygen saturation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respiratoryRate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breaths/min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painScore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number?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0–10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gcs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Glasgow Coma Scale 3–15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recordedBy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Nurse name/ID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565C0"/>
        </w:rPr>
        <w:t>7.3 Intake &amp; Output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/patients/:id/io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IO entries. Filter: date, direction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/patients/:id/io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Record IO entry. Body: IntakeOutput (without id)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/io/:id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Delete erroneous entry</w:t>
            </w:r>
          </w:p>
        </w:tc>
      </w:tr>
    </w:tbl>
    <w:p>
      <w:pPr>
        <w:pStyle w:val="Heading2"/>
      </w:pPr>
      <w:r>
        <w:rPr>
          <w:color w:val="1565C0"/>
        </w:rPr>
        <w:t>7.4 Pain Assessments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/patients/:id/pain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Pain assessment history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/patients/:id/pain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Record pain assessment. Body: PainEntry (without id)</w:t>
            </w:r>
          </w:p>
        </w:tc>
      </w:tr>
    </w:tbl>
    <w:p>
      <w:pPr>
        <w:pStyle w:val="Heading2"/>
      </w:pPr>
      <w:r>
        <w:rPr>
          <w:color w:val="1565C0"/>
        </w:rPr>
        <w:t>7.5 Medication Administration Record (MAR)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/patients/:id/mar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MAR entries. Filter: date,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/mar/:id/administer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Document drug administration. Body: { administeredTime, administeredBy, barcode?, notes?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/mar/:id/status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Mark held, missed, refused. Body: { status, notes? }</w:t>
            </w:r>
          </w:p>
        </w:tc>
      </w:tr>
    </w:tbl>
    <w:p>
      <w:pPr>
        <w:pStyle w:val="Heading2"/>
      </w:pPr>
      <w:r>
        <w:rPr>
          <w:color w:val="1565C0"/>
        </w:rPr>
        <w:t>7.6 Nursing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/patients/:id/nursing-notes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nursing notes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/patients/:id/nursing-notes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Create note. Body: { category, content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/nursing-notes/:id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Edit note (within allowed window)</w:t>
            </w:r>
          </w:p>
        </w:tc>
      </w:tr>
    </w:tbl>
    <w:p>
      <w:pPr>
        <w:pStyle w:val="Heading2"/>
      </w:pPr>
      <w:r>
        <w:rPr>
          <w:color w:val="1565C0"/>
        </w:rPr>
        <w:t>7.7 Nursing 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/nurses/:id/tasks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Task list. Filter: status, wardId, shift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/patients/:id/tasks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Tasks for specific patient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/tasks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Create task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/tasks/:id/complete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Mark complete. Body: { completedBy, completedTime, notes?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/tasks/:id/status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Update status</w:t>
            </w:r>
          </w:p>
        </w:tc>
      </w:tr>
    </w:tbl>
    <w:p>
      <w:pPr>
        <w:pStyle w:val="Heading2"/>
      </w:pPr>
      <w:r>
        <w:rPr>
          <w:color w:val="1565C0"/>
        </w:rPr>
        <w:t>7.8 Wound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/patients/:id/wounds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Wound documentation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/patients/:id/wounds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Add wound note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/wounds/:id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Update wound note</w:t>
            </w:r>
          </w:p>
        </w:tc>
      </w:tr>
    </w:tbl>
    <w:p>
      <w:pPr>
        <w:pStyle w:val="Heading2"/>
      </w:pPr>
      <w:r>
        <w:rPr>
          <w:color w:val="1565C0"/>
        </w:rPr>
        <w:t>7.9 Handoffs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/handoffs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Handoffs. Filter: wardId, shiftDate, shiftType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/handoffs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Create SBAR handoff. Body: HandoffEntry (without id)</w:t>
            </w:r>
          </w:p>
        </w:tc>
      </w:tr>
    </w:tbl>
    <w:p>
      <w:pPr>
        <w:pStyle w:val="Heading2"/>
      </w:pPr>
      <w:r>
        <w:rPr>
          <w:color w:val="1565C0"/>
        </w:rPr>
        <w:t>7.10 Discharge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/patients/:id/discharge-checklist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Get checklist items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/discharge-checklist/:id/complete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Mark item complete. Body: { completedBy, notes?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/patients/:id/discharge-checklist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Generate default checklist from template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8. Module 4 — Laboratory (LIS) Portal</w:t>
      </w:r>
    </w:p>
    <w:p>
      <w:r>
        <w:rPr>
          <w:b w:val="0"/>
          <w:i w:val="0"/>
          <w:sz w:val="20"/>
        </w:rPr>
        <w:t>Accessible by: lab_tech (primary), doctor (results view). Covers specimen management, accession, analyzer queue, result entry, verification, critical value notification, and lab reports.</w:t>
      </w:r>
    </w:p>
    <w:p>
      <w:pPr>
        <w:pStyle w:val="Heading2"/>
      </w:pPr>
      <w:r>
        <w:rPr>
          <w:color w:val="1565C0"/>
        </w:rPr>
        <w:t>8.1 Worklist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/lab/worklist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Lab order worklist. Filter: status (pending, in-progress, completed, stat), priority, date</w:t>
            </w:r>
          </w:p>
        </w:tc>
      </w:tr>
    </w:tbl>
    <w:p>
      <w:pPr>
        <w:pStyle w:val="Heading2"/>
      </w:pPr>
      <w:r>
        <w:rPr>
          <w:color w:val="1565C0"/>
        </w:rPr>
        <w:t>8.2 Specimens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/specimens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List specimens. Filter: status, type,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/specimens/:id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Single specimen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/specimens/:id/status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Update specimen status/condition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/specimens/:id/reject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Reject specimen. Body: { reason, notes?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/specimens/recollect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Create recollection request. Body: RecollectionRequest</w:t>
            </w:r>
          </w:p>
        </w:tc>
      </w:tr>
    </w:tbl>
    <w:p>
      <w:pPr>
        <w:pStyle w:val="Heading3"/>
      </w:pPr>
      <w:r>
        <w:rPr>
          <w:color w:val="1976D2"/>
        </w:rPr>
        <w:t>Specimen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Unique barcode / label ID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FK → Patient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patientName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Denormalised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SpecimenType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blood|serum|plasma|urine|csf|stool|swab|tissue|other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collectionTime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collectedBy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receivedAt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SpecimenStatus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ordered→collected→in-transit→received→processing→analyzed→resulted|rejected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SpecimenCondition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acceptable|hemolyzed|lipemic|icteric|clotted|insufficient|wrong-tube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orderId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FK → OrderItem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testNames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565C0"/>
        </w:rPr>
        <w:t>8.3 Accession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/accessions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List accession records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/accessions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Accession a specimen. Auto-generates accession number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/accessions/:id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Single accession record</w:t>
            </w:r>
          </w:p>
        </w:tc>
      </w:tr>
    </w:tbl>
    <w:p>
      <w:pPr>
        <w:pStyle w:val="Heading2"/>
      </w:pPr>
      <w:r>
        <w:rPr>
          <w:color w:val="1565C0"/>
        </w:rPr>
        <w:t>8.4 Analyzer Queue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/analyzers/queue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Current analyzer queue. Filter: instrument,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/analyzers/queue/:id/status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Update run status</w:t>
            </w:r>
          </w:p>
        </w:tc>
      </w:tr>
    </w:tbl>
    <w:p>
      <w:pPr>
        <w:pStyle w:val="Heading2"/>
      </w:pPr>
      <w:r>
        <w:rPr>
          <w:color w:val="1565C0"/>
        </w:rPr>
        <w:t>8.5 Result Entry &amp; Verification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/lab/panels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List panels. Filter: status, patientId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/lab/panels/:id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Panel with all test results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/lab/panels/:id/results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Enter or update results for a panel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/lab/panels/:id/verify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Verify / release results. Body: { verifiedBy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/lab/results/:id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Single LabTestResult</w:t>
            </w:r>
          </w:p>
        </w:tc>
      </w:tr>
    </w:tbl>
    <w:p>
      <w:pPr>
        <w:pStyle w:val="Heading3"/>
      </w:pPr>
      <w:r>
        <w:rPr>
          <w:color w:val="1976D2"/>
        </w:rPr>
        <w:t>LabTestResult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specimenId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FK → Specimen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testCode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LOINC code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testName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Stored as string (allows text results)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e.g. g/dL, mmol/L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referenceRange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e.g. 3.5–5.0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flag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LabResultFlag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normal|high|low|critical-high|critical-low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previousValue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For delta check display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e.g. +2.1 g/dL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Analyzer method used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analyzedAt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verifiedBy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verifiedAt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pending|preliminary|final|corrected|cancelled</w:t>
            </w:r>
          </w:p>
        </w:tc>
      </w:tr>
    </w:tbl>
    <w:p>
      <w:pPr>
        <w:pStyle w:val="Heading2"/>
      </w:pPr>
      <w:r>
        <w:rPr>
          <w:color w:val="1565C0"/>
        </w:rPr>
        <w:t>8.6 Lab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1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/lab/reports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List lab reports. Filter: patientId, status,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/lab/reports/:id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Single report with all results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/lab/reports/:id/release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Release report to ordering clinician</w:t>
            </w:r>
          </w:p>
        </w:tc>
      </w:tr>
    </w:tbl>
    <w:p>
      <w:pPr>
        <w:pStyle w:val="Heading2"/>
      </w:pPr>
      <w:r>
        <w:rPr>
          <w:color w:val="1565C0"/>
        </w:rPr>
        <w:t>8.7 Critical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/lab/critical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Unacknowledged critical results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/lab/critical/:resultId/notify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Record notification attempt. Body: { notifiedTo, callbackTime?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/lab/critical/:resultId/acknowledge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Clinician-acknowledged. Body: { acknowledgedBy }</w:t>
            </w:r>
          </w:p>
        </w:tc>
      </w:tr>
    </w:tbl>
    <w:p>
      <w:pPr>
        <w:ind w:left="432" w:right="432"/>
      </w:pPr>
      <w:r>
        <w:rPr>
          <w:i/>
          <w:color w:val="4A4A00"/>
          <w:sz w:val="18"/>
        </w:rPr>
        <w:t>ℹ  Critical value notifications must also be sent via WebSocket event: lab.critical_result</w:t>
      </w:r>
    </w:p>
    <w:p>
      <w:r>
        <w:br w:type="page"/>
      </w:r>
    </w:p>
    <w:p>
      <w:pPr>
        <w:pStyle w:val="Heading1"/>
      </w:pPr>
      <w:r>
        <w:rPr>
          <w:color w:val="0D478A"/>
        </w:rPr>
        <w:t>9. Module 5 — Radiology (RIS/PACS) Portal</w:t>
      </w:r>
    </w:p>
    <w:p>
      <w:r>
        <w:rPr>
          <w:b w:val="0"/>
          <w:i w:val="0"/>
          <w:sz w:val="20"/>
        </w:rPr>
        <w:t>Accessible by: radiologist (primary), doctor (results). Covers imaging orders, protocoling, scheduling, study acquisition, PACS viewing, reporting, critical findings, and prior study comparison.</w:t>
      </w:r>
    </w:p>
    <w:p>
      <w:pPr>
        <w:pStyle w:val="Heading2"/>
      </w:pPr>
      <w:r>
        <w:rPr>
          <w:color w:val="1565C0"/>
        </w:rPr>
        <w:t>9.1 Imaging 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/radiology/orders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Imaging order worklist. Filter: status, modality, priority,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/radiology/orders/:id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Single order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/radiology/orders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Place imaging order (from doctor portal)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/radiology/orders/:id/protocol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Protocol order. Body: { protocoledBy, notes?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/radiology/orders/:id/schedule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Schedule study. Body: { scheduledAt, room, technologist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/radiology/orders/:id/assign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Assign to radiologist. Body: { radiologistId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/radiology/orders/:id/cancel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Cancel order</w:t>
            </w:r>
          </w:p>
        </w:tc>
      </w:tr>
    </w:tbl>
    <w:p>
      <w:pPr>
        <w:pStyle w:val="Heading3"/>
      </w:pPr>
      <w:r>
        <w:rPr>
          <w:color w:val="1976D2"/>
        </w:rPr>
        <w:t>ImagingOrder Object —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accessionNumber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System-generated (RIS format: MODALITY-YYYYMMDD-####)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modality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ImagingModality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XR|CT|MRI|US|NM|PET|DEXA|FLUORO|MAMMO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examCode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CPT / local exam code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examName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Human-readable exam name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bodyRegion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laterality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left|right|bilateral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contrastRequired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clinicalHistory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Required input from ordering physician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ImagingStudyStatus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ordered→protocoled→scheduled→arrived→in-progress→acquired→reading→reported→signed</w:t>
            </w:r>
          </w:p>
        </w:tc>
      </w:tr>
    </w:tbl>
    <w:p>
      <w:pPr>
        <w:pStyle w:val="Heading2"/>
      </w:pPr>
      <w:r>
        <w:rPr>
          <w:color w:val="1565C0"/>
        </w:rPr>
        <w:t>9.2 Studies &amp; PACS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/radiology/studies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studies. Filter: modality, status, date, radiologistId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/radiology/studies/:id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Study detail including PACS URL + report link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/radiology/studies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Create study record (linked to order, set by technologist on acquisition)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/radiology/studies/:id/status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acquisition status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/radiology/studies/:id/priors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Prior studies for same patient and anatomical region</w:t>
            </w:r>
          </w:p>
        </w:tc>
      </w:tr>
    </w:tbl>
    <w:p>
      <w:pPr>
        <w:ind w:left="432" w:right="432"/>
      </w:pPr>
      <w:r>
        <w:rPr>
          <w:i/>
          <w:color w:val="4A4A00"/>
          <w:sz w:val="18"/>
        </w:rPr>
        <w:t>ℹ  pacsUrl should be a valid PACS viewer deeplink. Can be an OHIF viewer URL or DICOMweb link. Frontend will open in new tab.</w:t>
      </w:r>
    </w:p>
    <w:p>
      <w:pPr>
        <w:pStyle w:val="Heading2"/>
      </w:pPr>
      <w:r>
        <w:rPr>
          <w:color w:val="1565C0"/>
        </w:rPr>
        <w:t>9.3 Radiology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/radiology/reports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reports. Filter: patientId, status,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/radiology/reports/:id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report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/radiology/reports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Create draft report. Body: { studyId, indication, technique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/radiology/reports/:id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Save/update report fields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/radiology/reports/:id/sign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Finalize &amp; sign. Body: { radiologist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/radiology/reports/:id/addendum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Append addendum. Body: { addendum, addendumBy }</w:t>
            </w:r>
          </w:p>
        </w:tc>
      </w:tr>
    </w:tbl>
    <w:p>
      <w:pPr>
        <w:pStyle w:val="Heading2"/>
      </w:pPr>
      <w:r>
        <w:rPr>
          <w:color w:val="1565C0"/>
        </w:rPr>
        <w:t>9.4 Critical Findings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/radiology/critical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Pending critical findings. Filter: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/radiology/critical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Flag critical finding. Body: CriticalFinding (without id)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/radiology/critical/:id/notify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Record notification. Body: { notifiedTo, callbackNumber?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/radiology/critical/:id/acknowledge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Acknowledge. Body: { acknowledgedBy }</w:t>
            </w:r>
          </w:p>
        </w:tc>
      </w:tr>
    </w:tbl>
    <w:p>
      <w:pPr>
        <w:ind w:left="432" w:right="432"/>
      </w:pPr>
      <w:r>
        <w:rPr>
          <w:i/>
          <w:color w:val="4A4A00"/>
          <w:sz w:val="18"/>
        </w:rPr>
        <w:t>ℹ  Critical findings must also trigger a WebSocket event: radiology.critical_finding and a CDSS recommendation (type: urgent_finding, severity: critical).</w:t>
      </w:r>
    </w:p>
    <w:p>
      <w:pPr>
        <w:pStyle w:val="Heading2"/>
      </w:pPr>
      <w:r>
        <w:rPr>
          <w:color w:val="1565C0"/>
        </w:rPr>
        <w:t>9.5 Modality Schedule (Slots)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/radiology/schedule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Slots for a date range. Filter: modality, room,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/radiology/schedule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Create slot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/radiology/schedule/:id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Update slot (book/cancel/block)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10. Module 6 — Pharmacy Portal</w:t>
      </w:r>
    </w:p>
    <w:p>
      <w:r>
        <w:rPr>
          <w:b w:val="0"/>
          <w:i w:val="0"/>
          <w:sz w:val="20"/>
        </w:rPr>
        <w:t>Accessible by: pharmacist (primary), doctor (prescription view). Covers prescription queue, clinical verification, drug safety checks, dispensing, formulary, refills, substitutions, and pharmacist interventions.</w:t>
      </w:r>
    </w:p>
    <w:p>
      <w:pPr>
        <w:pStyle w:val="Heading2"/>
      </w:pPr>
      <w:r>
        <w:rPr>
          <w:color w:val="1565C0"/>
        </w:rPr>
        <w:t>10.1 Prescription Queue (Rx)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/pharmacy/prescriptions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Rx queue. Filter: status, setting (inpatient/outpatient/discharge), priority,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/pharmacy/prescriptions/:id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Single Rx with drug warnings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/pharmacy/prescriptions/:id/verify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Clinical verification. Body: { verifiedBy, notes?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/pharmacy/prescriptions/:id/dispense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Record dispensing. Body: DispenseRecord (without id)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/pharmacy/prescriptions/:id/hold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Place on hold. Body: { reason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/pharmacy/prescriptions/:id/cancel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Cancel Rx</w:t>
            </w:r>
          </w:p>
        </w:tc>
      </w:tr>
    </w:tbl>
    <w:p>
      <w:pPr>
        <w:pStyle w:val="Heading3"/>
      </w:pPr>
      <w:r>
        <w:rPr>
          <w:color w:val="1976D2"/>
        </w:rPr>
        <w:t>PharmacyPrescription —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patientName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mrn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medication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Brand name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genericName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dosage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e.g. 500mg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oral|iv|im|topical|inhaled|sublingual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e.g. TID, BID, q6h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refillsAllowed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refillsRemaining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setting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RxSetting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inpatient|outpatient|discharge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RxStatus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ordered→pending-verification→verified→dispensing→dispensed|on-hold|cancelled|returned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prescribedBy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ID/name of prescribing doctor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warnings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DrugWarning[]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Auto-populated by CDSS/drug database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allergies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Patient allergies from record — included for pharmacist display</w:t>
            </w:r>
          </w:p>
        </w:tc>
      </w:tr>
    </w:tbl>
    <w:p>
      <w:pPr>
        <w:pStyle w:val="Heading3"/>
      </w:pPr>
      <w:r>
        <w:rPr>
          <w:color w:val="1976D2"/>
        </w:rPr>
        <w:t>Drug Warning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3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WarningType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interaction|allergy|duplication|dose-range|renal|pregnancy|pediatric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WarningSeverity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info|moderate|severe|contraindicated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Short headline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Clinical detail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interactingDrug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The other drug in an interaction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overridable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Whether pharmacist can override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overriddenBy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overriddenAt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565C0"/>
        </w:rPr>
        <w:t>10.2 Formulary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/pharmacy/formulary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Search formulary. Query: q=, class=, status=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/pharmacy/formulary/:id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formulary item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/pharmacy/formulary/:id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Update item (admin/pharmacist)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/pharmacy/formulary/:id/stock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Current stock level for item</w:t>
            </w:r>
          </w:p>
        </w:tc>
      </w:tr>
    </w:tbl>
    <w:p>
      <w:pPr>
        <w:pStyle w:val="Heading2"/>
      </w:pPr>
      <w:r>
        <w:rPr>
          <w:color w:val="1565C0"/>
        </w:rPr>
        <w:t>10.3 Medication Profiles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3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/patients/:id/medication-profile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All active/recent medications for patient (used for CDSS + MAR)</w:t>
            </w:r>
          </w:p>
        </w:tc>
      </w:tr>
    </w:tbl>
    <w:p>
      <w:pPr>
        <w:pStyle w:val="Heading2"/>
      </w:pPr>
      <w:r>
        <w:rPr>
          <w:color w:val="1565C0"/>
        </w:rPr>
        <w:t>10.4 Interventions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/pharmacy/interventions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pharmacist interventions. Filter: outcome,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/pharmacy/interventions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Record intervention. Body: InterventionRecord (without id)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/pharmacy/interventions/:id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Update outcome. Body: { outcome, prescriberResponse?, resolvedAt }</w:t>
            </w:r>
          </w:p>
        </w:tc>
      </w:tr>
    </w:tbl>
    <w:p>
      <w:pPr>
        <w:pStyle w:val="Heading2"/>
      </w:pPr>
      <w:r>
        <w:rPr>
          <w:color w:val="1565C0"/>
        </w:rPr>
        <w:t>10.5 Refills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/pharmacy/refills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Refill history. Filter: patientId,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/pharmacy/refills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Dispense refill. Body: RefillRecord (without id)</w:t>
            </w:r>
          </w:p>
        </w:tc>
      </w:tr>
    </w:tbl>
    <w:p>
      <w:pPr>
        <w:pStyle w:val="Heading2"/>
      </w:pPr>
      <w:r>
        <w:rPr>
          <w:color w:val="1565C0"/>
        </w:rPr>
        <w:t>10.6 Substitution Requests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/pharmacy/substitutions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substitution requests. Filter: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/pharmacy/substitutions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Request substitution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/pharmacy/substitutions/:id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Approve/reject. Body: { status, approvedBy?, costSavings? }</w:t>
            </w:r>
          </w:p>
        </w:tc>
      </w:tr>
    </w:tbl>
    <w:p>
      <w:pPr>
        <w:pStyle w:val="Heading2"/>
      </w:pPr>
      <w:r>
        <w:rPr>
          <w:color w:val="1565C0"/>
        </w:rPr>
        <w:t>10.7 Drug Safety Check (CDSS Integration)</w:t>
      </w:r>
    </w:p>
    <w:p>
      <w:r>
        <w:rPr>
          <w:b w:val="0"/>
          <w:i w:val="0"/>
          <w:sz w:val="20"/>
        </w:rPr>
        <w:t>Whenever a prescription is created or a new medication is added, the frontend will call a drug safety check endpoint. The backend should integrate with a drug interaction database (e.g. Micromedex, Drugs.com API) and return warnings that will be embedded in the prescription object.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/pharmacy/drug-safety-check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Body: { patientId, medications: string[], newMedication: string }. Returns: DrugWarning[]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11. Module 7 — Billing / Revenue Cycle Portal</w:t>
      </w:r>
    </w:p>
    <w:p>
      <w:r>
        <w:rPr>
          <w:b w:val="0"/>
          <w:i w:val="0"/>
          <w:sz w:val="20"/>
        </w:rPr>
        <w:t>Accessible by: billing_staff (primary). Covers patient accounts, invoices, insurance claims, payments, denials, and financial event timeline.</w:t>
      </w:r>
    </w:p>
    <w:p>
      <w:pPr>
        <w:pStyle w:val="Heading2"/>
      </w:pPr>
      <w:r>
        <w:rPr>
          <w:color w:val="1565C0"/>
        </w:rPr>
        <w:t>11.1 Patient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/billing/accounts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Patient account summaries. Filter: balance&gt;0, overdue, search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/billing/accounts/:patientId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Single patient account with balance breakdown</w:t>
            </w:r>
          </w:p>
        </w:tc>
      </w:tr>
    </w:tbl>
    <w:p>
      <w:pPr>
        <w:pStyle w:val="Heading2"/>
      </w:pPr>
      <w:r>
        <w:rPr>
          <w:color w:val="1565C0"/>
        </w:rPr>
        <w:t>11.2 Invoices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/billing/invoices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List invoices. Filter: status, patientId,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/billing/invoices/:id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Single invoice with all charge items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/billing/invoices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Create invoice from encounter/admission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/billing/invoices/:id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Update invoice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/billing/invoices/:id/send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Mark as sent to patient/insurer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/billing/invoices/:id/void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Void invoice</w:t>
            </w:r>
          </w:p>
        </w:tc>
      </w:tr>
    </w:tbl>
    <w:p>
      <w:pPr>
        <w:pStyle w:val="Heading3"/>
      </w:pPr>
      <w:r>
        <w:rPr>
          <w:color w:val="1976D2"/>
        </w:rPr>
        <w:t>Invoice Object —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encounterType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inpatient|outpatient|emergency|observation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primaryDiagnosis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Free text + ICD-10 code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chargeItems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ChargeItem[]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See ChargeItem below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totalCharges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Sum of chargeItems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insuranceBilled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insurancePaid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adjustments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Contractual &amp; write-offs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patientBalance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totalCharges - insurancePaid - adjustments - patientPaid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BillingInvoiceStatus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draft|sent|billed_insurance|partial|unpaid|overdue|cleared|void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insurancePlan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InsurancePlan?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Embedded payer info</w:t>
            </w:r>
          </w:p>
        </w:tc>
      </w:tr>
    </w:tbl>
    <w:p>
      <w:pPr>
        <w:pStyle w:val="Heading3"/>
      </w:pPr>
      <w:r>
        <w:rPr>
          <w:color w:val="1976D2"/>
        </w:rPr>
        <w:t>ChargeItem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cptCode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CPT procedure code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unitPrice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totalCharge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quantity × unitPrice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diagnosisCodes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ICD-10 codes linking procedure to diagnosis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serviceDate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Rendering provider name/NPI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modifier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CPT modifier (e.g. -25, -59)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allowedAmount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number?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Payer allowed amount (from EOB)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adjustmentAmount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number?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patientResponsibility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number?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Copay + deductible portion</w:t>
            </w:r>
          </w:p>
        </w:tc>
      </w:tr>
    </w:tbl>
    <w:p>
      <w:pPr>
        <w:pStyle w:val="Heading2"/>
      </w:pPr>
      <w:r>
        <w:rPr>
          <w:color w:val="1565C0"/>
        </w:rPr>
        <w:t>11.3 Insurance Claims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/billing/claims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List claims. Filter: status, payerId,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/billing/claims/:id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Single claim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/billing/claims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Submit claim from invoice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/billing/claims/:id/status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Update claim status + EOB data. Body: { status, allowedAmount?, paidAmount?, eobDate? }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/billing/claims/:id/resubmit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Resubmit after correction</w:t>
            </w:r>
          </w:p>
        </w:tc>
      </w:tr>
    </w:tbl>
    <w:p>
      <w:pPr>
        <w:pStyle w:val="Heading2"/>
      </w:pPr>
      <w:r>
        <w:rPr>
          <w:color w:val="1565C0"/>
        </w:rPr>
        <w:t>11.4 Payments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1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/billing/payments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Payment history. Filter: invoiceId, date, payer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/billing/payments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Post payment (insurance or patient). Body: Payment (without id)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/billing/payments/:id/void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Void payment. Body: { reason }</w:t>
            </w:r>
          </w:p>
        </w:tc>
      </w:tr>
    </w:tbl>
    <w:p>
      <w:pPr>
        <w:pStyle w:val="Heading2"/>
      </w:pPr>
      <w:r>
        <w:rPr>
          <w:color w:val="1565C0"/>
        </w:rPr>
        <w:t>11.5 Denial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/billing/denials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Denial queue. Filter: status, reasonCode,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/billing/denials/:id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Single denial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/billing/denials/:id/appeal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Submit appeal. Body: { appealNotes, submittedAt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/billing/denials/:id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Update denial status/resolution</w:t>
            </w:r>
          </w:p>
        </w:tc>
      </w:tr>
    </w:tbl>
    <w:p>
      <w:pPr>
        <w:pStyle w:val="Heading2"/>
      </w:pPr>
      <w:r>
        <w:rPr>
          <w:color w:val="1565C0"/>
        </w:rPr>
        <w:t>11.6 Financial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3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/billing/accounts/:patientId/timeline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All FinancialEvent records for patient, sorted by timestamp desc</w:t>
            </w:r>
          </w:p>
        </w:tc>
      </w:tr>
    </w:tbl>
    <w:p>
      <w:pPr>
        <w:pStyle w:val="Heading2"/>
      </w:pPr>
      <w:r>
        <w:rPr>
          <w:color w:val="1565C0"/>
        </w:rPr>
        <w:t>11.7 Billing Stats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7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/billing/stats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Returns BillingStats: totalBilledToday, collectedToday, pendingInsurance, patientBalanceDue, pendingClaims, deniedClaims, overdue30Days, collectionRate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12. Module 8 — Admin Portal</w:t>
      </w:r>
    </w:p>
    <w:p>
      <w:r>
        <w:rPr>
          <w:b w:val="0"/>
          <w:i w:val="0"/>
          <w:sz w:val="20"/>
        </w:rPr>
        <w:t>Accessible by: admin only. Covers user management, role permissions, departments, wards, beds, service catalogs, audit trail, and system settings.</w:t>
      </w:r>
    </w:p>
    <w:p>
      <w:pPr>
        <w:pStyle w:val="Heading2"/>
      </w:pPr>
      <w:r>
        <w:rPr>
          <w:color w:val="1565C0"/>
        </w:rPr>
        <w:t>12.1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users. Filter: role, status, department, search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/admin/users/:id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user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Create user account. Body: AdminUser (without id)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/admin/users/:id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user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/admin/users/:id/status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Activate/suspend/deactivate. Body: { status }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/admin/users/:id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Permanently delete user (requires confirmation)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/admin/users/:id/reset-password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Force password reset. Returns temp link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/admin/users/:id/activity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Recent audit log entries for user</w:t>
            </w:r>
          </w:p>
        </w:tc>
      </w:tr>
    </w:tbl>
    <w:p>
      <w:pPr>
        <w:pStyle w:val="Heading3"/>
      </w:pPr>
      <w:r>
        <w:rPr>
          <w:color w:val="1976D2"/>
        </w:rPr>
        <w:t>AdminUser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3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firstName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lastName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AdminUserRole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One of the 9 role keys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FK → AdminDepartment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departmentName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Denormalised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AdminUserStatus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active|inactive|suspended|pending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lastLogin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employeeId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HR identifier</w:t>
            </w:r>
          </w:p>
        </w:tc>
      </w:tr>
      <w:tr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specialization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e.g. Cardiology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licenseNumber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Medical license</w:t>
            </w:r>
          </w:p>
        </w:tc>
      </w:tr>
    </w:tbl>
    <w:p>
      <w:pPr>
        <w:pStyle w:val="Heading2"/>
      </w:pPr>
      <w:r>
        <w:rPr>
          <w:color w:val="1565C0"/>
        </w:rPr>
        <w:t>12.2 Role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1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/admin/permissions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All role permission configurations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/admin/permissions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Bulk update permissions. Body: RolePermission[]</w:t>
            </w:r>
          </w:p>
        </w:tc>
      </w:tr>
    </w:tbl>
    <w:p>
      <w:r>
        <w:rPr>
          <w:b w:val="0"/>
          <w:i w:val="0"/>
          <w:sz w:val="20"/>
        </w:rPr>
        <w:t>PermissionAction: view | create | edit | delete | approve | export</w:t>
      </w:r>
    </w:p>
    <w:p>
      <w:r>
        <w:rPr>
          <w:b w:val="0"/>
          <w:i w:val="0"/>
          <w:sz w:val="20"/>
        </w:rPr>
        <w:t>PermissionResource: patients | encounters | orders | prescriptions | lab_results | radiology_reports | invoices | claims | payments | users | departments | beds | catalogs | audit_logs | settings</w:t>
      </w:r>
    </w:p>
    <w:p>
      <w:pPr>
        <w:pStyle w:val="Heading2"/>
      </w:pPr>
      <w:r>
        <w:rPr>
          <w:color w:val="1565C0"/>
        </w:rPr>
        <w:t>12.3 Departments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/admin/departments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List departments. Filter: type,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/admin/departments/:id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Single department with staff + bed counts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/admin/departments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Create department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/admin/departments/:id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department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/admin/departments/:id/status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Activate/deactivate</w:t>
            </w:r>
          </w:p>
        </w:tc>
      </w:tr>
    </w:tbl>
    <w:p>
      <w:pPr>
        <w:pStyle w:val="Heading2"/>
      </w:pPr>
      <w:r>
        <w:rPr>
          <w:color w:val="1565C0"/>
        </w:rPr>
        <w:t>12.4 Wards &amp; Beds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1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/admin/wards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List wards. Filter: departmentId, type, 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/admin/wards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Create ward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/admin/wards/:id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Update ward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/admin/beds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All beds. Filter: wardId, status, type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/admin/beds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Add bed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/admin/beds/:id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Update bed (type, features, status)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/admin/beds/:id</w:t>
            </w:r>
          </w:p>
        </w:tc>
        <w:tc>
          <w:tcPr>
            <w:tcW w:type="dxa" w:w="6192"/>
            <w:shd w:val="clear" w:color="auto" w:fill="EEF2FF"/>
          </w:tcPr>
          <w:p>
            <w:r>
              <w:rPr>
                <w:sz w:val="18"/>
              </w:rPr>
              <w:t>Remove bed</w:t>
            </w:r>
          </w:p>
        </w:tc>
      </w:tr>
    </w:tbl>
    <w:p>
      <w:pPr>
        <w:pStyle w:val="Heading2"/>
      </w:pPr>
      <w:r>
        <w:rPr>
          <w:color w:val="1565C0"/>
        </w:rPr>
        <w:t>12.5 Service Catalogs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/admin/catalogs/lab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Lab test catalog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/admin/catalogs/lab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Add lab test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/admin/catalogs/lab/:id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Update lab test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/admin/catalogs/radiology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Radiology exam catalog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/admin/catalogs/radiology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Add exam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/admin/catalogs/radiology/:id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Update exam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/admin/catalogs/services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General service catalog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/admin/catalogs/services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Add service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/admin/catalogs/services/:id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Update service</w:t>
            </w:r>
          </w:p>
        </w:tc>
      </w:tr>
    </w:tbl>
    <w:p>
      <w:pPr>
        <w:pStyle w:val="Heading2"/>
      </w:pPr>
      <w:r>
        <w:rPr>
          <w:color w:val="1565C0"/>
        </w:rPr>
        <w:t>12.6 Audit Trail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7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/admin/audit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Audit log. Filter: userId, role, action, resource, outcome, severity, date range. Paginated.</w:t>
            </w:r>
          </w:p>
        </w:tc>
      </w:tr>
    </w:tbl>
    <w:p>
      <w:pPr>
        <w:pStyle w:val="Heading3"/>
      </w:pPr>
      <w:r>
        <w:rPr>
          <w:color w:val="1976D2"/>
        </w:rPr>
        <w:t>AuditLogEntry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7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FK → AdminUser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userRole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Role at time of action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AuditAction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login|logout|create|read|update|delete|approve|reject|export|print|bulk_action|permission_change|password_reset|status_change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Resource type affected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resourceId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ID of affected record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Human-readable description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ipAddress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Caller IP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info|warning|critical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success|failure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sessionId</w:t>
            </w:r>
          </w:p>
        </w:tc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</w:r>
          </w:p>
        </w:tc>
      </w:tr>
    </w:tbl>
    <w:p>
      <w:pPr>
        <w:ind w:left="432" w:right="432"/>
      </w:pPr>
      <w:r>
        <w:rPr>
          <w:i/>
          <w:color w:val="4A4A00"/>
          <w:sz w:val="18"/>
        </w:rPr>
        <w:t>ℹ  Every mutating API action across ALL modules must append an AuditLogEntry. The audit log is immutable — no DELETE or UPDATE endpoint exists for it.</w:t>
      </w:r>
    </w:p>
    <w:p>
      <w:pPr>
        <w:pStyle w:val="Heading2"/>
      </w:pPr>
      <w:r>
        <w:rPr>
          <w:color w:val="1565C0"/>
        </w:rPr>
        <w:t>12.7 System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/admin/settings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All system settings grouped by category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/admin/settings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Update multiple settings. Body: { key: value, ... }</w:t>
            </w:r>
          </w:p>
        </w:tc>
      </w:tr>
    </w:tbl>
    <w:p>
      <w:pPr>
        <w:pStyle w:val="Heading2"/>
      </w:pPr>
      <w:r>
        <w:rPr>
          <w:color w:val="1565C0"/>
        </w:rPr>
        <w:t>12.8 Admin Stats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7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/admin/stats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Returns AdminStats: totalUsers, activeUsers, totalDepartments, totalBeds, occupiedBeds, totalLabTests, totalRadiologyStudies, auditLogsToday, systemUptime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13. Module 9 — CDSS (Clinical Decision Support System)</w:t>
      </w:r>
    </w:p>
    <w:p>
      <w:r>
        <w:rPr>
          <w:b w:val="0"/>
          <w:i w:val="0"/>
          <w:sz w:val="20"/>
        </w:rPr>
        <w:t>The CDSS is a hospital-wide, cross-module clinical intelligence layer. It is NOT a doctor-only feature — it serves nurses, pharmacists, lab technicians, radiologists, and doctors. The frontend subscribed to real-time CDSS alerts via WebSocket and can also poll REST endpoints.</w:t>
      </w:r>
    </w:p>
    <w:p>
      <w:pPr>
        <w:pStyle w:val="Heading2"/>
      </w:pPr>
      <w:r>
        <w:rPr>
          <w:color w:val="1565C0"/>
        </w:rPr>
        <w:t>13.1 Recommendation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0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/cdss/recommendations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List all recommendations. Filter: patientId, severity, type, status, sourceModule, targetRole, dateFrom, dateTo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/cdss/recommendations/:id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Single recommendation (full object with explanation + evidenceSources)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/cdss/patients/:patientId/recommendations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All CDSS recommendations for a specific patient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/cdss/recommendations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Create new recommendation (from backend rule engine)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/cdss/recommendations/:id/expire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Mark a recommendation expired</w:t>
            </w:r>
          </w:p>
        </w:tc>
      </w:tr>
    </w:tbl>
    <w:p>
      <w:pPr>
        <w:ind w:left="432" w:right="432"/>
      </w:pPr>
      <w:r>
        <w:rPr>
          <w:i/>
          <w:color w:val="4A4A00"/>
          <w:sz w:val="18"/>
        </w:rPr>
        <w:t>ℹ  The /cdss/recommendations?targetRole=nurse endpoint should only return recommendations where the authenticated user's role is in the targetRoles array.</w:t>
      </w:r>
    </w:p>
    <w:p>
      <w:pPr>
        <w:pStyle w:val="Heading3"/>
      </w:pPr>
      <w:r>
        <w:rPr>
          <w:color w:val="1976D2"/>
        </w:rPr>
        <w:t>CDSSRecommendation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patientName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patientMRN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encounterId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sourceModule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CDSSSourceModule?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doctor|nursing|lab|pharmacy|radiology|emergency|surgery|system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targetRoles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UserRole[]?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Which roles should see this alert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CDSSRecommendationType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One of 26 types (see below)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critical|warning|info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active|acknowledged|overridden|dismissed|expired|followed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Short headline (≤80 chars)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1–3 sentence clinical summary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explanation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CDSSExplanation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Detailed reasoning object (see below)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evidenceSources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CDSSEvidenceSource[]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List of guideline/literature references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generatedAt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expiresAt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ISO 8601 — auto-expire if not acted on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triggeredBy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What data event triggered this alert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affectedMedications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string[]?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For drug safety alerts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suggestedActions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Ordered list of recommended actions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overrideReason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Set when overridden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overrideReasonCategory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overriddenBy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overriddenAt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acknowledgedBy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acknowledgedAt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ISO 8601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feedbackRating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1-5?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8"/>
              </w:rPr>
              <w:t>Clinician usefulness rating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feedbackComment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1976D2"/>
        </w:rPr>
        <w:t>CDSSRecommendationType — Full Enum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5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63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drug_interaction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Medication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Known interaction between two active drugs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allergy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Medication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Drug matches patient allergy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dosage_warning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Medication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Dose outside safe range for patient weight/renal function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duplicate_therapy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Medication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Two concurrent drugs from same class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contraindication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Medication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Drug contraindicated given patient condition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guideline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Clinical practice guideline recommendation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order_set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Suggested order set for current diagnosis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appropriateness_check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Imaging/procedure appropriateness alert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diagnostic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Diagnostic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Suggested diagnostic workup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abnormal_result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Diagnostic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Lab/vital outside normal range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panic_value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Diagnostic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Critical lab value requiring immediate action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delta_check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Diagnostic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Significant change from prior value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critical_result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Diagnostic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Cross-module critical lab or imaging finding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preventive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Preventive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Vaccination, screening, or preventive care due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care_gap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Preventive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Evidence-based care gap identified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follow_up_reminder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Preventive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Follow-up study or appointment recommended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deterioration_alert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Nursing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Early warning score (NEWS2, MEWS) threshold reached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overdue_task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Nursing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Scheduled nursing task past due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risk_score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Nursing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Risk stratification (fall, pressure injury, VTE)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urgent_finding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Radiology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Incidental or critical imaging finding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triage_support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Emergency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ED triage decision support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sepsis_alert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Emergency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Sepsis screening criteria met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trauma_alert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Emergency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Trauma activation criteria triggered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perioperative_warning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Surgery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Pre/intra/post-operative safety warning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checklist_gap</w:t>
            </w:r>
          </w:p>
        </w:tc>
        <w:tc>
          <w:tcPr>
            <w:tcW w:type="dxa" w:w="1584"/>
            <w:shd w:val="clear" w:color="auto" w:fill="EEF2FF"/>
          </w:tcPr>
          <w:p>
            <w:r>
              <w:rPr>
                <w:sz w:val="18"/>
              </w:rPr>
              <w:t>Surgery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Surgical safety checklist deviation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care_plan_deviation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Patient care deviates from agreed plan</w:t>
            </w:r>
          </w:p>
        </w:tc>
      </w:tr>
    </w:tbl>
    <w:p>
      <w:pPr>
        <w:pStyle w:val="Heading3"/>
      </w:pPr>
      <w:r>
        <w:rPr>
          <w:color w:val="1976D2"/>
        </w:rPr>
        <w:t>CDSSExplanation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0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1-paragraph plain language explanation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reasoning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Bullet-point clinical reasoning steps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clinicalInputs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CDSSClinicalInput[]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Key data points used: { label, value, flag? }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limitations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Known limitations of this rule/model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high|moderate|low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confidenceScore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0–100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modelVersion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048"/>
            <w:shd w:val="clear" w:color="auto" w:fill="EEF2FF"/>
          </w:tcPr>
          <w:p>
            <w:r>
              <w:rPr>
                <w:sz w:val="18"/>
              </w:rPr>
              <w:t>Rule engine or AI model version identifier</w:t>
            </w:r>
          </w:p>
        </w:tc>
      </w:tr>
    </w:tbl>
    <w:p>
      <w:pPr>
        <w:pStyle w:val="Heading3"/>
      </w:pPr>
      <w:r>
        <w:rPr>
          <w:color w:val="1976D2"/>
        </w:rPr>
        <w:t>CDSSEvidenceSource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3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Full guideline/study title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shortName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e.g. ADA 2026, ACC/AHA Guidelines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sourceType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CDSSEvidenceSourceType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guideline|drug_database|literature|ai_model|ehr_pattern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Link to full guideline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publishedYear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number?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evidenceGrade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EEF2FF"/>
          </w:tcPr>
          <w:p>
            <w:r>
              <w:rPr>
                <w:sz w:val="18"/>
              </w:rPr>
              <w:t>Level A / Grade 1B / Class I etc.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excerpt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Key sentence from the source</w:t>
            </w:r>
          </w:p>
        </w:tc>
      </w:tr>
    </w:tbl>
    <w:p>
      <w:pPr>
        <w:pStyle w:val="Heading2"/>
      </w:pPr>
      <w:r>
        <w:rPr>
          <w:color w:val="1565C0"/>
        </w:rPr>
        <w:t>13.2 Override / Response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/cdss/recommendations/:id/respond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Clinician response. Body: CDSSOverridePayload (see below). Returns updated recommendation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/cdss/overrides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Override audit trail. Filter: patientId, clinicianId, action, sourceModule, dateFrom, dateTo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val="clear" w:color="auto" w:fill="EEF2FF"/>
          </w:tcPr>
          <w:p>
            <w:r>
              <w:rPr>
                <w:sz w:val="18"/>
              </w:rPr>
              <w:t>/cdss/recommendations/:id/feedback</w:t>
            </w:r>
          </w:p>
        </w:tc>
        <w:tc>
          <w:tcPr>
            <w:tcW w:type="dxa" w:w="5472"/>
            <w:shd w:val="clear" w:color="auto" w:fill="EEF2FF"/>
          </w:tcPr>
          <w:p>
            <w:r>
              <w:rPr>
                <w:sz w:val="18"/>
              </w:rPr>
              <w:t>Submit usefulness feedback. Body: { rating: 1-5, comment? }</w:t>
            </w:r>
          </w:p>
        </w:tc>
      </w:tr>
    </w:tbl>
    <w:p>
      <w:pPr>
        <w:pStyle w:val="Heading3"/>
      </w:pPr>
      <w:r>
        <w:rPr>
          <w:color w:val="1976D2"/>
        </w:rPr>
        <w:t>CDSSOverridePayload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POST /cdss/recommendations/:id/respond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Body: {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action:         CDSSOverrideAction,          // override|acknowledge|dismiss|follow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reasonCategory: CDSSOverrideReasonCategory,  // clinical_judgment|patient_preference|...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reason:         string,                      // free-text justification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notes?:         string,                      // additional notes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clinicianName:  string,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clinicianRole:  string,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sourceModule?:  CDSSSourceModule             // which UI context submitted this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}</w:t>
      </w:r>
    </w:p>
    <w:p>
      <w:pPr>
        <w:pStyle w:val="Heading3"/>
      </w:pPr>
      <w:r>
        <w:rPr>
          <w:color w:val="1976D2"/>
        </w:rPr>
        <w:t>CDSSOverrideRecord — what gets persisted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recommendationId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FK → CDSSRecommendation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recommendationTitle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Denormalised for audit display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patientId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patientName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clinicianId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FK → User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clinicianName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clinicianRole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CDSSOverrideAction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Which action was taken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reasonCategory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ISO 8601 — when the action was recorded</w:t>
            </w:r>
          </w:p>
        </w:tc>
      </w:tr>
      <w:tr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sourceModule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CDSSSourceModule?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Which portal submitted the override</w:t>
            </w:r>
          </w:p>
        </w:tc>
      </w:tr>
    </w:tbl>
    <w:p>
      <w:pPr>
        <w:pStyle w:val="Heading2"/>
      </w:pPr>
      <w:r>
        <w:rPr>
          <w:color w:val="1565C0"/>
        </w:rPr>
        <w:t>13.3 Stats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7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/cdss/stats</w:t>
            </w:r>
          </w:p>
        </w:tc>
        <w:tc>
          <w:tcPr>
            <w:tcW w:type="dxa" w:w="6768"/>
            <w:shd w:val="clear" w:color="auto" w:fill="EEF2FF"/>
          </w:tcPr>
          <w:p>
            <w:r>
              <w:rPr>
                <w:sz w:val="18"/>
              </w:rPr>
              <w:t>Returns CDSSStats: totalActive, critical, warnings, info, overriddenToday, followedToday, acknowledgedToday, accuracyRate</w:t>
            </w:r>
          </w:p>
        </w:tc>
      </w:tr>
    </w:tbl>
    <w:p>
      <w:pPr>
        <w:pStyle w:val="Heading2"/>
      </w:pPr>
      <w:r>
        <w:rPr>
          <w:color w:val="1565C0"/>
        </w:rPr>
        <w:t>13.4 Real-Time CDSS Events (WebSocket)</w:t>
      </w:r>
    </w:p>
    <w:p>
      <w:r>
        <w:rPr>
          <w:b w:val="0"/>
          <w:i w:val="0"/>
          <w:sz w:val="20"/>
        </w:rPr>
        <w:t>The frontend subscribes to a WebSocket channel on login. New CDSS recommendations are pushed immediately. The frontend toast-notifies the user for severity=critical.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Name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cdss.new_recommendation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CDSSRecommendation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New alert generated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cdss.recommendation_expired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 id: string }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Alert expired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cdss.recommendation_updated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{ id, status }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Status changed by another clinician</w:t>
            </w:r>
          </w:p>
        </w:tc>
      </w:tr>
    </w:tbl>
    <w:p>
      <w:pPr>
        <w:pStyle w:val="Heading2"/>
      </w:pPr>
      <w:r>
        <w:rPr>
          <w:color w:val="1565C0"/>
        </w:rPr>
        <w:t>13.5 Source Module Filtering Logic</w:t>
      </w:r>
    </w:p>
    <w:p>
      <w:r>
        <w:rPr>
          <w:b w:val="0"/>
          <w:i w:val="0"/>
          <w:sz w:val="20"/>
        </w:rPr>
        <w:t>When the backend creates a CDSSRecommendation it MUST set sourceModule and targetRoles. The API must enforce that GET /cdss/recommendations only returns records where the authenticated user's role is in targetRoles. Legacy recommendations with no targetRoles set should be visible to all clinical roles.</w:t>
      </w:r>
    </w:p>
    <w:p>
      <w:pPr>
        <w:ind w:left="432" w:right="432"/>
      </w:pPr>
      <w:r>
        <w:rPr>
          <w:i/>
          <w:color w:val="4A4A00"/>
          <w:sz w:val="18"/>
        </w:rPr>
        <w:t>ℹ  The frontend also has client-side adapter filtering as a UX layer, but the backend is the authoritative access control.</w:t>
      </w:r>
    </w:p>
    <w:p>
      <w:r>
        <w:br w:type="page"/>
      </w:r>
    </w:p>
    <w:p>
      <w:pPr>
        <w:pStyle w:val="Heading1"/>
      </w:pPr>
      <w:r>
        <w:rPr>
          <w:color w:val="0D478A"/>
        </w:rPr>
        <w:t>14. Module 10 — Patient Self-Service Portal</w:t>
      </w:r>
    </w:p>
    <w:p>
      <w:r>
        <w:rPr>
          <w:b w:val="0"/>
          <w:i w:val="0"/>
          <w:sz w:val="20"/>
        </w:rPr>
        <w:t>Accessible by: patient role only. Read-heavy, limited write access.</w:t>
      </w:r>
    </w:p>
    <w:p>
      <w:pPr>
        <w:pStyle w:val="Heading2"/>
      </w:pPr>
      <w:r>
        <w:rPr>
          <w:color w:val="1565C0"/>
        </w:rPr>
        <w:t>14.1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3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/patients/me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Authenticated patient's own profile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/patients/me/appointments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Upcoming + past appointments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/patients/me/appointments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Request new appointment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/patients/me/appointments/:id/cancel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Cancel appointment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/patients/me/prescriptions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Active prescriptions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/patients/me/lab-results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Released lab results only (status=final/verified)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/patients/me/vitals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Recent vitals (read-only)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/patients/me/encounters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Visit summaries (status=signed only)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/patients/me/invoices</w:t>
            </w:r>
          </w:p>
        </w:tc>
        <w:tc>
          <w:tcPr>
            <w:tcW w:type="dxa" w:w="5328"/>
            <w:shd w:val="clear" w:color="auto" w:fill="EEF2FF"/>
          </w:tcPr>
          <w:p>
            <w:r>
              <w:rPr>
                <w:sz w:val="18"/>
              </w:rPr>
              <w:t>Own billing statements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/patients/me/invoices/:id/pay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Record patient payment attempt (redirects to payment gateway)</w:t>
            </w:r>
          </w:p>
        </w:tc>
      </w:tr>
    </w:tbl>
    <w:p>
      <w:pPr>
        <w:ind w:left="432" w:right="432"/>
      </w:pPr>
      <w:r>
        <w:rPr>
          <w:i/>
          <w:color w:val="4A4A00"/>
          <w:sz w:val="18"/>
        </w:rPr>
        <w:t>ℹ  Patient portal must never expose draft encounters, unsigned notes, pending lab results, or other clinician-facing data.</w:t>
      </w:r>
    </w:p>
    <w:p>
      <w:r>
        <w:br w:type="page"/>
      </w:r>
    </w:p>
    <w:p>
      <w:pPr>
        <w:pStyle w:val="Heading1"/>
      </w:pPr>
      <w:r>
        <w:rPr>
          <w:color w:val="0D478A"/>
        </w:rPr>
        <w:t>15. Real-Time &amp; Notification Requirements</w:t>
      </w:r>
    </w:p>
    <w:p>
      <w:pPr>
        <w:pStyle w:val="Heading2"/>
      </w:pPr>
      <w:r>
        <w:rPr>
          <w:color w:val="1565C0"/>
        </w:rPr>
        <w:t>15.1 WebSocket Events</w:t>
      </w:r>
    </w:p>
    <w:p>
      <w:r>
        <w:rPr>
          <w:b w:val="0"/>
          <w:i w:val="0"/>
          <w:sz w:val="20"/>
        </w:rPr>
        <w:t>The frontend establishes a single authenticated WebSocket connection on login (ws://api.medhub.hospital/ws?token=JWT). Events are JSON objects with { event, payload }.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Subscribers</w:t>
            </w:r>
          </w:p>
        </w:tc>
        <w:tc>
          <w:tcPr>
            <w:tcW w:type="dxa" w:w="475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Payload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cdss.new_recommendation</w:t>
            </w:r>
          </w:p>
        </w:tc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All clinical roles</w:t>
            </w:r>
          </w:p>
        </w:tc>
        <w:tc>
          <w:tcPr>
            <w:tcW w:type="dxa" w:w="4752"/>
            <w:shd w:val="clear" w:color="auto" w:fill="EEF2FF"/>
          </w:tcPr>
          <w:p>
            <w:r>
              <w:rPr>
                <w:sz w:val="18"/>
              </w:rPr>
              <w:t>CDSSRecommendation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cdss.recommendation_updated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All clinical roles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{ id, status, severity }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lab.critical_result</w:t>
            </w:r>
          </w:p>
        </w:tc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doctor, nurse, lab_tech</w:t>
            </w:r>
          </w:p>
        </w:tc>
        <w:tc>
          <w:tcPr>
            <w:tcW w:type="dxa" w:w="4752"/>
            <w:shd w:val="clear" w:color="auto" w:fill="EEF2FF"/>
          </w:tcPr>
          <w:p>
            <w:r>
              <w:rPr>
                <w:sz w:val="18"/>
              </w:rPr>
              <w:t>{ patientId, patientName, testName, value, flag }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lab.result_released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{ patientId, panelId, panelName }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radiology.critical_finding</w:t>
            </w:r>
          </w:p>
        </w:tc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doctor, nurse, radiologist</w:t>
            </w:r>
          </w:p>
        </w:tc>
        <w:tc>
          <w:tcPr>
            <w:tcW w:type="dxa" w:w="4752"/>
            <w:shd w:val="clear" w:color="auto" w:fill="EEF2FF"/>
          </w:tcPr>
          <w:p>
            <w:r>
              <w:rPr>
                <w:sz w:val="18"/>
              </w:rPr>
              <w:t>CriticalFinding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radiology.report_signed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{ patientId, studyId, reportId, modality }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adt.admission</w:t>
            </w:r>
          </w:p>
        </w:tc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doctor, nurse, front_desk</w:t>
            </w:r>
          </w:p>
        </w:tc>
        <w:tc>
          <w:tcPr>
            <w:tcW w:type="dxa" w:w="4752"/>
            <w:shd w:val="clear" w:color="auto" w:fill="EEF2FF"/>
          </w:tcPr>
          <w:p>
            <w:r>
              <w:rPr>
                <w:sz w:val="18"/>
              </w:rPr>
              <w:t>{ patientId, ward, bed }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adt.discharge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doctor, nurse, front_desk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{ patientId }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adt.bed_available</w:t>
            </w:r>
          </w:p>
        </w:tc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front_desk, nurse</w:t>
            </w:r>
          </w:p>
        </w:tc>
        <w:tc>
          <w:tcPr>
            <w:tcW w:type="dxa" w:w="4752"/>
            <w:shd w:val="clear" w:color="auto" w:fill="EEF2FF"/>
          </w:tcPr>
          <w:p>
            <w:r>
              <w:rPr>
                <w:sz w:val="18"/>
              </w:rPr>
              <w:t>{ bedId, ward }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queue.ticket_called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patient, front_desk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{ ticketNo, window, patientId }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pharmacy.rx_verified</w:t>
            </w:r>
          </w:p>
        </w:tc>
        <w:tc>
          <w:tcPr>
            <w:tcW w:type="dxa" w:w="2448"/>
            <w:shd w:val="clear" w:color="auto" w:fill="EEF2FF"/>
          </w:tcPr>
          <w:p>
            <w:r>
              <w:rPr>
                <w:sz w:val="18"/>
              </w:rPr>
              <w:t>doctor, nurse</w:t>
            </w:r>
          </w:p>
        </w:tc>
        <w:tc>
          <w:tcPr>
            <w:tcW w:type="dxa" w:w="4752"/>
            <w:shd w:val="clear" w:color="auto" w:fill="EEF2FF"/>
          </w:tcPr>
          <w:p>
            <w:r>
              <w:rPr>
                <w:sz w:val="18"/>
              </w:rPr>
              <w:t>{ patientId, medication }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pharmacy.rx_dispensed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nurse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{ patientId, medication, dispensedAt }</w:t>
            </w:r>
          </w:p>
        </w:tc>
      </w:tr>
    </w:tbl>
    <w:p>
      <w:pPr>
        <w:pStyle w:val="Heading2"/>
      </w:pPr>
      <w:r>
        <w:rPr>
          <w:color w:val="1565C0"/>
        </w:rPr>
        <w:t>15.2 Push Notifications (Optional)</w:t>
      </w:r>
    </w:p>
    <w:p>
      <w:r>
        <w:rPr>
          <w:b w:val="0"/>
          <w:i w:val="0"/>
          <w:sz w:val="20"/>
        </w:rPr>
        <w:t>For mobile or installable PWA: implement Web Push (VAPID) or FCM for STAT/critical events.</w:t>
      </w:r>
    </w:p>
    <w:p>
      <w:r>
        <w:br w:type="page"/>
      </w:r>
    </w:p>
    <w:p>
      <w:pPr>
        <w:pStyle w:val="Heading1"/>
      </w:pPr>
      <w:r>
        <w:rPr>
          <w:color w:val="0D478A"/>
        </w:rPr>
        <w:t>16. Pagination, Filtering &amp; Search Conventions</w:t>
      </w:r>
    </w:p>
    <w:p>
      <w:pPr>
        <w:pStyle w:val="Heading2"/>
      </w:pPr>
      <w:r>
        <w:rPr>
          <w:color w:val="1565C0"/>
        </w:rPr>
        <w:t>16.1 List Endpoint 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15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4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7488"/>
            <w:shd w:val="clear" w:color="auto" w:fill="EEF2FF"/>
          </w:tcPr>
          <w:p>
            <w:r>
              <w:rPr>
                <w:sz w:val="18"/>
              </w:rPr>
              <w:t>1-based page number (default: 1)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Records per page (default: 20, max: 100)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sortBy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7488"/>
            <w:shd w:val="clear" w:color="auto" w:fill="EEF2FF"/>
          </w:tcPr>
          <w:p>
            <w:r>
              <w:rPr>
                <w:sz w:val="18"/>
              </w:rPr>
              <w:t>Field name to sort by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sortOrder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asc | desc (default: desc for dates, asc for names)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7488"/>
            <w:shd w:val="clear" w:color="auto" w:fill="EEF2FF"/>
          </w:tcPr>
          <w:p>
            <w:r>
              <w:rPr>
                <w:sz w:val="18"/>
              </w:rPr>
              <w:t>Free-text search across relevant indexed fields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dateFrom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ISO 8601 date — filter start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dateTo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7488"/>
            <w:shd w:val="clear" w:color="auto" w:fill="EEF2FF"/>
          </w:tcPr>
          <w:p>
            <w:r>
              <w:rPr>
                <w:sz w:val="18"/>
              </w:rPr>
              <w:t>ISO 8601 date — filter end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Status filter (specific to resource)</w:t>
            </w:r>
          </w:p>
        </w:tc>
      </w:tr>
    </w:tbl>
    <w:p>
      <w:pPr>
        <w:pStyle w:val="Heading2"/>
      </w:pPr>
      <w:r>
        <w:rPr>
          <w:color w:val="1565C0"/>
        </w:rPr>
        <w:t>16.2 Paginated Response Envelope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{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data:       T[],        // array of items for current page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total:      number,     // total matching records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page:       number,     // current page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limit:      number,     // page size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totalPages: number      // Math.ceil(total / limit)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color w:val="0D478A"/>
        </w:rPr>
        <w:t>17. Error Response Format</w:t>
      </w:r>
    </w:p>
    <w:p>
      <w:r>
        <w:rPr>
          <w:b w:val="0"/>
          <w:i w:val="0"/>
          <w:sz w:val="20"/>
        </w:rPr>
        <w:t>All error responses must use the following standardised body regardless of HTTP status code: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{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error: {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  code:    string,    // Machine-readable (e.g. PATIENT_NOT_FOUND, VALIDATION_ERROR)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  message: string,    // Human-readable description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  details: object?    // Optional extra context (e.g. validation field errors)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 xml:space="preserve">  }</w:t>
      </w:r>
    </w:p>
    <w:p>
      <w:pPr>
        <w:ind w:left="432"/>
      </w:pPr>
      <w:r>
        <w:rPr>
          <w:rFonts w:ascii="Courier New" w:hAnsi="Courier New"/>
          <w:color w:val="1A237E"/>
          <w:sz w:val="18"/>
        </w:rPr>
        <w:t>}</w:t>
      </w:r>
    </w:p>
    <w:p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82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200 OK</w:t>
            </w:r>
          </w:p>
        </w:tc>
        <w:tc>
          <w:tcPr>
            <w:tcW w:type="dxa" w:w="8208"/>
            <w:shd w:val="clear" w:color="auto" w:fill="EEF2FF"/>
          </w:tcPr>
          <w:p>
            <w:r>
              <w:rPr>
                <w:sz w:val="18"/>
              </w:rPr>
              <w:t>Successful GET, PUT, PATCH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201 Created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18"/>
              </w:rPr>
              <w:t>Successful POST creating a resource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204 No Content</w:t>
            </w:r>
          </w:p>
        </w:tc>
        <w:tc>
          <w:tcPr>
            <w:tcW w:type="dxa" w:w="8208"/>
            <w:shd w:val="clear" w:color="auto" w:fill="EEF2FF"/>
          </w:tcPr>
          <w:p>
            <w:r>
              <w:rPr>
                <w:sz w:val="18"/>
              </w:rPr>
              <w:t>Successful DELETE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400 Bad Request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18"/>
              </w:rPr>
              <w:t>Validation error, malformed JSON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401 Unauthorized</w:t>
            </w:r>
          </w:p>
        </w:tc>
        <w:tc>
          <w:tcPr>
            <w:tcW w:type="dxa" w:w="8208"/>
            <w:shd w:val="clear" w:color="auto" w:fill="EEF2FF"/>
          </w:tcPr>
          <w:p>
            <w:r>
              <w:rPr>
                <w:sz w:val="18"/>
              </w:rPr>
              <w:t>Missing or invalid JWT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18"/>
              </w:rPr>
              <w:t>Valid JWT but insufficient role/permission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404 Not Found</w:t>
            </w:r>
          </w:p>
        </w:tc>
        <w:tc>
          <w:tcPr>
            <w:tcW w:type="dxa" w:w="8208"/>
            <w:shd w:val="clear" w:color="auto" w:fill="EEF2FF"/>
          </w:tcPr>
          <w:p>
            <w:r>
              <w:rPr>
                <w:sz w:val="18"/>
              </w:rPr>
              <w:t>Resource ID does not exist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18"/>
              </w:rPr>
              <w:t>Duplicate resource (e.g. duplicate MRN, duplicate claim)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422 Unprocessable</w:t>
            </w:r>
          </w:p>
        </w:tc>
        <w:tc>
          <w:tcPr>
            <w:tcW w:type="dxa" w:w="8208"/>
            <w:shd w:val="clear" w:color="auto" w:fill="EEF2FF"/>
          </w:tcPr>
          <w:p>
            <w:r>
              <w:rPr>
                <w:sz w:val="18"/>
              </w:rPr>
              <w:t>Business logic error (e.g. discharging a non-admitted patient)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500 Internal Error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18"/>
              </w:rPr>
              <w:t>Unexpected server error — should be logged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8A"/>
        </w:rPr>
        <w:t>18. Audit Logging Requirements</w:t>
      </w:r>
    </w:p>
    <w:p>
      <w:r>
        <w:rPr>
          <w:b w:val="0"/>
          <w:i w:val="0"/>
          <w:sz w:val="20"/>
        </w:rPr>
        <w:t>Every API action that creates, reads (PHI), updates, or deletes data must be captured in the audit log. The audit log is write-only and must never be modified or deleted.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Type</w:t>
            </w:r>
          </w:p>
        </w:tc>
        <w:tc>
          <w:tcPr>
            <w:tcW w:type="dxa" w:w="446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14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login / logout</w:t>
            </w:r>
          </w:p>
        </w:tc>
        <w:tc>
          <w:tcPr>
            <w:tcW w:type="dxa" w:w="4464"/>
            <w:shd w:val="clear" w:color="auto" w:fill="EEF2FF"/>
          </w:tcPr>
          <w:p>
            <w:r>
              <w:rPr>
                <w:sz w:val="18"/>
              </w:rPr>
              <w:t>Successful or failed logins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New patient, new Rx, new admission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read (PHI)</w:t>
            </w:r>
          </w:p>
        </w:tc>
        <w:tc>
          <w:tcPr>
            <w:tcW w:type="dxa" w:w="4464"/>
            <w:shd w:val="clear" w:color="auto" w:fill="EEF2FF"/>
          </w:tcPr>
          <w:p>
            <w:r>
              <w:rPr>
                <w:sz w:val="18"/>
              </w:rPr>
              <w:t>Viewing patient chart, lab results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Editing encounter, changing user role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4464"/>
            <w:shd w:val="clear" w:color="auto" w:fill="EEF2FF"/>
          </w:tcPr>
          <w:p>
            <w:r>
              <w:rPr>
                <w:sz w:val="18"/>
              </w:rPr>
              <w:t>Removing a bed, cancelling an order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Signing encounter, releasing lab result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export / print</w:t>
            </w:r>
          </w:p>
        </w:tc>
        <w:tc>
          <w:tcPr>
            <w:tcW w:type="dxa" w:w="4464"/>
            <w:shd w:val="clear" w:color="auto" w:fill="EEF2FF"/>
          </w:tcPr>
          <w:p>
            <w:r>
              <w:rPr>
                <w:sz w:val="18"/>
              </w:rPr>
              <w:t>Exporting patient data, printing report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permission_change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Modifying RBAC roles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password_reset</w:t>
            </w:r>
          </w:p>
        </w:tc>
        <w:tc>
          <w:tcPr>
            <w:tcW w:type="dxa" w:w="4464"/>
            <w:shd w:val="clear" w:color="auto" w:fill="EEF2FF"/>
          </w:tcPr>
          <w:p>
            <w:r>
              <w:rPr>
                <w:sz w:val="18"/>
              </w:rPr>
              <w:t>Admin-forced password reset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CDSS override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Clinician overrides a safety alert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warning</w:t>
            </w:r>
          </w:p>
        </w:tc>
      </w:tr>
    </w:tbl>
    <w:p>
      <w:pPr>
        <w:ind w:left="432" w:right="432"/>
      </w:pPr>
      <w:r>
        <w:rPr>
          <w:i/>
          <w:color w:val="4A4A00"/>
          <w:sz w:val="18"/>
        </w:rPr>
        <w:t>ℹ  HIPAA compliance: retain audit logs for a minimum of 6 years. Logs must include IP address and session ID.</w:t>
      </w:r>
    </w:p>
    <w:p>
      <w:r>
        <w:br w:type="page"/>
      </w:r>
    </w:p>
    <w:p>
      <w:pPr>
        <w:pStyle w:val="Heading1"/>
      </w:pPr>
      <w:r>
        <w:rPr>
          <w:color w:val="0D478A"/>
        </w:rPr>
        <w:t>19. File / Document Upload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45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Patient avatar</w:t>
            </w:r>
          </w:p>
        </w:tc>
        <w:tc>
          <w:tcPr>
            <w:tcW w:type="dxa" w:w="3456"/>
            <w:shd w:val="clear" w:color="auto" w:fill="EEF2FF"/>
          </w:tcPr>
          <w:p>
            <w:r>
              <w:rPr>
                <w:sz w:val="18"/>
              </w:rPr>
              <w:t>PUT /patients/:id/avatar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multipart/form-data, max 2MB, JPEG/PNG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Consent document (PDF)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POST /consents/:id/upload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PDF only, max 10MB, store in S3/object storage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Radiology DICOM</w:t>
            </w:r>
          </w:p>
        </w:tc>
        <w:tc>
          <w:tcPr>
            <w:tcW w:type="dxa" w:w="3456"/>
            <w:shd w:val="clear" w:color="auto" w:fill="EEF2FF"/>
          </w:tcPr>
          <w:p>
            <w:r>
              <w:rPr>
                <w:sz w:val="18"/>
              </w:rPr>
              <w:t>POST /radiology/studies/:id/images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DICOM files; recommend separate PACS upload API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Lab attachment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POST /lab/reports/:id/attachment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PDF results from external analyzers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Insurance card scan</w:t>
            </w:r>
          </w:p>
        </w:tc>
        <w:tc>
          <w:tcPr>
            <w:tcW w:type="dxa" w:w="3456"/>
            <w:shd w:val="clear" w:color="auto" w:fill="EEF2FF"/>
          </w:tcPr>
          <w:p>
            <w:r>
              <w:rPr>
                <w:sz w:val="18"/>
              </w:rPr>
              <w:t>POST /patients/:id/insurance/card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JPEG/PNG/PDF max 5MB</w:t>
            </w:r>
          </w:p>
        </w:tc>
      </w:tr>
    </w:tbl>
    <w:p>
      <w:r>
        <w:rPr>
          <w:b w:val="0"/>
          <w:i w:val="0"/>
          <w:sz w:val="20"/>
        </w:rPr>
        <w:t>All file upload responses must return: { fileUrl: string, fileId: string, uploadedAt: string }</w:t>
      </w:r>
    </w:p>
    <w:p>
      <w:r>
        <w:br w:type="page"/>
      </w:r>
    </w:p>
    <w:p>
      <w:pPr>
        <w:pStyle w:val="Heading1"/>
      </w:pPr>
      <w:r>
        <w:rPr>
          <w:color w:val="0D478A"/>
        </w:rPr>
        <w:t>20. Summary Endpoint Checklist</w:t>
      </w:r>
    </w:p>
    <w:p>
      <w:r>
        <w:rPr>
          <w:b w:val="0"/>
          <w:i w:val="0"/>
          <w:sz w:val="20"/>
        </w:rPr>
        <w:t>Complete list of all endpoints the frontend consumes, grouped by module.</w:t>
      </w:r>
    </w:p>
    <w:p>
      <w:pPr>
        <w:pStyle w:val="Heading2"/>
      </w:pPr>
      <w:r>
        <w:rPr>
          <w:color w:val="1565C0"/>
        </w:rPr>
        <w:t>Auth</w:t>
      </w:r>
    </w:p>
    <w:p>
      <w:pPr>
        <w:pStyle w:val="ListBullet"/>
        <w:ind w:left="360"/>
      </w:pPr>
      <w:r>
        <w:rPr>
          <w:sz w:val="20"/>
        </w:rPr>
        <w:t>POST /auth/login</w:t>
      </w:r>
    </w:p>
    <w:p>
      <w:pPr>
        <w:pStyle w:val="ListBullet"/>
        <w:ind w:left="360"/>
      </w:pPr>
      <w:r>
        <w:rPr>
          <w:sz w:val="20"/>
        </w:rPr>
        <w:t>POST /auth/logout</w:t>
      </w:r>
    </w:p>
    <w:p>
      <w:pPr>
        <w:pStyle w:val="ListBullet"/>
        <w:ind w:left="360"/>
      </w:pPr>
      <w:r>
        <w:rPr>
          <w:sz w:val="20"/>
        </w:rPr>
        <w:t>POST /auth/refresh</w:t>
      </w:r>
    </w:p>
    <w:p>
      <w:pPr>
        <w:pStyle w:val="ListBullet"/>
        <w:ind w:left="360"/>
      </w:pPr>
      <w:r>
        <w:rPr>
          <w:sz w:val="20"/>
        </w:rPr>
        <w:t>GET  /auth/me</w:t>
      </w:r>
    </w:p>
    <w:p>
      <w:pPr>
        <w:pStyle w:val="ListBullet"/>
        <w:ind w:left="360"/>
      </w:pPr>
      <w:r>
        <w:rPr>
          <w:sz w:val="20"/>
        </w:rPr>
        <w:t>PUT  /auth/me/password</w:t>
      </w:r>
    </w:p>
    <w:p>
      <w:pPr>
        <w:pStyle w:val="Heading2"/>
      </w:pPr>
      <w:r>
        <w:rPr>
          <w:color w:val="1565C0"/>
        </w:rPr>
        <w:t>Patients / ADT</w:t>
      </w:r>
    </w:p>
    <w:p>
      <w:pPr>
        <w:pStyle w:val="ListBullet"/>
        <w:ind w:left="360"/>
      </w:pPr>
      <w:r>
        <w:rPr>
          <w:sz w:val="20"/>
        </w:rPr>
        <w:t>GET    /patients</w:t>
      </w:r>
    </w:p>
    <w:p>
      <w:pPr>
        <w:pStyle w:val="ListBullet"/>
        <w:ind w:left="360"/>
      </w:pPr>
      <w:r>
        <w:rPr>
          <w:sz w:val="20"/>
        </w:rPr>
        <w:t>GET    /patients/:id</w:t>
      </w:r>
    </w:p>
    <w:p>
      <w:pPr>
        <w:pStyle w:val="ListBullet"/>
        <w:ind w:left="360"/>
      </w:pPr>
      <w:r>
        <w:rPr>
          <w:sz w:val="20"/>
        </w:rPr>
        <w:t>POST   /patients</w:t>
      </w:r>
    </w:p>
    <w:p>
      <w:pPr>
        <w:pStyle w:val="ListBullet"/>
        <w:ind w:left="360"/>
      </w:pPr>
      <w:r>
        <w:rPr>
          <w:sz w:val="20"/>
        </w:rPr>
        <w:t>PUT    /patients/:id</w:t>
      </w:r>
    </w:p>
    <w:p>
      <w:pPr>
        <w:pStyle w:val="ListBullet"/>
        <w:ind w:left="360"/>
      </w:pPr>
      <w:r>
        <w:rPr>
          <w:sz w:val="20"/>
        </w:rPr>
        <w:t>GET    /patients/search</w:t>
      </w:r>
    </w:p>
    <w:p>
      <w:pPr>
        <w:pStyle w:val="ListBullet"/>
        <w:ind w:left="360"/>
      </w:pPr>
      <w:r>
        <w:rPr>
          <w:sz w:val="20"/>
        </w:rPr>
        <w:t>GET    /patients/:id/duplicates</w:t>
      </w:r>
    </w:p>
    <w:p>
      <w:pPr>
        <w:pStyle w:val="ListBullet"/>
        <w:ind w:left="360"/>
      </w:pPr>
      <w:r>
        <w:rPr>
          <w:sz w:val="20"/>
        </w:rPr>
        <w:t>POST   /patients/merge</w:t>
      </w:r>
    </w:p>
    <w:p>
      <w:pPr>
        <w:pStyle w:val="ListBullet"/>
        <w:ind w:left="360"/>
      </w:pPr>
      <w:r>
        <w:rPr>
          <w:sz w:val="20"/>
        </w:rPr>
        <w:t>GET    /admissions</w:t>
      </w:r>
    </w:p>
    <w:p>
      <w:pPr>
        <w:pStyle w:val="ListBullet"/>
        <w:ind w:left="360"/>
      </w:pPr>
      <w:r>
        <w:rPr>
          <w:sz w:val="20"/>
        </w:rPr>
        <w:t>POST   /admissions</w:t>
      </w:r>
    </w:p>
    <w:p>
      <w:pPr>
        <w:pStyle w:val="ListBullet"/>
        <w:ind w:left="360"/>
      </w:pPr>
      <w:r>
        <w:rPr>
          <w:sz w:val="20"/>
        </w:rPr>
        <w:t>PUT    /admissions/:id/status</w:t>
      </w:r>
    </w:p>
    <w:p>
      <w:pPr>
        <w:pStyle w:val="ListBullet"/>
        <w:ind w:left="360"/>
      </w:pPr>
      <w:r>
        <w:rPr>
          <w:sz w:val="20"/>
        </w:rPr>
        <w:t>POST   /admissions/:id/discharge</w:t>
      </w:r>
    </w:p>
    <w:p>
      <w:pPr>
        <w:pStyle w:val="ListBullet"/>
        <w:ind w:left="360"/>
      </w:pPr>
      <w:r>
        <w:rPr>
          <w:sz w:val="20"/>
        </w:rPr>
        <w:t>POST   /admissions/:id/transfer</w:t>
      </w:r>
    </w:p>
    <w:p>
      <w:pPr>
        <w:pStyle w:val="ListBullet"/>
        <w:ind w:left="360"/>
      </w:pPr>
      <w:r>
        <w:rPr>
          <w:sz w:val="20"/>
        </w:rPr>
        <w:t>GET    /beds</w:t>
      </w:r>
    </w:p>
    <w:p>
      <w:pPr>
        <w:pStyle w:val="ListBullet"/>
        <w:ind w:left="360"/>
      </w:pPr>
      <w:r>
        <w:rPr>
          <w:sz w:val="20"/>
        </w:rPr>
        <w:t>PUT    /beds/:id/status</w:t>
      </w:r>
    </w:p>
    <w:p>
      <w:pPr>
        <w:pStyle w:val="ListBullet"/>
        <w:ind w:left="360"/>
      </w:pPr>
      <w:r>
        <w:rPr>
          <w:sz w:val="20"/>
        </w:rPr>
        <w:t>GET    /wards</w:t>
      </w:r>
    </w:p>
    <w:p>
      <w:pPr>
        <w:pStyle w:val="ListBullet"/>
        <w:ind w:left="360"/>
      </w:pPr>
      <w:r>
        <w:rPr>
          <w:sz w:val="20"/>
        </w:rPr>
        <w:t>GET    /queue</w:t>
      </w:r>
    </w:p>
    <w:p>
      <w:pPr>
        <w:pStyle w:val="ListBullet"/>
        <w:ind w:left="360"/>
      </w:pPr>
      <w:r>
        <w:rPr>
          <w:sz w:val="20"/>
        </w:rPr>
        <w:t>POST   /queue</w:t>
      </w:r>
    </w:p>
    <w:p>
      <w:pPr>
        <w:pStyle w:val="ListBullet"/>
        <w:ind w:left="360"/>
      </w:pPr>
      <w:r>
        <w:rPr>
          <w:sz w:val="20"/>
        </w:rPr>
        <w:t>PUT    /queue/:id/status</w:t>
      </w:r>
    </w:p>
    <w:p>
      <w:pPr>
        <w:pStyle w:val="ListBullet"/>
        <w:ind w:left="360"/>
      </w:pPr>
      <w:r>
        <w:rPr>
          <w:sz w:val="20"/>
        </w:rPr>
        <w:t>GET    /patients/:id/consents</w:t>
      </w:r>
    </w:p>
    <w:p>
      <w:pPr>
        <w:pStyle w:val="ListBullet"/>
        <w:ind w:left="360"/>
      </w:pPr>
      <w:r>
        <w:rPr>
          <w:sz w:val="20"/>
        </w:rPr>
        <w:t>POST   /patients/:id/consents</w:t>
      </w:r>
    </w:p>
    <w:p>
      <w:pPr>
        <w:pStyle w:val="ListBullet"/>
        <w:ind w:left="360"/>
      </w:pPr>
      <w:r>
        <w:rPr>
          <w:sz w:val="20"/>
        </w:rPr>
        <w:t>PUT    /consents/:id/sign</w:t>
      </w:r>
    </w:p>
    <w:p>
      <w:pPr>
        <w:pStyle w:val="Heading2"/>
      </w:pPr>
      <w:r>
        <w:rPr>
          <w:color w:val="1565C0"/>
        </w:rPr>
        <w:t>Doctor</w:t>
      </w:r>
    </w:p>
    <w:p>
      <w:pPr>
        <w:pStyle w:val="ListBullet"/>
        <w:ind w:left="360"/>
      </w:pPr>
      <w:r>
        <w:rPr>
          <w:sz w:val="20"/>
        </w:rPr>
        <w:t>GET    /appointments</w:t>
      </w:r>
    </w:p>
    <w:p>
      <w:pPr>
        <w:pStyle w:val="ListBullet"/>
        <w:ind w:left="360"/>
      </w:pPr>
      <w:r>
        <w:rPr>
          <w:sz w:val="20"/>
        </w:rPr>
        <w:t>POST   /appointments</w:t>
      </w:r>
    </w:p>
    <w:p>
      <w:pPr>
        <w:pStyle w:val="ListBullet"/>
        <w:ind w:left="360"/>
      </w:pPr>
      <w:r>
        <w:rPr>
          <w:sz w:val="20"/>
        </w:rPr>
        <w:t>PUT    /appointments/:id</w:t>
      </w:r>
    </w:p>
    <w:p>
      <w:pPr>
        <w:pStyle w:val="ListBullet"/>
        <w:ind w:left="360"/>
      </w:pPr>
      <w:r>
        <w:rPr>
          <w:sz w:val="20"/>
        </w:rPr>
        <w:t>PUT    /appointments/:id/status</w:t>
      </w:r>
    </w:p>
    <w:p>
      <w:pPr>
        <w:pStyle w:val="ListBullet"/>
        <w:ind w:left="360"/>
      </w:pPr>
      <w:r>
        <w:rPr>
          <w:sz w:val="20"/>
        </w:rPr>
        <w:t>DELETE /appointments/:id</w:t>
      </w:r>
    </w:p>
    <w:p>
      <w:pPr>
        <w:pStyle w:val="ListBullet"/>
        <w:ind w:left="360"/>
      </w:pPr>
      <w:r>
        <w:rPr>
          <w:sz w:val="20"/>
        </w:rPr>
        <w:t>GET    /patients/:id/encounters</w:t>
      </w:r>
    </w:p>
    <w:p>
      <w:pPr>
        <w:pStyle w:val="ListBullet"/>
        <w:ind w:left="360"/>
      </w:pPr>
      <w:r>
        <w:rPr>
          <w:sz w:val="20"/>
        </w:rPr>
        <w:t>GET    /encounters/:id</w:t>
      </w:r>
    </w:p>
    <w:p>
      <w:pPr>
        <w:pStyle w:val="ListBullet"/>
        <w:ind w:left="360"/>
      </w:pPr>
      <w:r>
        <w:rPr>
          <w:sz w:val="20"/>
        </w:rPr>
        <w:t>POST   /encounters</w:t>
      </w:r>
    </w:p>
    <w:p>
      <w:pPr>
        <w:pStyle w:val="ListBullet"/>
        <w:ind w:left="360"/>
      </w:pPr>
      <w:r>
        <w:rPr>
          <w:sz w:val="20"/>
        </w:rPr>
        <w:t>PUT    /encounters/:id</w:t>
      </w:r>
    </w:p>
    <w:p>
      <w:pPr>
        <w:pStyle w:val="ListBullet"/>
        <w:ind w:left="360"/>
      </w:pPr>
      <w:r>
        <w:rPr>
          <w:sz w:val="20"/>
        </w:rPr>
        <w:t>POST   /encounters/:id/sign</w:t>
      </w:r>
    </w:p>
    <w:p>
      <w:pPr>
        <w:pStyle w:val="ListBullet"/>
        <w:ind w:left="360"/>
      </w:pPr>
      <w:r>
        <w:rPr>
          <w:sz w:val="20"/>
        </w:rPr>
        <w:t>POST   /encounters/:id/amend</w:t>
      </w:r>
    </w:p>
    <w:p>
      <w:pPr>
        <w:pStyle w:val="ListBullet"/>
        <w:ind w:left="360"/>
      </w:pPr>
      <w:r>
        <w:rPr>
          <w:sz w:val="20"/>
        </w:rPr>
        <w:t>GET    /patients/:id/orders</w:t>
      </w:r>
    </w:p>
    <w:p>
      <w:pPr>
        <w:pStyle w:val="ListBullet"/>
        <w:ind w:left="360"/>
      </w:pPr>
      <w:r>
        <w:rPr>
          <w:sz w:val="20"/>
        </w:rPr>
        <w:t>POST   /orders</w:t>
      </w:r>
    </w:p>
    <w:p>
      <w:pPr>
        <w:pStyle w:val="ListBullet"/>
        <w:ind w:left="360"/>
      </w:pPr>
      <w:r>
        <w:rPr>
          <w:sz w:val="20"/>
        </w:rPr>
        <w:t>PUT    /orders/:id/status</w:t>
      </w:r>
    </w:p>
    <w:p>
      <w:pPr>
        <w:pStyle w:val="ListBullet"/>
        <w:ind w:left="360"/>
      </w:pPr>
      <w:r>
        <w:rPr>
          <w:sz w:val="20"/>
        </w:rPr>
        <w:t>DELETE /orders/:id</w:t>
      </w:r>
    </w:p>
    <w:p>
      <w:pPr>
        <w:pStyle w:val="ListBullet"/>
        <w:ind w:left="360"/>
      </w:pPr>
      <w:r>
        <w:rPr>
          <w:sz w:val="20"/>
        </w:rPr>
        <w:t>GET    /patients/:id/prescriptions</w:t>
      </w:r>
    </w:p>
    <w:p>
      <w:pPr>
        <w:pStyle w:val="ListBullet"/>
        <w:ind w:left="360"/>
      </w:pPr>
      <w:r>
        <w:rPr>
          <w:sz w:val="20"/>
        </w:rPr>
        <w:t>POST   /prescriptions</w:t>
      </w:r>
    </w:p>
    <w:p>
      <w:pPr>
        <w:pStyle w:val="ListBullet"/>
        <w:ind w:left="360"/>
      </w:pPr>
      <w:r>
        <w:rPr>
          <w:sz w:val="20"/>
        </w:rPr>
        <w:t>PUT    /prescriptions/:id/status</w:t>
      </w:r>
    </w:p>
    <w:p>
      <w:pPr>
        <w:pStyle w:val="ListBullet"/>
        <w:ind w:left="360"/>
      </w:pPr>
      <w:r>
        <w:rPr>
          <w:sz w:val="20"/>
        </w:rPr>
        <w:t>GET    /patients/:id/diagnoses</w:t>
      </w:r>
    </w:p>
    <w:p>
      <w:pPr>
        <w:pStyle w:val="ListBullet"/>
        <w:ind w:left="360"/>
      </w:pPr>
      <w:r>
        <w:rPr>
          <w:sz w:val="20"/>
        </w:rPr>
        <w:t>POST   /diagnoses</w:t>
      </w:r>
    </w:p>
    <w:p>
      <w:pPr>
        <w:pStyle w:val="ListBullet"/>
        <w:ind w:left="360"/>
      </w:pPr>
      <w:r>
        <w:rPr>
          <w:sz w:val="20"/>
        </w:rPr>
        <w:t>PUT    /diagnoses/:id</w:t>
      </w:r>
    </w:p>
    <w:p>
      <w:pPr>
        <w:pStyle w:val="ListBullet"/>
        <w:ind w:left="360"/>
      </w:pPr>
      <w:r>
        <w:rPr>
          <w:sz w:val="20"/>
        </w:rPr>
        <w:t>GET    /icd10/search</w:t>
      </w:r>
    </w:p>
    <w:p>
      <w:pPr>
        <w:pStyle w:val="ListBullet"/>
        <w:ind w:left="360"/>
      </w:pPr>
      <w:r>
        <w:rPr>
          <w:sz w:val="20"/>
        </w:rPr>
        <w:t>GET    /patients/:id/referrals</w:t>
      </w:r>
    </w:p>
    <w:p>
      <w:pPr>
        <w:pStyle w:val="ListBullet"/>
        <w:ind w:left="360"/>
      </w:pPr>
      <w:r>
        <w:rPr>
          <w:sz w:val="20"/>
        </w:rPr>
        <w:t>POST   /referrals</w:t>
      </w:r>
    </w:p>
    <w:p>
      <w:pPr>
        <w:pStyle w:val="ListBullet"/>
        <w:ind w:left="360"/>
      </w:pPr>
      <w:r>
        <w:rPr>
          <w:sz w:val="20"/>
        </w:rPr>
        <w:t>PUT    /referrals/:id/status</w:t>
      </w:r>
    </w:p>
    <w:p>
      <w:pPr>
        <w:pStyle w:val="ListBullet"/>
        <w:ind w:left="360"/>
      </w:pPr>
      <w:r>
        <w:rPr>
          <w:sz w:val="20"/>
        </w:rPr>
        <w:t>GET    /doctors/:id/results</w:t>
      </w:r>
    </w:p>
    <w:p>
      <w:pPr>
        <w:pStyle w:val="ListBullet"/>
        <w:ind w:left="360"/>
      </w:pPr>
      <w:r>
        <w:rPr>
          <w:sz w:val="20"/>
        </w:rPr>
        <w:t>PUT    /results/:id/review</w:t>
      </w:r>
    </w:p>
    <w:p>
      <w:pPr>
        <w:pStyle w:val="Heading2"/>
      </w:pPr>
      <w:r>
        <w:rPr>
          <w:color w:val="1565C0"/>
        </w:rPr>
        <w:t>Nurse</w:t>
      </w:r>
    </w:p>
    <w:p>
      <w:pPr>
        <w:pStyle w:val="ListBullet"/>
        <w:ind w:left="360"/>
      </w:pPr>
      <w:r>
        <w:rPr>
          <w:sz w:val="20"/>
        </w:rPr>
        <w:t>GET  /wards/:wardId/patients</w:t>
      </w:r>
    </w:p>
    <w:p>
      <w:pPr>
        <w:pStyle w:val="ListBullet"/>
        <w:ind w:left="360"/>
      </w:pPr>
      <w:r>
        <w:rPr>
          <w:sz w:val="20"/>
        </w:rPr>
        <w:t>GET  /patients/:id/vitals</w:t>
      </w:r>
    </w:p>
    <w:p>
      <w:pPr>
        <w:pStyle w:val="ListBullet"/>
        <w:ind w:left="360"/>
      </w:pPr>
      <w:r>
        <w:rPr>
          <w:sz w:val="20"/>
        </w:rPr>
        <w:t>POST /patients/:id/vitals</w:t>
      </w:r>
    </w:p>
    <w:p>
      <w:pPr>
        <w:pStyle w:val="ListBullet"/>
        <w:ind w:left="360"/>
      </w:pPr>
      <w:r>
        <w:rPr>
          <w:sz w:val="20"/>
        </w:rPr>
        <w:t>GET  /patients/:id/vitals/latest</w:t>
      </w:r>
    </w:p>
    <w:p>
      <w:pPr>
        <w:pStyle w:val="ListBullet"/>
        <w:ind w:left="360"/>
      </w:pPr>
      <w:r>
        <w:rPr>
          <w:sz w:val="20"/>
        </w:rPr>
        <w:t>GET  /patients/:id/io</w:t>
      </w:r>
    </w:p>
    <w:p>
      <w:pPr>
        <w:pStyle w:val="ListBullet"/>
        <w:ind w:left="360"/>
      </w:pPr>
      <w:r>
        <w:rPr>
          <w:sz w:val="20"/>
        </w:rPr>
        <w:t>POST /patients/:id/io</w:t>
      </w:r>
    </w:p>
    <w:p>
      <w:pPr>
        <w:pStyle w:val="ListBullet"/>
        <w:ind w:left="360"/>
      </w:pPr>
      <w:r>
        <w:rPr>
          <w:sz w:val="20"/>
        </w:rPr>
        <w:t>GET  /patients/:id/pain</w:t>
      </w:r>
    </w:p>
    <w:p>
      <w:pPr>
        <w:pStyle w:val="ListBullet"/>
        <w:ind w:left="360"/>
      </w:pPr>
      <w:r>
        <w:rPr>
          <w:sz w:val="20"/>
        </w:rPr>
        <w:t>POST /patients/:id/pain</w:t>
      </w:r>
    </w:p>
    <w:p>
      <w:pPr>
        <w:pStyle w:val="ListBullet"/>
        <w:ind w:left="360"/>
      </w:pPr>
      <w:r>
        <w:rPr>
          <w:sz w:val="20"/>
        </w:rPr>
        <w:t>GET  /patients/:id/mar</w:t>
      </w:r>
    </w:p>
    <w:p>
      <w:pPr>
        <w:pStyle w:val="ListBullet"/>
        <w:ind w:left="360"/>
      </w:pPr>
      <w:r>
        <w:rPr>
          <w:sz w:val="20"/>
        </w:rPr>
        <w:t>PUT  /mar/:id/administer</w:t>
      </w:r>
    </w:p>
    <w:p>
      <w:pPr>
        <w:pStyle w:val="ListBullet"/>
        <w:ind w:left="360"/>
      </w:pPr>
      <w:r>
        <w:rPr>
          <w:sz w:val="20"/>
        </w:rPr>
        <w:t>PUT  /mar/:id/status</w:t>
      </w:r>
    </w:p>
    <w:p>
      <w:pPr>
        <w:pStyle w:val="ListBullet"/>
        <w:ind w:left="360"/>
      </w:pPr>
      <w:r>
        <w:rPr>
          <w:sz w:val="20"/>
        </w:rPr>
        <w:t>GET  /patients/:id/nursing-notes</w:t>
      </w:r>
    </w:p>
    <w:p>
      <w:pPr>
        <w:pStyle w:val="ListBullet"/>
        <w:ind w:left="360"/>
      </w:pPr>
      <w:r>
        <w:rPr>
          <w:sz w:val="20"/>
        </w:rPr>
        <w:t>POST /patients/:id/nursing-notes</w:t>
      </w:r>
    </w:p>
    <w:p>
      <w:pPr>
        <w:pStyle w:val="ListBullet"/>
        <w:ind w:left="360"/>
      </w:pPr>
      <w:r>
        <w:rPr>
          <w:sz w:val="20"/>
        </w:rPr>
        <w:t>GET  /nurses/:id/tasks</w:t>
      </w:r>
    </w:p>
    <w:p>
      <w:pPr>
        <w:pStyle w:val="ListBullet"/>
        <w:ind w:left="360"/>
      </w:pPr>
      <w:r>
        <w:rPr>
          <w:sz w:val="20"/>
        </w:rPr>
        <w:t>PUT  /tasks/:id/complete</w:t>
      </w:r>
    </w:p>
    <w:p>
      <w:pPr>
        <w:pStyle w:val="ListBullet"/>
        <w:ind w:left="360"/>
      </w:pPr>
      <w:r>
        <w:rPr>
          <w:sz w:val="20"/>
        </w:rPr>
        <w:t>GET  /patients/:id/wounds</w:t>
      </w:r>
    </w:p>
    <w:p>
      <w:pPr>
        <w:pStyle w:val="ListBullet"/>
        <w:ind w:left="360"/>
      </w:pPr>
      <w:r>
        <w:rPr>
          <w:sz w:val="20"/>
        </w:rPr>
        <w:t>POST /patients/:id/wounds</w:t>
      </w:r>
    </w:p>
    <w:p>
      <w:pPr>
        <w:pStyle w:val="ListBullet"/>
        <w:ind w:left="360"/>
      </w:pPr>
      <w:r>
        <w:rPr>
          <w:sz w:val="20"/>
        </w:rPr>
        <w:t>GET  /handoffs</w:t>
      </w:r>
    </w:p>
    <w:p>
      <w:pPr>
        <w:pStyle w:val="ListBullet"/>
        <w:ind w:left="360"/>
      </w:pPr>
      <w:r>
        <w:rPr>
          <w:sz w:val="20"/>
        </w:rPr>
        <w:t>POST /handoffs</w:t>
      </w:r>
    </w:p>
    <w:p>
      <w:pPr>
        <w:pStyle w:val="ListBullet"/>
        <w:ind w:left="360"/>
      </w:pPr>
      <w:r>
        <w:rPr>
          <w:sz w:val="20"/>
        </w:rPr>
        <w:t>GET  /patients/:id/discharge-checklist</w:t>
      </w:r>
    </w:p>
    <w:p>
      <w:pPr>
        <w:pStyle w:val="ListBullet"/>
        <w:ind w:left="360"/>
      </w:pPr>
      <w:r>
        <w:rPr>
          <w:sz w:val="20"/>
        </w:rPr>
        <w:t>PUT  /discharge-checklist/:id/complete</w:t>
      </w:r>
    </w:p>
    <w:p>
      <w:pPr>
        <w:pStyle w:val="Heading2"/>
      </w:pPr>
      <w:r>
        <w:rPr>
          <w:color w:val="1565C0"/>
        </w:rPr>
        <w:t>Lab (LIS)</w:t>
      </w:r>
    </w:p>
    <w:p>
      <w:pPr>
        <w:pStyle w:val="ListBullet"/>
        <w:ind w:left="360"/>
      </w:pPr>
      <w:r>
        <w:rPr>
          <w:sz w:val="20"/>
        </w:rPr>
        <w:t>GET  /lab/worklist</w:t>
      </w:r>
    </w:p>
    <w:p>
      <w:pPr>
        <w:pStyle w:val="ListBullet"/>
        <w:ind w:left="360"/>
      </w:pPr>
      <w:r>
        <w:rPr>
          <w:sz w:val="20"/>
        </w:rPr>
        <w:t>GET  /specimens</w:t>
      </w:r>
    </w:p>
    <w:p>
      <w:pPr>
        <w:pStyle w:val="ListBullet"/>
        <w:ind w:left="360"/>
      </w:pPr>
      <w:r>
        <w:rPr>
          <w:sz w:val="20"/>
        </w:rPr>
        <w:t>PUT  /specimens/:id/status</w:t>
      </w:r>
    </w:p>
    <w:p>
      <w:pPr>
        <w:pStyle w:val="ListBullet"/>
        <w:ind w:left="360"/>
      </w:pPr>
      <w:r>
        <w:rPr>
          <w:sz w:val="20"/>
        </w:rPr>
        <w:t>POST /specimens/:id/reject</w:t>
      </w:r>
    </w:p>
    <w:p>
      <w:pPr>
        <w:pStyle w:val="ListBullet"/>
        <w:ind w:left="360"/>
      </w:pPr>
      <w:r>
        <w:rPr>
          <w:sz w:val="20"/>
        </w:rPr>
        <w:t>POST /specimens/recollect</w:t>
      </w:r>
    </w:p>
    <w:p>
      <w:pPr>
        <w:pStyle w:val="ListBullet"/>
        <w:ind w:left="360"/>
      </w:pPr>
      <w:r>
        <w:rPr>
          <w:sz w:val="20"/>
        </w:rPr>
        <w:t>GET  /accessions</w:t>
      </w:r>
    </w:p>
    <w:p>
      <w:pPr>
        <w:pStyle w:val="ListBullet"/>
        <w:ind w:left="360"/>
      </w:pPr>
      <w:r>
        <w:rPr>
          <w:sz w:val="20"/>
        </w:rPr>
        <w:t>POST /accessions</w:t>
      </w:r>
    </w:p>
    <w:p>
      <w:pPr>
        <w:pStyle w:val="ListBullet"/>
        <w:ind w:left="360"/>
      </w:pPr>
      <w:r>
        <w:rPr>
          <w:sz w:val="20"/>
        </w:rPr>
        <w:t>GET  /analyzers/queue</w:t>
      </w:r>
    </w:p>
    <w:p>
      <w:pPr>
        <w:pStyle w:val="ListBullet"/>
        <w:ind w:left="360"/>
      </w:pPr>
      <w:r>
        <w:rPr>
          <w:sz w:val="20"/>
        </w:rPr>
        <w:t>PUT  /analyzers/queue/:id/status</w:t>
      </w:r>
    </w:p>
    <w:p>
      <w:pPr>
        <w:pStyle w:val="ListBullet"/>
        <w:ind w:left="360"/>
      </w:pPr>
      <w:r>
        <w:rPr>
          <w:sz w:val="20"/>
        </w:rPr>
        <w:t>GET  /lab/panels</w:t>
      </w:r>
    </w:p>
    <w:p>
      <w:pPr>
        <w:pStyle w:val="ListBullet"/>
        <w:ind w:left="360"/>
      </w:pPr>
      <w:r>
        <w:rPr>
          <w:sz w:val="20"/>
        </w:rPr>
        <w:t>GET  /lab/panels/:id</w:t>
      </w:r>
    </w:p>
    <w:p>
      <w:pPr>
        <w:pStyle w:val="ListBullet"/>
        <w:ind w:left="360"/>
      </w:pPr>
      <w:r>
        <w:rPr>
          <w:sz w:val="20"/>
        </w:rPr>
        <w:t>POST /lab/panels/:id/results</w:t>
      </w:r>
    </w:p>
    <w:p>
      <w:pPr>
        <w:pStyle w:val="ListBullet"/>
        <w:ind w:left="360"/>
      </w:pPr>
      <w:r>
        <w:rPr>
          <w:sz w:val="20"/>
        </w:rPr>
        <w:t>PUT  /lab/panels/:id/verify</w:t>
      </w:r>
    </w:p>
    <w:p>
      <w:pPr>
        <w:pStyle w:val="ListBullet"/>
        <w:ind w:left="360"/>
      </w:pPr>
      <w:r>
        <w:rPr>
          <w:sz w:val="20"/>
        </w:rPr>
        <w:t>GET  /lab/reports</w:t>
      </w:r>
    </w:p>
    <w:p>
      <w:pPr>
        <w:pStyle w:val="ListBullet"/>
        <w:ind w:left="360"/>
      </w:pPr>
      <w:r>
        <w:rPr>
          <w:sz w:val="20"/>
        </w:rPr>
        <w:t>GET  /lab/reports/:id</w:t>
      </w:r>
    </w:p>
    <w:p>
      <w:pPr>
        <w:pStyle w:val="ListBullet"/>
        <w:ind w:left="360"/>
      </w:pPr>
      <w:r>
        <w:rPr>
          <w:sz w:val="20"/>
        </w:rPr>
        <w:t>PUT  /lab/reports/:id/release</w:t>
      </w:r>
    </w:p>
    <w:p>
      <w:pPr>
        <w:pStyle w:val="ListBullet"/>
        <w:ind w:left="360"/>
      </w:pPr>
      <w:r>
        <w:rPr>
          <w:sz w:val="20"/>
        </w:rPr>
        <w:t>GET  /lab/critical</w:t>
      </w:r>
    </w:p>
    <w:p>
      <w:pPr>
        <w:pStyle w:val="ListBullet"/>
        <w:ind w:left="360"/>
      </w:pPr>
      <w:r>
        <w:rPr>
          <w:sz w:val="20"/>
        </w:rPr>
        <w:t>POST /lab/critical/:resultId/notify</w:t>
      </w:r>
    </w:p>
    <w:p>
      <w:pPr>
        <w:pStyle w:val="ListBullet"/>
        <w:ind w:left="360"/>
      </w:pPr>
      <w:r>
        <w:rPr>
          <w:sz w:val="20"/>
        </w:rPr>
        <w:t>PUT  /lab/critical/:resultId/acknowledge</w:t>
      </w:r>
    </w:p>
    <w:p>
      <w:pPr>
        <w:pStyle w:val="Heading2"/>
      </w:pPr>
      <w:r>
        <w:rPr>
          <w:color w:val="1565C0"/>
        </w:rPr>
        <w:t>Radiology (RIS)</w:t>
      </w:r>
    </w:p>
    <w:p>
      <w:pPr>
        <w:pStyle w:val="ListBullet"/>
        <w:ind w:left="360"/>
      </w:pPr>
      <w:r>
        <w:rPr>
          <w:sz w:val="20"/>
        </w:rPr>
        <w:t>GET  /radiology/orders</w:t>
      </w:r>
    </w:p>
    <w:p>
      <w:pPr>
        <w:pStyle w:val="ListBullet"/>
        <w:ind w:left="360"/>
      </w:pPr>
      <w:r>
        <w:rPr>
          <w:sz w:val="20"/>
        </w:rPr>
        <w:t>POST /radiology/orders</w:t>
      </w:r>
    </w:p>
    <w:p>
      <w:pPr>
        <w:pStyle w:val="ListBullet"/>
        <w:ind w:left="360"/>
      </w:pPr>
      <w:r>
        <w:rPr>
          <w:sz w:val="20"/>
        </w:rPr>
        <w:t>PUT  /radiology/orders/:id/protocol</w:t>
      </w:r>
    </w:p>
    <w:p>
      <w:pPr>
        <w:pStyle w:val="ListBullet"/>
        <w:ind w:left="360"/>
      </w:pPr>
      <w:r>
        <w:rPr>
          <w:sz w:val="20"/>
        </w:rPr>
        <w:t>PUT  /radiology/orders/:id/schedule</w:t>
      </w:r>
    </w:p>
    <w:p>
      <w:pPr>
        <w:pStyle w:val="ListBullet"/>
        <w:ind w:left="360"/>
      </w:pPr>
      <w:r>
        <w:rPr>
          <w:sz w:val="20"/>
        </w:rPr>
        <w:t>PUT  /radiology/orders/:id/assign</w:t>
      </w:r>
    </w:p>
    <w:p>
      <w:pPr>
        <w:pStyle w:val="ListBullet"/>
        <w:ind w:left="360"/>
      </w:pPr>
      <w:r>
        <w:rPr>
          <w:sz w:val="20"/>
        </w:rPr>
        <w:t>PUT  /radiology/orders/:id/cancel</w:t>
      </w:r>
    </w:p>
    <w:p>
      <w:pPr>
        <w:pStyle w:val="ListBullet"/>
        <w:ind w:left="360"/>
      </w:pPr>
      <w:r>
        <w:rPr>
          <w:sz w:val="20"/>
        </w:rPr>
        <w:t>GET  /radiology/studies</w:t>
      </w:r>
    </w:p>
    <w:p>
      <w:pPr>
        <w:pStyle w:val="ListBullet"/>
        <w:ind w:left="360"/>
      </w:pPr>
      <w:r>
        <w:rPr>
          <w:sz w:val="20"/>
        </w:rPr>
        <w:t>GET  /radiology/studies/:id</w:t>
      </w:r>
    </w:p>
    <w:p>
      <w:pPr>
        <w:pStyle w:val="ListBullet"/>
        <w:ind w:left="360"/>
      </w:pPr>
      <w:r>
        <w:rPr>
          <w:sz w:val="20"/>
        </w:rPr>
        <w:t>PUT  /radiology/studies/:id/status</w:t>
      </w:r>
    </w:p>
    <w:p>
      <w:pPr>
        <w:pStyle w:val="ListBullet"/>
        <w:ind w:left="360"/>
      </w:pPr>
      <w:r>
        <w:rPr>
          <w:sz w:val="20"/>
        </w:rPr>
        <w:t>GET  /radiology/studies/:id/priors</w:t>
      </w:r>
    </w:p>
    <w:p>
      <w:pPr>
        <w:pStyle w:val="ListBullet"/>
        <w:ind w:left="360"/>
      </w:pPr>
      <w:r>
        <w:rPr>
          <w:sz w:val="20"/>
        </w:rPr>
        <w:t>GET  /radiology/reports</w:t>
      </w:r>
    </w:p>
    <w:p>
      <w:pPr>
        <w:pStyle w:val="ListBullet"/>
        <w:ind w:left="360"/>
      </w:pPr>
      <w:r>
        <w:rPr>
          <w:sz w:val="20"/>
        </w:rPr>
        <w:t>GET  /radiology/reports/:id</w:t>
      </w:r>
    </w:p>
    <w:p>
      <w:pPr>
        <w:pStyle w:val="ListBullet"/>
        <w:ind w:left="360"/>
      </w:pPr>
      <w:r>
        <w:rPr>
          <w:sz w:val="20"/>
        </w:rPr>
        <w:t>POST /radiology/reports</w:t>
      </w:r>
    </w:p>
    <w:p>
      <w:pPr>
        <w:pStyle w:val="ListBullet"/>
        <w:ind w:left="360"/>
      </w:pPr>
      <w:r>
        <w:rPr>
          <w:sz w:val="20"/>
        </w:rPr>
        <w:t>PUT  /radiology/reports/:id</w:t>
      </w:r>
    </w:p>
    <w:p>
      <w:pPr>
        <w:pStyle w:val="ListBullet"/>
        <w:ind w:left="360"/>
      </w:pPr>
      <w:r>
        <w:rPr>
          <w:sz w:val="20"/>
        </w:rPr>
        <w:t>POST /radiology/reports/:id/sign</w:t>
      </w:r>
    </w:p>
    <w:p>
      <w:pPr>
        <w:pStyle w:val="ListBullet"/>
        <w:ind w:left="360"/>
      </w:pPr>
      <w:r>
        <w:rPr>
          <w:sz w:val="20"/>
        </w:rPr>
        <w:t>POST /radiology/reports/:id/addendum</w:t>
      </w:r>
    </w:p>
    <w:p>
      <w:pPr>
        <w:pStyle w:val="ListBullet"/>
        <w:ind w:left="360"/>
      </w:pPr>
      <w:r>
        <w:rPr>
          <w:sz w:val="20"/>
        </w:rPr>
        <w:t>GET  /radiology/critical</w:t>
      </w:r>
    </w:p>
    <w:p>
      <w:pPr>
        <w:pStyle w:val="ListBullet"/>
        <w:ind w:left="360"/>
      </w:pPr>
      <w:r>
        <w:rPr>
          <w:sz w:val="20"/>
        </w:rPr>
        <w:t>POST /radiology/critical</w:t>
      </w:r>
    </w:p>
    <w:p>
      <w:pPr>
        <w:pStyle w:val="ListBullet"/>
        <w:ind w:left="360"/>
      </w:pPr>
      <w:r>
        <w:rPr>
          <w:sz w:val="20"/>
        </w:rPr>
        <w:t>PUT  /radiology/critical/:id/notify</w:t>
      </w:r>
    </w:p>
    <w:p>
      <w:pPr>
        <w:pStyle w:val="ListBullet"/>
        <w:ind w:left="360"/>
      </w:pPr>
      <w:r>
        <w:rPr>
          <w:sz w:val="20"/>
        </w:rPr>
        <w:t>PUT  /radiology/critical/:id/acknowledge</w:t>
      </w:r>
    </w:p>
    <w:p>
      <w:pPr>
        <w:pStyle w:val="ListBullet"/>
        <w:ind w:left="360"/>
      </w:pPr>
      <w:r>
        <w:rPr>
          <w:sz w:val="20"/>
        </w:rPr>
        <w:t>GET  /radiology/schedule</w:t>
      </w:r>
    </w:p>
    <w:p>
      <w:pPr>
        <w:pStyle w:val="ListBullet"/>
        <w:ind w:left="360"/>
      </w:pPr>
      <w:r>
        <w:rPr>
          <w:sz w:val="20"/>
        </w:rPr>
        <w:t>POST /radiology/schedule</w:t>
      </w:r>
    </w:p>
    <w:p>
      <w:pPr>
        <w:pStyle w:val="ListBullet"/>
        <w:ind w:left="360"/>
      </w:pPr>
      <w:r>
        <w:rPr>
          <w:sz w:val="20"/>
        </w:rPr>
        <w:t>PUT  /radiology/schedule/:id</w:t>
      </w:r>
    </w:p>
    <w:p>
      <w:pPr>
        <w:pStyle w:val="Heading2"/>
      </w:pPr>
      <w:r>
        <w:rPr>
          <w:color w:val="1565C0"/>
        </w:rPr>
        <w:t>Pharmacy</w:t>
      </w:r>
    </w:p>
    <w:p>
      <w:pPr>
        <w:pStyle w:val="ListBullet"/>
        <w:ind w:left="360"/>
      </w:pPr>
      <w:r>
        <w:rPr>
          <w:sz w:val="20"/>
        </w:rPr>
        <w:t>GET  /pharmacy/prescriptions</w:t>
      </w:r>
    </w:p>
    <w:p>
      <w:pPr>
        <w:pStyle w:val="ListBullet"/>
        <w:ind w:left="360"/>
      </w:pPr>
      <w:r>
        <w:rPr>
          <w:sz w:val="20"/>
        </w:rPr>
        <w:t>GET  /pharmacy/prescriptions/:id</w:t>
      </w:r>
    </w:p>
    <w:p>
      <w:pPr>
        <w:pStyle w:val="ListBullet"/>
        <w:ind w:left="360"/>
      </w:pPr>
      <w:r>
        <w:rPr>
          <w:sz w:val="20"/>
        </w:rPr>
        <w:t>PUT  /pharmacy/prescriptions/:id/verify</w:t>
      </w:r>
    </w:p>
    <w:p>
      <w:pPr>
        <w:pStyle w:val="ListBullet"/>
        <w:ind w:left="360"/>
      </w:pPr>
      <w:r>
        <w:rPr>
          <w:sz w:val="20"/>
        </w:rPr>
        <w:t>PUT  /pharmacy/prescriptions/:id/dispense</w:t>
      </w:r>
    </w:p>
    <w:p>
      <w:pPr>
        <w:pStyle w:val="ListBullet"/>
        <w:ind w:left="360"/>
      </w:pPr>
      <w:r>
        <w:rPr>
          <w:sz w:val="20"/>
        </w:rPr>
        <w:t>PUT  /pharmacy/prescriptions/:id/hold</w:t>
      </w:r>
    </w:p>
    <w:p>
      <w:pPr>
        <w:pStyle w:val="ListBullet"/>
        <w:ind w:left="360"/>
      </w:pPr>
      <w:r>
        <w:rPr>
          <w:sz w:val="20"/>
        </w:rPr>
        <w:t>PUT  /pharmacy/prescriptions/:id/cancel</w:t>
      </w:r>
    </w:p>
    <w:p>
      <w:pPr>
        <w:pStyle w:val="ListBullet"/>
        <w:ind w:left="360"/>
      </w:pPr>
      <w:r>
        <w:rPr>
          <w:sz w:val="20"/>
        </w:rPr>
        <w:t>GET  /pharmacy/formulary</w:t>
      </w:r>
    </w:p>
    <w:p>
      <w:pPr>
        <w:pStyle w:val="ListBullet"/>
        <w:ind w:left="360"/>
      </w:pPr>
      <w:r>
        <w:rPr>
          <w:sz w:val="20"/>
        </w:rPr>
        <w:t>GET  /pharmacy/formulary/:id</w:t>
      </w:r>
    </w:p>
    <w:p>
      <w:pPr>
        <w:pStyle w:val="ListBullet"/>
        <w:ind w:left="360"/>
      </w:pPr>
      <w:r>
        <w:rPr>
          <w:sz w:val="20"/>
        </w:rPr>
        <w:t>GET  /patients/:id/medication-profile</w:t>
      </w:r>
    </w:p>
    <w:p>
      <w:pPr>
        <w:pStyle w:val="ListBullet"/>
        <w:ind w:left="360"/>
      </w:pPr>
      <w:r>
        <w:rPr>
          <w:sz w:val="20"/>
        </w:rPr>
        <w:t>GET  /pharmacy/interventions</w:t>
      </w:r>
    </w:p>
    <w:p>
      <w:pPr>
        <w:pStyle w:val="ListBullet"/>
        <w:ind w:left="360"/>
      </w:pPr>
      <w:r>
        <w:rPr>
          <w:sz w:val="20"/>
        </w:rPr>
        <w:t>POST /pharmacy/interventions</w:t>
      </w:r>
    </w:p>
    <w:p>
      <w:pPr>
        <w:pStyle w:val="ListBullet"/>
        <w:ind w:left="360"/>
      </w:pPr>
      <w:r>
        <w:rPr>
          <w:sz w:val="20"/>
        </w:rPr>
        <w:t>PUT  /pharmacy/interventions/:id</w:t>
      </w:r>
    </w:p>
    <w:p>
      <w:pPr>
        <w:pStyle w:val="ListBullet"/>
        <w:ind w:left="360"/>
      </w:pPr>
      <w:r>
        <w:rPr>
          <w:sz w:val="20"/>
        </w:rPr>
        <w:t>GET  /pharmacy/refills</w:t>
      </w:r>
    </w:p>
    <w:p>
      <w:pPr>
        <w:pStyle w:val="ListBullet"/>
        <w:ind w:left="360"/>
      </w:pPr>
      <w:r>
        <w:rPr>
          <w:sz w:val="20"/>
        </w:rPr>
        <w:t>POST /pharmacy/refills</w:t>
      </w:r>
    </w:p>
    <w:p>
      <w:pPr>
        <w:pStyle w:val="ListBullet"/>
        <w:ind w:left="360"/>
      </w:pPr>
      <w:r>
        <w:rPr>
          <w:sz w:val="20"/>
        </w:rPr>
        <w:t>GET  /pharmacy/substitutions</w:t>
      </w:r>
    </w:p>
    <w:p>
      <w:pPr>
        <w:pStyle w:val="ListBullet"/>
        <w:ind w:left="360"/>
      </w:pPr>
      <w:r>
        <w:rPr>
          <w:sz w:val="20"/>
        </w:rPr>
        <w:t>POST /pharmacy/substitutions</w:t>
      </w:r>
    </w:p>
    <w:p>
      <w:pPr>
        <w:pStyle w:val="ListBullet"/>
        <w:ind w:left="360"/>
      </w:pPr>
      <w:r>
        <w:rPr>
          <w:sz w:val="20"/>
        </w:rPr>
        <w:t>PUT  /pharmacy/substitutions/:id</w:t>
      </w:r>
    </w:p>
    <w:p>
      <w:pPr>
        <w:pStyle w:val="ListBullet"/>
        <w:ind w:left="360"/>
      </w:pPr>
      <w:r>
        <w:rPr>
          <w:sz w:val="20"/>
        </w:rPr>
        <w:t>POST /pharmacy/drug-safety-check</w:t>
      </w:r>
    </w:p>
    <w:p>
      <w:pPr>
        <w:pStyle w:val="Heading2"/>
      </w:pPr>
      <w:r>
        <w:rPr>
          <w:color w:val="1565C0"/>
        </w:rPr>
        <w:t>Billing</w:t>
      </w:r>
    </w:p>
    <w:p>
      <w:pPr>
        <w:pStyle w:val="ListBullet"/>
        <w:ind w:left="360"/>
      </w:pPr>
      <w:r>
        <w:rPr>
          <w:sz w:val="20"/>
        </w:rPr>
        <w:t>GET  /billing/accounts</w:t>
      </w:r>
    </w:p>
    <w:p>
      <w:pPr>
        <w:pStyle w:val="ListBullet"/>
        <w:ind w:left="360"/>
      </w:pPr>
      <w:r>
        <w:rPr>
          <w:sz w:val="20"/>
        </w:rPr>
        <w:t>GET  /billing/accounts/:patientId</w:t>
      </w:r>
    </w:p>
    <w:p>
      <w:pPr>
        <w:pStyle w:val="ListBullet"/>
        <w:ind w:left="360"/>
      </w:pPr>
      <w:r>
        <w:rPr>
          <w:sz w:val="20"/>
        </w:rPr>
        <w:t>GET  /billing/accounts/:patientId/timeline</w:t>
      </w:r>
    </w:p>
    <w:p>
      <w:pPr>
        <w:pStyle w:val="ListBullet"/>
        <w:ind w:left="360"/>
      </w:pPr>
      <w:r>
        <w:rPr>
          <w:sz w:val="20"/>
        </w:rPr>
        <w:t>GET  /billing/invoices</w:t>
      </w:r>
    </w:p>
    <w:p>
      <w:pPr>
        <w:pStyle w:val="ListBullet"/>
        <w:ind w:left="360"/>
      </w:pPr>
      <w:r>
        <w:rPr>
          <w:sz w:val="20"/>
        </w:rPr>
        <w:t>GET  /billing/invoices/:id</w:t>
      </w:r>
    </w:p>
    <w:p>
      <w:pPr>
        <w:pStyle w:val="ListBullet"/>
        <w:ind w:left="360"/>
      </w:pPr>
      <w:r>
        <w:rPr>
          <w:sz w:val="20"/>
        </w:rPr>
        <w:t>POST /billing/invoices</w:t>
      </w:r>
    </w:p>
    <w:p>
      <w:pPr>
        <w:pStyle w:val="ListBullet"/>
        <w:ind w:left="360"/>
      </w:pPr>
      <w:r>
        <w:rPr>
          <w:sz w:val="20"/>
        </w:rPr>
        <w:t>PUT  /billing/invoices/:id</w:t>
      </w:r>
    </w:p>
    <w:p>
      <w:pPr>
        <w:pStyle w:val="ListBullet"/>
        <w:ind w:left="360"/>
      </w:pPr>
      <w:r>
        <w:rPr>
          <w:sz w:val="20"/>
        </w:rPr>
        <w:t>POST /billing/invoices/:id/send</w:t>
      </w:r>
    </w:p>
    <w:p>
      <w:pPr>
        <w:pStyle w:val="ListBullet"/>
        <w:ind w:left="360"/>
      </w:pPr>
      <w:r>
        <w:rPr>
          <w:sz w:val="20"/>
        </w:rPr>
        <w:t>POST /billing/invoices/:id/void</w:t>
      </w:r>
    </w:p>
    <w:p>
      <w:pPr>
        <w:pStyle w:val="ListBullet"/>
        <w:ind w:left="360"/>
      </w:pPr>
      <w:r>
        <w:rPr>
          <w:sz w:val="20"/>
        </w:rPr>
        <w:t>GET  /billing/claims</w:t>
      </w:r>
    </w:p>
    <w:p>
      <w:pPr>
        <w:pStyle w:val="ListBullet"/>
        <w:ind w:left="360"/>
      </w:pPr>
      <w:r>
        <w:rPr>
          <w:sz w:val="20"/>
        </w:rPr>
        <w:t>GET  /billing/claims/:id</w:t>
      </w:r>
    </w:p>
    <w:p>
      <w:pPr>
        <w:pStyle w:val="ListBullet"/>
        <w:ind w:left="360"/>
      </w:pPr>
      <w:r>
        <w:rPr>
          <w:sz w:val="20"/>
        </w:rPr>
        <w:t>POST /billing/claims</w:t>
      </w:r>
    </w:p>
    <w:p>
      <w:pPr>
        <w:pStyle w:val="ListBullet"/>
        <w:ind w:left="360"/>
      </w:pPr>
      <w:r>
        <w:rPr>
          <w:sz w:val="20"/>
        </w:rPr>
        <w:t>PUT  /billing/claims/:id/status</w:t>
      </w:r>
    </w:p>
    <w:p>
      <w:pPr>
        <w:pStyle w:val="ListBullet"/>
        <w:ind w:left="360"/>
      </w:pPr>
      <w:r>
        <w:rPr>
          <w:sz w:val="20"/>
        </w:rPr>
        <w:t>POST /billing/claims/:id/resubmit</w:t>
      </w:r>
    </w:p>
    <w:p>
      <w:pPr>
        <w:pStyle w:val="ListBullet"/>
        <w:ind w:left="360"/>
      </w:pPr>
      <w:r>
        <w:rPr>
          <w:sz w:val="20"/>
        </w:rPr>
        <w:t>GET  /billing/payments</w:t>
      </w:r>
    </w:p>
    <w:p>
      <w:pPr>
        <w:pStyle w:val="ListBullet"/>
        <w:ind w:left="360"/>
      </w:pPr>
      <w:r>
        <w:rPr>
          <w:sz w:val="20"/>
        </w:rPr>
        <w:t>POST /billing/payments</w:t>
      </w:r>
    </w:p>
    <w:p>
      <w:pPr>
        <w:pStyle w:val="ListBullet"/>
        <w:ind w:left="360"/>
      </w:pPr>
      <w:r>
        <w:rPr>
          <w:sz w:val="20"/>
        </w:rPr>
        <w:t>PUT  /billing/payments/:id/void</w:t>
      </w:r>
    </w:p>
    <w:p>
      <w:pPr>
        <w:pStyle w:val="ListBullet"/>
        <w:ind w:left="360"/>
      </w:pPr>
      <w:r>
        <w:rPr>
          <w:sz w:val="20"/>
        </w:rPr>
        <w:t>GET  /billing/denials</w:t>
      </w:r>
    </w:p>
    <w:p>
      <w:pPr>
        <w:pStyle w:val="ListBullet"/>
        <w:ind w:left="360"/>
      </w:pPr>
      <w:r>
        <w:rPr>
          <w:sz w:val="20"/>
        </w:rPr>
        <w:t>GET  /billing/denials/:id</w:t>
      </w:r>
    </w:p>
    <w:p>
      <w:pPr>
        <w:pStyle w:val="ListBullet"/>
        <w:ind w:left="360"/>
      </w:pPr>
      <w:r>
        <w:rPr>
          <w:sz w:val="20"/>
        </w:rPr>
        <w:t>POST /billing/denials/:id/appeal</w:t>
      </w:r>
    </w:p>
    <w:p>
      <w:pPr>
        <w:pStyle w:val="ListBullet"/>
        <w:ind w:left="360"/>
      </w:pPr>
      <w:r>
        <w:rPr>
          <w:sz w:val="20"/>
        </w:rPr>
        <w:t>PUT  /billing/denials/:id</w:t>
      </w:r>
    </w:p>
    <w:p>
      <w:pPr>
        <w:pStyle w:val="ListBullet"/>
        <w:ind w:left="360"/>
      </w:pPr>
      <w:r>
        <w:rPr>
          <w:sz w:val="20"/>
        </w:rPr>
        <w:t>GET  /billing/stats</w:t>
      </w:r>
    </w:p>
    <w:p>
      <w:pPr>
        <w:pStyle w:val="Heading2"/>
      </w:pPr>
      <w:r>
        <w:rPr>
          <w:color w:val="1565C0"/>
        </w:rPr>
        <w:t>Admin</w:t>
      </w:r>
    </w:p>
    <w:p>
      <w:pPr>
        <w:pStyle w:val="ListBullet"/>
        <w:ind w:left="360"/>
      </w:pPr>
      <w:r>
        <w:rPr>
          <w:sz w:val="20"/>
        </w:rPr>
        <w:t>GET    /admin/users</w:t>
      </w:r>
    </w:p>
    <w:p>
      <w:pPr>
        <w:pStyle w:val="ListBullet"/>
        <w:ind w:left="360"/>
      </w:pPr>
      <w:r>
        <w:rPr>
          <w:sz w:val="20"/>
        </w:rPr>
        <w:t>GET    /admin/users/:id</w:t>
      </w:r>
    </w:p>
    <w:p>
      <w:pPr>
        <w:pStyle w:val="ListBullet"/>
        <w:ind w:left="360"/>
      </w:pPr>
      <w:r>
        <w:rPr>
          <w:sz w:val="20"/>
        </w:rPr>
        <w:t>POST   /admin/users</w:t>
      </w:r>
    </w:p>
    <w:p>
      <w:pPr>
        <w:pStyle w:val="ListBullet"/>
        <w:ind w:left="360"/>
      </w:pPr>
      <w:r>
        <w:rPr>
          <w:sz w:val="20"/>
        </w:rPr>
        <w:t>PUT    /admin/users/:id</w:t>
      </w:r>
    </w:p>
    <w:p>
      <w:pPr>
        <w:pStyle w:val="ListBullet"/>
        <w:ind w:left="360"/>
      </w:pPr>
      <w:r>
        <w:rPr>
          <w:sz w:val="20"/>
        </w:rPr>
        <w:t>PUT    /admin/users/:id/status</w:t>
      </w:r>
    </w:p>
    <w:p>
      <w:pPr>
        <w:pStyle w:val="ListBullet"/>
        <w:ind w:left="360"/>
      </w:pPr>
      <w:r>
        <w:rPr>
          <w:sz w:val="20"/>
        </w:rPr>
        <w:t>DELETE /admin/users/:id</w:t>
      </w:r>
    </w:p>
    <w:p>
      <w:pPr>
        <w:pStyle w:val="ListBullet"/>
        <w:ind w:left="360"/>
      </w:pPr>
      <w:r>
        <w:rPr>
          <w:sz w:val="20"/>
        </w:rPr>
        <w:t>POST   /admin/users/:id/reset-password</w:t>
      </w:r>
    </w:p>
    <w:p>
      <w:pPr>
        <w:pStyle w:val="ListBullet"/>
        <w:ind w:left="360"/>
      </w:pPr>
      <w:r>
        <w:rPr>
          <w:sz w:val="20"/>
        </w:rPr>
        <w:t>GET    /admin/permissions</w:t>
      </w:r>
    </w:p>
    <w:p>
      <w:pPr>
        <w:pStyle w:val="ListBullet"/>
        <w:ind w:left="360"/>
      </w:pPr>
      <w:r>
        <w:rPr>
          <w:sz w:val="20"/>
        </w:rPr>
        <w:t>PUT    /admin/permissions</w:t>
      </w:r>
    </w:p>
    <w:p>
      <w:pPr>
        <w:pStyle w:val="ListBullet"/>
        <w:ind w:left="360"/>
      </w:pPr>
      <w:r>
        <w:rPr>
          <w:sz w:val="20"/>
        </w:rPr>
        <w:t>GET    /admin/departments</w:t>
      </w:r>
    </w:p>
    <w:p>
      <w:pPr>
        <w:pStyle w:val="ListBullet"/>
        <w:ind w:left="360"/>
      </w:pPr>
      <w:r>
        <w:rPr>
          <w:sz w:val="20"/>
        </w:rPr>
        <w:t>POST   /admin/departments</w:t>
      </w:r>
    </w:p>
    <w:p>
      <w:pPr>
        <w:pStyle w:val="ListBullet"/>
        <w:ind w:left="360"/>
      </w:pPr>
      <w:r>
        <w:rPr>
          <w:sz w:val="20"/>
        </w:rPr>
        <w:t>PUT    /admin/departments/:id</w:t>
      </w:r>
    </w:p>
    <w:p>
      <w:pPr>
        <w:pStyle w:val="ListBullet"/>
        <w:ind w:left="360"/>
      </w:pPr>
      <w:r>
        <w:rPr>
          <w:sz w:val="20"/>
        </w:rPr>
        <w:t>GET    /admin/wards</w:t>
      </w:r>
    </w:p>
    <w:p>
      <w:pPr>
        <w:pStyle w:val="ListBullet"/>
        <w:ind w:left="360"/>
      </w:pPr>
      <w:r>
        <w:rPr>
          <w:sz w:val="20"/>
        </w:rPr>
        <w:t>POST   /admin/wards</w:t>
      </w:r>
    </w:p>
    <w:p>
      <w:pPr>
        <w:pStyle w:val="ListBullet"/>
        <w:ind w:left="360"/>
      </w:pPr>
      <w:r>
        <w:rPr>
          <w:sz w:val="20"/>
        </w:rPr>
        <w:t>GET    /admin/beds</w:t>
      </w:r>
    </w:p>
    <w:p>
      <w:pPr>
        <w:pStyle w:val="ListBullet"/>
        <w:ind w:left="360"/>
      </w:pPr>
      <w:r>
        <w:rPr>
          <w:sz w:val="20"/>
        </w:rPr>
        <w:t>POST   /admin/beds</w:t>
      </w:r>
    </w:p>
    <w:p>
      <w:pPr>
        <w:pStyle w:val="ListBullet"/>
        <w:ind w:left="360"/>
      </w:pPr>
      <w:r>
        <w:rPr>
          <w:sz w:val="20"/>
        </w:rPr>
        <w:t>PUT    /admin/beds/:id</w:t>
      </w:r>
    </w:p>
    <w:p>
      <w:pPr>
        <w:pStyle w:val="ListBullet"/>
        <w:ind w:left="360"/>
      </w:pPr>
      <w:r>
        <w:rPr>
          <w:sz w:val="20"/>
        </w:rPr>
        <w:t>DELETE /admin/beds/:id</w:t>
      </w:r>
    </w:p>
    <w:p>
      <w:pPr>
        <w:pStyle w:val="ListBullet"/>
        <w:ind w:left="360"/>
      </w:pPr>
      <w:r>
        <w:rPr>
          <w:sz w:val="20"/>
        </w:rPr>
        <w:t>GET    /admin/catalogs/lab</w:t>
      </w:r>
    </w:p>
    <w:p>
      <w:pPr>
        <w:pStyle w:val="ListBullet"/>
        <w:ind w:left="360"/>
      </w:pPr>
      <w:r>
        <w:rPr>
          <w:sz w:val="20"/>
        </w:rPr>
        <w:t>POST   /admin/catalogs/lab</w:t>
      </w:r>
    </w:p>
    <w:p>
      <w:pPr>
        <w:pStyle w:val="ListBullet"/>
        <w:ind w:left="360"/>
      </w:pPr>
      <w:r>
        <w:rPr>
          <w:sz w:val="20"/>
        </w:rPr>
        <w:t>GET    /admin/catalogs/radiology</w:t>
      </w:r>
    </w:p>
    <w:p>
      <w:pPr>
        <w:pStyle w:val="ListBullet"/>
        <w:ind w:left="360"/>
      </w:pPr>
      <w:r>
        <w:rPr>
          <w:sz w:val="20"/>
        </w:rPr>
        <w:t>POST   /admin/catalogs/radiology</w:t>
      </w:r>
    </w:p>
    <w:p>
      <w:pPr>
        <w:pStyle w:val="ListBullet"/>
        <w:ind w:left="360"/>
      </w:pPr>
      <w:r>
        <w:rPr>
          <w:sz w:val="20"/>
        </w:rPr>
        <w:t>GET    /admin/catalogs/services</w:t>
      </w:r>
    </w:p>
    <w:p>
      <w:pPr>
        <w:pStyle w:val="ListBullet"/>
        <w:ind w:left="360"/>
      </w:pPr>
      <w:r>
        <w:rPr>
          <w:sz w:val="20"/>
        </w:rPr>
        <w:t>POST   /admin/catalogs/services</w:t>
      </w:r>
    </w:p>
    <w:p>
      <w:pPr>
        <w:pStyle w:val="ListBullet"/>
        <w:ind w:left="360"/>
      </w:pPr>
      <w:r>
        <w:rPr>
          <w:sz w:val="20"/>
        </w:rPr>
        <w:t>GET    /admin/audit</w:t>
      </w:r>
    </w:p>
    <w:p>
      <w:pPr>
        <w:pStyle w:val="ListBullet"/>
        <w:ind w:left="360"/>
      </w:pPr>
      <w:r>
        <w:rPr>
          <w:sz w:val="20"/>
        </w:rPr>
        <w:t>GET    /admin/settings</w:t>
      </w:r>
    </w:p>
    <w:p>
      <w:pPr>
        <w:pStyle w:val="ListBullet"/>
        <w:ind w:left="360"/>
      </w:pPr>
      <w:r>
        <w:rPr>
          <w:sz w:val="20"/>
        </w:rPr>
        <w:t>PUT    /admin/settings</w:t>
      </w:r>
    </w:p>
    <w:p>
      <w:pPr>
        <w:pStyle w:val="ListBullet"/>
        <w:ind w:left="360"/>
      </w:pPr>
      <w:r>
        <w:rPr>
          <w:sz w:val="20"/>
        </w:rPr>
        <w:t>GET    /admin/stats</w:t>
      </w:r>
    </w:p>
    <w:p>
      <w:pPr>
        <w:pStyle w:val="Heading2"/>
      </w:pPr>
      <w:r>
        <w:rPr>
          <w:color w:val="1565C0"/>
        </w:rPr>
        <w:t>CDSS</w:t>
      </w:r>
    </w:p>
    <w:p>
      <w:pPr>
        <w:pStyle w:val="ListBullet"/>
        <w:ind w:left="360"/>
      </w:pPr>
      <w:r>
        <w:rPr>
          <w:sz w:val="20"/>
        </w:rPr>
        <w:t>GET  /cdss/recommendations</w:t>
      </w:r>
    </w:p>
    <w:p>
      <w:pPr>
        <w:pStyle w:val="ListBullet"/>
        <w:ind w:left="360"/>
      </w:pPr>
      <w:r>
        <w:rPr>
          <w:sz w:val="20"/>
        </w:rPr>
        <w:t>GET  /cdss/recommendations/:id</w:t>
      </w:r>
    </w:p>
    <w:p>
      <w:pPr>
        <w:pStyle w:val="ListBullet"/>
        <w:ind w:left="360"/>
      </w:pPr>
      <w:r>
        <w:rPr>
          <w:sz w:val="20"/>
        </w:rPr>
        <w:t>GET  /cdss/patients/:patientId/recommendations</w:t>
      </w:r>
    </w:p>
    <w:p>
      <w:pPr>
        <w:pStyle w:val="ListBullet"/>
        <w:ind w:left="360"/>
      </w:pPr>
      <w:r>
        <w:rPr>
          <w:sz w:val="20"/>
        </w:rPr>
        <w:t>POST /cdss/recommendations</w:t>
      </w:r>
    </w:p>
    <w:p>
      <w:pPr>
        <w:pStyle w:val="ListBullet"/>
        <w:ind w:left="360"/>
      </w:pPr>
      <w:r>
        <w:rPr>
          <w:sz w:val="20"/>
        </w:rPr>
        <w:t>PUT  /cdss/recommendations/:id/expire</w:t>
      </w:r>
    </w:p>
    <w:p>
      <w:pPr>
        <w:pStyle w:val="ListBullet"/>
        <w:ind w:left="360"/>
      </w:pPr>
      <w:r>
        <w:rPr>
          <w:sz w:val="20"/>
        </w:rPr>
        <w:t>POST /cdss/recommendations/:id/respond</w:t>
      </w:r>
    </w:p>
    <w:p>
      <w:pPr>
        <w:pStyle w:val="ListBullet"/>
        <w:ind w:left="360"/>
      </w:pPr>
      <w:r>
        <w:rPr>
          <w:sz w:val="20"/>
        </w:rPr>
        <w:t>GET  /cdss/overrides</w:t>
      </w:r>
    </w:p>
    <w:p>
      <w:pPr>
        <w:pStyle w:val="ListBullet"/>
        <w:ind w:left="360"/>
      </w:pPr>
      <w:r>
        <w:rPr>
          <w:sz w:val="20"/>
        </w:rPr>
        <w:t>POST /cdss/recommendations/:id/feedback</w:t>
      </w:r>
    </w:p>
    <w:p>
      <w:pPr>
        <w:pStyle w:val="ListBullet"/>
        <w:ind w:left="360"/>
      </w:pPr>
      <w:r>
        <w:rPr>
          <w:sz w:val="20"/>
        </w:rPr>
        <w:t>GET  /cdss/stats</w:t>
      </w:r>
    </w:p>
    <w:p>
      <w:pPr>
        <w:pStyle w:val="ListBullet"/>
        <w:ind w:left="360"/>
      </w:pPr>
      <w:r>
        <w:rPr>
          <w:sz w:val="20"/>
        </w:rPr>
        <w:t>WS   cdss.new_recommendation</w:t>
      </w:r>
    </w:p>
    <w:p>
      <w:pPr>
        <w:pStyle w:val="ListBullet"/>
        <w:ind w:left="360"/>
      </w:pPr>
      <w:r>
        <w:rPr>
          <w:sz w:val="20"/>
        </w:rPr>
        <w:t>WS   cdss.recommendation_updated</w:t>
      </w:r>
    </w:p>
    <w:p>
      <w:pPr>
        <w:pStyle w:val="Heading2"/>
      </w:pPr>
      <w:r>
        <w:rPr>
          <w:color w:val="1565C0"/>
        </w:rPr>
        <w:t>Patient Portal</w:t>
      </w:r>
    </w:p>
    <w:p>
      <w:pPr>
        <w:pStyle w:val="ListBullet"/>
        <w:ind w:left="360"/>
      </w:pPr>
      <w:r>
        <w:rPr>
          <w:sz w:val="20"/>
        </w:rPr>
        <w:t>GET  /patients/me</w:t>
      </w:r>
    </w:p>
    <w:p>
      <w:pPr>
        <w:pStyle w:val="ListBullet"/>
        <w:ind w:left="360"/>
      </w:pPr>
      <w:r>
        <w:rPr>
          <w:sz w:val="20"/>
        </w:rPr>
        <w:t>GET  /patients/me/appointments</w:t>
      </w:r>
    </w:p>
    <w:p>
      <w:pPr>
        <w:pStyle w:val="ListBullet"/>
        <w:ind w:left="360"/>
      </w:pPr>
      <w:r>
        <w:rPr>
          <w:sz w:val="20"/>
        </w:rPr>
        <w:t>POST /patients/me/appointments</w:t>
      </w:r>
    </w:p>
    <w:p>
      <w:pPr>
        <w:pStyle w:val="ListBullet"/>
        <w:ind w:left="360"/>
      </w:pPr>
      <w:r>
        <w:rPr>
          <w:sz w:val="20"/>
        </w:rPr>
        <w:t>PUT  /patients/me/appointments/:id/cancel</w:t>
      </w:r>
    </w:p>
    <w:p>
      <w:pPr>
        <w:pStyle w:val="ListBullet"/>
        <w:ind w:left="360"/>
      </w:pPr>
      <w:r>
        <w:rPr>
          <w:sz w:val="20"/>
        </w:rPr>
        <w:t>GET  /patients/me/prescriptions</w:t>
      </w:r>
    </w:p>
    <w:p>
      <w:pPr>
        <w:pStyle w:val="ListBullet"/>
        <w:ind w:left="360"/>
      </w:pPr>
      <w:r>
        <w:rPr>
          <w:sz w:val="20"/>
        </w:rPr>
        <w:t>GET  /patients/me/lab-results</w:t>
      </w:r>
    </w:p>
    <w:p>
      <w:pPr>
        <w:pStyle w:val="ListBullet"/>
        <w:ind w:left="360"/>
      </w:pPr>
      <w:r>
        <w:rPr>
          <w:sz w:val="20"/>
        </w:rPr>
        <w:t>GET  /patients/me/vitals</w:t>
      </w:r>
    </w:p>
    <w:p>
      <w:pPr>
        <w:pStyle w:val="ListBullet"/>
        <w:ind w:left="360"/>
      </w:pPr>
      <w:r>
        <w:rPr>
          <w:sz w:val="20"/>
        </w:rPr>
        <w:t>GET  /patients/me/encounters</w:t>
      </w:r>
    </w:p>
    <w:p>
      <w:pPr>
        <w:pStyle w:val="ListBullet"/>
        <w:ind w:left="360"/>
      </w:pPr>
      <w:r>
        <w:rPr>
          <w:sz w:val="20"/>
        </w:rPr>
        <w:t>GET  /patients/me/invoices</w:t>
      </w:r>
    </w:p>
    <w:p>
      <w:pPr>
        <w:pStyle w:val="ListBullet"/>
        <w:ind w:left="360"/>
      </w:pPr>
      <w:r>
        <w:rPr>
          <w:sz w:val="20"/>
        </w:rPr>
        <w:t>POST /patients/me/invoices/:id/pay</w:t>
      </w:r>
    </w:p>
    <w:p>
      <w:r>
        <w:br w:type="page"/>
      </w:r>
    </w:p>
    <w:p>
      <w:pPr>
        <w:pStyle w:val="Heading1"/>
      </w:pPr>
      <w:r>
        <w:rPr>
          <w:color w:val="0D478A"/>
        </w:rPr>
        <w:t>Notes &amp; Implementation Guidance</w:t>
      </w:r>
    </w:p>
    <w:p>
      <w:r>
        <w:rPr>
          <w:b w:val="0"/>
          <w:i w:val="0"/>
          <w:sz w:val="20"/>
        </w:rPr>
        <w:t>This document was generated directly from the frontend TypeScript types, Zustand stores, Zod validation schemas, and component logic. Every field described here is actively consumed by the frontend.</w:t>
      </w:r>
    </w:p>
    <w:p>
      <w:r>
        <w:rPr>
          <w:b w:val="0"/>
          <w:i w:val="0"/>
          <w:sz w:val="20"/>
        </w:rPr>
      </w:r>
    </w:p>
    <w:p>
      <w:pPr>
        <w:pStyle w:val="ListBullet"/>
        <w:ind w:left="360"/>
      </w:pPr>
      <w:r>
        <w:rPr>
          <w:sz w:val="20"/>
        </w:rPr>
        <w:t>All money/financial values should be in the smallest currency unit (e.g. USD cents) OR a float with 2 decimal places — agree with frontend team before implementation.</w:t>
      </w:r>
    </w:p>
    <w:p>
      <w:pPr>
        <w:pStyle w:val="ListBullet"/>
        <w:ind w:left="360"/>
      </w:pPr>
      <w:r>
        <w:rPr>
          <w:sz w:val="20"/>
        </w:rPr>
        <w:t>IDs should be UUID strings. The frontend uses string IDs throughout.</w:t>
      </w:r>
    </w:p>
    <w:p>
      <w:pPr>
        <w:pStyle w:val="ListBullet"/>
        <w:ind w:left="360"/>
      </w:pPr>
      <w:r>
        <w:rPr>
          <w:sz w:val="20"/>
        </w:rPr>
        <w:t>Timestamps should always be UTC ISO 8601. The frontend uses date-fns for local display conversion.</w:t>
      </w:r>
    </w:p>
    <w:p>
      <w:pPr>
        <w:pStyle w:val="ListBullet"/>
        <w:ind w:left="360"/>
      </w:pPr>
      <w:r>
        <w:rPr>
          <w:sz w:val="20"/>
        </w:rPr>
        <w:t>Any field marked with ? in the type definitions is optional — the frontend handles undefined gracefully.</w:t>
      </w:r>
    </w:p>
    <w:p>
      <w:pPr>
        <w:pStyle w:val="ListBullet"/>
        <w:ind w:left="360"/>
      </w:pPr>
      <w:r>
        <w:rPr>
          <w:sz w:val="20"/>
        </w:rPr>
        <w:t>The backend should NOT send placeholder/mock data in production. Every field the frontend reads must be backed by real persistence.</w:t>
      </w:r>
    </w:p>
    <w:p>
      <w:pPr>
        <w:pStyle w:val="ListBullet"/>
        <w:ind w:left="360"/>
      </w:pPr>
      <w:r>
        <w:rPr>
          <w:sz w:val="20"/>
        </w:rPr>
        <w:t>CORS: allow the frontend origin. In production, restrict to the deployed domain.</w:t>
      </w:r>
    </w:p>
    <w:p>
      <w:pPr>
        <w:pStyle w:val="ListBullet"/>
        <w:ind w:left="360"/>
      </w:pPr>
      <w:r>
        <w:rPr>
          <w:sz w:val="20"/>
        </w:rPr>
        <w:t>Rate limiting: recommended 100 req/min per user for general endpoints; 10 req/min for auth.</w:t>
      </w:r>
    </w:p>
    <w:p>
      <w:pPr>
        <w:pStyle w:val="ListBullet"/>
        <w:ind w:left="360"/>
      </w:pPr>
      <w:r>
        <w:rPr>
          <w:sz w:val="20"/>
        </w:rPr>
        <w:t>The frontend uses TanStack Query for caching — stale time is typically 30s–5min per resource type. The backend must set Cache-Control headers appropriately.</w:t>
      </w:r>
    </w:p>
    <w:p/>
    <w:p>
      <w:pPr>
        <w:jc w:val="center"/>
      </w:pPr>
      <w:r>
        <w:rPr>
          <w:i/>
          <w:color w:val="AAAAAA"/>
          <w:sz w:val="18"/>
        </w:rPr>
        <w:t>— End of Specification — Generated 2026-03-16 16:39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