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928A8" w:rsidRDefault="003928A8" w:rsidP="003928A8">
      <w:pPr>
        <w:pStyle w:val="2"/>
        <w:rPr>
          <w:lang w:val="ru-RU"/>
        </w:rPr>
      </w:pPr>
      <w:bookmarkStart w:id="0" w:name="_Toc307471230"/>
      <w:r>
        <w:rPr>
          <w:lang w:val="ru-RU"/>
        </w:rPr>
        <w:t>Психологические тесты</w:t>
      </w:r>
      <w:bookmarkEnd w:id="0"/>
    </w:p>
    <w:p w:rsidR="003928A8" w:rsidRPr="003928A8" w:rsidRDefault="003928A8" w:rsidP="003928A8">
      <w:pPr>
        <w:pStyle w:val="3"/>
        <w:rPr>
          <w:lang w:val="ru-RU"/>
        </w:rPr>
      </w:pPr>
      <w:bookmarkStart w:id="1" w:name="_Toc307471231"/>
      <w:r w:rsidRPr="003928A8">
        <w:rPr>
          <w:lang w:val="ru-RU"/>
        </w:rPr>
        <w:t>Тест на ригидность/гибкость</w:t>
      </w:r>
      <w:bookmarkEnd w:id="1"/>
    </w:p>
    <w:tbl>
      <w:tblPr>
        <w:tblW w:w="0" w:type="auto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72"/>
        <w:gridCol w:w="8781"/>
        <w:gridCol w:w="316"/>
        <w:gridCol w:w="442"/>
      </w:tblGrid>
      <w:tr w:rsidR="003928A8" w:rsidRPr="0088498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b/>
                <w:bCs/>
                <w:szCs w:val="24"/>
                <w:lang w:eastAsia="ru-RU"/>
              </w:rPr>
              <w:t>№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b/>
                <w:bCs/>
                <w:szCs w:val="24"/>
                <w:lang w:eastAsia="ru-RU"/>
              </w:rPr>
              <w:t>Содержание утверждений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b/>
                <w:bCs/>
                <w:szCs w:val="24"/>
                <w:lang w:eastAsia="ru-RU"/>
              </w:rPr>
              <w:t>Да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b/>
                <w:bCs/>
                <w:szCs w:val="24"/>
                <w:lang w:eastAsia="ru-RU"/>
              </w:rPr>
              <w:t>Нет</w:t>
            </w: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Полезно читать книги, в которых содержатся мысли, противоположные моим собственным.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Меня раздражает, когда отвлекают от важной работы (например, просят совета).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Праздники нужно отмечать с родственниками.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могу быть в дружеских отношениях с людьми, чьи поступки не одобряю.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В игре я предпочитаю выигрывать.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Когда я опаздываю куда-нибудь, я не в состоянии думать ни о чем другом, кроме как скорее доехать.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Мне труднее сосредоточиться, чем другим.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много времени уделяю тому, чтобы все вещи лежали на своих местах.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88498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Я очень напряженно работаю.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Неприличные шутки нередко вызывают у меня смех.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Уверен, что за моей спиной обо мне говорят.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88498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Меня легко переспорить.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предпочитаю ходить известными маршрутами.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Всю свою жизнь я строго следую принципам, основанным на чувстве долга.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Временами мои мысли проносятся быстрее, чем я успеваю их высказать.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Бывает, что чья-то нелепая оплошность вызывает у меня смех.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Бывает, что мне в голову приходят плохие слова, часто даже ругательства, и я не могу никак от них избавиться.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уверен, что в мое отсутствие обо мне говорят.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19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спокойно выхожу из дома, не беспокоясь о том, заперта ли дверь, выключен ли свет, газ и т.п.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Самое трудное для меня в любом деле – это начало.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Я, практически всегда, сдерживаю свои обещания.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Нельзя строго осуждать человека, нарушающего формальные правила.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Мне часто приходилось выполнять распоряжения людей, гораздо меньше знающих, чем 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не всегда говорю правду.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Мне трудно сосредоточиться на какой-либо задаче или работе.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Кое-кто настроен против меня.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люблю доводить начатое до конца.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всегда стараюсь не откладывать на завтра то, что можно сделать сегодня.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29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Когда я иду или еду по улице, я часто подмечаю изменения в окружающей обстановке – подстриженные кусты, новые рекламные щиты и т.д.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30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Иногда я так настаиваю на своем, что люди теряют терпение.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31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Иногда знакомые подшучивают над моей аккуратностью и педантичностью.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32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Если я не прав, я не сержусь.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33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Обычно меня настораживают люди, которые относятся ко мне дружелюбнее, чем я ожидал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34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Мне трудно отвлечься от начатой работы даже ненадолго.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35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Когда я вижу, что меня не понимают, я легко отказываюсь от намерения доказать что-либо.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rPr>
          <w:trHeight w:val="458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36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В трудные моменты я умею позаботиться о других.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lastRenderedPageBreak/>
              <w:t>37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У меня тяга к перемене мест, и я счастлив, когда брожу где-нибудь или путешествую.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38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Мне нелегко переключиться на новое дело, но потом, разобравшись, я справляюсь с ним лучше других.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39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Мне нравится детально изучать то, чем я занимаюсь.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Мать и отец заставляли подчиниться меня даже тогда, когда я считал это неразумным.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умею быть спокойным и даже немного равнодушным при виде чужого несчастья.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легко переключаюсь с одного дела на другое.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Из всех мнений по спорному вопросу только одно действительно является верным.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люблю доводить свои умения и навыки до автоматизма.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Меня легко увлечь новыми затеями.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Я пытаюсь добиться своего наперекор обстоятельствам.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47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Во время монотонной работы я невольно начинаю изменять способ действия, даже если это порой ухудшает результат.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Люди порой завидуют моему терпению и дотошности.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49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На улице, в транспорте я часто разглядываю окружающих людей.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  <w:tr w:rsidR="003928A8" w:rsidRPr="00FB27CC" w:rsidTr="007B7EB1"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88498C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eastAsia="ru-RU"/>
              </w:rPr>
            </w:pPr>
            <w:r w:rsidRPr="0088498C">
              <w:rPr>
                <w:rFonts w:eastAsia="Times New Roman" w:cs="Times New Roman"/>
                <w:szCs w:val="24"/>
                <w:lang w:eastAsia="ru-RU"/>
              </w:rPr>
              <w:t>50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  <w:r w:rsidRPr="00450E6A">
              <w:rPr>
                <w:rFonts w:eastAsia="Times New Roman" w:cs="Times New Roman"/>
                <w:szCs w:val="24"/>
                <w:lang w:val="ru-RU" w:eastAsia="ru-RU"/>
              </w:rPr>
              <w:t>Если бы люди не были настроены против меня, я бы достиг в жизни гораздо большего.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:rsidR="003928A8" w:rsidRPr="00450E6A" w:rsidRDefault="003928A8" w:rsidP="007B7EB1">
            <w:pPr>
              <w:spacing w:line="240" w:lineRule="auto"/>
              <w:ind w:firstLine="0"/>
              <w:rPr>
                <w:rFonts w:eastAsia="Times New Roman" w:cs="Times New Roman"/>
                <w:szCs w:val="24"/>
                <w:lang w:val="ru-RU" w:eastAsia="ru-RU"/>
              </w:rPr>
            </w:pPr>
          </w:p>
        </w:tc>
      </w:tr>
    </w:tbl>
    <w:p w:rsidR="003928A8" w:rsidRPr="002305AB" w:rsidRDefault="003928A8" w:rsidP="003928A8">
      <w:pPr>
        <w:pStyle w:val="a5"/>
        <w:spacing w:line="300" w:lineRule="atLeast"/>
        <w:jc w:val="both"/>
        <w:rPr>
          <w:color w:val="000000"/>
          <w:szCs w:val="20"/>
        </w:rPr>
      </w:pPr>
      <w:r w:rsidRPr="002305AB">
        <w:rPr>
          <w:rStyle w:val="a6"/>
          <w:color w:val="000000"/>
          <w:szCs w:val="20"/>
        </w:rPr>
        <w:t>Коды ответов:</w:t>
      </w:r>
    </w:p>
    <w:p w:rsidR="003928A8" w:rsidRPr="0088498C" w:rsidRDefault="003928A8" w:rsidP="003928A8">
      <w:pPr>
        <w:pStyle w:val="a5"/>
        <w:spacing w:line="300" w:lineRule="atLeast"/>
        <w:jc w:val="both"/>
        <w:rPr>
          <w:color w:val="000000"/>
          <w:szCs w:val="20"/>
        </w:rPr>
      </w:pPr>
      <w:r>
        <w:rPr>
          <w:color w:val="000000"/>
          <w:szCs w:val="20"/>
        </w:rPr>
        <w:t>«</w:t>
      </w:r>
      <w:r w:rsidRPr="0088498C">
        <w:rPr>
          <w:color w:val="000000"/>
          <w:szCs w:val="20"/>
        </w:rPr>
        <w:t>НЕТ</w:t>
      </w:r>
      <w:r>
        <w:rPr>
          <w:color w:val="000000"/>
          <w:szCs w:val="20"/>
        </w:rPr>
        <w:t>»</w:t>
      </w:r>
      <w:r w:rsidRPr="0088498C">
        <w:rPr>
          <w:color w:val="000000"/>
          <w:szCs w:val="20"/>
        </w:rPr>
        <w:t>: 1, 4, 6, 8, 9, 11, 13, 14, 18, 20, 23, 26, 27, 30, 31, 33, 34, 38, 39, 40, 43, 44, 46, 48, 50.</w:t>
      </w:r>
    </w:p>
    <w:p w:rsidR="003928A8" w:rsidRPr="0088498C" w:rsidRDefault="003928A8" w:rsidP="003928A8">
      <w:pPr>
        <w:pStyle w:val="a5"/>
        <w:spacing w:line="300" w:lineRule="atLeast"/>
        <w:jc w:val="both"/>
        <w:rPr>
          <w:color w:val="000000"/>
          <w:szCs w:val="20"/>
        </w:rPr>
      </w:pPr>
      <w:r>
        <w:rPr>
          <w:color w:val="000000"/>
          <w:szCs w:val="20"/>
        </w:rPr>
        <w:t>«ДА»</w:t>
      </w:r>
      <w:r w:rsidRPr="0088498C">
        <w:rPr>
          <w:color w:val="000000"/>
          <w:szCs w:val="20"/>
        </w:rPr>
        <w:t>: 2, 3, 5, 7, 10, 12, 15, 16, 17, 19, 21, 22, 24, 25, 28, 29, 32, 35, 36, 37, 41, 42, 45, 47, 49.</w:t>
      </w:r>
    </w:p>
    <w:p w:rsidR="003928A8" w:rsidRPr="0088498C" w:rsidRDefault="003928A8" w:rsidP="003928A8">
      <w:pPr>
        <w:pStyle w:val="a5"/>
        <w:spacing w:line="300" w:lineRule="atLeast"/>
        <w:jc w:val="both"/>
        <w:rPr>
          <w:color w:val="000000"/>
          <w:szCs w:val="20"/>
        </w:rPr>
      </w:pPr>
      <w:r w:rsidRPr="0088498C">
        <w:rPr>
          <w:rStyle w:val="a6"/>
          <w:color w:val="000000"/>
          <w:szCs w:val="20"/>
        </w:rPr>
        <w:t>Результаты:</w:t>
      </w:r>
    </w:p>
    <w:p w:rsidR="003928A8" w:rsidRDefault="003928A8" w:rsidP="003928A8">
      <w:pPr>
        <w:pStyle w:val="a5"/>
        <w:spacing w:line="300" w:lineRule="atLeast"/>
        <w:jc w:val="both"/>
        <w:rPr>
          <w:color w:val="000000"/>
          <w:szCs w:val="20"/>
        </w:rPr>
      </w:pPr>
      <w:r w:rsidRPr="0019323B">
        <w:rPr>
          <w:bCs/>
          <w:color w:val="000000"/>
          <w:szCs w:val="20"/>
        </w:rPr>
        <w:t>От 0-13</w:t>
      </w:r>
      <w:r w:rsidRPr="0019323B">
        <w:rPr>
          <w:rStyle w:val="apple-converted-space"/>
          <w:color w:val="000000"/>
          <w:sz w:val="32"/>
        </w:rPr>
        <w:t xml:space="preserve"> – </w:t>
      </w:r>
      <w:r w:rsidRPr="0019323B">
        <w:rPr>
          <w:color w:val="000000"/>
          <w:szCs w:val="20"/>
        </w:rPr>
        <w:t>гибкий;</w:t>
      </w:r>
      <w:r w:rsidRPr="0019323B">
        <w:rPr>
          <w:rStyle w:val="apple-converted-space"/>
          <w:color w:val="000000"/>
          <w:sz w:val="32"/>
        </w:rPr>
        <w:t xml:space="preserve"> </w:t>
      </w:r>
      <w:r w:rsidRPr="0019323B">
        <w:rPr>
          <w:bCs/>
          <w:color w:val="000000"/>
          <w:szCs w:val="20"/>
        </w:rPr>
        <w:t>14-27</w:t>
      </w:r>
      <w:r w:rsidRPr="0019323B">
        <w:rPr>
          <w:rStyle w:val="apple-converted-space"/>
          <w:color w:val="000000"/>
          <w:sz w:val="32"/>
        </w:rPr>
        <w:t xml:space="preserve"> – </w:t>
      </w:r>
      <w:r w:rsidRPr="0019323B">
        <w:rPr>
          <w:color w:val="000000"/>
          <w:szCs w:val="20"/>
        </w:rPr>
        <w:t xml:space="preserve">проявляет черты ригидности и гибкости; </w:t>
      </w:r>
      <w:r w:rsidRPr="0019323B">
        <w:rPr>
          <w:bCs/>
          <w:color w:val="000000"/>
          <w:szCs w:val="20"/>
        </w:rPr>
        <w:t>28-40</w:t>
      </w:r>
      <w:r w:rsidRPr="0019323B">
        <w:rPr>
          <w:color w:val="000000"/>
          <w:szCs w:val="20"/>
        </w:rPr>
        <w:t xml:space="preserve"> – ригидный.</w:t>
      </w:r>
    </w:p>
    <w:p w:rsidR="003928A8" w:rsidRPr="0019323B" w:rsidRDefault="003928A8" w:rsidP="003928A8">
      <w:pPr>
        <w:pStyle w:val="a5"/>
        <w:spacing w:line="300" w:lineRule="atLeast"/>
        <w:jc w:val="both"/>
        <w:rPr>
          <w:color w:val="000000"/>
          <w:szCs w:val="20"/>
        </w:rPr>
      </w:pPr>
      <w:r w:rsidRPr="007A59C1">
        <w:rPr>
          <w:b/>
          <w:color w:val="000000"/>
          <w:szCs w:val="20"/>
        </w:rPr>
        <w:t>Источник:</w:t>
      </w:r>
      <w:r>
        <w:rPr>
          <w:color w:val="000000"/>
          <w:szCs w:val="20"/>
        </w:rPr>
        <w:t xml:space="preserve"> </w:t>
      </w:r>
      <w:r w:rsidRPr="007A59C1">
        <w:rPr>
          <w:color w:val="000000"/>
          <w:szCs w:val="20"/>
        </w:rPr>
        <w:t>Батаршев А.В. Психодиагностика в управлении: Практическое руководство: Учеб.-практич.пособие. – М.: Дело, 2005. – 496 с.</w:t>
      </w:r>
    </w:p>
    <w:p w:rsidR="003928A8" w:rsidRPr="00450E6A" w:rsidRDefault="003928A8" w:rsidP="003928A8">
      <w:pPr>
        <w:spacing w:line="276" w:lineRule="auto"/>
        <w:ind w:firstLine="0"/>
        <w:rPr>
          <w:b/>
          <w:szCs w:val="24"/>
          <w:lang w:val="ru-RU"/>
        </w:rPr>
      </w:pPr>
      <w:r w:rsidRPr="00450E6A">
        <w:rPr>
          <w:b/>
          <w:szCs w:val="24"/>
          <w:lang w:val="ru-RU"/>
        </w:rPr>
        <w:br w:type="page"/>
      </w:r>
    </w:p>
    <w:p w:rsidR="003928A8" w:rsidRPr="00450E6A" w:rsidRDefault="003928A8" w:rsidP="003928A8">
      <w:pPr>
        <w:pStyle w:val="3"/>
        <w:rPr>
          <w:rFonts w:eastAsia="Times New Roman"/>
          <w:kern w:val="36"/>
          <w:lang w:val="ru-RU" w:eastAsia="ru-RU"/>
        </w:rPr>
      </w:pPr>
      <w:bookmarkStart w:id="2" w:name="_Toc307471232"/>
      <w:r w:rsidRPr="00450E6A">
        <w:rPr>
          <w:rFonts w:eastAsia="Times New Roman"/>
          <w:kern w:val="36"/>
          <w:lang w:val="ru-RU" w:eastAsia="ru-RU"/>
        </w:rPr>
        <w:lastRenderedPageBreak/>
        <w:t>Тест «Художник или мыслитель»</w:t>
      </w:r>
      <w:bookmarkEnd w:id="2"/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>Для художественного типа, т.е. людей, у которых доминирует п</w:t>
      </w:r>
      <w:r>
        <w:t>равое полушарие мозга, характер</w:t>
      </w:r>
      <w:r w:rsidRPr="007A59C1">
        <w:t>ны яркие образы, возникающие в результате живого восприятия, эмоци</w:t>
      </w:r>
      <w:r>
        <w:t>й. У представителей мыслительно</w:t>
      </w:r>
      <w:r w:rsidRPr="007A59C1">
        <w:t xml:space="preserve">го типа </w:t>
      </w:r>
      <w:r>
        <w:t>–</w:t>
      </w:r>
      <w:r w:rsidRPr="007A59C1">
        <w:t xml:space="preserve"> ле</w:t>
      </w:r>
      <w:r>
        <w:t>вопролушарного – преобладают аб</w:t>
      </w:r>
      <w:r w:rsidRPr="007A59C1">
        <w:t xml:space="preserve">стракции, логические рассуждения. Спорить, кто из них умнее, нет смысла, поскольку речь идет лишь о двух специфических особенностях человеческого восприятия мира. Мыслитель со слабыми художественными задатками вряд ли добьется успехов в науке. До тех пор пока требуется дотошное собирание, регистрация и анализ факторов, он будет справляться с делом. Но когда потребуется подняться над фактами, представить общую картину явлений, без художественного мышления не обойтись. Верно и другое: если художественный тип заметно преобладает над мыслительным, то прежде чем посвящать себя точным наукам, стоит серьезно подумать. Не следует, конечно, делать вывод, будто человеку на роду написано быть художником, если у него на первом месте этот тип мышления. Зато </w:t>
      </w:r>
      <w:r>
        <w:t>небесполезно знать, что подавля</w:t>
      </w:r>
      <w:r w:rsidRPr="007A59C1">
        <w:t>ющее большинство художников, скульпторов, музыкантов, актеров имеют более или менее выраженные черты этого типа. Внешние проявления функциональной ассиметрии мозга позволяют делать выводы о некоторых наиболее характерных чертах личности.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rPr>
          <w:b/>
          <w:bCs/>
        </w:rPr>
        <w:t>Инструкция: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>Ответьте на следующие вопросы, пользуясь одиннадцатибальной с</w:t>
      </w:r>
      <w:r>
        <w:t>истемой. Категорическому отрица</w:t>
      </w:r>
      <w:r w:rsidRPr="007A59C1">
        <w:t xml:space="preserve">нию соответствует 0 баллов, безоговорочному согласию </w:t>
      </w:r>
      <w:r>
        <w:t>–</w:t>
      </w:r>
      <w:r w:rsidRPr="007A59C1">
        <w:t xml:space="preserve"> 10. Но, если, например, первый же вопрос поставит Вас в тупик, поскольку Вы не относите себя к мрачным личностям, но в то же время не торопитесь пополнить ряды счастливых оптимистов, то в Вашем распоряжении все остальные баллы </w:t>
      </w:r>
      <w:r>
        <w:t>–</w:t>
      </w:r>
      <w:r w:rsidRPr="007A59C1">
        <w:t xml:space="preserve"> от 1 до 9. Постарайтесь поставить себе справедливую оценку «за настроение».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>1. У меня преобладает хорошее настроение.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>2. Я помню то, чему училась несколько лет назад.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>3. Прослушав раз-другой мелодию, я могу правильно воспроизвести ее.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>4. Когда я слушаю рассказ, то представляю его в образах.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>5. Я считаю, что эмоции в разговоре только мешают.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>6. Мне трудно дается алгебра.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>7. Я легко запоминаю незнакомые лица.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>8. В группе приятелей я первой начинаю разговор.</w:t>
      </w:r>
    </w:p>
    <w:p w:rsidR="003928A8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>9. Если обсуждают чьи-то идеи, то я требую аргументов</w:t>
      </w:r>
      <w:r>
        <w:t>.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>10. У меня преобладает плохое настроение.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rPr>
          <w:b/>
          <w:bCs/>
        </w:rPr>
        <w:t>Результат: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>Подсчитайте отдельно сумму баллов по строкам 1, 2, 5, 8, 9 (левое полушарие) и 3, 4, 6, 7, 10 (правое полушарие).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lastRenderedPageBreak/>
        <w:t xml:space="preserve">1. Если Ваш «левополушарный» (Л) результат более чем </w:t>
      </w:r>
      <w:r>
        <w:t>на</w:t>
      </w:r>
      <w:r w:rsidRPr="007A59C1">
        <w:t xml:space="preserve"> 5 баллов превышает «правополушарны» (П), то значит, Вы принадлежите к логическому типу мышления. Вы, вообще-то оптимистка, и считаете, что большую часть своих проблем решите самостоятельно.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>Как правило, Вы без особого труда вступаете в контакт с людьми. В работе и житейских делах больше полагаетесь на расчет, чем на интуицию. Испытываете больше доверия к информации, полученной из печати, чем к собственным впечатлениям. Вам легче даются виды деятельности, требующие логического мышления. Если профессия, к которой Вы стремитесь, требует именно логических способностей, то Вам повезло. Вы можете стать хорошим математиком, преподавателем точных наук, конструктором, организатором производства, программистом ЭВМ, черте</w:t>
      </w:r>
      <w:r>
        <w:t xml:space="preserve">жником... </w:t>
      </w:r>
      <w:r w:rsidRPr="007A59C1">
        <w:t>продолжите этот список сами.</w:t>
      </w:r>
    </w:p>
    <w:p w:rsidR="003928A8" w:rsidRPr="007A59C1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 xml:space="preserve">2. П больше Л. Это означает, что Вы человек художественного склада. Представитель этого типа склонен к некоторому пессимизму. Предпочитает полагаться больше на собственные чувства, чем на логический анализ событий, и при этом зачастую не обманывается. Не очень общителен, но зато может продуктивно работать даже в неблагоприятных условиях (шум, различные помехи и т.п.). Его ожидает успех в таких областях деятельности, где требуются способности к образному мышлению </w:t>
      </w:r>
      <w:r>
        <w:t>–</w:t>
      </w:r>
      <w:r w:rsidRPr="007A59C1">
        <w:t xml:space="preserve"> художник, актер, архитектор, врач, воспитатель.</w:t>
      </w:r>
    </w:p>
    <w:p w:rsidR="003928A8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7A59C1">
        <w:t xml:space="preserve">3. Перед человеком, в равной степени сочетающим в себе признаки логического и художественного мышления, открывается широкое поле деятельности. Зоны его успеха там, где требуется умение быть последовательным в работе и одновременно образно, цельно воспринимать события, быстро и тщательно продумывать свои поступки даже в экстремальной ситуации. Менеджер и испытатель сложных технических систем, лектор и переводчик </w:t>
      </w:r>
      <w:r>
        <w:t>– все эти проф</w:t>
      </w:r>
      <w:r w:rsidRPr="007A59C1">
        <w:t>ессии требуют гармоничного взаимодействия противоположных типов мышления.</w:t>
      </w:r>
    </w:p>
    <w:p w:rsidR="003928A8" w:rsidRDefault="003928A8" w:rsidP="003928A8">
      <w:pPr>
        <w:pStyle w:val="a5"/>
        <w:spacing w:before="0" w:beforeAutospacing="0" w:after="0" w:afterAutospacing="0" w:line="360" w:lineRule="auto"/>
        <w:ind w:firstLine="397"/>
      </w:pPr>
      <w:r>
        <w:rPr>
          <w:b/>
        </w:rPr>
        <w:t xml:space="preserve">Источник: </w:t>
      </w:r>
      <w:r w:rsidRPr="0086379E">
        <w:t xml:space="preserve">Карелин А. </w:t>
      </w:r>
      <w:r>
        <w:t>«</w:t>
      </w:r>
      <w:r w:rsidRPr="0086379E">
        <w:t>Большая энциклопедия психологических тестов</w:t>
      </w:r>
      <w:r>
        <w:t>»</w:t>
      </w:r>
    </w:p>
    <w:p w:rsidR="003928A8" w:rsidRPr="00450E6A" w:rsidRDefault="003928A8" w:rsidP="003928A8">
      <w:pPr>
        <w:spacing w:line="276" w:lineRule="auto"/>
        <w:ind w:firstLine="0"/>
        <w:rPr>
          <w:rFonts w:eastAsia="Times New Roman" w:cs="Times New Roman"/>
          <w:szCs w:val="24"/>
          <w:lang w:val="ru-RU" w:eastAsia="ru-RU"/>
        </w:rPr>
      </w:pPr>
      <w:r w:rsidRPr="00450E6A">
        <w:rPr>
          <w:lang w:val="ru-RU"/>
        </w:rPr>
        <w:br w:type="page"/>
      </w:r>
    </w:p>
    <w:p w:rsidR="003928A8" w:rsidRPr="00D85E36" w:rsidRDefault="003928A8" w:rsidP="003928A8">
      <w:pPr>
        <w:pStyle w:val="3"/>
        <w:rPr>
          <w:iCs/>
          <w:lang w:val="ru-RU"/>
        </w:rPr>
      </w:pPr>
      <w:bookmarkStart w:id="3" w:name="_Toc307471233"/>
      <w:r w:rsidRPr="00D85E36">
        <w:rPr>
          <w:lang w:val="ru-RU"/>
        </w:rPr>
        <w:lastRenderedPageBreak/>
        <w:t>Тест на тип темперамента</w:t>
      </w:r>
      <w:bookmarkStart w:id="4" w:name="_Toc117186821"/>
      <w:r w:rsidRPr="00D85E36">
        <w:rPr>
          <w:lang w:val="ru-RU"/>
        </w:rPr>
        <w:t xml:space="preserve"> (по </w:t>
      </w:r>
      <w:r w:rsidRPr="00D85E36">
        <w:rPr>
          <w:iCs/>
          <w:lang w:val="ru-RU"/>
        </w:rPr>
        <w:t>кругу Г. Айзенка</w:t>
      </w:r>
      <w:bookmarkEnd w:id="4"/>
      <w:r w:rsidRPr="00D85E36">
        <w:rPr>
          <w:iCs/>
          <w:lang w:val="ru-RU"/>
        </w:rPr>
        <w:t>)</w:t>
      </w:r>
      <w:bookmarkEnd w:id="3"/>
    </w:p>
    <w:p w:rsidR="003928A8" w:rsidRPr="00D46582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D46582">
        <w:t>Ответьте на 57 вопросов либо «да», либо «нет».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Часто ли Вы испытываете тягу к новым впечатлениям, к тому, чтобы встряхнуться, испытать возбуждение?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Часто ли Вы чувствуете, что нуждаетесь в друзьях, которые вас понимают, могут одобрить или утешить?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Считаете ли Вы себя безобидным человеком?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Очень ли трудно Вам отказаться от своих намерений?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обдумываете свои дела не спеша, предпочитаете подождать, прежде чем действовать?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Всегда ли Вы сдерживаете свои обещания, не считаясь с тем, что Вам это невыгодно?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Часто ли у Вас бывают спады и подъёмы настроения?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Вообще, Вы действуете и говорите быстро, не задерживаясь для обдумывания?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Возникало ли у Вас чувство, что Вы несчастный человек, хотя серьёзной причины для этого не было?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Верно ли, что Вы почти на всё могли бы решиться, если дело пошло на спор?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смущаетесь, когда хотите завязать разговор с незнакомым человеком?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Бывает ли, что разозлившись, Вы выходите из себя?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Часто ли бывает, что Вы действуете под влиянием минуты?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Часто ли Вас терзают мысли о том, что чего-либо не следовало делать или говорить?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Предпочитаете ли Вы книги встречам с другими людьми?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Верно ли, что Вас довольно легко задеть?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любите часто бывать в компании?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Бывают ли у Вас мысли, о которых неудобно рассказывать другим?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Верно ли, что Вы иногда полны энергии так, что всё горит в руках, а иногда вялые?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Предпочитаете ли иметь поменьше приятелей, но зато особенно близких?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много мечтаете?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Когда на Вас кричат, отвечаете тем же?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Часто ли Вас терзает чувство вины?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Все ли ваши привычки хороши и желательны?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Способны ли Вы дать волю чувствам и вовсю повеселиться в шумной компании?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Можно ли сказать, что нервы бывают у Вас часто натянуты до предела?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слывёте за человека весёлого и живого?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После того как дело сделано, часто ли Вы мысленно возвращаетесь к нему, думая, что могли бы сделать лучше?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обычно чувствуете себя спокойным, когда находитесь в компании?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Бывает ли, что Вы передаёте слухи?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Бывает ли, что Вам не спится из-за того, что разные мысли лезут Вам в голову?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lastRenderedPageBreak/>
        <w:t>Если хотите узнать о чём-нибудь, то предпочитаете прочитать в книге, чем спросить у друзей?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Бывает ли у Вас сильное сердцебиение?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Нравится ли Вам работа, требующая пристального внимания?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Бывают ли у Вас приступы дрожи?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Если бы Вы знали, что никогда сказанное Вами не будет раскрыто, всегда бы высказывались в духе общепринятого?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Вам неприятно бывать в компании, где подшучивают друг над другом?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раздражительны?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Вам нравится работа, которая требует быстроты действия?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Верно ли, что Вам нередко не дают покоя мысли о разных неприятностях и ужасах, которые могли бы произойти, хотя всё закончилось благополучно?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медлительны и неторопливы в движениях?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когда-нибудь опаздывали на свидания или на работу?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Часто ли вам снятся кошмары?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любите поговорить настолько, что никогда не упустите удобный случай с незнакомым человеком?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Беспокоят ли вас какие-либо боли?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чувствовали бы себя несчастным, если долго не смогли бы видеться со своими знакомыми, друзьями?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Можете ли Вы назвать себя нервным человеком?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Среди людей, которых Вы знаете, есть ли такие, которые Вам явно не нравятся?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Можете ли Вы сказать, что Вы уверенный в себе человек?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Обидитесь ли Вы, если покритиковать недостатки Ваши и Вашей работы?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считаете, что трудно получить настоящее удовольствие от вечеринки?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Беспокоит ли Вас чувство, что Вы чем-то хуже других?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Вам трудно внести оживление в скучную компанию?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Бывает ли, что Вы говорите о вещах, в которых совсем не разбираетесь?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>
        <w:rPr>
          <w:noProof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column">
              <wp:posOffset>3864610</wp:posOffset>
            </wp:positionH>
            <wp:positionV relativeFrom="paragraph">
              <wp:posOffset>43815</wp:posOffset>
            </wp:positionV>
            <wp:extent cx="2312670" cy="2293620"/>
            <wp:effectExtent l="19050" t="0" r="0" b="0"/>
            <wp:wrapSquare wrapText="bothSides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2670" cy="22936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D46582">
        <w:t>Вы беспокоитесь о своём здоровье?</w:t>
      </w:r>
    </w:p>
    <w:p w:rsidR="003928A8" w:rsidRPr="00D46582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Вы любите подшучивать над другими?</w:t>
      </w:r>
    </w:p>
    <w:p w:rsidR="003928A8" w:rsidRDefault="003928A8" w:rsidP="003928A8">
      <w:pPr>
        <w:pStyle w:val="a5"/>
        <w:numPr>
          <w:ilvl w:val="0"/>
          <w:numId w:val="1"/>
        </w:numPr>
        <w:tabs>
          <w:tab w:val="clear" w:pos="927"/>
          <w:tab w:val="num" w:pos="426"/>
        </w:tabs>
        <w:spacing w:before="0" w:beforeAutospacing="0" w:after="0" w:afterAutospacing="0" w:line="360" w:lineRule="auto"/>
        <w:ind w:left="426"/>
      </w:pPr>
      <w:r w:rsidRPr="00D46582">
        <w:t>Страдаете ли Вы от бессонницы?</w:t>
      </w:r>
    </w:p>
    <w:p w:rsidR="003928A8" w:rsidRDefault="003928A8" w:rsidP="003928A8">
      <w:pPr>
        <w:spacing w:after="200" w:line="276" w:lineRule="auto"/>
        <w:ind w:firstLine="0"/>
        <w:rPr>
          <w:rFonts w:eastAsia="Times New Roman" w:cs="Times New Roman"/>
          <w:szCs w:val="24"/>
          <w:lang w:val="ru-RU" w:eastAsia="ru-RU" w:bidi="ar-SA"/>
        </w:rPr>
      </w:pPr>
      <w:r w:rsidRPr="00513F19">
        <w:rPr>
          <w:lang w:val="ru-RU"/>
        </w:rPr>
        <w:br w:type="page"/>
      </w:r>
    </w:p>
    <w:p w:rsidR="003928A8" w:rsidRPr="00D46582" w:rsidRDefault="003928A8" w:rsidP="003928A8">
      <w:pPr>
        <w:pStyle w:val="a5"/>
        <w:spacing w:before="0" w:beforeAutospacing="0" w:after="0" w:afterAutospacing="0" w:line="360" w:lineRule="auto"/>
        <w:rPr>
          <w:b/>
          <w:bCs/>
        </w:rPr>
      </w:pPr>
      <w:bookmarkStart w:id="5" w:name="_Toc117186822"/>
      <w:r w:rsidRPr="00D46582">
        <w:rPr>
          <w:b/>
          <w:bCs/>
        </w:rPr>
        <w:lastRenderedPageBreak/>
        <w:t>Обработка результатов</w:t>
      </w:r>
      <w:bookmarkEnd w:id="5"/>
      <w:r>
        <w:rPr>
          <w:b/>
          <w:bCs/>
        </w:rPr>
        <w:t>:</w:t>
      </w:r>
    </w:p>
    <w:p w:rsidR="003928A8" w:rsidRPr="00D46582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D46582">
        <w:t>Если ответ совпадает с указанным в ключе, то ему присваивается один балл.</w:t>
      </w:r>
    </w:p>
    <w:p w:rsidR="003928A8" w:rsidRPr="00D46582" w:rsidRDefault="003928A8" w:rsidP="003928A8">
      <w:pPr>
        <w:pStyle w:val="a5"/>
        <w:numPr>
          <w:ilvl w:val="0"/>
          <w:numId w:val="2"/>
        </w:numPr>
        <w:spacing w:before="0" w:beforeAutospacing="0" w:after="0" w:afterAutospacing="0" w:line="360" w:lineRule="auto"/>
      </w:pPr>
      <w:r w:rsidRPr="00D46582">
        <w:rPr>
          <w:u w:val="single"/>
        </w:rPr>
        <w:t>Искренность</w:t>
      </w:r>
      <w:r w:rsidRPr="00D46582">
        <w:t>: «</w:t>
      </w:r>
      <w:r w:rsidRPr="00D46582">
        <w:rPr>
          <w:b/>
          <w:bCs/>
        </w:rPr>
        <w:t>да</w:t>
      </w:r>
      <w:r w:rsidRPr="00D46582">
        <w:t>» на вопросы 6, 24, 36; «</w:t>
      </w:r>
      <w:r w:rsidRPr="00D46582">
        <w:rPr>
          <w:b/>
          <w:bCs/>
        </w:rPr>
        <w:t>нет</w:t>
      </w:r>
      <w:r w:rsidRPr="00D46582">
        <w:t>» на вопросы 12, 18, 30, 42, 48, 54.</w:t>
      </w:r>
    </w:p>
    <w:p w:rsidR="003928A8" w:rsidRPr="00D46582" w:rsidRDefault="003928A8" w:rsidP="003928A8">
      <w:pPr>
        <w:pStyle w:val="a5"/>
        <w:numPr>
          <w:ilvl w:val="0"/>
          <w:numId w:val="2"/>
        </w:numPr>
        <w:spacing w:before="0" w:beforeAutospacing="0" w:after="0" w:afterAutospacing="0" w:line="360" w:lineRule="auto"/>
      </w:pPr>
      <w:r w:rsidRPr="00D46582">
        <w:rPr>
          <w:u w:val="single"/>
        </w:rPr>
        <w:t>Нестабильность</w:t>
      </w:r>
      <w:r w:rsidRPr="00D46582">
        <w:t>: «</w:t>
      </w:r>
      <w:r w:rsidRPr="00D46582">
        <w:rPr>
          <w:b/>
          <w:bCs/>
        </w:rPr>
        <w:t>да</w:t>
      </w:r>
      <w:r w:rsidRPr="00D46582">
        <w:t>» на вопросы 2, 4, 7, 9, 11, 14, 16, 19, 21, 23, 26, 28, 31, 33, 35, 38, 40, 43, 45, 47, 50, 52, 55, 57.</w:t>
      </w:r>
    </w:p>
    <w:p w:rsidR="003928A8" w:rsidRPr="00D46582" w:rsidRDefault="003928A8" w:rsidP="003928A8">
      <w:pPr>
        <w:pStyle w:val="a5"/>
        <w:numPr>
          <w:ilvl w:val="0"/>
          <w:numId w:val="2"/>
        </w:numPr>
        <w:spacing w:before="0" w:beforeAutospacing="0" w:after="0" w:afterAutospacing="0" w:line="360" w:lineRule="auto"/>
      </w:pPr>
      <w:r w:rsidRPr="00D46582">
        <w:rPr>
          <w:u w:val="single"/>
        </w:rPr>
        <w:t>Экстраверсия</w:t>
      </w:r>
      <w:r w:rsidRPr="00D46582">
        <w:t>: «</w:t>
      </w:r>
      <w:r w:rsidRPr="00D46582">
        <w:rPr>
          <w:b/>
          <w:bCs/>
        </w:rPr>
        <w:t>да</w:t>
      </w:r>
      <w:r w:rsidRPr="00D46582">
        <w:t>» на вопросы 1, 3, 8, 10, 13, 17, 22, 25, 27, 39, 44, 46, 49, 53, 56; «</w:t>
      </w:r>
      <w:r w:rsidRPr="00D46582">
        <w:rPr>
          <w:b/>
          <w:bCs/>
        </w:rPr>
        <w:t>нет</w:t>
      </w:r>
      <w:r w:rsidRPr="00D46582">
        <w:t>» на вопросы 5, 15, 20, 29, 32, 34, 37, 41, 51.</w:t>
      </w:r>
    </w:p>
    <w:p w:rsidR="003928A8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D46582">
        <w:t>Если показатель искренности составляет больше 5 баллов, то ответы были не искренни. Далее смотрим, куда попа</w:t>
      </w:r>
      <w:r>
        <w:t>дает результат по кругу Г. Айзенка.</w:t>
      </w:r>
    </w:p>
    <w:p w:rsidR="003928A8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F72EB3">
        <w:rPr>
          <w:b/>
        </w:rPr>
        <w:t>Источник:</w:t>
      </w:r>
      <w:r>
        <w:t xml:space="preserve"> </w:t>
      </w:r>
      <w:r w:rsidRPr="00F72EB3">
        <w:t>Долгова В.И., Шумакова О.А., Латюшин Я.В. Учебно-методический комплекс по практике в педагогическом училище (IV курс очной формы обучения). – Челябинск, 2004. – 92с. (с. 41-50)</w:t>
      </w:r>
      <w:r>
        <w:br w:type="page"/>
      </w:r>
    </w:p>
    <w:p w:rsidR="003928A8" w:rsidRPr="002305AB" w:rsidRDefault="003928A8" w:rsidP="003928A8">
      <w:pPr>
        <w:pStyle w:val="3"/>
        <w:rPr>
          <w:lang w:val="ru-RU"/>
        </w:rPr>
      </w:pPr>
      <w:bookmarkStart w:id="6" w:name="_Toc307471234"/>
      <w:r w:rsidRPr="002305AB">
        <w:rPr>
          <w:lang w:val="ru-RU"/>
        </w:rPr>
        <w:lastRenderedPageBreak/>
        <w:t>Тест на полезависимость/поленезависимость (методика «Фигуры Готтшальдта»)</w:t>
      </w:r>
      <w:bookmarkEnd w:id="6"/>
    </w:p>
    <w:p w:rsidR="003928A8" w:rsidRPr="002305AB" w:rsidRDefault="003928A8" w:rsidP="003928A8">
      <w:pPr>
        <w:pStyle w:val="a5"/>
        <w:spacing w:before="0" w:beforeAutospacing="0" w:after="0" w:afterAutospacing="0" w:line="360" w:lineRule="auto"/>
        <w:rPr>
          <w:b/>
        </w:rPr>
      </w:pPr>
      <w:r w:rsidRPr="002305AB">
        <w:rPr>
          <w:b/>
        </w:rPr>
        <w:t>Инструкция</w:t>
      </w:r>
      <w:r>
        <w:rPr>
          <w:b/>
        </w:rPr>
        <w:t>:</w:t>
      </w:r>
    </w:p>
    <w:p w:rsidR="003928A8" w:rsidRDefault="003928A8" w:rsidP="003928A8">
      <w:pPr>
        <w:pStyle w:val="a5"/>
        <w:spacing w:before="0" w:beforeAutospacing="0" w:after="0" w:afterAutospacing="0" w:line="360" w:lineRule="auto"/>
      </w:pPr>
      <w:r>
        <w:t>В каждом сложном рисунке имеется один из следующих элементов:</w:t>
      </w:r>
    </w:p>
    <w:p w:rsidR="003928A8" w:rsidRDefault="003928A8" w:rsidP="003928A8">
      <w:pPr>
        <w:pStyle w:val="a5"/>
        <w:spacing w:before="0" w:beforeAutospacing="0" w:after="0" w:afterAutospacing="0" w:line="360" w:lineRule="auto"/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990600"/>
            <wp:effectExtent l="19050" t="0" r="0" b="0"/>
            <wp:wrapTopAndBottom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9906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Назовите в каждом случае, какой из этих элементов содержится в рисунке. Например:</w:t>
      </w:r>
    </w:p>
    <w:p w:rsidR="003928A8" w:rsidRDefault="003928A8" w:rsidP="003928A8">
      <w:pPr>
        <w:pStyle w:val="a5"/>
        <w:spacing w:before="0" w:beforeAutospacing="0" w:after="0" w:afterAutospacing="0" w:line="360" w:lineRule="auto"/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276350"/>
            <wp:effectExtent l="19050" t="0" r="0" b="0"/>
            <wp:wrapTopAndBottom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76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Помните:</w:t>
      </w:r>
    </w:p>
    <w:p w:rsidR="003928A8" w:rsidRDefault="003928A8" w:rsidP="003928A8">
      <w:pPr>
        <w:pStyle w:val="a5"/>
        <w:numPr>
          <w:ilvl w:val="0"/>
          <w:numId w:val="3"/>
        </w:numPr>
        <w:tabs>
          <w:tab w:val="left" w:pos="284"/>
        </w:tabs>
        <w:spacing w:before="0" w:beforeAutospacing="0" w:after="0" w:afterAutospacing="0" w:line="360" w:lineRule="auto"/>
        <w:ind w:left="0" w:firstLine="142"/>
      </w:pPr>
      <w:r>
        <w:t>В каждом рисунке имеется один из элементов той же величины и также расположенный как на образце;</w:t>
      </w:r>
    </w:p>
    <w:p w:rsidR="003928A8" w:rsidRDefault="003928A8" w:rsidP="003928A8">
      <w:pPr>
        <w:pStyle w:val="a5"/>
        <w:numPr>
          <w:ilvl w:val="0"/>
          <w:numId w:val="3"/>
        </w:numPr>
        <w:tabs>
          <w:tab w:val="left" w:pos="284"/>
        </w:tabs>
        <w:spacing w:before="0" w:beforeAutospacing="0" w:after="0" w:afterAutospacing="0" w:line="360" w:lineRule="auto"/>
        <w:ind w:left="0" w:firstLine="142"/>
      </w:pPr>
      <w:r>
        <w:rPr>
          <w:noProof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26670</wp:posOffset>
            </wp:positionH>
            <wp:positionV relativeFrom="paragraph">
              <wp:posOffset>723265</wp:posOffset>
            </wp:positionV>
            <wp:extent cx="5953125" cy="3931920"/>
            <wp:effectExtent l="19050" t="0" r="9525" b="0"/>
            <wp:wrapTopAndBottom/>
            <wp:docPr id="1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t>В каждом рисунке имеется только один из элементов.</w:t>
      </w:r>
    </w:p>
    <w:p w:rsidR="003928A8" w:rsidRPr="002305AB" w:rsidRDefault="003928A8" w:rsidP="003928A8">
      <w:pPr>
        <w:pStyle w:val="a5"/>
        <w:spacing w:before="0" w:beforeAutospacing="0" w:after="0" w:afterAutospacing="0" w:line="360" w:lineRule="auto"/>
        <w:rPr>
          <w:b/>
        </w:rPr>
      </w:pPr>
      <w:r w:rsidRPr="002305AB">
        <w:rPr>
          <w:b/>
        </w:rPr>
        <w:t>Тестовые задания</w:t>
      </w:r>
      <w:r>
        <w:rPr>
          <w:b/>
        </w:rPr>
        <w:t>:</w:t>
      </w:r>
    </w:p>
    <w:p w:rsidR="003928A8" w:rsidRPr="00FB27CC" w:rsidRDefault="003928A8" w:rsidP="003928A8">
      <w:pPr>
        <w:spacing w:line="276" w:lineRule="auto"/>
        <w:ind w:firstLine="0"/>
        <w:rPr>
          <w:rFonts w:eastAsia="Times New Roman" w:cs="Times New Roman"/>
          <w:b/>
          <w:i/>
          <w:szCs w:val="24"/>
          <w:lang w:val="ru-RU" w:eastAsia="ru-RU"/>
        </w:rPr>
      </w:pPr>
      <w:r w:rsidRPr="00FB27CC">
        <w:rPr>
          <w:b/>
          <w:i/>
          <w:lang w:val="ru-RU"/>
        </w:rPr>
        <w:br w:type="page"/>
      </w:r>
    </w:p>
    <w:p w:rsidR="003928A8" w:rsidRPr="00FB27CC" w:rsidRDefault="003928A8" w:rsidP="003928A8">
      <w:pPr>
        <w:spacing w:line="276" w:lineRule="auto"/>
        <w:ind w:firstLine="0"/>
        <w:rPr>
          <w:b/>
          <w:i/>
          <w:lang w:val="ru-RU"/>
        </w:rPr>
      </w:pPr>
      <w:r>
        <w:rPr>
          <w:b/>
          <w:i/>
          <w:noProof/>
          <w:lang w:val="ru-RU" w:eastAsia="ru-RU" w:bidi="ar-SA"/>
        </w:rPr>
        <w:lastRenderedPageBreak/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4274820</wp:posOffset>
            </wp:positionV>
            <wp:extent cx="5962650" cy="3954780"/>
            <wp:effectExtent l="19050" t="0" r="0" b="0"/>
            <wp:wrapTopAndBottom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62650" cy="395478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b/>
          <w:i/>
          <w:noProof/>
          <w:lang w:val="ru-RU" w:eastAsia="ru-RU" w:bidi="ar-SA"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7620</wp:posOffset>
            </wp:positionV>
            <wp:extent cx="5953125" cy="3931920"/>
            <wp:effectExtent l="19050" t="0" r="9525" b="0"/>
            <wp:wrapTopAndBottom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25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28A8" w:rsidRPr="00FB27CC" w:rsidRDefault="003928A8" w:rsidP="003928A8">
      <w:pPr>
        <w:spacing w:line="276" w:lineRule="auto"/>
        <w:ind w:firstLine="0"/>
        <w:rPr>
          <w:rFonts w:eastAsia="Times New Roman" w:cs="Times New Roman"/>
          <w:b/>
          <w:i/>
          <w:szCs w:val="24"/>
          <w:lang w:val="ru-RU" w:eastAsia="ru-RU"/>
        </w:rPr>
      </w:pPr>
      <w:r w:rsidRPr="00FB27CC">
        <w:rPr>
          <w:b/>
          <w:i/>
          <w:lang w:val="ru-RU"/>
        </w:rPr>
        <w:br w:type="page"/>
      </w:r>
    </w:p>
    <w:p w:rsidR="003928A8" w:rsidRDefault="003928A8" w:rsidP="003928A8">
      <w:pPr>
        <w:pStyle w:val="a5"/>
        <w:rPr>
          <w:b/>
          <w:i/>
        </w:rPr>
      </w:pPr>
      <w:r>
        <w:rPr>
          <w:b/>
          <w:i/>
          <w:noProof/>
        </w:rPr>
        <w:lastRenderedPageBreak/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3810</wp:posOffset>
            </wp:positionH>
            <wp:positionV relativeFrom="paragraph">
              <wp:posOffset>15240</wp:posOffset>
            </wp:positionV>
            <wp:extent cx="6000750" cy="3931920"/>
            <wp:effectExtent l="19050" t="0" r="0" b="0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00750" cy="39319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928A8" w:rsidRPr="00FB27CC" w:rsidRDefault="003928A8" w:rsidP="003928A8">
      <w:pPr>
        <w:spacing w:line="276" w:lineRule="auto"/>
        <w:ind w:firstLine="0"/>
        <w:rPr>
          <w:rFonts w:eastAsia="Times New Roman" w:cs="Times New Roman"/>
          <w:b/>
          <w:i/>
          <w:szCs w:val="24"/>
          <w:lang w:val="ru-RU" w:eastAsia="ru-RU"/>
        </w:rPr>
      </w:pPr>
      <w:r>
        <w:rPr>
          <w:noProof/>
          <w:lang w:val="ru-RU" w:eastAsia="ru-RU" w:bidi="ar-SA"/>
        </w:rP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6057900" cy="3971925"/>
            <wp:effectExtent l="19050" t="0" r="0" b="0"/>
            <wp:wrapTopAndBottom/>
            <wp:docPr id="4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39719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FB27CC">
        <w:rPr>
          <w:b/>
          <w:i/>
          <w:lang w:val="ru-RU"/>
        </w:rPr>
        <w:br w:type="page"/>
      </w:r>
    </w:p>
    <w:p w:rsidR="003928A8" w:rsidRPr="00A75450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A75450">
        <w:lastRenderedPageBreak/>
        <w:t xml:space="preserve">Общее описание задачи. Испытуемым предлагается в тридцати замаскированных фигурах найти одну из пяти эталонных фигур и указать ее. Сложные фигуры предъявляются по одной. Фиксируется время поиска фигуры (каждой) и ошибки. На экране предъявляются эталонные фигуры и следующая инструкция: </w:t>
      </w:r>
      <w:r>
        <w:t>«</w:t>
      </w:r>
      <w:r w:rsidRPr="00A75450">
        <w:t>Вам будут предъявлены сложные фигуры (изображения), в каждой из которых имеется один из простых эталонов, закодированных буквами А, Б, В, Г, Д. Вы должны найти в каждом случае, какой из этих элементов содержится в рисунке и указать его (набрать код элемента)</w:t>
      </w:r>
      <w:r>
        <w:t>»</w:t>
      </w:r>
      <w:r w:rsidRPr="00A75450">
        <w:t>.</w:t>
      </w:r>
    </w:p>
    <w:p w:rsidR="003928A8" w:rsidRPr="00A75450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A75450">
        <w:t>После инструкции следует демонстрация примера с правильным выбором.</w:t>
      </w:r>
    </w:p>
    <w:p w:rsidR="003928A8" w:rsidRPr="00A75450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A75450">
        <w:t>Обработка результатов. Фиксируется время поиска каждой фигуры и ошибки. Подсчитывается индекс полезависимости-поленезависимости по формуле:</w:t>
      </w:r>
    </w:p>
    <w:p w:rsidR="003928A8" w:rsidRPr="00A75450" w:rsidRDefault="003928A8" w:rsidP="003928A8">
      <w:pPr>
        <w:pStyle w:val="a5"/>
        <w:spacing w:before="0" w:beforeAutospacing="0" w:after="0" w:afterAutospacing="0" w:line="360" w:lineRule="auto"/>
        <w:ind w:firstLine="397"/>
        <w:rPr>
          <w:b/>
        </w:rPr>
      </w:pPr>
      <w:r w:rsidRPr="00A75450">
        <w:rPr>
          <w:b/>
        </w:rPr>
        <w:t>И</w:t>
      </w:r>
      <w:r w:rsidRPr="00A75450">
        <w:rPr>
          <w:b/>
          <w:vertAlign w:val="subscript"/>
        </w:rPr>
        <w:t>пз-пнз</w:t>
      </w:r>
      <w:r w:rsidRPr="00A75450">
        <w:rPr>
          <w:b/>
        </w:rPr>
        <w:t xml:space="preserve"> = количество правильных решений / общее время (мин.) </w:t>
      </w:r>
    </w:p>
    <w:p w:rsidR="003928A8" w:rsidRPr="00A75450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A75450">
        <w:t>При И  пз-пнз &gt; 2,5 считается выраженным параметр поленезависимости..</w:t>
      </w:r>
    </w:p>
    <w:p w:rsidR="003928A8" w:rsidRPr="00A75450" w:rsidRDefault="003928A8" w:rsidP="003928A8">
      <w:pPr>
        <w:pStyle w:val="a5"/>
        <w:spacing w:before="0" w:beforeAutospacing="0" w:after="0" w:afterAutospacing="0" w:line="360" w:lineRule="auto"/>
        <w:ind w:firstLine="397"/>
      </w:pPr>
      <w:r w:rsidRPr="00A75450">
        <w:t>При И  пз-пнз &lt; 2,5 выражен параметр полезависимости.</w:t>
      </w:r>
    </w:p>
    <w:p w:rsidR="003928A8" w:rsidRPr="002305AB" w:rsidRDefault="003928A8" w:rsidP="003928A8">
      <w:pPr>
        <w:pStyle w:val="a5"/>
        <w:rPr>
          <w:b/>
        </w:rPr>
      </w:pPr>
      <w:r w:rsidRPr="002305AB">
        <w:rPr>
          <w:b/>
        </w:rPr>
        <w:t>Правильные ответы:</w:t>
      </w:r>
    </w:p>
    <w:p w:rsidR="003928A8" w:rsidRDefault="003928A8" w:rsidP="003928A8">
      <w:pPr>
        <w:pStyle w:val="a5"/>
        <w:spacing w:before="0" w:beforeAutospacing="0" w:after="0" w:afterAutospacing="0" w:line="360" w:lineRule="auto"/>
        <w:sectPr w:rsidR="003928A8" w:rsidSect="006A75CE">
          <w:footerReference w:type="default" r:id="rId13"/>
          <w:pgSz w:w="11907" w:h="16840"/>
          <w:pgMar w:top="568" w:right="850" w:bottom="567" w:left="1276" w:header="0" w:footer="0" w:gutter="0"/>
          <w:cols w:space="720"/>
          <w:titlePg/>
          <w:docGrid w:linePitch="326"/>
        </w:sectPr>
      </w:pP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lastRenderedPageBreak/>
        <w:t>1-А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 xml:space="preserve">2-Б 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3-В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4-Г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5-В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6-В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7-А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8-В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9-Д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10-Д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11-Б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12-А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13-А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14-В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15-Б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lastRenderedPageBreak/>
        <w:t>16-Д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17-А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18-А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19-Б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20-В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21-Г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22-Б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23-Г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24-А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25-Д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26-Б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27-А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28-Д</w:t>
      </w:r>
    </w:p>
    <w:p w:rsidR="003928A8" w:rsidRPr="005002F6" w:rsidRDefault="003928A8" w:rsidP="003928A8">
      <w:pPr>
        <w:pStyle w:val="a5"/>
        <w:spacing w:before="0" w:beforeAutospacing="0" w:after="0" w:afterAutospacing="0" w:line="360" w:lineRule="auto"/>
      </w:pPr>
      <w:r w:rsidRPr="005002F6">
        <w:t>29-В</w:t>
      </w:r>
    </w:p>
    <w:p w:rsidR="003928A8" w:rsidRPr="00450E6A" w:rsidRDefault="003928A8" w:rsidP="003928A8">
      <w:pPr>
        <w:ind w:firstLine="0"/>
        <w:rPr>
          <w:lang w:val="ru-RU"/>
        </w:rPr>
      </w:pPr>
      <w:r w:rsidRPr="00450E6A">
        <w:rPr>
          <w:lang w:val="ru-RU"/>
        </w:rPr>
        <w:t>30-Б</w:t>
      </w:r>
    </w:p>
    <w:p w:rsidR="003928A8" w:rsidRDefault="003928A8" w:rsidP="003928A8">
      <w:pPr>
        <w:spacing w:line="276" w:lineRule="auto"/>
        <w:ind w:firstLine="0"/>
        <w:rPr>
          <w:b/>
          <w:lang w:val="ru-RU"/>
        </w:rPr>
        <w:sectPr w:rsidR="003928A8" w:rsidSect="00450E6A">
          <w:type w:val="continuous"/>
          <w:pgSz w:w="11907" w:h="16840"/>
          <w:pgMar w:top="568" w:right="850" w:bottom="567" w:left="1276" w:header="0" w:footer="0" w:gutter="0"/>
          <w:cols w:num="2" w:space="720"/>
          <w:titlePg/>
          <w:docGrid w:linePitch="326"/>
        </w:sectPr>
      </w:pPr>
    </w:p>
    <w:p w:rsidR="003928A8" w:rsidRPr="000D729E" w:rsidRDefault="003928A8" w:rsidP="003928A8">
      <w:pPr>
        <w:spacing w:line="276" w:lineRule="auto"/>
        <w:ind w:firstLine="0"/>
        <w:rPr>
          <w:lang w:val="ru-RU"/>
        </w:rPr>
      </w:pPr>
      <w:r w:rsidRPr="00450E6A">
        <w:rPr>
          <w:b/>
          <w:lang w:val="ru-RU"/>
        </w:rPr>
        <w:lastRenderedPageBreak/>
        <w:t>Источник:</w:t>
      </w:r>
      <w:r w:rsidRPr="00450E6A">
        <w:rPr>
          <w:lang w:val="ru-RU"/>
        </w:rPr>
        <w:t xml:space="preserve"> </w:t>
      </w:r>
      <w:r w:rsidRPr="005002F6">
        <w:t>Psylab</w:t>
      </w:r>
      <w:r w:rsidRPr="00450E6A">
        <w:rPr>
          <w:lang w:val="ru-RU"/>
        </w:rPr>
        <w:t>.</w:t>
      </w:r>
      <w:r w:rsidRPr="005002F6">
        <w:t>info</w:t>
      </w:r>
      <w:r w:rsidRPr="00450E6A">
        <w:rPr>
          <w:lang w:val="ru-RU"/>
        </w:rPr>
        <w:t xml:space="preserve"> – энциклопедия психодиагностики</w:t>
      </w:r>
      <w:r>
        <w:rPr>
          <w:lang w:val="ru-RU"/>
        </w:rPr>
        <w:t>.</w:t>
      </w:r>
    </w:p>
    <w:p w:rsidR="007C6D24" w:rsidRPr="003928A8" w:rsidRDefault="007C6D24">
      <w:pPr>
        <w:rPr>
          <w:lang w:val="ru-RU"/>
        </w:rPr>
      </w:pPr>
    </w:p>
    <w:sectPr w:rsidR="007C6D24" w:rsidRPr="003928A8" w:rsidSect="00450E6A">
      <w:type w:val="continuous"/>
      <w:pgSz w:w="11907" w:h="16840"/>
      <w:pgMar w:top="568" w:right="850" w:bottom="567" w:left="1276" w:header="0" w:footer="0" w:gutter="0"/>
      <w:cols w:space="720"/>
      <w:titlePg/>
      <w:docGrid w:linePitch="326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4052767"/>
    </w:sdtPr>
    <w:sdtEndPr/>
    <w:sdtContent>
      <w:p w:rsidR="00FB27CC" w:rsidRDefault="003928A8">
        <w:pPr>
          <w:pStyle w:val="a3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fldChar w:fldCharType="end"/>
        </w:r>
      </w:p>
    </w:sdtContent>
  </w:sdt>
  <w:p w:rsidR="00FB27CC" w:rsidRDefault="003928A8">
    <w:pPr>
      <w:pStyle w:val="a3"/>
    </w:pPr>
  </w:p>
</w:ft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8E6E82"/>
    <w:multiLevelType w:val="hybridMultilevel"/>
    <w:tmpl w:val="A3625C32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45836742"/>
    <w:multiLevelType w:val="hybridMultilevel"/>
    <w:tmpl w:val="58F652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4683D10"/>
    <w:multiLevelType w:val="hybridMultilevel"/>
    <w:tmpl w:val="792CF83C"/>
    <w:lvl w:ilvl="0" w:tplc="0419000F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characterSpacingControl w:val="doNotCompress"/>
  <w:compat/>
  <w:rsids>
    <w:rsidRoot w:val="003928A8"/>
    <w:rsid w:val="003928A8"/>
    <w:rsid w:val="007C6D24"/>
    <w:rsid w:val="00911452"/>
    <w:rsid w:val="0094082D"/>
    <w:rsid w:val="009B441E"/>
    <w:rsid w:val="00A00F99"/>
    <w:rsid w:val="00F632B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928A8"/>
    <w:pPr>
      <w:spacing w:after="0" w:line="360" w:lineRule="auto"/>
      <w:ind w:firstLine="397"/>
    </w:pPr>
    <w:rPr>
      <w:rFonts w:ascii="Times New Roman" w:eastAsiaTheme="minorEastAsia" w:hAnsi="Times New Roman"/>
      <w:sz w:val="24"/>
      <w:lang w:val="en-US" w:bidi="en-US"/>
    </w:rPr>
  </w:style>
  <w:style w:type="paragraph" w:styleId="1">
    <w:name w:val="heading 1"/>
    <w:basedOn w:val="a"/>
    <w:next w:val="a"/>
    <w:link w:val="10"/>
    <w:uiPriority w:val="9"/>
    <w:qFormat/>
    <w:rsid w:val="00911452"/>
    <w:pPr>
      <w:keepNext/>
      <w:keepLines/>
      <w:spacing w:after="480" w:line="240" w:lineRule="auto"/>
      <w:ind w:firstLine="0"/>
      <w:jc w:val="center"/>
      <w:outlineLvl w:val="0"/>
    </w:pPr>
    <w:rPr>
      <w:rFonts w:eastAsiaTheme="majorEastAsia" w:cstheme="majorBidi"/>
      <w:b/>
      <w:bCs/>
      <w:sz w:val="36"/>
      <w:szCs w:val="28"/>
    </w:rPr>
  </w:style>
  <w:style w:type="paragraph" w:styleId="2">
    <w:name w:val="heading 2"/>
    <w:basedOn w:val="1"/>
    <w:next w:val="a"/>
    <w:link w:val="20"/>
    <w:uiPriority w:val="9"/>
    <w:unhideWhenUsed/>
    <w:qFormat/>
    <w:rsid w:val="00911452"/>
    <w:pPr>
      <w:spacing w:before="240" w:after="240"/>
      <w:outlineLvl w:val="1"/>
    </w:pPr>
    <w:rPr>
      <w:b w:val="0"/>
      <w:bCs w:val="0"/>
      <w:sz w:val="32"/>
      <w:szCs w:val="26"/>
    </w:rPr>
  </w:style>
  <w:style w:type="paragraph" w:styleId="3">
    <w:name w:val="heading 3"/>
    <w:basedOn w:val="2"/>
    <w:next w:val="a"/>
    <w:link w:val="30"/>
    <w:uiPriority w:val="9"/>
    <w:unhideWhenUsed/>
    <w:qFormat/>
    <w:rsid w:val="00911452"/>
    <w:pPr>
      <w:spacing w:before="120" w:after="120"/>
      <w:outlineLvl w:val="2"/>
    </w:pPr>
    <w:rPr>
      <w:b/>
      <w:bCs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11452"/>
    <w:rPr>
      <w:rFonts w:ascii="Times New Roman" w:eastAsiaTheme="majorEastAsia" w:hAnsi="Times New Roman" w:cstheme="majorBidi"/>
      <w:b/>
      <w:bCs/>
      <w:sz w:val="36"/>
      <w:szCs w:val="28"/>
    </w:rPr>
  </w:style>
  <w:style w:type="character" w:customStyle="1" w:styleId="20">
    <w:name w:val="Заголовок 2 Знак"/>
    <w:basedOn w:val="a0"/>
    <w:link w:val="2"/>
    <w:uiPriority w:val="9"/>
    <w:rsid w:val="00911452"/>
    <w:rPr>
      <w:rFonts w:ascii="Times New Roman" w:eastAsiaTheme="majorEastAsia" w:hAnsi="Times New Roman" w:cstheme="majorBidi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911452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3">
    <w:name w:val="footer"/>
    <w:basedOn w:val="a"/>
    <w:link w:val="a4"/>
    <w:unhideWhenUsed/>
    <w:rsid w:val="003928A8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Нижний колонтитул Знак"/>
    <w:basedOn w:val="a0"/>
    <w:link w:val="a3"/>
    <w:rsid w:val="003928A8"/>
    <w:rPr>
      <w:rFonts w:ascii="Times New Roman" w:eastAsiaTheme="minorEastAsia" w:hAnsi="Times New Roman"/>
      <w:sz w:val="24"/>
      <w:lang w:val="en-US" w:bidi="en-US"/>
    </w:rPr>
  </w:style>
  <w:style w:type="character" w:customStyle="1" w:styleId="apple-converted-space">
    <w:name w:val="apple-converted-space"/>
    <w:basedOn w:val="a0"/>
    <w:rsid w:val="003928A8"/>
  </w:style>
  <w:style w:type="paragraph" w:styleId="a5">
    <w:name w:val="Normal (Web)"/>
    <w:basedOn w:val="a"/>
    <w:uiPriority w:val="99"/>
    <w:unhideWhenUsed/>
    <w:rsid w:val="003928A8"/>
    <w:pPr>
      <w:spacing w:before="100" w:beforeAutospacing="1" w:after="100" w:afterAutospacing="1" w:line="240" w:lineRule="auto"/>
      <w:ind w:firstLine="0"/>
    </w:pPr>
    <w:rPr>
      <w:rFonts w:eastAsia="Times New Roman" w:cs="Times New Roman"/>
      <w:szCs w:val="24"/>
      <w:lang w:val="ru-RU" w:eastAsia="ru-RU" w:bidi="ar-SA"/>
    </w:rPr>
  </w:style>
  <w:style w:type="character" w:styleId="a6">
    <w:name w:val="Strong"/>
    <w:basedOn w:val="a0"/>
    <w:uiPriority w:val="22"/>
    <w:qFormat/>
    <w:rsid w:val="003928A8"/>
    <w:rPr>
      <w:b/>
      <w:bCs/>
    </w:rPr>
  </w:style>
  <w:style w:type="paragraph" w:styleId="a7">
    <w:name w:val="Balloon Text"/>
    <w:basedOn w:val="a"/>
    <w:link w:val="a8"/>
    <w:uiPriority w:val="99"/>
    <w:semiHidden/>
    <w:unhideWhenUsed/>
    <w:rsid w:val="003928A8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3928A8"/>
    <w:rPr>
      <w:rFonts w:ascii="Tahoma" w:eastAsiaTheme="minorEastAsia" w:hAnsi="Tahoma" w:cs="Tahoma"/>
      <w:sz w:val="16"/>
      <w:szCs w:val="16"/>
      <w:lang w:val="en-US"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11</Pages>
  <Words>2118</Words>
  <Characters>12074</Characters>
  <Application>Microsoft Office Word</Application>
  <DocSecurity>0</DocSecurity>
  <Lines>100</Lines>
  <Paragraphs>28</Paragraphs>
  <ScaleCrop>false</ScaleCrop>
  <Company/>
  <LinksUpToDate>false</LinksUpToDate>
  <CharactersWithSpaces>14164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Булат</dc:creator>
  <cp:lastModifiedBy>Булат</cp:lastModifiedBy>
  <cp:revision>1</cp:revision>
  <dcterms:created xsi:type="dcterms:W3CDTF">2011-12-01T12:32:00Z</dcterms:created>
  <dcterms:modified xsi:type="dcterms:W3CDTF">2011-12-01T12:33:00Z</dcterms:modified>
</cp:coreProperties>
</file>