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35024C4F" w14:textId="77777777">
        <w:trPr>
          <w:cantSplit/>
          <w:trHeight w:val="416"/>
        </w:trPr>
        <w:tc>
          <w:tcPr>
            <w:tcW w:w="4503" w:type="dxa"/>
          </w:tcPr>
          <w:p w14:paraId="357B640B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59B9C719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4717E066" w14:textId="2651D1C4" w:rsidR="00BF76B9" w:rsidRDefault="00720190" w:rsidP="007B2C65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AVALIAÇÃO CONTINUADA</w:t>
            </w:r>
            <w:r w:rsidR="0080358A">
              <w:rPr>
                <w:rFonts w:ascii="Exo 2" w:hAnsi="Exo 2"/>
              </w:rPr>
              <w:t xml:space="preserve"> </w:t>
            </w:r>
            <w:r w:rsidR="00CE15C4">
              <w:rPr>
                <w:rFonts w:ascii="Exo 2" w:hAnsi="Exo 2"/>
              </w:rPr>
              <w:t>–</w:t>
            </w:r>
            <w:r w:rsidR="0080358A">
              <w:rPr>
                <w:rFonts w:ascii="Exo 2" w:hAnsi="Exo 2"/>
              </w:rPr>
              <w:t xml:space="preserve"> 20</w:t>
            </w:r>
            <w:r w:rsidR="00CE15C4">
              <w:rPr>
                <w:rFonts w:ascii="Exo 2" w:hAnsi="Exo 2"/>
              </w:rPr>
              <w:t>2</w:t>
            </w:r>
            <w:r w:rsidR="000E2F32">
              <w:rPr>
                <w:rFonts w:ascii="Exo 2" w:hAnsi="Exo 2"/>
              </w:rPr>
              <w:t>1</w:t>
            </w:r>
            <w:r w:rsidR="00CE15C4">
              <w:rPr>
                <w:rFonts w:ascii="Exo 2" w:hAnsi="Exo 2"/>
              </w:rPr>
              <w:t>_</w:t>
            </w:r>
            <w:r w:rsidR="009A3355">
              <w:rPr>
                <w:rFonts w:ascii="Exo 2" w:hAnsi="Exo 2"/>
              </w:rPr>
              <w:t>2</w:t>
            </w:r>
          </w:p>
          <w:p w14:paraId="7A088C7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6DBD6370" w14:textId="77777777">
        <w:trPr>
          <w:trHeight w:val="709"/>
        </w:trPr>
        <w:tc>
          <w:tcPr>
            <w:tcW w:w="4503" w:type="dxa"/>
          </w:tcPr>
          <w:p w14:paraId="23878BC5" w14:textId="43425B7F" w:rsidR="00BF76B9" w:rsidRPr="00D013D3" w:rsidRDefault="00BF76B9" w:rsidP="00BF0B83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183CE0">
              <w:rPr>
                <w:rFonts w:ascii="Exo 2" w:hAnsi="Exo 2"/>
              </w:rPr>
              <w:t>atividade individual, sem consulta ao material, a calculadora, aos colegas ou ao professor</w:t>
            </w:r>
            <w:r w:rsidR="00903C91">
              <w:rPr>
                <w:rFonts w:ascii="Exo 2" w:hAnsi="Exo 2"/>
              </w:rPr>
              <w:t xml:space="preserve"> </w:t>
            </w:r>
          </w:p>
        </w:tc>
        <w:tc>
          <w:tcPr>
            <w:tcW w:w="5811" w:type="dxa"/>
          </w:tcPr>
          <w:p w14:paraId="2209D1AB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3D1294B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59CA31F" w14:textId="76F97799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proofErr w:type="gramStart"/>
            <w:r w:rsidRPr="00D013D3">
              <w:rPr>
                <w:rFonts w:ascii="Exo 2" w:hAnsi="Exo 2"/>
              </w:rPr>
              <w:t xml:space="preserve">Nome  </w:t>
            </w:r>
            <w:r w:rsidR="00245DA6">
              <w:rPr>
                <w:rFonts w:ascii="Exo 2" w:hAnsi="Exo 2"/>
              </w:rPr>
              <w:t>Victor</w:t>
            </w:r>
            <w:proofErr w:type="gramEnd"/>
            <w:r w:rsidR="00245DA6">
              <w:rPr>
                <w:rFonts w:ascii="Exo 2" w:hAnsi="Exo 2"/>
              </w:rPr>
              <w:t xml:space="preserve"> Veniti de Sousa Melo</w:t>
            </w:r>
            <w:r w:rsidRPr="00D013D3">
              <w:rPr>
                <w:rFonts w:ascii="Exo 2" w:hAnsi="Exo 2"/>
              </w:rPr>
              <w:t xml:space="preserve">                                                                                    RA</w:t>
            </w:r>
            <w:r w:rsidR="00245DA6">
              <w:rPr>
                <w:rFonts w:ascii="Exo 2" w:hAnsi="Exo 2"/>
              </w:rPr>
              <w:t xml:space="preserve"> 01212037</w:t>
            </w:r>
          </w:p>
          <w:p w14:paraId="352A913D" w14:textId="77777777" w:rsidR="00880978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</w:p>
        </w:tc>
      </w:tr>
    </w:tbl>
    <w:p w14:paraId="0CE13716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30A629F" wp14:editId="107630FA">
            <wp:simplePos x="0" y="0"/>
            <wp:positionH relativeFrom="column">
              <wp:posOffset>2446588</wp:posOffset>
            </wp:positionH>
            <wp:positionV relativeFrom="paragraph">
              <wp:posOffset>-2358323</wp:posOffset>
            </wp:positionV>
            <wp:extent cx="1630814" cy="6340842"/>
            <wp:effectExtent l="7302" t="0" r="0" b="0"/>
            <wp:wrapNone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35766" cy="63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0AF659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3A998661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2EC50D1C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5894A4CA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5982CD5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0A0D963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4649B578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4C39A7B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2F0A2B04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3420F31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  <w:r>
        <w:t xml:space="preserve">Tabela de Conversão de base   </w:t>
      </w: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810"/>
        <w:gridCol w:w="698"/>
        <w:gridCol w:w="698"/>
        <w:gridCol w:w="698"/>
        <w:gridCol w:w="587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23"/>
        <w:gridCol w:w="323"/>
        <w:gridCol w:w="323"/>
        <w:gridCol w:w="390"/>
      </w:tblGrid>
      <w:tr w:rsidR="000B0139" w:rsidRPr="00B05BEB" w14:paraId="1EC45C79" w14:textId="77777777" w:rsidTr="0083045D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CEB7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18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363F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17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DAC9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16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514C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15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A940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14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D184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13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A9EB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12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649A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11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45AF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10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06F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9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1B01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8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D712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7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A1FC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6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0F3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5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CCE7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B9F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3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4944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2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9E4D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</w:t>
            </w:r>
          </w:p>
        </w:tc>
        <w:tc>
          <w:tcPr>
            <w:tcW w:w="3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ADFB1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0</w:t>
            </w:r>
          </w:p>
        </w:tc>
      </w:tr>
      <w:tr w:rsidR="000B0139" w:rsidRPr="00B05BEB" w14:paraId="54CA3E03" w14:textId="77777777" w:rsidTr="0083045D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594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262144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27DF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131072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694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65536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DB3F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32768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EAA8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290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4D3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9A0F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06F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2F0E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0E51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1849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80B6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97F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B98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30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1D9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DE2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B5009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6DB9E3A3" w14:textId="77777777" w:rsidR="00C507B5" w:rsidRDefault="00C507B5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noProof/>
          <w:lang w:eastAsia="pt-BR"/>
        </w:rPr>
      </w:pPr>
    </w:p>
    <w:p w14:paraId="0F5EC94C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197AD" wp14:editId="6C648BCE">
                <wp:simplePos x="0" y="0"/>
                <wp:positionH relativeFrom="column">
                  <wp:posOffset>-5715</wp:posOffset>
                </wp:positionH>
                <wp:positionV relativeFrom="paragraph">
                  <wp:posOffset>139700</wp:posOffset>
                </wp:positionV>
                <wp:extent cx="6315075" cy="9525"/>
                <wp:effectExtent l="0" t="0" r="34925" b="41275"/>
                <wp:wrapNone/>
                <wp:docPr id="3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150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0182F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1pt" to="496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" strokecolor="#5a5a5a [2109]" strokeweight="1.5pt">
                <o:lock v:ext="edit" shapetype="f"/>
              </v:line>
            </w:pict>
          </mc:Fallback>
        </mc:AlternateContent>
      </w:r>
    </w:p>
    <w:p w14:paraId="425D1D6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93F0757" w14:textId="77777777" w:rsidR="004A0FA9" w:rsidRPr="00DE3432" w:rsidRDefault="004A0FA9" w:rsidP="00DE3432">
      <w:pPr>
        <w:pStyle w:val="PargrafodaLista"/>
        <w:numPr>
          <w:ilvl w:val="0"/>
          <w:numId w:val="35"/>
        </w:num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Considere os números binários atribuídos as duas constantes A e B. A constante A recebe o número binário A = 10111</w:t>
      </w:r>
      <w:r w:rsidR="00DE3432" w:rsidRP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E3432">
        <w:rPr>
          <w:rFonts w:ascii="Arial" w:eastAsia="Times New Roman" w:hAnsi="Arial" w:cs="Arial"/>
          <w:sz w:val="24"/>
          <w:szCs w:val="24"/>
          <w:lang w:eastAsia="pt-BR"/>
        </w:rPr>
        <w:t>e a constante B = 1100.</w:t>
      </w:r>
    </w:p>
    <w:p w14:paraId="52094A2E" w14:textId="77777777" w:rsidR="00DE3432" w:rsidRDefault="00DE3432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6F9BAE" w14:textId="77777777" w:rsidR="004A0FA9" w:rsidRPr="00DE3432" w:rsidRDefault="004A0FA9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E3432">
        <w:rPr>
          <w:rFonts w:ascii="Arial" w:eastAsia="Times New Roman" w:hAnsi="Arial" w:cs="Arial"/>
          <w:sz w:val="20"/>
          <w:szCs w:val="20"/>
          <w:lang w:eastAsia="pt-BR"/>
        </w:rPr>
        <w:t>O LSB (</w:t>
      </w:r>
      <w:proofErr w:type="spellStart"/>
      <w:r w:rsidRPr="00DE3432">
        <w:rPr>
          <w:rFonts w:ascii="Arial" w:eastAsia="Times New Roman" w:hAnsi="Arial" w:cs="Arial"/>
          <w:sz w:val="20"/>
          <w:szCs w:val="20"/>
          <w:lang w:eastAsia="pt-BR"/>
        </w:rPr>
        <w:t>Less</w:t>
      </w:r>
      <w:proofErr w:type="spellEnd"/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DE3432">
        <w:rPr>
          <w:rFonts w:ascii="Arial" w:eastAsia="Times New Roman" w:hAnsi="Arial" w:cs="Arial"/>
          <w:sz w:val="20"/>
          <w:szCs w:val="20"/>
          <w:lang w:eastAsia="pt-BR"/>
        </w:rPr>
        <w:t>Significant</w:t>
      </w:r>
      <w:proofErr w:type="spellEnd"/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 Bit) – bit menos significativo, é o bit na posição mais à direita, a menor casa do sistema de numeração. </w:t>
      </w:r>
    </w:p>
    <w:p w14:paraId="59B43B4D" w14:textId="77777777"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253D1AF" w14:textId="77777777" w:rsidR="004A0FA9" w:rsidRPr="00DE3432" w:rsidRDefault="004A0FA9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O MSB (Most </w:t>
      </w:r>
      <w:proofErr w:type="spellStart"/>
      <w:r w:rsidRPr="00DE3432">
        <w:rPr>
          <w:rFonts w:ascii="Arial" w:eastAsia="Times New Roman" w:hAnsi="Arial" w:cs="Arial"/>
          <w:sz w:val="20"/>
          <w:szCs w:val="20"/>
          <w:lang w:eastAsia="pt-BR"/>
        </w:rPr>
        <w:t>Significant</w:t>
      </w:r>
      <w:proofErr w:type="spellEnd"/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 Bit) – bit mais significativo, é o bit na posição mais à esquerda, a maior casa do sistema de numeração utilizada. </w:t>
      </w:r>
    </w:p>
    <w:p w14:paraId="14A0292D" w14:textId="77777777"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F586DE6" w14:textId="77777777" w:rsidR="004A0FA9" w:rsidRDefault="004A0FA9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 xml:space="preserve">Diante disso, analise as afirmativas a seguir. </w:t>
      </w:r>
    </w:p>
    <w:p w14:paraId="5E7D067E" w14:textId="77777777" w:rsidR="00DE3432" w:rsidRPr="008661CB" w:rsidRDefault="00DE3432" w:rsidP="00DE3432">
      <w:pPr>
        <w:spacing w:line="240" w:lineRule="auto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p w14:paraId="7D6EE5DD" w14:textId="77777777" w:rsidR="004A0FA9" w:rsidRPr="00DE3432" w:rsidRDefault="004A0FA9" w:rsidP="00DE3432">
      <w:pPr>
        <w:pStyle w:val="PargrafodaLista"/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O número B possui LSB menor do que o do número A.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2275442D" w14:textId="77777777" w:rsidR="004A0FA9" w:rsidRPr="00DE3432" w:rsidRDefault="004A0FA9" w:rsidP="00DE3432">
      <w:pPr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Ao subtrairmos B de A, temos como resultado a representação binária 111.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7C5339D" w14:textId="77777777" w:rsidR="004A0FA9" w:rsidRDefault="004A0FA9" w:rsidP="00DE3432">
      <w:pPr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A soma dos dois números tem representação binária igual a 10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>0011</w:t>
      </w:r>
      <w:r w:rsidRPr="00DE3432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359C988" w14:textId="77777777" w:rsidR="00DE3432" w:rsidRPr="00DE3432" w:rsidRDefault="00DE3432" w:rsidP="00DE3432">
      <w:pPr>
        <w:spacing w:line="240" w:lineRule="auto"/>
        <w:ind w:left="924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95226D" w14:textId="77777777" w:rsidR="004A0FA9" w:rsidRDefault="004A0FA9" w:rsidP="004A0FA9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A0FA9">
        <w:rPr>
          <w:rFonts w:ascii="Helvetica" w:eastAsia="Times New Roman" w:hAnsi="Helvetica" w:cs="Times New Roman"/>
          <w:sz w:val="24"/>
          <w:szCs w:val="24"/>
          <w:lang w:eastAsia="pt-BR"/>
        </w:rPr>
        <w:t>Assinale</w:t>
      </w:r>
    </w:p>
    <w:p w14:paraId="72567607" w14:textId="77777777" w:rsidR="00DE3432" w:rsidRDefault="00DE3432" w:rsidP="004A0FA9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79FAE0DA" w14:textId="77777777" w:rsidR="00DE3432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as afirmações I e II forem verdadeiras</w:t>
      </w:r>
    </w:p>
    <w:p w14:paraId="28910435" w14:textId="77777777" w:rsidR="00DE3432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 afirmação II for verdadeira</w:t>
      </w:r>
    </w:p>
    <w:p w14:paraId="5E5B2637" w14:textId="77777777" w:rsidR="00DE3432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 afirmação I for verdadeira</w:t>
      </w:r>
    </w:p>
    <w:p w14:paraId="69D5F853" w14:textId="715DF3E6" w:rsidR="00DE3432" w:rsidRPr="00245DA6" w:rsidRDefault="00245DA6" w:rsidP="00245DA6">
      <w:pPr>
        <w:spacing w:line="240" w:lineRule="auto"/>
        <w:ind w:left="360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X </w:t>
      </w:r>
      <w:r w:rsidR="00DE3432" w:rsidRPr="00245DA6">
        <w:rPr>
          <w:rFonts w:ascii="Helvetica" w:eastAsia="Times New Roman" w:hAnsi="Helvetica" w:cs="Times New Roman"/>
          <w:sz w:val="24"/>
          <w:szCs w:val="24"/>
          <w:lang w:eastAsia="pt-BR"/>
        </w:rPr>
        <w:t>Se somente as afirmações I e III forem verdadeiras</w:t>
      </w:r>
    </w:p>
    <w:p w14:paraId="50A47B04" w14:textId="77777777" w:rsidR="004A0FA9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Arial" w:hAnsi="Arial" w:cs="Arial"/>
          <w:noProof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as afirmações I, II, e III forem verdadeiras</w:t>
      </w:r>
    </w:p>
    <w:p w14:paraId="511033C0" w14:textId="77777777" w:rsidR="004A0FA9" w:rsidRDefault="004A0FA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</w:p>
    <w:p w14:paraId="759E2AC8" w14:textId="77777777" w:rsidR="004A0FA9" w:rsidRDefault="004A0FA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</w:p>
    <w:p w14:paraId="4FDC3949" w14:textId="77777777" w:rsidR="00DE3432" w:rsidRDefault="00DE3432" w:rsidP="00DE3432">
      <w:pPr>
        <w:pStyle w:val="PargrafodaLista"/>
        <w:numPr>
          <w:ilvl w:val="0"/>
          <w:numId w:val="35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DE3432">
        <w:rPr>
          <w:rFonts w:ascii="Helvetica" w:eastAsia="Times New Roman" w:hAnsi="Helvetica" w:cs="Times New Roman"/>
          <w:sz w:val="24"/>
          <w:szCs w:val="24"/>
          <w:lang w:eastAsia="pt-BR"/>
        </w:rPr>
        <w:lastRenderedPageBreak/>
        <w:t>Considerando o número 3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3</w:t>
      </w:r>
      <w:r w:rsidRPr="00DE3432">
        <w:rPr>
          <w:rFonts w:ascii="Helvetica" w:eastAsia="Times New Roman" w:hAnsi="Helvetica" w:cs="Times New Roman"/>
          <w:sz w:val="24"/>
          <w:szCs w:val="24"/>
          <w:lang w:eastAsia="pt-BR"/>
        </w:rPr>
        <w:t>, em base decimal, assinale a alternativa que indica o valor que representa este número nas bases Hexadecimal e Octal, respectivamente.</w:t>
      </w:r>
    </w:p>
    <w:p w14:paraId="4E8E7E75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4B963FA5" w14:textId="77777777" w:rsid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32 e 42</w:t>
      </w:r>
    </w:p>
    <w:p w14:paraId="5E14816B" w14:textId="77777777" w:rsid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2F e 35</w:t>
      </w:r>
    </w:p>
    <w:p w14:paraId="53B5D5F7" w14:textId="77777777" w:rsid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proofErr w:type="gramStart"/>
      <w:r>
        <w:rPr>
          <w:rFonts w:ascii="Helvetica" w:eastAsia="Times New Roman" w:hAnsi="Helvetica" w:cs="Times New Roman"/>
          <w:sz w:val="24"/>
          <w:szCs w:val="24"/>
          <w:lang w:eastAsia="pt-BR"/>
        </w:rPr>
        <w:t>A  e</w:t>
      </w:r>
      <w:proofErr w:type="gramEnd"/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 9</w:t>
      </w:r>
    </w:p>
    <w:p w14:paraId="01DE3462" w14:textId="0155FB8A" w:rsidR="002E1F1E" w:rsidRPr="00245DA6" w:rsidRDefault="00245DA6" w:rsidP="00245DA6">
      <w:pPr>
        <w:spacing w:line="240" w:lineRule="auto"/>
        <w:ind w:left="425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X </w:t>
      </w:r>
      <w:r w:rsidR="002E1F1E" w:rsidRPr="00245DA6">
        <w:rPr>
          <w:rFonts w:ascii="Helvetica" w:eastAsia="Times New Roman" w:hAnsi="Helvetica" w:cs="Times New Roman"/>
          <w:sz w:val="24"/>
          <w:szCs w:val="24"/>
          <w:lang w:eastAsia="pt-BR"/>
        </w:rPr>
        <w:t>21 e 41</w:t>
      </w:r>
      <w:r w:rsidR="00657CAF" w:rsidRPr="00245DA6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</w:p>
    <w:p w14:paraId="448C4A4D" w14:textId="77777777" w:rsidR="002E1F1E" w:rsidRP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3C e 13</w:t>
      </w:r>
    </w:p>
    <w:p w14:paraId="550B3661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2A31FFE1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5B323001" w14:textId="77777777" w:rsidR="00A320D9" w:rsidRPr="00A320D9" w:rsidRDefault="00A320D9" w:rsidP="00A320D9">
      <w:pPr>
        <w:pStyle w:val="PargrafodaLista"/>
        <w:numPr>
          <w:ilvl w:val="0"/>
          <w:numId w:val="35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Complete as informações dos sistemas de numeração cruzados (semelhante as palavras cruzadas) </w:t>
      </w:r>
    </w:p>
    <w:p w14:paraId="2F688B54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tbl>
      <w:tblPr>
        <w:tblW w:w="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"/>
        <w:gridCol w:w="520"/>
        <w:gridCol w:w="520"/>
        <w:gridCol w:w="4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320D9" w:rsidRPr="00A320D9" w14:paraId="6D4429A1" w14:textId="77777777" w:rsidTr="00A320D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5DDB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8C61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57604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D60BA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4A15A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ED51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925DB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27839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AD97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6150E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29DF8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2EB71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F184E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44266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04DDC47D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FDF8E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19F1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0F69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1ED4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577B92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D0694C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087B74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18EA57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86E801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2343B7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8E5B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0A56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517D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03CE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C981575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79D0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07A3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DC4A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D523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8003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E127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146D45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DE71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798D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EC25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1C4A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297C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5AE5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2D516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5509A9D7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C292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4B75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6E3A07C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842B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44AF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C891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A9453BB" w14:textId="7B79611E" w:rsidR="00A320D9" w:rsidRPr="00A320D9" w:rsidRDefault="00465FD4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D09F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5460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D5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C863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4AD4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8BF2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A591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8816A36" w14:textId="77777777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5840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7FCF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725FFDD2" w14:textId="780C3846" w:rsidR="00A320D9" w:rsidRPr="00A320D9" w:rsidRDefault="00465FD4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9951A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F6BB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4D7E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B4A786E" w14:textId="7A8FB9DA" w:rsidR="00A320D9" w:rsidRPr="00A320D9" w:rsidRDefault="00465FD4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AD57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B6D2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82D5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136B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C832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FB73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3DF1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2787D519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48E0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A934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6DD06BE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91CD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54C4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III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C6C0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213A1F4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CE46F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D84AA8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FA7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EC58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D619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53CC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ACD6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8F56BC2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06D54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E3103A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14:paraId="5965BEA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F4F4A0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0FD8E8E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F6CD73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5D8A24C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325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3E61EB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4E87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5CC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8225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9517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8475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160C6267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3D03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68BB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9DF5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62AD95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4E191E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CA687C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BB3E7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124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08A2A9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F90E11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8CB7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3257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023D9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2D75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106A24D4" w14:textId="77777777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7C09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3488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2326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E40DE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2BF54BA1" w14:textId="526C81F5" w:rsidR="00A320D9" w:rsidRPr="00A320D9" w:rsidRDefault="00851062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C631FA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01C1298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B36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DE6649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AACD99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24DB5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0404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E8DD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3D40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16C9B2E1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39E6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0908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5BDA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A4A8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1FB9C4C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BE044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78B7857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88065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468F96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A3583B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20A06E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5B6969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C092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910E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48F74506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0101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7397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3AF7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04FF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86C7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BE5810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47A3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11CB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E57942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CCB0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4CFF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BE29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80C3B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1012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37FBBE5C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FCA6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589D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6F46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BA6D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CEE4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88F22D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9744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F2C5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DC4462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3B2B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ADB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3A9F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C53C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7CEF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1D5073C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2A7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0E4C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4EAA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ACC0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20DB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3D447C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13B5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D262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90CB76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5AF9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18EB36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6994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2ADC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1909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0BC48509" w14:textId="77777777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377D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9544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IV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F4364E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67832A2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2DF5973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1B668B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0DDC825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5F7FE943" w14:textId="2F57B2D2" w:rsidR="00A320D9" w:rsidRPr="00A320D9" w:rsidRDefault="00465FD4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4924A401" w14:textId="5273EB58" w:rsidR="00A320D9" w:rsidRPr="00A320D9" w:rsidRDefault="00465FD4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14:paraId="1DB48D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2954CD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2021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6FD5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24D1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00A0924B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072A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B35F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2925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4B0E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3689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63FEDB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8FCAF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B449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4532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65B9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40BE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D8FC7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A953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AF7C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A65352F" w14:textId="77777777" w:rsidTr="00A320D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190A89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5E197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C4F8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A5002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4DFBD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85F9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88039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6BC60C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9B52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8014C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68FC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27D1D1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8FBB2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C9B0D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7B648C1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Complete os números que faltam nas partes cinzas vazias dos segmentos de I à IV</w:t>
      </w:r>
    </w:p>
    <w:p w14:paraId="3711F78B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47526AC2" w14:textId="77777777" w:rsidR="002E1F1E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I)   A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 é o equivalente hexadecimal de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126401 em octal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</w:p>
    <w:p w14:paraId="3FD67775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II)  11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_ _ 00000 é o equivalente binário de 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>740 em octal</w:t>
      </w:r>
    </w:p>
    <w:p w14:paraId="21B19B52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III) 17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1 é o equivalente 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>octal de 1017 em decimal</w:t>
      </w:r>
    </w:p>
    <w:p w14:paraId="35A06E22" w14:textId="77777777"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IV) 11001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 _ 01 é o equivalente binário de 19D em hexadecimal</w:t>
      </w:r>
    </w:p>
    <w:p w14:paraId="66ADE3EB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380D98D8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Selecione a alternativa correta: </w:t>
      </w:r>
    </w:p>
    <w:p w14:paraId="7CAD7493" w14:textId="77777777"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255E3100" w14:textId="377E94A4" w:rsidR="001C1CF0" w:rsidRPr="00510983" w:rsidRDefault="00245DA6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X</w:t>
      </w:r>
      <w:r w:rsidR="001C1CF0" w:rsidRP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I = AD01, II = 111100000, III = 1771, IV = 110011101</w:t>
      </w:r>
      <w:r w:rsidR="00851062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X</w:t>
      </w:r>
    </w:p>
    <w:p w14:paraId="298AA1BF" w14:textId="77777777"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b) I = AE01, II = 110100000,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</w:t>
      </w:r>
    </w:p>
    <w:p w14:paraId="466BE092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c) I = A001, II = 111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7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</w:t>
      </w:r>
    </w:p>
    <w:p w14:paraId="3393261E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d) I = AA01, II = 110000000,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101</w:t>
      </w:r>
    </w:p>
    <w:p w14:paraId="2F2A2803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e) I = A101, II = 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101</w:t>
      </w:r>
    </w:p>
    <w:p w14:paraId="7F4DD021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67368868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321BF8E4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76280703" w14:textId="77777777" w:rsidR="000B0139" w:rsidRPr="00890C9D" w:rsidRDefault="000B0139" w:rsidP="00665143">
      <w:pPr>
        <w:pStyle w:val="PargrafodaLista"/>
        <w:numPr>
          <w:ilvl w:val="0"/>
          <w:numId w:val="35"/>
        </w:numPr>
        <w:contextualSpacing/>
        <w:rPr>
          <w:rFonts w:ascii="Arial" w:hAnsi="Arial" w:cs="Arial"/>
          <w:noProof/>
          <w:lang w:eastAsia="pt-BR"/>
        </w:rPr>
      </w:pPr>
      <w:r w:rsidRPr="00890C9D">
        <w:rPr>
          <w:rFonts w:ascii="Arial" w:hAnsi="Arial" w:cs="Arial"/>
          <w:noProof/>
          <w:lang w:eastAsia="pt-BR"/>
        </w:rPr>
        <w:lastRenderedPageBreak/>
        <w:t xml:space="preserve">Converta cada número octal em seu equivalente decimal: </w:t>
      </w:r>
    </w:p>
    <w:p w14:paraId="78A1E32A" w14:textId="7780E2B5" w:rsidR="000B0139" w:rsidRDefault="00846A21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3</w:t>
      </w:r>
      <w:r w:rsidR="00665143">
        <w:rPr>
          <w:rFonts w:ascii="Arial" w:hAnsi="Arial" w:cs="Arial"/>
          <w:noProof/>
          <w:lang w:eastAsia="pt-BR"/>
        </w:rPr>
        <w:t>1_____________</w:t>
      </w:r>
      <w:r w:rsidR="00851062">
        <w:rPr>
          <w:rFonts w:ascii="Arial" w:hAnsi="Arial" w:cs="Arial"/>
          <w:noProof/>
          <w:lang w:eastAsia="pt-BR"/>
        </w:rPr>
        <w:t>25</w:t>
      </w:r>
    </w:p>
    <w:p w14:paraId="7594C3CE" w14:textId="3E5F804A" w:rsidR="000B0139" w:rsidRDefault="00665143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846A21">
        <w:rPr>
          <w:rFonts w:ascii="Arial" w:hAnsi="Arial" w:cs="Arial"/>
          <w:noProof/>
          <w:lang w:eastAsia="pt-BR"/>
        </w:rPr>
        <w:t>3</w:t>
      </w:r>
      <w:r>
        <w:rPr>
          <w:rFonts w:ascii="Arial" w:hAnsi="Arial" w:cs="Arial"/>
          <w:noProof/>
          <w:lang w:eastAsia="pt-BR"/>
        </w:rPr>
        <w:t>_____________</w:t>
      </w:r>
      <w:r w:rsidR="00851062">
        <w:rPr>
          <w:rFonts w:ascii="Arial" w:hAnsi="Arial" w:cs="Arial"/>
          <w:noProof/>
          <w:lang w:eastAsia="pt-BR"/>
        </w:rPr>
        <w:t>11</w:t>
      </w:r>
    </w:p>
    <w:p w14:paraId="6728B849" w14:textId="0D573971" w:rsidR="000B0139" w:rsidRDefault="000B0139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665143">
        <w:rPr>
          <w:rFonts w:ascii="Arial" w:hAnsi="Arial" w:cs="Arial"/>
          <w:noProof/>
          <w:lang w:eastAsia="pt-BR"/>
        </w:rPr>
        <w:t>6</w:t>
      </w:r>
      <w:r>
        <w:rPr>
          <w:rFonts w:ascii="Arial" w:hAnsi="Arial" w:cs="Arial"/>
          <w:noProof/>
          <w:lang w:eastAsia="pt-BR"/>
        </w:rPr>
        <w:t>7</w:t>
      </w:r>
      <w:r w:rsidR="00665143">
        <w:rPr>
          <w:rFonts w:ascii="Arial" w:hAnsi="Arial" w:cs="Arial"/>
          <w:noProof/>
          <w:lang w:eastAsia="pt-BR"/>
        </w:rPr>
        <w:t>____________</w:t>
      </w:r>
      <w:r w:rsidR="00851062">
        <w:rPr>
          <w:rFonts w:ascii="Arial" w:hAnsi="Arial" w:cs="Arial"/>
          <w:noProof/>
          <w:lang w:eastAsia="pt-BR"/>
        </w:rPr>
        <w:t>119</w:t>
      </w:r>
    </w:p>
    <w:p w14:paraId="2032AB81" w14:textId="3271DA99" w:rsidR="000B0139" w:rsidRDefault="00665143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2D5D43">
        <w:rPr>
          <w:rFonts w:ascii="Arial" w:hAnsi="Arial" w:cs="Arial"/>
          <w:noProof/>
          <w:lang w:eastAsia="pt-BR"/>
        </w:rPr>
        <w:t>1</w:t>
      </w:r>
      <w:r w:rsidR="00846A21">
        <w:rPr>
          <w:rFonts w:ascii="Arial" w:hAnsi="Arial" w:cs="Arial"/>
          <w:noProof/>
          <w:lang w:eastAsia="pt-BR"/>
        </w:rPr>
        <w:t>3</w:t>
      </w:r>
      <w:r>
        <w:rPr>
          <w:rFonts w:ascii="Arial" w:hAnsi="Arial" w:cs="Arial"/>
          <w:noProof/>
          <w:lang w:eastAsia="pt-BR"/>
        </w:rPr>
        <w:t>____________</w:t>
      </w:r>
      <w:r w:rsidR="00851062">
        <w:rPr>
          <w:rFonts w:ascii="Arial" w:hAnsi="Arial" w:cs="Arial"/>
          <w:noProof/>
          <w:lang w:eastAsia="pt-BR"/>
        </w:rPr>
        <w:t>75</w:t>
      </w:r>
    </w:p>
    <w:p w14:paraId="52EA2551" w14:textId="77777777" w:rsidR="000B0139" w:rsidRDefault="000B0139" w:rsidP="000B0139">
      <w:pPr>
        <w:spacing w:line="240" w:lineRule="auto"/>
        <w:rPr>
          <w:rFonts w:ascii="Arial" w:hAnsi="Arial" w:cs="Arial"/>
        </w:rPr>
      </w:pPr>
    </w:p>
    <w:p w14:paraId="7BA669C4" w14:textId="77777777" w:rsidR="000B0139" w:rsidRPr="0064262B" w:rsidRDefault="000B0139" w:rsidP="00665143">
      <w:pPr>
        <w:pStyle w:val="PargrafodaLista"/>
        <w:numPr>
          <w:ilvl w:val="0"/>
          <w:numId w:val="35"/>
        </w:numPr>
        <w:contextualSpacing/>
        <w:rPr>
          <w:rFonts w:ascii="Arial" w:hAnsi="Arial" w:cs="Arial"/>
          <w:noProof/>
          <w:lang w:eastAsia="pt-BR"/>
        </w:rPr>
      </w:pPr>
      <w:r w:rsidRPr="0064262B">
        <w:rPr>
          <w:rFonts w:ascii="Arial" w:hAnsi="Arial" w:cs="Arial"/>
          <w:noProof/>
          <w:lang w:eastAsia="pt-BR"/>
        </w:rPr>
        <w:t>Converta cada número para as correspondentes bases indicadas:</w:t>
      </w:r>
    </w:p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1335"/>
        <w:gridCol w:w="1433"/>
        <w:gridCol w:w="1552"/>
        <w:gridCol w:w="1539"/>
        <w:gridCol w:w="1617"/>
        <w:gridCol w:w="1476"/>
      </w:tblGrid>
      <w:tr w:rsidR="00851062" w14:paraId="2663B25C" w14:textId="77777777" w:rsidTr="00851062">
        <w:trPr>
          <w:trHeight w:val="295"/>
        </w:trPr>
        <w:tc>
          <w:tcPr>
            <w:tcW w:w="1335" w:type="dxa"/>
          </w:tcPr>
          <w:p w14:paraId="3A348023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433" w:type="dxa"/>
          </w:tcPr>
          <w:p w14:paraId="2B01CCCF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552" w:type="dxa"/>
          </w:tcPr>
          <w:p w14:paraId="0B2482FA" w14:textId="119562F3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2</w:t>
            </w:r>
          </w:p>
        </w:tc>
        <w:tc>
          <w:tcPr>
            <w:tcW w:w="1539" w:type="dxa"/>
          </w:tcPr>
          <w:p w14:paraId="12C17682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 xml:space="preserve">Base 10 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14:paraId="22EC09DB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16</w:t>
            </w:r>
          </w:p>
        </w:tc>
        <w:tc>
          <w:tcPr>
            <w:tcW w:w="1476" w:type="dxa"/>
          </w:tcPr>
          <w:p w14:paraId="5442EBFA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8</w:t>
            </w:r>
          </w:p>
        </w:tc>
      </w:tr>
      <w:tr w:rsidR="00851062" w14:paraId="37070E80" w14:textId="77777777" w:rsidTr="00851062">
        <w:tc>
          <w:tcPr>
            <w:tcW w:w="1335" w:type="dxa"/>
          </w:tcPr>
          <w:p w14:paraId="59BE3369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A4</w:t>
            </w:r>
            <w:r w:rsidRPr="004D2F48">
              <w:rPr>
                <w:rFonts w:ascii="Arial" w:hAnsi="Arial" w:cs="Arial"/>
                <w:noProof/>
                <w:vertAlign w:val="subscript"/>
                <w:lang w:eastAsia="pt-BR"/>
              </w:rPr>
              <w:t>16</w:t>
            </w:r>
          </w:p>
          <w:p w14:paraId="70C721A0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433" w:type="dxa"/>
          </w:tcPr>
          <w:p w14:paraId="48208BAF" w14:textId="77777777" w:rsidR="00851062" w:rsidRP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552" w:type="dxa"/>
          </w:tcPr>
          <w:p w14:paraId="2261F934" w14:textId="5C916461" w:rsidR="00851062" w:rsidRP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 w:rsidRPr="00851062">
              <w:rPr>
                <w:rFonts w:ascii="Arial" w:hAnsi="Arial" w:cs="Arial"/>
                <w:noProof/>
                <w:color w:val="FF0000"/>
                <w:lang w:eastAsia="pt-BR"/>
              </w:rPr>
              <w:t>10100100</w:t>
            </w:r>
          </w:p>
        </w:tc>
        <w:tc>
          <w:tcPr>
            <w:tcW w:w="1539" w:type="dxa"/>
          </w:tcPr>
          <w:p w14:paraId="23A1FFF5" w14:textId="0DDDFF80" w:rsidR="00851062" w:rsidRPr="00665143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 w:rsidRPr="00851062">
              <w:rPr>
                <w:rFonts w:ascii="Arial" w:hAnsi="Arial" w:cs="Arial"/>
                <w:noProof/>
                <w:color w:val="FF0000"/>
                <w:lang w:eastAsia="pt-BR"/>
              </w:rPr>
              <w:t>164</w:t>
            </w:r>
          </w:p>
        </w:tc>
        <w:tc>
          <w:tcPr>
            <w:tcW w:w="1617" w:type="dxa"/>
            <w:shd w:val="pct25" w:color="auto" w:fill="auto"/>
          </w:tcPr>
          <w:p w14:paraId="18E51919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28008550" w14:textId="4E0435C0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 w:rsidRPr="00851062">
              <w:rPr>
                <w:rFonts w:ascii="Arial" w:hAnsi="Arial" w:cs="Arial"/>
                <w:noProof/>
                <w:color w:val="FF0000"/>
                <w:lang w:eastAsia="pt-BR"/>
              </w:rPr>
              <w:t>244</w:t>
            </w:r>
          </w:p>
        </w:tc>
      </w:tr>
      <w:tr w:rsidR="00851062" w14:paraId="1F94BF93" w14:textId="77777777" w:rsidTr="00851062">
        <w:tc>
          <w:tcPr>
            <w:tcW w:w="1335" w:type="dxa"/>
          </w:tcPr>
          <w:p w14:paraId="24C4266F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222</w:t>
            </w:r>
            <w:r>
              <w:rPr>
                <w:rFonts w:ascii="Arial" w:hAnsi="Arial" w:cs="Arial"/>
                <w:noProof/>
                <w:vertAlign w:val="subscript"/>
                <w:lang w:eastAsia="pt-BR"/>
              </w:rPr>
              <w:t>8</w:t>
            </w:r>
          </w:p>
          <w:p w14:paraId="14033350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433" w:type="dxa"/>
          </w:tcPr>
          <w:p w14:paraId="24DC20B2" w14:textId="71264979" w:rsidR="00851062" w:rsidRPr="00665143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552" w:type="dxa"/>
          </w:tcPr>
          <w:p w14:paraId="59D4465F" w14:textId="5E760839" w:rsidR="00851062" w:rsidRPr="00665143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010010010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3F9CA133" w14:textId="17E821E5" w:rsidR="00851062" w:rsidRPr="00665143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146</w:t>
            </w:r>
          </w:p>
        </w:tc>
        <w:tc>
          <w:tcPr>
            <w:tcW w:w="1617" w:type="dxa"/>
          </w:tcPr>
          <w:p w14:paraId="76E0F093" w14:textId="193A2DA8" w:rsidR="00851062" w:rsidRPr="00665143" w:rsidRDefault="00245DA6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092</w:t>
            </w:r>
          </w:p>
        </w:tc>
        <w:tc>
          <w:tcPr>
            <w:tcW w:w="1476" w:type="dxa"/>
            <w:shd w:val="pct25" w:color="auto" w:fill="auto"/>
          </w:tcPr>
          <w:p w14:paraId="2E7A2972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</w:tr>
      <w:tr w:rsidR="00851062" w14:paraId="7B3F36F5" w14:textId="77777777" w:rsidTr="00851062">
        <w:tc>
          <w:tcPr>
            <w:tcW w:w="1335" w:type="dxa"/>
          </w:tcPr>
          <w:p w14:paraId="288636FB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15</w:t>
            </w:r>
            <w:r>
              <w:rPr>
                <w:rFonts w:ascii="Arial" w:hAnsi="Arial" w:cs="Arial"/>
                <w:noProof/>
                <w:vertAlign w:val="subscript"/>
                <w:lang w:eastAsia="pt-BR"/>
              </w:rPr>
              <w:t>10</w:t>
            </w:r>
          </w:p>
          <w:p w14:paraId="3FF80716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433" w:type="dxa"/>
          </w:tcPr>
          <w:p w14:paraId="27EF55E7" w14:textId="77777777" w:rsidR="00851062" w:rsidRPr="00665143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14:paraId="2934B0E8" w14:textId="38447A92" w:rsidR="00851062" w:rsidRPr="00665143" w:rsidRDefault="00245DA6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1111</w:t>
            </w:r>
          </w:p>
        </w:tc>
        <w:tc>
          <w:tcPr>
            <w:tcW w:w="1539" w:type="dxa"/>
            <w:shd w:val="pct25" w:color="auto" w:fill="auto"/>
          </w:tcPr>
          <w:p w14:paraId="65738CEB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617" w:type="dxa"/>
          </w:tcPr>
          <w:p w14:paraId="1CF20F01" w14:textId="4DF907C6" w:rsidR="00851062" w:rsidRPr="00665143" w:rsidRDefault="00245DA6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115</w:t>
            </w:r>
          </w:p>
        </w:tc>
        <w:tc>
          <w:tcPr>
            <w:tcW w:w="1476" w:type="dxa"/>
          </w:tcPr>
          <w:p w14:paraId="0D3667F7" w14:textId="137C9938" w:rsidR="00851062" w:rsidRDefault="00245DA6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 w:rsidRPr="00245DA6">
              <w:rPr>
                <w:rFonts w:ascii="Arial" w:hAnsi="Arial" w:cs="Arial"/>
                <w:noProof/>
                <w:color w:val="FF0000"/>
                <w:lang w:eastAsia="pt-BR"/>
              </w:rPr>
              <w:t>17</w:t>
            </w:r>
          </w:p>
        </w:tc>
      </w:tr>
      <w:tr w:rsidR="00851062" w14:paraId="0988B55D" w14:textId="77777777" w:rsidTr="00851062">
        <w:tc>
          <w:tcPr>
            <w:tcW w:w="1335" w:type="dxa"/>
          </w:tcPr>
          <w:p w14:paraId="432C591A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11011</w:t>
            </w:r>
            <w:r>
              <w:rPr>
                <w:rFonts w:ascii="Arial" w:hAnsi="Arial" w:cs="Arial"/>
                <w:noProof/>
                <w:vertAlign w:val="subscript"/>
                <w:lang w:eastAsia="pt-BR"/>
              </w:rPr>
              <w:t>2</w:t>
            </w:r>
          </w:p>
          <w:p w14:paraId="17631D47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433" w:type="dxa"/>
            <w:shd w:val="pct25" w:color="auto" w:fill="auto"/>
          </w:tcPr>
          <w:p w14:paraId="7D07EFCD" w14:textId="77777777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552" w:type="dxa"/>
            <w:shd w:val="pct25" w:color="auto" w:fill="auto"/>
          </w:tcPr>
          <w:p w14:paraId="5066F6AC" w14:textId="23BF4D5F" w:rsidR="00851062" w:rsidRDefault="00851062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539" w:type="dxa"/>
          </w:tcPr>
          <w:p w14:paraId="19120213" w14:textId="0392EB44" w:rsidR="00851062" w:rsidRPr="00665143" w:rsidRDefault="00245DA6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27</w:t>
            </w:r>
          </w:p>
        </w:tc>
        <w:tc>
          <w:tcPr>
            <w:tcW w:w="1617" w:type="dxa"/>
          </w:tcPr>
          <w:p w14:paraId="62E6415B" w14:textId="7557D363" w:rsidR="00851062" w:rsidRPr="00665143" w:rsidRDefault="00245DA6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1B</w:t>
            </w:r>
          </w:p>
        </w:tc>
        <w:tc>
          <w:tcPr>
            <w:tcW w:w="1476" w:type="dxa"/>
          </w:tcPr>
          <w:p w14:paraId="36663193" w14:textId="78377467" w:rsidR="00851062" w:rsidRPr="00665143" w:rsidRDefault="00245DA6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33</w:t>
            </w:r>
          </w:p>
        </w:tc>
      </w:tr>
    </w:tbl>
    <w:p w14:paraId="5CA265E8" w14:textId="77777777" w:rsidR="000B0139" w:rsidRPr="00A2632F" w:rsidRDefault="000B0139" w:rsidP="000B0139">
      <w:pPr>
        <w:rPr>
          <w:rFonts w:ascii="Arial" w:hAnsi="Arial" w:cs="Arial"/>
          <w:noProof/>
          <w:lang w:eastAsia="pt-BR"/>
        </w:rPr>
      </w:pPr>
    </w:p>
    <w:p w14:paraId="5D2C6D2A" w14:textId="77777777" w:rsidR="00E3766B" w:rsidRDefault="00BD2B60" w:rsidP="00665143">
      <w:pPr>
        <w:pStyle w:val="Cabealho"/>
        <w:numPr>
          <w:ilvl w:val="0"/>
          <w:numId w:val="35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O metrô de São Paulo está fazendo testes para implantar a catraca </w:t>
      </w:r>
      <w:proofErr w:type="gramStart"/>
      <w:r>
        <w:rPr>
          <w:rFonts w:ascii="Exo 2" w:hAnsi="Exo 2"/>
          <w:sz w:val="24"/>
        </w:rPr>
        <w:t>com  QRCODE</w:t>
      </w:r>
      <w:proofErr w:type="gramEnd"/>
      <w:r>
        <w:rPr>
          <w:rFonts w:ascii="Exo 2" w:hAnsi="Exo 2"/>
          <w:sz w:val="24"/>
        </w:rPr>
        <w:t xml:space="preserve"> gerado por aplicativo de celular. Os primeiros testes foram feitos com </w:t>
      </w:r>
      <w:proofErr w:type="spellStart"/>
      <w:r>
        <w:rPr>
          <w:rFonts w:ascii="Exo 2" w:hAnsi="Exo 2"/>
          <w:sz w:val="24"/>
        </w:rPr>
        <w:t>QRCodes</w:t>
      </w:r>
      <w:proofErr w:type="spellEnd"/>
      <w:r>
        <w:rPr>
          <w:rFonts w:ascii="Exo 2" w:hAnsi="Exo 2"/>
          <w:sz w:val="24"/>
        </w:rPr>
        <w:t xml:space="preserve"> gerados a partir de números binários </w:t>
      </w:r>
      <w:r w:rsidR="00E3766B">
        <w:rPr>
          <w:rFonts w:ascii="Exo 2" w:hAnsi="Exo 2"/>
          <w:sz w:val="24"/>
        </w:rPr>
        <w:t xml:space="preserve">como os apresentados </w:t>
      </w:r>
      <w:r w:rsidR="000246AC">
        <w:rPr>
          <w:rFonts w:ascii="Exo 2" w:hAnsi="Exo 2"/>
          <w:sz w:val="24"/>
        </w:rPr>
        <w:t>para usuários cadastrados A e B</w:t>
      </w:r>
      <w:r w:rsidR="00E3766B">
        <w:rPr>
          <w:rFonts w:ascii="Exo 2" w:hAnsi="Exo 2"/>
          <w:sz w:val="24"/>
        </w:rPr>
        <w:t xml:space="preserve">. Os cadastros em binários funcionam como uma chave exclusiva para o usuário devidamente cadastrado, gerando maior segurança. </w:t>
      </w:r>
    </w:p>
    <w:p w14:paraId="0C64D614" w14:textId="77777777" w:rsidR="00E3766B" w:rsidRDefault="00E3766B" w:rsidP="00E3766B">
      <w:pPr>
        <w:pStyle w:val="Cabealho"/>
        <w:ind w:left="720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Mas, por algum motivo os analistas esqueceram de travar o conversor para aceitar somente o sistema de numeração binária. A catraca do metrô foi burlada por um usuário especialista em TI que resolveu usar um código hexadecimal 3A. Os desenvolvedores do metrô, </w:t>
      </w:r>
      <w:r w:rsidR="000246AC">
        <w:rPr>
          <w:rFonts w:ascii="Exo 2" w:hAnsi="Exo 2"/>
          <w:sz w:val="24"/>
        </w:rPr>
        <w:t xml:space="preserve">criaram um sistema de segurança </w:t>
      </w:r>
      <w:r>
        <w:rPr>
          <w:rFonts w:ascii="Exo 2" w:hAnsi="Exo 2"/>
          <w:sz w:val="24"/>
        </w:rPr>
        <w:t xml:space="preserve">para decifrar o código hexadecimal, e o converteram para binário, esse código em binário não estava cadastrado e a entrada do meliante foi impedida. </w:t>
      </w:r>
    </w:p>
    <w:p w14:paraId="13756D5F" w14:textId="77777777" w:rsidR="00665143" w:rsidRDefault="00BD2B60" w:rsidP="00E3766B">
      <w:pPr>
        <w:pStyle w:val="Cabealho"/>
        <w:ind w:left="720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2259"/>
        <w:gridCol w:w="2271"/>
        <w:gridCol w:w="2269"/>
      </w:tblGrid>
      <w:tr w:rsidR="00BD2B60" w14:paraId="450B1A1D" w14:textId="77777777" w:rsidTr="00BD2B60">
        <w:tc>
          <w:tcPr>
            <w:tcW w:w="2259" w:type="dxa"/>
          </w:tcPr>
          <w:p w14:paraId="42A7BAF9" w14:textId="77777777" w:rsidR="00BD2B60" w:rsidRDefault="000246AC" w:rsidP="00BD2B60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Usuário A</w:t>
            </w:r>
          </w:p>
        </w:tc>
        <w:tc>
          <w:tcPr>
            <w:tcW w:w="2271" w:type="dxa"/>
          </w:tcPr>
          <w:p w14:paraId="37BCC630" w14:textId="77777777" w:rsidR="00BD2B60" w:rsidRDefault="000246AC" w:rsidP="00BD2B60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Usuário B</w:t>
            </w:r>
          </w:p>
        </w:tc>
        <w:tc>
          <w:tcPr>
            <w:tcW w:w="2269" w:type="dxa"/>
          </w:tcPr>
          <w:p w14:paraId="600BF035" w14:textId="77777777" w:rsidR="00BD2B60" w:rsidRDefault="000246AC" w:rsidP="00BD2B60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Não identificado</w:t>
            </w:r>
          </w:p>
        </w:tc>
      </w:tr>
      <w:tr w:rsidR="000246AC" w14:paraId="506E400E" w14:textId="77777777" w:rsidTr="00BD2B60">
        <w:tc>
          <w:tcPr>
            <w:tcW w:w="2259" w:type="dxa"/>
          </w:tcPr>
          <w:p w14:paraId="55F5A3D9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cadastrado</w:t>
            </w:r>
          </w:p>
        </w:tc>
        <w:tc>
          <w:tcPr>
            <w:tcW w:w="2271" w:type="dxa"/>
          </w:tcPr>
          <w:p w14:paraId="4B9BA974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cadastrado</w:t>
            </w:r>
          </w:p>
        </w:tc>
        <w:tc>
          <w:tcPr>
            <w:tcW w:w="2269" w:type="dxa"/>
          </w:tcPr>
          <w:p w14:paraId="2DC09704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Não cadastrado</w:t>
            </w:r>
          </w:p>
        </w:tc>
      </w:tr>
      <w:tr w:rsidR="000246AC" w14:paraId="37628EF8" w14:textId="77777777" w:rsidTr="00BD2B60">
        <w:tc>
          <w:tcPr>
            <w:tcW w:w="2259" w:type="dxa"/>
          </w:tcPr>
          <w:p w14:paraId="309C3D7E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 w:rsidRPr="00BD2B60">
              <w:rPr>
                <w:rFonts w:ascii="Exo 2" w:hAnsi="Exo 2"/>
                <w:sz w:val="24"/>
              </w:rPr>
              <w:t>111000</w:t>
            </w:r>
          </w:p>
        </w:tc>
        <w:tc>
          <w:tcPr>
            <w:tcW w:w="2271" w:type="dxa"/>
          </w:tcPr>
          <w:p w14:paraId="74EFCD88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111001</w:t>
            </w:r>
          </w:p>
        </w:tc>
        <w:tc>
          <w:tcPr>
            <w:tcW w:w="2269" w:type="dxa"/>
          </w:tcPr>
          <w:p w14:paraId="2EACD48A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 w:rsidRPr="00E3766B">
              <w:rPr>
                <w:rFonts w:ascii="Exo 2" w:hAnsi="Exo 2"/>
                <w:color w:val="FF0000"/>
                <w:sz w:val="24"/>
              </w:rPr>
              <w:t>3A</w:t>
            </w:r>
          </w:p>
        </w:tc>
      </w:tr>
      <w:tr w:rsidR="000246AC" w14:paraId="5ADB6ABE" w14:textId="77777777" w:rsidTr="00BD2B60">
        <w:tc>
          <w:tcPr>
            <w:tcW w:w="2259" w:type="dxa"/>
          </w:tcPr>
          <w:p w14:paraId="5B139BF4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eastAsia="Calibri"/>
                <w:sz w:val="22"/>
                <w:szCs w:val="22"/>
              </w:rPr>
              <w:object w:dxaOrig="1965" w:dyaOrig="2010" w14:anchorId="685454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100.5pt" o:ole="">
                  <v:imagedata r:id="rId11" o:title=""/>
                </v:shape>
                <o:OLEObject Type="Embed" ProgID="PBrush" ShapeID="_x0000_i1025" DrawAspect="Content" ObjectID="_1691407407" r:id="rId12"/>
              </w:object>
            </w:r>
          </w:p>
        </w:tc>
        <w:tc>
          <w:tcPr>
            <w:tcW w:w="2271" w:type="dxa"/>
          </w:tcPr>
          <w:p w14:paraId="1A52D402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eastAsia="Calibri"/>
                <w:sz w:val="22"/>
                <w:szCs w:val="22"/>
              </w:rPr>
              <w:object w:dxaOrig="2055" w:dyaOrig="2100" w14:anchorId="0635A824">
                <v:shape id="_x0000_i1026" type="#_x0000_t75" style="width:102.75pt;height:105pt" o:ole="">
                  <v:imagedata r:id="rId13" o:title=""/>
                </v:shape>
                <o:OLEObject Type="Embed" ProgID="PBrush" ShapeID="_x0000_i1026" DrawAspect="Content" ObjectID="_1691407408" r:id="rId14"/>
              </w:object>
            </w:r>
          </w:p>
        </w:tc>
        <w:tc>
          <w:tcPr>
            <w:tcW w:w="2269" w:type="dxa"/>
          </w:tcPr>
          <w:p w14:paraId="769C0792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eastAsia="Calibri"/>
                <w:sz w:val="22"/>
                <w:szCs w:val="22"/>
              </w:rPr>
              <w:object w:dxaOrig="1980" w:dyaOrig="1995" w14:anchorId="53802892">
                <v:shape id="_x0000_i1027" type="#_x0000_t75" style="width:99pt;height:99.75pt" o:ole="">
                  <v:imagedata r:id="rId15" o:title=""/>
                </v:shape>
                <o:OLEObject Type="Embed" ProgID="PBrush" ShapeID="_x0000_i1027" DrawAspect="Content" ObjectID="_1691407409" r:id="rId16"/>
              </w:object>
            </w:r>
          </w:p>
        </w:tc>
      </w:tr>
    </w:tbl>
    <w:p w14:paraId="2E9ADADC" w14:textId="77777777" w:rsidR="00BD2B60" w:rsidRDefault="000246AC" w:rsidP="000246AC">
      <w:pPr>
        <w:pStyle w:val="Cabealho"/>
        <w:jc w:val="center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Observação: Os </w:t>
      </w:r>
      <w:proofErr w:type="spellStart"/>
      <w:r>
        <w:rPr>
          <w:rFonts w:ascii="Exo 2" w:hAnsi="Exo 2"/>
          <w:sz w:val="24"/>
        </w:rPr>
        <w:t>QRCodes</w:t>
      </w:r>
      <w:proofErr w:type="spellEnd"/>
      <w:r>
        <w:rPr>
          <w:rFonts w:ascii="Exo 2" w:hAnsi="Exo 2"/>
          <w:sz w:val="24"/>
        </w:rPr>
        <w:t xml:space="preserve"> gerados representam exatamente seus números</w:t>
      </w:r>
    </w:p>
    <w:p w14:paraId="05CAE99D" w14:textId="77777777" w:rsidR="00BD2B60" w:rsidRDefault="00BD2B60" w:rsidP="00BD2B60">
      <w:pPr>
        <w:pStyle w:val="Cabealho"/>
        <w:rPr>
          <w:rFonts w:ascii="Exo 2" w:hAnsi="Exo 2"/>
          <w:sz w:val="24"/>
        </w:rPr>
      </w:pPr>
    </w:p>
    <w:p w14:paraId="5470EEA5" w14:textId="77777777" w:rsidR="000246AC" w:rsidRDefault="000246AC" w:rsidP="00BD2B60">
      <w:pPr>
        <w:pStyle w:val="Cabealho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Qual é a alternativa que representa o binário convertido pelo sistema de segurança do código hexadecimal 3 A. </w:t>
      </w:r>
    </w:p>
    <w:p w14:paraId="0B801C24" w14:textId="77777777" w:rsidR="00BD2B60" w:rsidRDefault="000246AC" w:rsidP="00BD2B60">
      <w:pPr>
        <w:pStyle w:val="Cabealho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 </w:t>
      </w:r>
    </w:p>
    <w:p w14:paraId="4CC44FA5" w14:textId="77777777" w:rsidR="000246A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1111000</w:t>
      </w:r>
    </w:p>
    <w:p w14:paraId="22303A1F" w14:textId="5B7E1AF7" w:rsidR="000246AC" w:rsidRPr="00510983" w:rsidRDefault="00245DA6" w:rsidP="00245DA6">
      <w:pPr>
        <w:pStyle w:val="Cabealho"/>
        <w:ind w:left="3260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X    </w:t>
      </w:r>
      <w:r w:rsidR="000246AC" w:rsidRPr="00510983">
        <w:rPr>
          <w:rFonts w:ascii="Exo 2" w:hAnsi="Exo 2"/>
          <w:sz w:val="24"/>
        </w:rPr>
        <w:t>111010</w:t>
      </w:r>
    </w:p>
    <w:p w14:paraId="2F326E2F" w14:textId="77777777" w:rsidR="000246A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1100110  </w:t>
      </w:r>
    </w:p>
    <w:p w14:paraId="3CB9E062" w14:textId="77777777" w:rsidR="000246A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110101</w:t>
      </w:r>
    </w:p>
    <w:p w14:paraId="41E1EB3D" w14:textId="77777777" w:rsidR="00183CE0" w:rsidRDefault="000246AC" w:rsidP="009A1D7C">
      <w:pPr>
        <w:pStyle w:val="Cabealho"/>
        <w:numPr>
          <w:ilvl w:val="2"/>
          <w:numId w:val="32"/>
        </w:numPr>
        <w:rPr>
          <w:rFonts w:ascii="Exo 2" w:hAnsi="Exo 2"/>
        </w:rPr>
      </w:pPr>
      <w:r>
        <w:rPr>
          <w:rFonts w:ascii="Exo 2" w:hAnsi="Exo 2"/>
          <w:sz w:val="24"/>
        </w:rPr>
        <w:t>101111</w:t>
      </w:r>
    </w:p>
    <w:sectPr w:rsidR="00183CE0" w:rsidSect="00EC3492">
      <w:headerReference w:type="default" r:id="rId17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8990E" w14:textId="77777777" w:rsidR="000619EC" w:rsidRDefault="000619EC">
      <w:pPr>
        <w:spacing w:line="240" w:lineRule="auto"/>
      </w:pPr>
      <w:r>
        <w:separator/>
      </w:r>
    </w:p>
  </w:endnote>
  <w:endnote w:type="continuationSeparator" w:id="0">
    <w:p w14:paraId="36338A45" w14:textId="77777777" w:rsidR="000619EC" w:rsidRDefault="00061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FD9D9" w14:textId="77777777" w:rsidR="000619EC" w:rsidRDefault="000619EC">
      <w:pPr>
        <w:spacing w:line="240" w:lineRule="auto"/>
      </w:pPr>
      <w:r>
        <w:separator/>
      </w:r>
    </w:p>
  </w:footnote>
  <w:footnote w:type="continuationSeparator" w:id="0">
    <w:p w14:paraId="6A70F6B1" w14:textId="77777777" w:rsidR="000619EC" w:rsidRDefault="000619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8F90" w14:textId="77777777" w:rsidR="000246AC" w:rsidRDefault="000246AC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9BB5889" wp14:editId="134037AC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051CC7"/>
    <w:multiLevelType w:val="multilevel"/>
    <w:tmpl w:val="485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CB1FB7"/>
    <w:multiLevelType w:val="multilevel"/>
    <w:tmpl w:val="E5F0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4F6A28"/>
    <w:multiLevelType w:val="multilevel"/>
    <w:tmpl w:val="BF385CFE"/>
    <w:lvl w:ilvl="0">
      <w:start w:val="1"/>
      <w:numFmt w:val="upperRoman"/>
      <w:lvlText w:val="%1)"/>
      <w:lvlJc w:val="right"/>
      <w:pPr>
        <w:tabs>
          <w:tab w:val="num" w:pos="2160"/>
        </w:tabs>
        <w:ind w:left="2160" w:hanging="360"/>
      </w:pPr>
      <w:rPr>
        <w:rFonts w:ascii="Helvetica" w:eastAsia="Times New Roman" w:hAnsi="Helvetica" w:cs="Times New Roman"/>
      </w:rPr>
    </w:lvl>
    <w:lvl w:ilvl="1">
      <w:start w:val="1"/>
      <w:numFmt w:val="upperRoman"/>
      <w:lvlText w:val="%2."/>
      <w:lvlJc w:val="right"/>
      <w:pPr>
        <w:tabs>
          <w:tab w:val="num" w:pos="2880"/>
        </w:tabs>
        <w:ind w:left="2880" w:hanging="360"/>
      </w:pPr>
    </w:lvl>
    <w:lvl w:ilvl="2">
      <w:start w:val="1"/>
      <w:numFmt w:val="lowerLetter"/>
      <w:lvlText w:val="%3)"/>
      <w:lvlJc w:val="left"/>
      <w:pPr>
        <w:ind w:left="3620" w:hanging="360"/>
      </w:pPr>
      <w:rPr>
        <w:rFonts w:hint="default"/>
      </w:rPr>
    </w:lvl>
    <w:lvl w:ilvl="3" w:tentative="1">
      <w:start w:val="1"/>
      <w:numFmt w:val="upperRoman"/>
      <w:lvlText w:val="%4."/>
      <w:lvlJc w:val="right"/>
      <w:pPr>
        <w:tabs>
          <w:tab w:val="num" w:pos="4320"/>
        </w:tabs>
        <w:ind w:left="432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5040"/>
        </w:tabs>
        <w:ind w:left="504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5760"/>
        </w:tabs>
        <w:ind w:left="576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6480"/>
        </w:tabs>
        <w:ind w:left="648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7200"/>
        </w:tabs>
        <w:ind w:left="720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7920"/>
        </w:tabs>
        <w:ind w:left="7920" w:hanging="360"/>
      </w:pPr>
    </w:lvl>
  </w:abstractNum>
  <w:abstractNum w:abstractNumId="19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29790E"/>
    <w:multiLevelType w:val="hybridMultilevel"/>
    <w:tmpl w:val="7C0EC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BA0752"/>
    <w:multiLevelType w:val="hybridMultilevel"/>
    <w:tmpl w:val="DC424E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9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42A5C26"/>
    <w:multiLevelType w:val="hybridMultilevel"/>
    <w:tmpl w:val="AAE473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A300DE"/>
    <w:multiLevelType w:val="hybridMultilevel"/>
    <w:tmpl w:val="32B018DE"/>
    <w:lvl w:ilvl="0" w:tplc="0416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3"/>
  </w:num>
  <w:num w:numId="4">
    <w:abstractNumId w:val="12"/>
  </w:num>
  <w:num w:numId="5">
    <w:abstractNumId w:val="29"/>
  </w:num>
  <w:num w:numId="6">
    <w:abstractNumId w:val="0"/>
  </w:num>
  <w:num w:numId="7">
    <w:abstractNumId w:val="24"/>
  </w:num>
  <w:num w:numId="8">
    <w:abstractNumId w:val="16"/>
  </w:num>
  <w:num w:numId="9">
    <w:abstractNumId w:val="10"/>
  </w:num>
  <w:num w:numId="10">
    <w:abstractNumId w:val="9"/>
  </w:num>
  <w:num w:numId="11">
    <w:abstractNumId w:val="28"/>
  </w:num>
  <w:num w:numId="12">
    <w:abstractNumId w:val="1"/>
  </w:num>
  <w:num w:numId="13">
    <w:abstractNumId w:val="14"/>
  </w:num>
  <w:num w:numId="14">
    <w:abstractNumId w:val="6"/>
  </w:num>
  <w:num w:numId="15">
    <w:abstractNumId w:val="7"/>
  </w:num>
  <w:num w:numId="16">
    <w:abstractNumId w:val="5"/>
  </w:num>
  <w:num w:numId="17">
    <w:abstractNumId w:val="22"/>
  </w:num>
  <w:num w:numId="18">
    <w:abstractNumId w:val="17"/>
  </w:num>
  <w:num w:numId="19">
    <w:abstractNumId w:val="19"/>
  </w:num>
  <w:num w:numId="20">
    <w:abstractNumId w:val="30"/>
  </w:num>
  <w:num w:numId="21">
    <w:abstractNumId w:val="26"/>
  </w:num>
  <w:num w:numId="22">
    <w:abstractNumId w:val="20"/>
  </w:num>
  <w:num w:numId="23">
    <w:abstractNumId w:val="25"/>
  </w:num>
  <w:num w:numId="24">
    <w:abstractNumId w:val="3"/>
  </w:num>
  <w:num w:numId="25">
    <w:abstractNumId w:val="13"/>
  </w:num>
  <w:num w:numId="26">
    <w:abstractNumId w:val="35"/>
  </w:num>
  <w:num w:numId="27">
    <w:abstractNumId w:val="32"/>
  </w:num>
  <w:num w:numId="28">
    <w:abstractNumId w:val="33"/>
  </w:num>
  <w:num w:numId="29">
    <w:abstractNumId w:val="34"/>
  </w:num>
  <w:num w:numId="30">
    <w:abstractNumId w:val="11"/>
  </w:num>
  <w:num w:numId="31">
    <w:abstractNumId w:val="27"/>
  </w:num>
  <w:num w:numId="32">
    <w:abstractNumId w:val="18"/>
  </w:num>
  <w:num w:numId="33">
    <w:abstractNumId w:val="15"/>
  </w:num>
  <w:num w:numId="34">
    <w:abstractNumId w:val="31"/>
  </w:num>
  <w:num w:numId="35">
    <w:abstractNumId w:val="21"/>
  </w:num>
  <w:num w:numId="36">
    <w:abstractNumId w:val="2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04E9C"/>
    <w:rsid w:val="00022843"/>
    <w:rsid w:val="000246AC"/>
    <w:rsid w:val="0003758B"/>
    <w:rsid w:val="000442E2"/>
    <w:rsid w:val="000619EC"/>
    <w:rsid w:val="000A5FFC"/>
    <w:rsid w:val="000A746D"/>
    <w:rsid w:val="000B0139"/>
    <w:rsid w:val="000B4522"/>
    <w:rsid w:val="000E2F32"/>
    <w:rsid w:val="000F1E70"/>
    <w:rsid w:val="00161999"/>
    <w:rsid w:val="0017573A"/>
    <w:rsid w:val="00183CE0"/>
    <w:rsid w:val="0018404E"/>
    <w:rsid w:val="001C1CF0"/>
    <w:rsid w:val="00213AF2"/>
    <w:rsid w:val="00231ADE"/>
    <w:rsid w:val="00245DA6"/>
    <w:rsid w:val="002602C8"/>
    <w:rsid w:val="002D5D43"/>
    <w:rsid w:val="002E1F1E"/>
    <w:rsid w:val="002E3C9A"/>
    <w:rsid w:val="002E3FB6"/>
    <w:rsid w:val="00303855"/>
    <w:rsid w:val="00336A73"/>
    <w:rsid w:val="00355AD5"/>
    <w:rsid w:val="00374FCE"/>
    <w:rsid w:val="003D5313"/>
    <w:rsid w:val="003F0D5A"/>
    <w:rsid w:val="004122CD"/>
    <w:rsid w:val="0042489F"/>
    <w:rsid w:val="00454E57"/>
    <w:rsid w:val="004565CB"/>
    <w:rsid w:val="00465FD4"/>
    <w:rsid w:val="00476C93"/>
    <w:rsid w:val="00490B33"/>
    <w:rsid w:val="004A0FA9"/>
    <w:rsid w:val="0050050D"/>
    <w:rsid w:val="00510983"/>
    <w:rsid w:val="00546D8B"/>
    <w:rsid w:val="00576052"/>
    <w:rsid w:val="0057778F"/>
    <w:rsid w:val="00582578"/>
    <w:rsid w:val="005D20E9"/>
    <w:rsid w:val="00620813"/>
    <w:rsid w:val="00657CAF"/>
    <w:rsid w:val="00665143"/>
    <w:rsid w:val="00693496"/>
    <w:rsid w:val="006934F2"/>
    <w:rsid w:val="00695C08"/>
    <w:rsid w:val="006D05C9"/>
    <w:rsid w:val="007004ED"/>
    <w:rsid w:val="00702221"/>
    <w:rsid w:val="00720190"/>
    <w:rsid w:val="00727057"/>
    <w:rsid w:val="00733AFA"/>
    <w:rsid w:val="0075176A"/>
    <w:rsid w:val="00753261"/>
    <w:rsid w:val="007A00ED"/>
    <w:rsid w:val="007A0B68"/>
    <w:rsid w:val="007B2C65"/>
    <w:rsid w:val="007B6D43"/>
    <w:rsid w:val="007C2805"/>
    <w:rsid w:val="007E463A"/>
    <w:rsid w:val="007E4D08"/>
    <w:rsid w:val="0080358A"/>
    <w:rsid w:val="0083045D"/>
    <w:rsid w:val="00846A21"/>
    <w:rsid w:val="00851062"/>
    <w:rsid w:val="008578F3"/>
    <w:rsid w:val="008620DD"/>
    <w:rsid w:val="008661CB"/>
    <w:rsid w:val="00880978"/>
    <w:rsid w:val="00890A4E"/>
    <w:rsid w:val="0089326C"/>
    <w:rsid w:val="008C7EDB"/>
    <w:rsid w:val="008E07E2"/>
    <w:rsid w:val="008E2CDC"/>
    <w:rsid w:val="008F24E5"/>
    <w:rsid w:val="008F255F"/>
    <w:rsid w:val="00903C91"/>
    <w:rsid w:val="00930528"/>
    <w:rsid w:val="00937FE6"/>
    <w:rsid w:val="00973F83"/>
    <w:rsid w:val="00974DC5"/>
    <w:rsid w:val="009A1D2B"/>
    <w:rsid w:val="009A1D7C"/>
    <w:rsid w:val="009A3355"/>
    <w:rsid w:val="009E408E"/>
    <w:rsid w:val="00A06392"/>
    <w:rsid w:val="00A24A4F"/>
    <w:rsid w:val="00A27710"/>
    <w:rsid w:val="00A320D9"/>
    <w:rsid w:val="00A43821"/>
    <w:rsid w:val="00A95E83"/>
    <w:rsid w:val="00AF0A94"/>
    <w:rsid w:val="00B05BEB"/>
    <w:rsid w:val="00B10074"/>
    <w:rsid w:val="00B34DB8"/>
    <w:rsid w:val="00B44A99"/>
    <w:rsid w:val="00B469D8"/>
    <w:rsid w:val="00B5106E"/>
    <w:rsid w:val="00B66BC0"/>
    <w:rsid w:val="00B67746"/>
    <w:rsid w:val="00BC26AB"/>
    <w:rsid w:val="00BD2B60"/>
    <w:rsid w:val="00BE725F"/>
    <w:rsid w:val="00BF0B83"/>
    <w:rsid w:val="00BF3E17"/>
    <w:rsid w:val="00BF76B9"/>
    <w:rsid w:val="00C0756D"/>
    <w:rsid w:val="00C10529"/>
    <w:rsid w:val="00C23E77"/>
    <w:rsid w:val="00C44AAC"/>
    <w:rsid w:val="00C45350"/>
    <w:rsid w:val="00C507B5"/>
    <w:rsid w:val="00C91444"/>
    <w:rsid w:val="00CE15C4"/>
    <w:rsid w:val="00CE3A56"/>
    <w:rsid w:val="00D013D3"/>
    <w:rsid w:val="00D20CC1"/>
    <w:rsid w:val="00D3651D"/>
    <w:rsid w:val="00D83E0D"/>
    <w:rsid w:val="00DA7254"/>
    <w:rsid w:val="00DB35E7"/>
    <w:rsid w:val="00DB618A"/>
    <w:rsid w:val="00DB6B57"/>
    <w:rsid w:val="00DD10B5"/>
    <w:rsid w:val="00DE3432"/>
    <w:rsid w:val="00E01F10"/>
    <w:rsid w:val="00E30260"/>
    <w:rsid w:val="00E33BE3"/>
    <w:rsid w:val="00E3766B"/>
    <w:rsid w:val="00E41B8F"/>
    <w:rsid w:val="00E54C54"/>
    <w:rsid w:val="00E60744"/>
    <w:rsid w:val="00E97400"/>
    <w:rsid w:val="00E97BBE"/>
    <w:rsid w:val="00EC3492"/>
    <w:rsid w:val="00EF4C1C"/>
    <w:rsid w:val="00F02C03"/>
    <w:rsid w:val="00F04EB8"/>
    <w:rsid w:val="00F4656A"/>
    <w:rsid w:val="00F52560"/>
    <w:rsid w:val="00F6302F"/>
    <w:rsid w:val="00F66858"/>
    <w:rsid w:val="00F74FE9"/>
    <w:rsid w:val="00FC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06F009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A0FA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A0FA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6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2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4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1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7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17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2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87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7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8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677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VICTOR VENITI DE SOUSA MELO .</cp:lastModifiedBy>
  <cp:revision>4</cp:revision>
  <cp:lastPrinted>2018-09-19T18:10:00Z</cp:lastPrinted>
  <dcterms:created xsi:type="dcterms:W3CDTF">2021-08-25T13:33:00Z</dcterms:created>
  <dcterms:modified xsi:type="dcterms:W3CDTF">2021-08-25T17:37:00Z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