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p5afn74mtsj3"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dof6oaq040hk"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5.png"/>
                  <a:graphic>
                    <a:graphicData uri="http://schemas.openxmlformats.org/drawingml/2006/picture">
                      <pic:pic>
                        <pic:nvPicPr>
                          <pic:cNvPr descr="Inteligencia artificial con relleno sólido" id="0" name="image5.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1"/>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21742521-2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21948537-9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21011314-2</w:t>
            </w:r>
          </w:p>
        </w:tc>
      </w:tr>
      <w:tr>
        <w:trPr>
          <w:cantSplit w:val="0"/>
          <w:trHeight w:val="40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Hans Estefano de Jesús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Esteban Francisco</w:t>
            </w:r>
          </w:p>
        </w:tc>
      </w:tr>
      <w:tr>
        <w:trPr>
          <w:cantSplit w:val="0"/>
          <w:trHeight w:val="420"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Bravo García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Rodríguez Araneda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Avilés Duran</w:t>
            </w:r>
          </w:p>
        </w:tc>
      </w:tr>
      <w:tr>
        <w:trPr>
          <w:cantSplit w:val="0"/>
          <w:trHeight w:val="420"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QA Testing/</w:t>
            </w:r>
            <w:r w:rsidDel="00000000" w:rsidR="00000000" w:rsidRPr="00000000">
              <w:rPr>
                <w:rFonts w:ascii="Calibri" w:cs="Calibri" w:eastAsia="Calibri" w:hAnsi="Calibri"/>
                <w:i w:val="1"/>
                <w:iCs w:val="1"/>
                <w:sz w:val="20"/>
                <w:szCs w:val="20"/>
                <w:rtl w:val="0"/>
              </w:rPr>
              <w:t xml:space="preserve">Fullstack</w:t>
            </w:r>
            <w:r w:rsidDel="00000000" w:rsidR="00000000" w:rsidRPr="00000000">
              <w:rPr>
                <w:rFonts w:ascii="Calibri" w:cs="Calibri" w:eastAsia="Calibri" w:hAnsi="Calibri"/>
                <w:i w:val="1"/>
                <w:iCs w:val="1"/>
                <w:sz w:val="20"/>
                <w:szCs w:val="20"/>
                <w:rtl w:val="0"/>
              </w:rPr>
              <w:t xml:space="preserve"> Developer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DBA/ Lider/Product Owner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Fullstack</w:t>
            </w:r>
            <w:r w:rsidDel="00000000" w:rsidR="00000000" w:rsidRPr="00000000">
              <w:rPr>
                <w:rFonts w:ascii="Calibri" w:cs="Calibri" w:eastAsia="Calibri" w:hAnsi="Calibri"/>
                <w:i w:val="1"/>
                <w:iCs w:val="1"/>
                <w:sz w:val="20"/>
                <w:szCs w:val="20"/>
                <w:rtl w:val="0"/>
              </w:rPr>
              <w:t xml:space="preserve"> Developer/Scrum Master</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Gestión y Comunicación de Servicios para la empresa “Servi Elec” de instalaciones y construcciones eléctricas.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una plataforma integral orientada a automatizar los flujos operativos, optimizar el control de suministros y centralizar la gestión de requerimientos de clientes para la empresa.</w:t>
            </w:r>
            <w:r w:rsidDel="00000000" w:rsidR="00000000" w:rsidRPr="00000000">
              <w:rPr>
                <w:rtl w:val="0"/>
              </w:rPr>
            </w:r>
          </w:p>
        </w:tc>
      </w:tr>
      <w:tr>
        <w:trPr>
          <w:cantSplit w:val="0"/>
          <w:trHeight w:val="3600.494791666664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 l</w:t>
            </w:r>
            <w:r w:rsidDel="00000000" w:rsidR="00000000" w:rsidRPr="00000000">
              <w:rPr>
                <w:rFonts w:ascii="Calibri" w:cs="Calibri" w:eastAsia="Calibri" w:hAnsi="Calibri"/>
                <w:sz w:val="20"/>
                <w:szCs w:val="20"/>
                <w:rtl w:val="0"/>
              </w:rPr>
              <w:t xml:space="preserve">a empresa presenta una alta dependencia de procesos manuales y análogos, lo que genera cuellos de botella operativos y falta de visibilidad en la toma de decisiones. Los puntos críticos analizados:</w:t>
              <w:br w:type="textWrapping"/>
            </w:r>
          </w:p>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Desorden en Bodega e Inventario: Como no hay un registro digital, se revisa "al ojo". Esto hace que a veces haya gastos innecesarios o que falten materiales críticos justo cuando hay que empezar una obra (retrasos).</w:t>
            </w:r>
          </w:p>
          <w:p w:rsidR="00000000" w:rsidDel="00000000" w:rsidP="00000000" w:rsidRDefault="00000000" w:rsidRPr="00000000" w14:paraId="00000054">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Pérdida de Clientes y Pedidos: Los trabajos llegan por llamadas o WhatsApps informales que se pueden olvidar o traspapelar. Al no anotar todo en un sistema, cuesta dar seguimiento a los interesados y se pierden oportunidades de cerrar contratos.</w:t>
            </w:r>
          </w:p>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Dificultad para calcular Ganancias: Como las cotizaciones se hacen a mano y no hay un historial de gastos, es muy difícil saber cuánto se ganó realmente en cada trabajo o cuánto cobrar para no perder dinero.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Conforme esta problemática se d</w:t>
            </w:r>
            <w:r w:rsidDel="00000000" w:rsidR="00000000" w:rsidRPr="00000000">
              <w:rPr>
                <w:rFonts w:ascii="Calibri" w:cs="Calibri" w:eastAsia="Calibri" w:hAnsi="Calibri"/>
                <w:sz w:val="20"/>
                <w:szCs w:val="20"/>
                <w:rtl w:val="0"/>
              </w:rPr>
              <w:t xml:space="preserve">esarrollará e implementará una Plataforma Digital de Gestión Operativa, diseñada específicamente para centralizar y automatizar los procesos de la empresa eléctrica. La solución se compone de tres pilares fundamentales:</w:t>
            </w:r>
          </w:p>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Control de Inventario Inteligente: Una herramienta digital que </w:t>
            </w:r>
            <w:r w:rsidDel="00000000" w:rsidR="00000000" w:rsidRPr="00000000">
              <w:rPr>
                <w:rFonts w:ascii="Calibri" w:cs="Calibri" w:eastAsia="Calibri" w:hAnsi="Calibri"/>
                <w:sz w:val="20"/>
                <w:szCs w:val="20"/>
                <w:rtl w:val="0"/>
              </w:rPr>
              <w:t xml:space="preserve">permita</w:t>
            </w:r>
            <w:r w:rsidDel="00000000" w:rsidR="00000000" w:rsidRPr="00000000">
              <w:rPr>
                <w:rFonts w:ascii="Calibri" w:cs="Calibri" w:eastAsia="Calibri" w:hAnsi="Calibri"/>
                <w:sz w:val="20"/>
                <w:szCs w:val="20"/>
                <w:rtl w:val="0"/>
              </w:rPr>
              <w:t xml:space="preserve"> el registro en tiempo real de materiales y herramientas. Incluirá un buscador comparativo de precios en proveedores externos para optimizar las compras y un módulo de "reingreso" para materiales sobrantes de obras finalizadas, evitando gastos innecesarios.</w:t>
            </w:r>
          </w:p>
          <w:p w:rsidR="00000000" w:rsidDel="00000000" w:rsidP="00000000" w:rsidRDefault="00000000" w:rsidRPr="00000000" w14:paraId="0000005C">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Gestión de Proyectos y Finanzas: Un panel centralizado donde se pueda visualizar el estado de cada obra (Pendiente, En Ejecución, Finalizada). El sistema permitirá vincular automáticamente los materiales utilizados con el presupuesto del proyecto, facilitando el cálculo de márgenes de ganancia y la generación de reportes de gastos reales.</w:t>
            </w:r>
          </w:p>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Asistente de Captación Automatizado (Chatbot): Implementación de un canal de atención vía WhatsApp que interactúe con los clientes potenciales. El bot recolectará los datos básicos del servicio solicitado y los inyectará automáticamente al sistema como un "Proyecto Pendiente", eliminando la pérdida de información por llamadas perdidas o chats informales.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los procesos logísticos y administrativos de la empresa mediante una plataforma digital que </w:t>
            </w:r>
            <w:r w:rsidDel="00000000" w:rsidR="00000000" w:rsidRPr="00000000">
              <w:rPr>
                <w:rFonts w:ascii="Calibri" w:cs="Calibri" w:eastAsia="Calibri" w:hAnsi="Calibri"/>
                <w:sz w:val="20"/>
                <w:szCs w:val="20"/>
                <w:rtl w:val="0"/>
              </w:rPr>
              <w:t xml:space="preserve">centralice</w:t>
            </w:r>
            <w:r w:rsidDel="00000000" w:rsidR="00000000" w:rsidRPr="00000000">
              <w:rPr>
                <w:rFonts w:ascii="Calibri" w:cs="Calibri" w:eastAsia="Calibri" w:hAnsi="Calibri"/>
                <w:sz w:val="20"/>
                <w:szCs w:val="20"/>
                <w:rtl w:val="0"/>
              </w:rPr>
              <w:t xml:space="preserve"> la información de suministros, costos de obra y comunicación automatizada con clientes.</w:t>
            </w:r>
            <w:r w:rsidDel="00000000" w:rsidR="00000000" w:rsidRPr="00000000">
              <w:rPr>
                <w:rtl w:val="0"/>
              </w:rPr>
            </w:r>
          </w:p>
        </w:tc>
      </w:tr>
      <w:tr>
        <w:trPr>
          <w:cantSplit w:val="0"/>
          <w:trHeight w:val="39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la gestión de inventario y suministros mediante un sistema de control de stock en tiempo real, con el fin de reducir costos operativos innecesarios y asegurar la disponibilidad de materiales críticos para el inicio de cada obra.</w:t>
            </w:r>
          </w:p>
          <w:p w:rsidR="00000000" w:rsidDel="00000000" w:rsidP="00000000" w:rsidRDefault="00000000" w:rsidRPr="00000000" w14:paraId="00000064">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Garantizar la trazabilidad operativa y planificación de servicios a través de un panel de control de tareas y estados, lo que permitirá a la empresa poseer un historial fidedigno que evite retrasos y mejore la organización de futuros trabajos.</w:t>
            </w:r>
          </w:p>
          <w:p w:rsidR="00000000" w:rsidDel="00000000" w:rsidP="00000000" w:rsidRDefault="00000000" w:rsidRPr="00000000" w14:paraId="00000066">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Automatizar la captura de requerimientos de clientes mediante un bot integrado que centralice la comunicación, logrando disminuir la pérdida de prospectos, minimizando los tiempos de respuesta y eliminar la dependencia de procesos manuales basados en llamadas telefónicas y mensajes manuales de la empresa al cliente.</w:t>
            </w:r>
          </w:p>
          <w:p w:rsidR="00000000" w:rsidDel="00000000" w:rsidP="00000000" w:rsidRDefault="00000000" w:rsidRPr="00000000" w14:paraId="00000068">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Maximizar la visibilidad financiera y detección de fugas de capital mediante la vinculación automática entre materiales y facturación, permitiendo al administrador visualizar los márgenes de ganancia reales por cada servicio ejecutado.</w:t>
            </w:r>
          </w:p>
          <w:p w:rsidR="00000000" w:rsidDel="00000000" w:rsidP="00000000" w:rsidRDefault="00000000" w:rsidRPr="00000000" w14:paraId="0000006A">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reportes de gestión y trazabilidad que incluyan evidencia fotográfica y estados de avance, fortaleciendo la confianza del cliente mediante la entrega de respaldos digitales profesionales y verificables.</w:t>
            </w:r>
          </w:p>
          <w:p w:rsidR="00000000" w:rsidDel="00000000" w:rsidP="00000000" w:rsidRDefault="00000000" w:rsidRPr="00000000" w14:paraId="0000006C">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Mejorar la confianza y transparencia ante el cliente mediante la generación de reportes profesionales que incluyan evidencia fotográfica y estados de avance, entregando respaldos digitales de cada proyecto.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Dentro del alcance del proyecto encontramos:</w:t>
            </w:r>
            <w:r w:rsidDel="00000000" w:rsidR="00000000" w:rsidRPr="00000000">
              <w:rPr>
                <w:rtl w:val="0"/>
              </w:rPr>
            </w:r>
          </w:p>
          <w:p w:rsidR="00000000" w:rsidDel="00000000" w:rsidP="00000000" w:rsidRDefault="00000000" w:rsidRPr="00000000" w14:paraId="00000070">
            <w:pPr>
              <w:numPr>
                <w:ilvl w:val="0"/>
                <w:numId w:val="6"/>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Módulo de Inventario:</w:t>
            </w:r>
            <w:r w:rsidDel="00000000" w:rsidR="00000000" w:rsidRPr="00000000">
              <w:rPr>
                <w:rFonts w:ascii="Calibri" w:cs="Calibri" w:eastAsia="Calibri" w:hAnsi="Calibri"/>
                <w:sz w:val="20"/>
                <w:szCs w:val="20"/>
                <w:rtl w:val="0"/>
              </w:rPr>
              <w:t xml:space="preserve"> Registro, edición y visualización de stock crítico. Incluye un motor de búsqueda que consume datos de sitios web de retail (Tiendas especializadas en el área) para comparación de precios de materiales eléctricos básicos.</w:t>
            </w:r>
          </w:p>
          <w:p w:rsidR="00000000" w:rsidDel="00000000" w:rsidP="00000000" w:rsidRDefault="00000000" w:rsidRPr="00000000" w14:paraId="00000071">
            <w:pPr>
              <w:numPr>
                <w:ilvl w:val="0"/>
                <w:numId w:val="6"/>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Gestión de Proyectos:</w:t>
            </w:r>
            <w:r w:rsidDel="00000000" w:rsidR="00000000" w:rsidRPr="00000000">
              <w:rPr>
                <w:rFonts w:ascii="Calibri" w:cs="Calibri" w:eastAsia="Calibri" w:hAnsi="Calibri"/>
                <w:sz w:val="20"/>
                <w:szCs w:val="20"/>
                <w:rtl w:val="0"/>
              </w:rPr>
              <w:t xml:space="preserve"> Panel de control que permita crear servicios, asignarles un estado (Pendiente, Proceso, Finalizado) y asociar una lista de materiales consumidos para el cálculo de costos.</w:t>
            </w:r>
          </w:p>
          <w:p w:rsidR="00000000" w:rsidDel="00000000" w:rsidP="00000000" w:rsidRDefault="00000000" w:rsidRPr="00000000" w14:paraId="00000072">
            <w:pPr>
              <w:numPr>
                <w:ilvl w:val="0"/>
                <w:numId w:val="6"/>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Chatbot de Captación:</w:t>
            </w:r>
            <w:r w:rsidDel="00000000" w:rsidR="00000000" w:rsidRPr="00000000">
              <w:rPr>
                <w:rFonts w:ascii="Calibri" w:cs="Calibri" w:eastAsia="Calibri" w:hAnsi="Calibri"/>
                <w:sz w:val="20"/>
                <w:szCs w:val="20"/>
                <w:rtl w:val="0"/>
              </w:rPr>
              <w:t xml:space="preserve"> Implementación de un flujo automatizado vía WhatsApp Business API que recolecte: Nombre del cliente, Ubicación del servicio y Breve descripción del requerimiento. Estos datos se inyectarán automáticamente en la base de datos como "Prospectos".</w:t>
            </w:r>
          </w:p>
          <w:p w:rsidR="00000000" w:rsidDel="00000000" w:rsidP="00000000" w:rsidRDefault="00000000" w:rsidRPr="00000000" w14:paraId="00000073">
            <w:pPr>
              <w:numPr>
                <w:ilvl w:val="0"/>
                <w:numId w:val="6"/>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Reportabilidad Básica:</w:t>
            </w:r>
            <w:r w:rsidDel="00000000" w:rsidR="00000000" w:rsidRPr="00000000">
              <w:rPr>
                <w:rFonts w:ascii="Calibri" w:cs="Calibri" w:eastAsia="Calibri" w:hAnsi="Calibri"/>
                <w:sz w:val="20"/>
                <w:szCs w:val="20"/>
                <w:rtl w:val="0"/>
              </w:rPr>
              <w:t xml:space="preserve"> Generación de un resumen de rentabilidad por proyecto (Precio de venta vs. Costo de materiales + Mano de obra).</w:t>
            </w:r>
          </w:p>
          <w:p w:rsidR="00000000" w:rsidDel="00000000" w:rsidP="00000000" w:rsidRDefault="00000000" w:rsidRPr="00000000" w14:paraId="00000074">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Exclusiones (Fuera de alcance):</w:t>
            </w:r>
          </w:p>
          <w:p w:rsidR="00000000" w:rsidDel="00000000" w:rsidP="00000000" w:rsidRDefault="00000000" w:rsidRPr="00000000" w14:paraId="00000075">
            <w:pPr>
              <w:numPr>
                <w:ilvl w:val="0"/>
                <w:numId w:val="9"/>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w:t>
            </w:r>
            <w:r w:rsidDel="00000000" w:rsidR="00000000" w:rsidRPr="00000000">
              <w:rPr>
                <w:rFonts w:ascii="Calibri" w:cs="Calibri" w:eastAsia="Calibri" w:hAnsi="Calibri"/>
                <w:b w:val="1"/>
                <w:bCs w:val="1"/>
                <w:sz w:val="20"/>
                <w:szCs w:val="20"/>
                <w:rtl w:val="0"/>
              </w:rPr>
              <w:t xml:space="preserve">no</w:t>
            </w:r>
            <w:r w:rsidDel="00000000" w:rsidR="00000000" w:rsidRPr="00000000">
              <w:rPr>
                <w:rFonts w:ascii="Calibri" w:cs="Calibri" w:eastAsia="Calibri" w:hAnsi="Calibri"/>
                <w:sz w:val="20"/>
                <w:szCs w:val="20"/>
                <w:rtl w:val="0"/>
              </w:rPr>
              <w:t xml:space="preserve"> gestionará pagos en línea ni transacciones bancarias.</w:t>
            </w:r>
          </w:p>
          <w:p w:rsidR="00000000" w:rsidDel="00000000" w:rsidP="00000000" w:rsidRDefault="00000000" w:rsidRPr="00000000" w14:paraId="00000076">
            <w:pPr>
              <w:numPr>
                <w:ilvl w:val="0"/>
                <w:numId w:val="9"/>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compra de materiales en sitios externos se hará de forma manual mediante un enlace; el sistema </w:t>
            </w:r>
            <w:r w:rsidDel="00000000" w:rsidR="00000000" w:rsidRPr="00000000">
              <w:rPr>
                <w:rFonts w:ascii="Calibri" w:cs="Calibri" w:eastAsia="Calibri" w:hAnsi="Calibri"/>
                <w:b w:val="1"/>
                <w:bCs w:val="1"/>
                <w:sz w:val="20"/>
                <w:szCs w:val="20"/>
                <w:rtl w:val="0"/>
              </w:rPr>
              <w:t xml:space="preserve">no</w:t>
            </w:r>
            <w:r w:rsidDel="00000000" w:rsidR="00000000" w:rsidRPr="00000000">
              <w:rPr>
                <w:rFonts w:ascii="Calibri" w:cs="Calibri" w:eastAsia="Calibri" w:hAnsi="Calibri"/>
                <w:sz w:val="20"/>
                <w:szCs w:val="20"/>
                <w:rtl w:val="0"/>
              </w:rPr>
              <w:t xml:space="preserve"> realizará la transacción de compra automáticamente.</w:t>
            </w:r>
          </w:p>
          <w:p w:rsidR="00000000" w:rsidDel="00000000" w:rsidP="00000000" w:rsidRDefault="00000000" w:rsidRPr="00000000" w14:paraId="00000077">
            <w:pPr>
              <w:numPr>
                <w:ilvl w:val="0"/>
                <w:numId w:val="9"/>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Exclusión de soporte técnico de hardware y mantenimiento de infraestructura de telecomunicaciones interna.</w:t>
            </w:r>
            <w:r w:rsidDel="00000000" w:rsidR="00000000" w:rsidRPr="00000000">
              <w:rPr>
                <w:rtl w:val="0"/>
              </w:rPr>
            </w:r>
          </w:p>
        </w:tc>
      </w:tr>
    </w:tbl>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sz w:val="22"/>
                <w:szCs w:val="22"/>
                <w:rtl w:val="0"/>
              </w:rPr>
              <w:t xml:space="preserve">Antecedentes y Motivación: El proyecto surge de la necesidad de modernizar la gestión operativa de una empresa familiar que se dedica a las instalaciones eléctricas y construcción. Actualmente, la empresa se encuentra en una fase de crecimiento donde el volumen de proyectos y materiales (conductores, tableros, protecciones) ha superado la capacidad de control manual del dueño. La motivación principal es proveer a la empresa de una herramienta profesional que le permita competir en el mercado actual, pasando de una administración basada en la memoria a una basada en datos reales y trazables.</w:t>
            </w:r>
            <w:r w:rsidDel="00000000" w:rsidR="00000000" w:rsidRPr="00000000">
              <w:rPr>
                <w:rtl w:val="0"/>
              </w:rPr>
            </w:r>
          </w:p>
          <w:p w:rsidR="00000000" w:rsidDel="00000000" w:rsidP="00000000" w:rsidRDefault="00000000" w:rsidRPr="00000000" w14:paraId="0000007E">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Público Objetivo:</w:t>
            </w:r>
          </w:p>
          <w:p w:rsidR="00000000" w:rsidDel="00000000" w:rsidP="00000000" w:rsidRDefault="00000000" w:rsidRPr="00000000" w14:paraId="0000007F">
            <w:pPr>
              <w:numPr>
                <w:ilvl w:val="0"/>
                <w:numId w:val="7"/>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(Dueño): Avercio Zamora (Dueño de la empresa), quien requiere visibilidad total de inventario, costos y estados de obra.</w:t>
            </w:r>
          </w:p>
          <w:p w:rsidR="00000000" w:rsidDel="00000000" w:rsidP="00000000" w:rsidRDefault="00000000" w:rsidRPr="00000000" w14:paraId="00000080">
            <w:pPr>
              <w:numPr>
                <w:ilvl w:val="0"/>
                <w:numId w:val="7"/>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 Personas o constructoras que buscan un servicio eléctrico con mejor comunicación y respaldos digitales de sus proyectos.</w:t>
            </w:r>
          </w:p>
          <w:p w:rsidR="00000000" w:rsidDel="00000000" w:rsidP="00000000" w:rsidRDefault="00000000" w:rsidRPr="00000000" w14:paraId="00000081">
            <w:pPr>
              <w:numPr>
                <w:ilvl w:val="0"/>
                <w:numId w:val="7"/>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Operarios: Técnicos que necesitan saber con qué materiales cuentan en bodega antes de salir a terreno.</w:t>
            </w:r>
          </w:p>
          <w:p w:rsidR="00000000" w:rsidDel="00000000" w:rsidP="00000000" w:rsidRDefault="00000000" w:rsidRPr="00000000" w14:paraId="00000082">
            <w:pPr>
              <w:tabs>
                <w:tab w:val="center" w:leader="none" w:pos="4419"/>
                <w:tab w:val="right" w:leader="none" w:pos="8838"/>
              </w:tabs>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tabs>
                <w:tab w:val="center" w:leader="none" w:pos="4419"/>
                <w:tab w:val="right" w:leader="none" w:pos="8838"/>
              </w:tabs>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existen sistemas de gestión (ERP), pero son demasiado caros y complejos para una empresa en crecimiento. Además, no ofrecen funciones clave para este negocio, como la comparación de precios en retail o el control de materiales sobrantes. Este proyecto llena ese vacío usando tecnologías actuales y aprovecha WhatsApp para que la comunicación sea rápida y familiar para el cliente, algo que los sistemas tradicionales no hacen.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Origen de la Problemática: El problema nace de la fragmentación de la información. Al usar solo llamadas telefónicas y cuadernos, se genera una desconexión entre lo que se compra, lo que hay en bodega y lo que se instala en la obra. Esto provoca "compras ciegas" (comprar lo que ya se tiene) y presupuestos inexactos que afectan la rentabilidad del negocio.</w:t>
            </w:r>
            <w:r w:rsidDel="00000000" w:rsidR="00000000" w:rsidRPr="00000000">
              <w:rPr>
                <w:rtl w:val="0"/>
              </w:rPr>
            </w:r>
          </w:p>
          <w:p w:rsidR="00000000" w:rsidDel="00000000" w:rsidP="00000000" w:rsidRDefault="00000000" w:rsidRPr="00000000" w14:paraId="00000085">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del Problema a Resolver: Se busca eliminar el modelo de gestión 100% analógico para resolver:</w:t>
            </w:r>
          </w:p>
          <w:p w:rsidR="00000000" w:rsidDel="00000000" w:rsidP="00000000" w:rsidRDefault="00000000" w:rsidRPr="00000000" w14:paraId="00000086">
            <w:pPr>
              <w:numPr>
                <w:ilvl w:val="0"/>
                <w:numId w:val="1"/>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Falta de Inventario Digital: Pérdida de tiempo y dinero al no saber el stock real.</w:t>
            </w:r>
          </w:p>
          <w:p w:rsidR="00000000" w:rsidDel="00000000" w:rsidP="00000000" w:rsidRDefault="00000000" w:rsidRPr="00000000" w14:paraId="00000087">
            <w:pPr>
              <w:numPr>
                <w:ilvl w:val="0"/>
                <w:numId w:val="1"/>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Invisibilidad Financiera: No conocer el margen de ganancia real por proyecto debido a la falta de registro de facturas y gastos asociados.</w:t>
            </w:r>
          </w:p>
          <w:p w:rsidR="00000000" w:rsidDel="00000000" w:rsidP="00000000" w:rsidRDefault="00000000" w:rsidRPr="00000000" w14:paraId="00000088">
            <w:pPr>
              <w:numPr>
                <w:ilvl w:val="0"/>
                <w:numId w:val="1"/>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Comunicación Ineficiente: La saturación del dueño por llamadas y mensajes informales que retrasan la respuesta al cliente y la organización del equipo</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90">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12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Metodología y justificación</w:t>
            </w:r>
          </w:p>
          <w:p w:rsidR="00000000" w:rsidDel="00000000" w:rsidP="00000000" w:rsidRDefault="00000000" w:rsidRPr="00000000" w14:paraId="00000096">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desarrollo del proyecto se utilizará la metodología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ya que permite organizar el trabajo de manera iterativa e incremental, facilitando la planificación, el seguimiento y la entrega progresiva de valor. La elección de esta metodología se fundamenta en que el proyecto ha requerido levantamiento de requisitos, construcción de historias de usuario, refinamiento del backlog y priorización de funcionalidades.</w:t>
            </w:r>
          </w:p>
          <w:p w:rsidR="00000000" w:rsidDel="00000000" w:rsidP="00000000" w:rsidRDefault="00000000" w:rsidRPr="00000000" w14:paraId="00000097">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ser un equipo de tres integrantes, Scrum nos permite dividir el trabajo en ciclos cortos, planificar objetivos parciales y revisar periódicamente el avance del sistema. Esto resulta útil en un proyecto donde los requerimientos han debido validarse y ajustarse con el cliente, ya que permite adaptar el desarrollo en función de la retroalimentación obtenida.</w:t>
            </w:r>
          </w:p>
          <w:p w:rsidR="00000000" w:rsidDel="00000000" w:rsidP="00000000" w:rsidRDefault="00000000" w:rsidRPr="00000000" w14:paraId="00000098">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Scrum aporta una estructura clara mediante artefactos como el Product Backlog, las historias de usuario, los criterios de aceptación y la planificación iterativa del trabajo. Esto favorece una mejor organización del equipo, mayor control del desarrollo y una trazabilidad más clara de las funcionalidades que serán implementadas.</w:t>
            </w:r>
          </w:p>
          <w:p w:rsidR="00000000" w:rsidDel="00000000" w:rsidP="00000000" w:rsidRDefault="00000000" w:rsidRPr="00000000" w14:paraId="00000099">
            <w:pPr>
              <w:spacing w:line="259"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Soluciones y etapas de trabajo</w:t>
            </w:r>
          </w:p>
          <w:p w:rsidR="00000000" w:rsidDel="00000000" w:rsidP="00000000" w:rsidRDefault="00000000" w:rsidRPr="00000000" w14:paraId="0000009B">
            <w:pPr>
              <w:spacing w:after="240" w:before="240" w:line="259" w:lineRule="auto"/>
              <w:ind w:left="0" w:firstLine="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Para resolver la problemática identificada, el proyecto se dividirá en las siguientes fases:</w:t>
            </w:r>
          </w:p>
          <w:p w:rsidR="00000000" w:rsidDel="00000000" w:rsidP="00000000" w:rsidRDefault="00000000" w:rsidRPr="00000000" w14:paraId="0000009C">
            <w:pPr>
              <w:numPr>
                <w:ilvl w:val="0"/>
                <w:numId w:val="4"/>
              </w:numPr>
              <w:spacing w:after="0" w:afterAutospacing="0" w:before="24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color w:val="222222"/>
                <w:sz w:val="22"/>
                <w:szCs w:val="22"/>
                <w:highlight w:val="white"/>
                <w:rtl w:val="0"/>
              </w:rPr>
              <w:t xml:space="preserve">Fase de levantamiento:</w:t>
            </w:r>
            <w:r w:rsidDel="00000000" w:rsidR="00000000" w:rsidRPr="00000000">
              <w:rPr>
                <w:rFonts w:ascii="Calibri" w:cs="Calibri" w:eastAsia="Calibri" w:hAnsi="Calibri"/>
                <w:color w:val="222222"/>
                <w:sz w:val="22"/>
                <w:szCs w:val="22"/>
                <w:highlight w:val="white"/>
                <w:rtl w:val="0"/>
              </w:rPr>
              <w:t xml:space="preserve"> Se realizarán entrevistas con el cliente para comprender el flujo de negocio actual. Se utilizarán presentaciones y prototipos de baja fidelidad para proponer una solución inicial, alinear expectativas y validar la visión del problema.</w:t>
            </w:r>
          </w:p>
          <w:p w:rsidR="00000000" w:rsidDel="00000000" w:rsidP="00000000" w:rsidRDefault="00000000" w:rsidRPr="00000000" w14:paraId="0000009D">
            <w:pPr>
              <w:numPr>
                <w:ilvl w:val="0"/>
                <w:numId w:val="4"/>
              </w:numPr>
              <w:spacing w:after="0" w:afterAutospacing="0" w:before="0" w:before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color w:val="222222"/>
                <w:sz w:val="22"/>
                <w:szCs w:val="22"/>
                <w:highlight w:val="white"/>
                <w:rtl w:val="0"/>
              </w:rPr>
              <w:t xml:space="preserve">Fase de modelamiento y prototipado:</w:t>
            </w:r>
            <w:r w:rsidDel="00000000" w:rsidR="00000000" w:rsidRPr="00000000">
              <w:rPr>
                <w:rFonts w:ascii="Calibri" w:cs="Calibri" w:eastAsia="Calibri" w:hAnsi="Calibri"/>
                <w:color w:val="222222"/>
                <w:sz w:val="22"/>
                <w:szCs w:val="22"/>
                <w:highlight w:val="white"/>
                <w:rtl w:val="0"/>
              </w:rPr>
              <w:t xml:space="preserve"> Se diseñarán prototipos de baja fidelidad para visualizar la solución técnica antes de programar, reduciendo riesgos de reprogramación y permitiendo detectar errores tempranamente.</w:t>
            </w:r>
          </w:p>
          <w:p w:rsidR="00000000" w:rsidDel="00000000" w:rsidP="00000000" w:rsidRDefault="00000000" w:rsidRPr="00000000" w14:paraId="0000009E">
            <w:pPr>
              <w:numPr>
                <w:ilvl w:val="0"/>
                <w:numId w:val="4"/>
              </w:numPr>
              <w:spacing w:after="0" w:afterAutospacing="0" w:before="0" w:before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color w:val="222222"/>
                <w:sz w:val="22"/>
                <w:szCs w:val="22"/>
                <w:highlight w:val="white"/>
                <w:rtl w:val="0"/>
              </w:rPr>
              <w:t xml:space="preserve">Fase de refinamiento del Product Backlog:</w:t>
            </w:r>
            <w:r w:rsidDel="00000000" w:rsidR="00000000" w:rsidRPr="00000000">
              <w:rPr>
                <w:rFonts w:ascii="Calibri" w:cs="Calibri" w:eastAsia="Calibri" w:hAnsi="Calibri"/>
                <w:color w:val="222222"/>
                <w:sz w:val="22"/>
                <w:szCs w:val="22"/>
                <w:highlight w:val="white"/>
                <w:rtl w:val="0"/>
              </w:rPr>
              <w:t xml:space="preserve"> Las necesidades detectadas se transformarán en historias de usuario, cada una con criterios de aceptación. Posteriormente, estas historias serán refinadas, priorizadas y estimadas en complejidad para organizar el desarrollo del sistema.</w:t>
            </w:r>
          </w:p>
          <w:p w:rsidR="00000000" w:rsidDel="00000000" w:rsidP="00000000" w:rsidRDefault="00000000" w:rsidRPr="00000000" w14:paraId="0000009F">
            <w:pPr>
              <w:numPr>
                <w:ilvl w:val="0"/>
                <w:numId w:val="4"/>
              </w:numPr>
              <w:spacing w:after="240" w:before="0" w:before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color w:val="222222"/>
                <w:sz w:val="22"/>
                <w:szCs w:val="22"/>
                <w:highlight w:val="white"/>
                <w:rtl w:val="0"/>
              </w:rPr>
              <w:t xml:space="preserve">Fase de desarrollo iterativo y seguimiento:</w:t>
            </w:r>
            <w:r w:rsidDel="00000000" w:rsidR="00000000" w:rsidRPr="00000000">
              <w:rPr>
                <w:rFonts w:ascii="Calibri" w:cs="Calibri" w:eastAsia="Calibri" w:hAnsi="Calibri"/>
                <w:color w:val="222222"/>
                <w:sz w:val="22"/>
                <w:szCs w:val="22"/>
                <w:highlight w:val="white"/>
                <w:rtl w:val="0"/>
              </w:rPr>
              <w:t xml:space="preserve"> El trabajo se organizará en iteraciones cortas, donde se seleccionarán historias priorizadas del Product Backlog para su desarrollo. En cada iteración se realizará planificación, seguimiento del avance, revisión del resultado y ajustes de mejora continua según la retroalimentación obtenida.</w:t>
            </w:r>
          </w:p>
          <w:p w:rsidR="00000000" w:rsidDel="00000000" w:rsidP="00000000" w:rsidRDefault="00000000" w:rsidRPr="00000000" w14:paraId="000000A0">
            <w:pPr>
              <w:spacing w:line="259"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spacing w:line="259" w:lineRule="auto"/>
              <w:jc w:val="both"/>
              <w:rPr>
                <w:rFonts w:ascii="Calibri" w:cs="Calibri" w:eastAsia="Calibri" w:hAnsi="Calibri"/>
                <w:b w:val="1"/>
                <w:bCs w:val="1"/>
                <w:color w:val="222222"/>
                <w:sz w:val="22"/>
                <w:szCs w:val="22"/>
                <w:highlight w:val="white"/>
                <w:u w:val="single"/>
              </w:rPr>
            </w:pPr>
            <w:r w:rsidDel="00000000" w:rsidR="00000000" w:rsidRPr="00000000">
              <w:rPr>
                <w:rtl w:val="0"/>
              </w:rPr>
            </w:r>
          </w:p>
          <w:p w:rsidR="00000000" w:rsidDel="00000000" w:rsidP="00000000" w:rsidRDefault="00000000" w:rsidRPr="00000000" w14:paraId="000000A2">
            <w:pPr>
              <w:spacing w:line="259" w:lineRule="auto"/>
              <w:jc w:val="both"/>
              <w:rPr>
                <w:rFonts w:ascii="Calibri" w:cs="Calibri" w:eastAsia="Calibri" w:hAnsi="Calibri"/>
                <w:b w:val="1"/>
                <w:bCs w:val="1"/>
                <w:color w:val="222222"/>
                <w:sz w:val="22"/>
                <w:szCs w:val="22"/>
                <w:highlight w:val="white"/>
                <w:u w:val="single"/>
              </w:rPr>
            </w:pP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b w:val="1"/>
                <w:bCs w:val="1"/>
                <w:color w:val="222222"/>
                <w:sz w:val="22"/>
                <w:szCs w:val="22"/>
                <w:highlight w:val="white"/>
                <w:u w:val="single"/>
              </w:rPr>
            </w:pPr>
            <w:r w:rsidDel="00000000" w:rsidR="00000000" w:rsidRPr="00000000">
              <w:rPr>
                <w:rFonts w:ascii="Calibri" w:cs="Calibri" w:eastAsia="Calibri" w:hAnsi="Calibri"/>
                <w:b w:val="1"/>
                <w:bCs w:val="1"/>
                <w:color w:val="222222"/>
                <w:sz w:val="22"/>
                <w:szCs w:val="22"/>
                <w:highlight w:val="white"/>
                <w:u w:val="single"/>
                <w:rtl w:val="0"/>
              </w:rPr>
              <w:t xml:space="preserve">Procedimiento de análisis y procesamiento de información</w:t>
            </w:r>
          </w:p>
          <w:p w:rsidR="00000000" w:rsidDel="00000000" w:rsidP="00000000" w:rsidRDefault="00000000" w:rsidRPr="00000000" w14:paraId="000000A4">
            <w:pPr>
              <w:spacing w:line="259"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La información recolectada del cliente se </w:t>
            </w:r>
            <w:r w:rsidDel="00000000" w:rsidR="00000000" w:rsidRPr="00000000">
              <w:rPr>
                <w:rFonts w:ascii="Calibri" w:cs="Calibri" w:eastAsia="Calibri" w:hAnsi="Calibri"/>
                <w:color w:val="222222"/>
                <w:sz w:val="22"/>
                <w:szCs w:val="22"/>
                <w:highlight w:val="white"/>
                <w:rtl w:val="0"/>
              </w:rPr>
              <w:t xml:space="preserve">procesará</w:t>
            </w:r>
            <w:r w:rsidDel="00000000" w:rsidR="00000000" w:rsidRPr="00000000">
              <w:rPr>
                <w:rFonts w:ascii="Calibri" w:cs="Calibri" w:eastAsia="Calibri" w:hAnsi="Calibri"/>
                <w:color w:val="222222"/>
                <w:sz w:val="22"/>
                <w:szCs w:val="22"/>
                <w:highlight w:val="white"/>
                <w:rtl w:val="0"/>
              </w:rPr>
              <w:t xml:space="preserve"> mediante:</w:t>
            </w:r>
          </w:p>
          <w:p w:rsidR="00000000" w:rsidDel="00000000" w:rsidP="00000000" w:rsidRDefault="00000000" w:rsidRPr="00000000" w14:paraId="000000A5">
            <w:pPr>
              <w:numPr>
                <w:ilvl w:val="0"/>
                <w:numId w:val="8"/>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Se realizará una categorización de las respuestas de las entrevistas para definir requisitos funcionales</w:t>
            </w:r>
          </w:p>
          <w:p w:rsidR="00000000" w:rsidDel="00000000" w:rsidP="00000000" w:rsidRDefault="00000000" w:rsidRPr="00000000" w14:paraId="000000A6">
            <w:pPr>
              <w:numPr>
                <w:ilvl w:val="0"/>
                <w:numId w:val="8"/>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Diseñar diagramas o mapeo del flujo de trabajo de la empresa para identificar puntos que el sistema deba resolver</w:t>
            </w:r>
          </w:p>
          <w:p w:rsidR="00000000" w:rsidDel="00000000" w:rsidP="00000000" w:rsidRDefault="00000000" w:rsidRPr="00000000" w14:paraId="000000A7">
            <w:pPr>
              <w:numPr>
                <w:ilvl w:val="0"/>
                <w:numId w:val="8"/>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prototipo servirá como instrumento para recolectar feedback temprano, permitiendo ajustar el diseño antes de la fase de procesamiento de datos en el software</w:t>
            </w: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A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Cuadro comparativo de metodologías</w:t>
      </w:r>
    </w:p>
    <w:p w:rsidR="00000000" w:rsidDel="00000000" w:rsidP="00000000" w:rsidRDefault="00000000" w:rsidRPr="00000000" w14:paraId="000000AC">
      <w:pPr>
        <w:spacing w:line="360" w:lineRule="auto"/>
        <w:jc w:val="both"/>
        <w:rPr>
          <w:rFonts w:ascii="Calibri" w:cs="Calibri" w:eastAsia="Calibri" w:hAnsi="Calibri"/>
        </w:rPr>
      </w:pPr>
      <w:r w:rsidDel="00000000" w:rsidR="00000000" w:rsidRPr="00000000">
        <w:rPr>
          <w:rtl w:val="0"/>
        </w:rPr>
      </w:r>
    </w:p>
    <w:sdt>
      <w:sdtPr>
        <w:lock w:val="contentLocked"/>
        <w:id w:val="1541656039"/>
        <w:tag w:val="goog_rdk_0"/>
      </w:sdtPr>
      <w:sdtContent>
        <w:tbl>
          <w:tblPr>
            <w:tblStyle w:val="Table1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Metodología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Desventajas</w:t>
                </w:r>
              </w:p>
            </w:tc>
          </w:tr>
          <w:tr>
            <w:trPr>
              <w:cantSplit w:val="0"/>
              <w:trHeight w:val="128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Kanban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Calibri" w:cs="Calibri" w:eastAsia="Calibri" w:hAnsi="Calibri"/>
                    <w:sz w:val="18"/>
                    <w:szCs w:val="18"/>
                  </w:rPr>
                </w:pPr>
                <m:oMath/>
                <w:r w:rsidDel="00000000" w:rsidR="00000000" w:rsidRPr="00000000">
                  <w:rPr>
                    <w:rFonts w:ascii="Calibri" w:cs="Calibri" w:eastAsia="Calibri" w:hAnsi="Calibri"/>
                    <w:sz w:val="18"/>
                    <w:szCs w:val="18"/>
                    <w:rtl w:val="0"/>
                  </w:rPr>
                  <w:t xml:space="preserve">, tablero visual, tareas por estado, límite de trabajo en curso (WIP).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Flexible, fácil de aplicar, permite visualizar avance y adaptarse a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Requiere disciplina para mantener el tablero actualizado.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Trabajo por sprints, roles definidos, reuniones periódicas y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Buena organización, revisiones frecuentes y control iterativo.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Puede ser más complejo para un equipo pequeño y exige roles más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Extreme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Enfocado en calidad técnica, pruebas frecuentes, integración continua y programación en 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Muy útil cuando se quiere asegurar alta calidad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Exige prácticas técnicas intensivas que pueden ser difíciles de sostener en un proyecto académico pequeño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Lean Software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Eliminación de tareas sin valor añadido y optimizar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Ayuda a optimizar procesos y reducir trabajo innecesario.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 más filosófica que operativa; no siempre da una estructura tan visible para la gestión diaria.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Crystal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Adaptar el proceso al tamaño del equipo y criticidad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Flexible y humana, útil para equipos pequeños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Alta dependencia de la comunicación presencial y la experiencia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secuencial por etapas: análisis, diseño, desarrollo, pruebas e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Orden claro y documentación estructurada.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 poco flexible ante cambios de requisitos, lo que no favorece un proyecto que aún está levantando necesidades con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Espiral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Avanza en ciclos o vueltas, combinando fases con evaluación de 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Útil cuando hay incertidumbre técnica o riesgos altos.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Puede ser más compleja de gestionar y documentar para un equipo pequeño.</w:t>
                </w:r>
              </w:p>
            </w:tc>
          </w:tr>
        </w:tbl>
      </w:sdtContent>
    </w:sdt>
    <w:p w:rsidR="00000000" w:rsidDel="00000000" w:rsidP="00000000" w:rsidRDefault="00000000" w:rsidRPr="00000000" w14:paraId="000000D5">
      <w:pPr>
        <w:spacing w:line="36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tl w:val="0"/>
        </w:rPr>
      </w:r>
    </w:p>
    <w:tbl>
      <w:tblPr>
        <w:tblStyle w:val="Table14"/>
        <w:tblW w:w="888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80"/>
        <w:tblGridChange w:id="0">
          <w:tblGrid>
            <w:gridCol w:w="888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Infraestructura a utilizar:</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sz w:val="20"/>
                <w:szCs w:val="20"/>
                <w:rtl w:val="0"/>
              </w:rPr>
              <w:t xml:space="preserve">La solución a utilizar será en un entorno cloud con Amazon Web Services (AWS), específicamente con instancias EC2 con sistema operativo Linux Ubuntu.</w:t>
            </w:r>
          </w:p>
          <w:p w:rsidR="00000000" w:rsidDel="00000000" w:rsidP="00000000" w:rsidRDefault="00000000" w:rsidRPr="00000000" w14:paraId="000000E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4">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Arquitectura de software: </w:t>
            </w:r>
            <w:r w:rsidDel="00000000" w:rsidR="00000000" w:rsidRPr="00000000">
              <w:rPr>
                <w:rFonts w:ascii="Calibri" w:cs="Calibri" w:eastAsia="Calibri" w:hAnsi="Calibri"/>
                <w:sz w:val="20"/>
                <w:szCs w:val="20"/>
                <w:rtl w:val="0"/>
              </w:rPr>
              <w:t xml:space="preserve">El producto será desarrollado bajo una arquitectura cliente-servidor basada en API REST, separando el frontend del backend. Se implementará el patrón Modelo-Vista-Controlador (MVC) en el backend para estructurar la lógica del sistema, junto con una aproximación basada en microservicios, permitiendo modularizar las funcionalidades del sistema. El frontend se comunicará con el backend mediante peticiones HTTP a través de la API REST.</w:t>
            </w:r>
          </w:p>
          <w:p w:rsidR="00000000" w:rsidDel="00000000" w:rsidP="00000000" w:rsidRDefault="00000000" w:rsidRPr="00000000" w14:paraId="000000E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6">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Lenguajes de programación: </w:t>
            </w:r>
            <w:r w:rsidDel="00000000" w:rsidR="00000000" w:rsidRPr="00000000">
              <w:rPr>
                <w:rFonts w:ascii="Calibri" w:cs="Calibri" w:eastAsia="Calibri" w:hAnsi="Calibri"/>
                <w:sz w:val="20"/>
                <w:szCs w:val="20"/>
                <w:rtl w:val="0"/>
              </w:rPr>
              <w:t xml:space="preserve">Para el desarrollo del sistema se utilizarán los siguientes lenguajes:</w:t>
            </w:r>
          </w:p>
          <w:p w:rsidR="00000000" w:rsidDel="00000000" w:rsidP="00000000" w:rsidRDefault="00000000" w:rsidRPr="00000000" w14:paraId="000000E7">
            <w:pPr>
              <w:numPr>
                <w:ilvl w:val="0"/>
                <w:numId w:val="5"/>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Python</w:t>
            </w:r>
            <w:r w:rsidDel="00000000" w:rsidR="00000000" w:rsidRPr="00000000">
              <w:rPr>
                <w:rFonts w:ascii="Calibri" w:cs="Calibri" w:eastAsia="Calibri" w:hAnsi="Calibri"/>
                <w:sz w:val="20"/>
                <w:szCs w:val="20"/>
                <w:rtl w:val="0"/>
              </w:rPr>
              <w:t xml:space="preserve"> para el backend, debido al amplio soporte en librerías de análisis de datos e inteligencia artificial.</w:t>
            </w:r>
          </w:p>
          <w:p w:rsidR="00000000" w:rsidDel="00000000" w:rsidP="00000000" w:rsidRDefault="00000000" w:rsidRPr="00000000" w14:paraId="000000E8">
            <w:pPr>
              <w:numPr>
                <w:ilvl w:val="0"/>
                <w:numId w:val="5"/>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JavaScript (JSX)</w:t>
            </w:r>
            <w:r w:rsidDel="00000000" w:rsidR="00000000" w:rsidRPr="00000000">
              <w:rPr>
                <w:rFonts w:ascii="Calibri" w:cs="Calibri" w:eastAsia="Calibri" w:hAnsi="Calibri"/>
                <w:sz w:val="20"/>
                <w:szCs w:val="20"/>
                <w:rtl w:val="0"/>
              </w:rPr>
              <w:t xml:space="preserve"> para el frontend utilizando </w:t>
            </w:r>
            <w:r w:rsidDel="00000000" w:rsidR="00000000" w:rsidRPr="00000000">
              <w:rPr>
                <w:rFonts w:ascii="Calibri" w:cs="Calibri" w:eastAsia="Calibri" w:hAnsi="Calibri"/>
                <w:b w:val="1"/>
                <w:bCs w:val="1"/>
                <w:sz w:val="20"/>
                <w:szCs w:val="20"/>
                <w:rtl w:val="0"/>
              </w:rPr>
              <w:t xml:space="preserve">React.</w:t>
            </w:r>
          </w:p>
          <w:p w:rsidR="00000000" w:rsidDel="00000000" w:rsidP="00000000" w:rsidRDefault="00000000" w:rsidRPr="00000000" w14:paraId="000000E9">
            <w:pPr>
              <w:numPr>
                <w:ilvl w:val="0"/>
                <w:numId w:val="5"/>
              </w:numPr>
              <w:spacing w:line="259"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SQL para consultas</w:t>
            </w:r>
          </w:p>
          <w:p w:rsidR="00000000" w:rsidDel="00000000" w:rsidP="00000000" w:rsidRDefault="00000000" w:rsidRPr="00000000" w14:paraId="000000EA">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B">
            <w:pPr>
              <w:spacing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Framework, dependencias y/o librerías a utilizar:  Para el desarrollo del sistema, se complementarán las siguientes tecnologías:</w:t>
            </w:r>
          </w:p>
          <w:p w:rsidR="00000000" w:rsidDel="00000000" w:rsidP="00000000" w:rsidRDefault="00000000" w:rsidRPr="00000000" w14:paraId="000000EC">
            <w:pPr>
              <w:numPr>
                <w:ilvl w:val="0"/>
                <w:numId w:val="3"/>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FastAPI</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Framework principal para la construcción de la API REST en Python</w:t>
            </w:r>
          </w:p>
          <w:p w:rsidR="00000000" w:rsidDel="00000000" w:rsidP="00000000" w:rsidRDefault="00000000" w:rsidRPr="00000000" w14:paraId="000000ED">
            <w:pPr>
              <w:numPr>
                <w:ilvl w:val="0"/>
                <w:numId w:val="3"/>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React (Vite):</w:t>
            </w:r>
            <w:r w:rsidDel="00000000" w:rsidR="00000000" w:rsidRPr="00000000">
              <w:rPr>
                <w:rFonts w:ascii="Calibri" w:cs="Calibri" w:eastAsia="Calibri" w:hAnsi="Calibri"/>
                <w:sz w:val="20"/>
                <w:szCs w:val="20"/>
                <w:rtl w:val="0"/>
              </w:rPr>
              <w:t xml:space="preserve"> Framework para el desarrollo del frontend.</w:t>
            </w:r>
          </w:p>
          <w:p w:rsidR="00000000" w:rsidDel="00000000" w:rsidP="00000000" w:rsidRDefault="00000000" w:rsidRPr="00000000" w14:paraId="000000EE">
            <w:pPr>
              <w:numPr>
                <w:ilvl w:val="0"/>
                <w:numId w:val="3"/>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Fetch API: </w:t>
            </w:r>
            <w:r w:rsidDel="00000000" w:rsidR="00000000" w:rsidRPr="00000000">
              <w:rPr>
                <w:rFonts w:ascii="Calibri" w:cs="Calibri" w:eastAsia="Calibri" w:hAnsi="Calibri"/>
                <w:sz w:val="20"/>
                <w:szCs w:val="20"/>
                <w:rtl w:val="0"/>
              </w:rPr>
              <w:t xml:space="preserve">Para el consumo de servicios REST desde el frontend, utilizando funcionalidades nativas de JavaScript.</w:t>
            </w:r>
          </w:p>
          <w:p w:rsidR="00000000" w:rsidDel="00000000" w:rsidP="00000000" w:rsidRDefault="00000000" w:rsidRPr="00000000" w14:paraId="000000EF">
            <w:pPr>
              <w:numPr>
                <w:ilvl w:val="0"/>
                <w:numId w:val="3"/>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Scikit-learn / Pandas: </w:t>
            </w:r>
            <w:r w:rsidDel="00000000" w:rsidR="00000000" w:rsidRPr="00000000">
              <w:rPr>
                <w:rFonts w:ascii="Calibri" w:cs="Calibri" w:eastAsia="Calibri" w:hAnsi="Calibri"/>
                <w:sz w:val="20"/>
                <w:szCs w:val="20"/>
                <w:rtl w:val="0"/>
              </w:rPr>
              <w:t xml:space="preserve">Para el desarrollo de lógica inteligente en el módulo de cotización y chatbot.</w:t>
            </w:r>
          </w:p>
          <w:p w:rsidR="00000000" w:rsidDel="00000000" w:rsidP="00000000" w:rsidRDefault="00000000" w:rsidRPr="00000000" w14:paraId="000000F0">
            <w:pPr>
              <w:numPr>
                <w:ilvl w:val="0"/>
                <w:numId w:val="3"/>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Pydantic</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Para validación de datos en </w:t>
            </w:r>
            <w:r w:rsidDel="00000000" w:rsidR="00000000" w:rsidRPr="00000000">
              <w:rPr>
                <w:rFonts w:ascii="Calibri" w:cs="Calibri" w:eastAsia="Calibri" w:hAnsi="Calibri"/>
                <w:sz w:val="20"/>
                <w:szCs w:val="20"/>
                <w:rtl w:val="0"/>
              </w:rPr>
              <w:t xml:space="preserve">FastAPI</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F1">
            <w:pPr>
              <w:numPr>
                <w:ilvl w:val="0"/>
                <w:numId w:val="3"/>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WhatsApp Business API: </w:t>
            </w:r>
            <w:r w:rsidDel="00000000" w:rsidR="00000000" w:rsidRPr="00000000">
              <w:rPr>
                <w:rFonts w:ascii="Calibri" w:cs="Calibri" w:eastAsia="Calibri" w:hAnsi="Calibri"/>
                <w:sz w:val="20"/>
                <w:szCs w:val="20"/>
                <w:rtl w:val="0"/>
              </w:rPr>
              <w:t xml:space="preserve">Para la integración del chatbot con mensajería.</w:t>
            </w:r>
          </w:p>
          <w:p w:rsidR="00000000" w:rsidDel="00000000" w:rsidP="00000000" w:rsidRDefault="00000000" w:rsidRPr="00000000" w14:paraId="000000F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3">
            <w:pPr>
              <w:spacing w:line="259" w:lineRule="auto"/>
              <w:jc w:val="both"/>
              <w:rPr>
                <w:rFonts w:ascii="Calibri" w:cs="Calibri" w:eastAsia="Calibri" w:hAnsi="Calibri"/>
                <w:color w:val="980000"/>
                <w:sz w:val="20"/>
                <w:szCs w:val="20"/>
              </w:rPr>
            </w:pPr>
            <w:r w:rsidDel="00000000" w:rsidR="00000000" w:rsidRPr="00000000">
              <w:rPr>
                <w:rtl w:val="0"/>
              </w:rPr>
            </w:r>
          </w:p>
          <w:p w:rsidR="00000000" w:rsidDel="00000000" w:rsidP="00000000" w:rsidRDefault="00000000" w:rsidRPr="00000000" w14:paraId="000000F4">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Base de datos: PostgreSQL </w:t>
            </w:r>
            <w:r w:rsidDel="00000000" w:rsidR="00000000" w:rsidRPr="00000000">
              <w:rPr>
                <w:rtl w:val="0"/>
              </w:rPr>
            </w:r>
          </w:p>
          <w:p w:rsidR="00000000" w:rsidDel="00000000" w:rsidP="00000000" w:rsidRDefault="00000000" w:rsidRPr="00000000" w14:paraId="000000F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F6">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Repositorio: </w:t>
            </w:r>
            <w:r w:rsidDel="00000000" w:rsidR="00000000" w:rsidRPr="00000000">
              <w:rPr>
                <w:rFonts w:ascii="Calibri" w:cs="Calibri" w:eastAsia="Calibri" w:hAnsi="Calibri"/>
                <w:sz w:val="20"/>
                <w:szCs w:val="20"/>
                <w:rtl w:val="0"/>
              </w:rPr>
              <w:t xml:space="preserve">El proyecto será gestionado mediante control de versiones utilizando Git, alojando el código en la plataforma GitHub, permitiendo trabajo colaborativo, control de cambios y respaldo del desarrollo.</w:t>
            </w:r>
          </w:p>
          <w:p w:rsidR="00000000" w:rsidDel="00000000" w:rsidP="00000000" w:rsidRDefault="00000000" w:rsidRPr="00000000" w14:paraId="000000F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9">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Otros</w:t>
            </w: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sz w:val="20"/>
                <w:szCs w:val="20"/>
                <w:rtl w:val="0"/>
              </w:rPr>
              <w:t xml:space="preserve"> Se utilizarán herramientas complementarias para el desarrollo y despliegue del sistema:</w:t>
            </w:r>
          </w:p>
          <w:p w:rsidR="00000000" w:rsidDel="00000000" w:rsidP="00000000" w:rsidRDefault="00000000" w:rsidRPr="00000000" w14:paraId="000000FA">
            <w:pPr>
              <w:numPr>
                <w:ilvl w:val="0"/>
                <w:numId w:val="2"/>
              </w:numPr>
              <w:spacing w:after="0" w:afterAutospacing="0" w:before="24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Postman</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pruebas y validación de la API REST.</w:t>
            </w:r>
          </w:p>
          <w:p w:rsidR="00000000" w:rsidDel="00000000" w:rsidP="00000000" w:rsidRDefault="00000000" w:rsidRPr="00000000" w14:paraId="000000FB">
            <w:pPr>
              <w:numPr>
                <w:ilvl w:val="0"/>
                <w:numId w:val="2"/>
              </w:numPr>
              <w:spacing w:after="0" w:afterAutospacing="0" w:before="0" w:beforeAutospacing="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Docker</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contenerización de los servicios.</w:t>
            </w:r>
          </w:p>
          <w:p w:rsidR="00000000" w:rsidDel="00000000" w:rsidP="00000000" w:rsidRDefault="00000000" w:rsidRPr="00000000" w14:paraId="000000FC">
            <w:pPr>
              <w:numPr>
                <w:ilvl w:val="0"/>
                <w:numId w:val="2"/>
              </w:numP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i w:val="1"/>
                <w:iCs w:val="1"/>
                <w:sz w:val="20"/>
                <w:szCs w:val="20"/>
                <w:rtl w:val="0"/>
              </w:rPr>
              <w:t xml:space="preserve">Swagger:</w:t>
            </w:r>
            <w:r w:rsidDel="00000000" w:rsidR="00000000" w:rsidRPr="00000000">
              <w:rPr>
                <w:rFonts w:ascii="Calibri" w:cs="Calibri" w:eastAsia="Calibri" w:hAnsi="Calibri"/>
                <w:sz w:val="20"/>
                <w:szCs w:val="20"/>
                <w:rtl w:val="0"/>
              </w:rPr>
              <w:t xml:space="preserve"> Para la documentación interactiva de la API y prueba de endpoints de forma visual.</w:t>
            </w:r>
          </w:p>
          <w:p w:rsidR="00000000" w:rsidDel="00000000" w:rsidP="00000000" w:rsidRDefault="00000000" w:rsidRPr="00000000" w14:paraId="000000FD">
            <w:pPr>
              <w:numPr>
                <w:ilvl w:val="0"/>
                <w:numId w:val="2"/>
              </w:numPr>
              <w:spacing w:after="0" w:afterAutospacing="0" w:before="0" w:beforeAutospacing="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JWT (JSON Web Token)</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la autenticación y seguridad del sistema.</w:t>
            </w:r>
          </w:p>
          <w:p w:rsidR="00000000" w:rsidDel="00000000" w:rsidP="00000000" w:rsidRDefault="00000000" w:rsidRPr="00000000" w14:paraId="000000FE">
            <w:pPr>
              <w:numPr>
                <w:ilvl w:val="0"/>
                <w:numId w:val="2"/>
              </w:numPr>
              <w:spacing w:after="240" w:before="0" w:beforeAutospacing="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CI/CD (Integración y Despliegue Continuo)</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automatizar procesos de build, testing y despliegue.</w:t>
            </w:r>
          </w:p>
          <w:p w:rsidR="00000000" w:rsidDel="00000000" w:rsidP="00000000" w:rsidRDefault="00000000" w:rsidRPr="00000000" w14:paraId="000000FF">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0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2">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10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7">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108">
      <w:pPr>
        <w:spacing w:line="360" w:lineRule="auto"/>
        <w:jc w:val="both"/>
        <w:rPr>
          <w:rFonts w:ascii="Calibri" w:cs="Calibri" w:eastAsia="Calibri" w:hAnsi="Calibri"/>
        </w:rPr>
      </w:pPr>
      <w:r w:rsidDel="00000000" w:rsidR="00000000" w:rsidRPr="00000000">
        <w:rPr>
          <w:rtl w:val="0"/>
        </w:rPr>
      </w:r>
    </w:p>
    <w:tbl>
      <w:tblPr>
        <w:tblStyle w:val="Table16"/>
        <w:tblW w:w="11715.0" w:type="dxa"/>
        <w:jc w:val="left"/>
        <w:tblInd w:w="-15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65"/>
        <w:gridCol w:w="1455"/>
        <w:gridCol w:w="1980"/>
        <w:gridCol w:w="1380"/>
        <w:gridCol w:w="1110"/>
        <w:gridCol w:w="2265"/>
        <w:gridCol w:w="3060"/>
        <w:tblGridChange w:id="0">
          <w:tblGrid>
            <w:gridCol w:w="465"/>
            <w:gridCol w:w="1455"/>
            <w:gridCol w:w="1980"/>
            <w:gridCol w:w="1380"/>
            <w:gridCol w:w="1110"/>
            <w:gridCol w:w="2265"/>
            <w:gridCol w:w="30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10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10E">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de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dividieron los roles y se introdujo la problemática de la empresa.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Google docs.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Todo el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Logramos comprender de manera general cómo funciona la empresa para proponer soluciones.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center"/>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Confección de recursos previo a la primera entrevista con el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Creación de informe, video, prototipo de baja fidelidad y formulario.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Figma, google forms, google docs.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4 días.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Todo el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Analizar en detalle las necesidades de la empresa y diseñar una propuesta(ciclo de vida, prototipo, documento, video).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1era reunión con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Reunión para determinar los requisitos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Informe explicativo, video con prototipo de baja fidelidad y formulario.</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1 día.</w:t>
            </w:r>
            <w:r w:rsidDel="00000000" w:rsidR="00000000" w:rsidRPr="00000000">
              <w:rPr>
                <w:rtl w:val="0"/>
              </w:rPr>
            </w:r>
          </w:p>
          <w:p w:rsidR="00000000" w:rsidDel="00000000" w:rsidP="00000000" w:rsidRDefault="00000000" w:rsidRPr="00000000" w14:paraId="00000124">
            <w:pPr>
              <w:spacing w:line="259" w:lineRule="auto"/>
              <w:jc w:val="both"/>
              <w:rPr>
                <w:rFonts w:ascii="Calibri" w:cs="Calibri" w:eastAsia="Calibri" w:hAnsi="Calibri"/>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Benjamín Rodríguez como líder de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259"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Se lograron responder las preguntas y propuestas entregadas para iniciar el proceso de priorización y refinamiento.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Presentación de avances.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presentan avances para retroalimentación de docente.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Google docs, google forms.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espera una retroalimentación adecuada para corregir y aprobar el documento.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del Product Backlog y tablero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Organización del Product Backlog en Jira, priorizando historias de usuario, refinando criterios de aceptación y configurando el tablero de seguimiento del equipo para el desarrollo iterativo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Jira.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Permite ordenar las historias de usuario, priorizar funcionalidades y preparar el entorno de seguimiento del trabajo en función de iteraciones de desarrollo.</w:t>
            </w:r>
          </w:p>
          <w:p w:rsidR="00000000" w:rsidDel="00000000" w:rsidP="00000000" w:rsidRDefault="00000000" w:rsidRPr="00000000" w14:paraId="00000135">
            <w:pPr>
              <w:spacing w:line="259" w:lineRule="auto"/>
              <w:jc w:val="both"/>
              <w:rPr>
                <w:rFonts w:ascii="Calibri" w:cs="Calibri" w:eastAsia="Calibri" w:hAnsi="Calibri"/>
                <w:i w:val="1"/>
                <w:iCs w:val="1"/>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presenta la propuesta de proyecto final al docente.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Google presentaciones.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3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presenta el proceso completo de como llegamos a la propuesta aceptada por el cliente.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2da 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 proyecto está en marcha.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Google docs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Benjamín Rodríguez como líder de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informa cada cuanto tiempo se harán reuniones y  tiempo estimado</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del repositorio central y flujo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Creación del repositorio principal del proyecto en GitHub, definición de ramas de trabajo y organización inicial del flujo colaborativo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GitHub, Visual Studio Code, Discord.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4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Esteban Avilés y Hans Bravo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establecerán reglas básicas para commits, ramas y respaldo del código fuente.</w:t>
            </w:r>
          </w:p>
        </w:tc>
      </w:tr>
      <w:tr>
        <w:trPr>
          <w:cantSplit w:val="0"/>
          <w:trHeight w:val="1414.094238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Setup inicial del backend y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 la estructura base del sistema, incluyendo backend en FastAPI y frontend en React, dejando ambos proyectos funcionales y preparados para integración.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FastAPI, Python, React, Vite, Visual Studio Code.</w:t>
            </w:r>
          </w:p>
          <w:p w:rsidR="00000000" w:rsidDel="00000000" w:rsidP="00000000" w:rsidRDefault="00000000" w:rsidRPr="00000000" w14:paraId="0000014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5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Esteban Avilés y Hans Bravo como desarrolladores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dejará operativa la base técnica del sistema para iniciar el desarrollo de módulos.</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del modelo de datos inicial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Definición de entidades principales del sistema, relaciones y estructura inicial de la base de datos en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PostgreSQL, Google Docs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5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Benjamín Rodríguez como analista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considerarán principalmente entidades para inventario, proyectos, solicitudes y usuarios.</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del módulo de inventario base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del CRUD de materiales, vista general de inventario y registro inicial de stock disponible.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FastAPI, React, PostgreSQL, Postman.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5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Benjamín Rodríguez como analista de datos.</w:t>
            </w:r>
          </w:p>
          <w:p w:rsidR="00000000" w:rsidDel="00000000" w:rsidP="00000000" w:rsidRDefault="00000000" w:rsidRPr="00000000" w14:paraId="00000160">
            <w:pPr>
              <w:spacing w:line="259" w:lineRule="auto"/>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16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Esteban Avilés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 módulo será prioritario debido a que el cliente identificó el inventario como su principal problema actual.</w:t>
            </w:r>
          </w:p>
          <w:p w:rsidR="00000000" w:rsidDel="00000000" w:rsidP="00000000" w:rsidRDefault="00000000" w:rsidRPr="00000000" w14:paraId="00000163">
            <w:pPr>
              <w:spacing w:line="259" w:lineRule="auto"/>
              <w:jc w:val="both"/>
              <w:rPr>
                <w:rFonts w:ascii="Calibri" w:cs="Calibri" w:eastAsia="Calibri" w:hAnsi="Calibri"/>
                <w:i w:val="1"/>
                <w:iCs w:val="1"/>
                <w:sz w:val="18"/>
                <w:szCs w:val="18"/>
              </w:rPr>
            </w:pPr>
            <w:r w:rsidDel="00000000" w:rsidR="00000000" w:rsidRPr="00000000">
              <w:rPr>
                <w:rtl w:val="0"/>
              </w:rPr>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consulta, actualización de stock y stock crítico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funcionalidades para consultar stock por nombre o categoría, actualizar cantidades y resaltar materiales con stock crítico.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FastAPI, React, PostgreSQL, Postman.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6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busca reducir la revisión manual de bodega y mejorar la disponibilidad de materiales.</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del registro de reingreso y control de movimientos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la lógica para registrar materiales sobrantes de una obra e incorporarlos al inventario.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FastAPI, PostgreSQL, React,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6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Benjamín Rodríguez como analista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Permitirá mantener trazabilidad de materiales y apoyar el control de costos posteriores.</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del módulo de proyectos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Creación del CRUD de proyectos, definición de estados y visualización general de trabajos pendientes, en proceso y finalizados.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FastAPI, React, PostgreSQL, Postman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7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 módulo responde a la falta actual de seguimiento formal de obras detectada en el levantamiento.</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Chatbot y Captación (WhatsApp)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 la API de WhatsApp Business para el flujo de preguntas dinámicas y registro automático de prospectos.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WhatsApp Business API, FastAPI, Python.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7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Esteban Avilés como desarrollador fullstack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Permitirá que las solicitudes entren directo al sistema sin intervención manual.</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after="240" w:before="24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tablero visual de proyectos y estados</w:t>
            </w:r>
          </w:p>
          <w:p w:rsidR="00000000" w:rsidDel="00000000" w:rsidP="00000000" w:rsidRDefault="00000000" w:rsidRPr="00000000" w14:paraId="0000018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Creación de una vista visual para gestionar el ciclo de vida de los proyectos, permitiendo visualizar y actualizar su estado entre Pendiente, En proceso y Finalizado.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React,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8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Hans Bravo como desarrollador 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Será fundamental para que el administrador visualice el estado de cada obra, mejore el seguimiento operativo y mantenga trazabilidad del avance del proyecto.</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Módulo de Cálculo de Rentabilidad y Costos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del algoritmo que vincula materiales usados vs. presupuesto cobrado para mostrar el margen de ganancia.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PostgreSQL, FastAPI.</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8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Resuelve la problemática de "Dificultad para calcular ganancias" detectada en la ficha.</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Generación de Reportes y Evidencia Fotográfica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Sistema de carga de imágenes de obra y generación automática de resumen de proyecto en formato digital.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React,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9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Entrega el respaldo profesional que el cliente solicitó para sus usuarios.</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Despliegue Cloud y CI/CD (AWS)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 la instancia EC2 con Ubuntu, despliegue de contenedores y automatización de subida con GitHub Actions.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AWS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9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3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Esteban Aviles</w:t>
            </w:r>
          </w:p>
          <w:p w:rsidR="00000000" w:rsidDel="00000000" w:rsidP="00000000" w:rsidRDefault="00000000" w:rsidRPr="00000000" w14:paraId="0000019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Benjamin Rodriguez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Asegura que el sistema sea accesible vía web y no solo de forma local.</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QA (Calidad)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Fase de testeo intenso para corregir errores de integración entre los microservicios y la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Postman, Navegador.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A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Hans Bravo como QA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Semana crítica para garantizar que el sistema no falle antes de la entrega final.</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Manual de Usuario y Documentación Técnica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Creación de una guía de uso para Avercio (administrador) y documentación de la API (Swagger) para futuros desarrollos.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Google Docs, Swagger.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A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días.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Entrega de valor para que el cliente pueda autogestionar el sistema.</w:t>
            </w:r>
          </w:p>
        </w:tc>
      </w:tr>
      <w:tr>
        <w:trPr>
          <w:cantSplit w:val="0"/>
          <w:trHeight w:val="9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Presentación Final y Entrega de Activos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Defensa del proyecto ante el docente y entrega del repositorio final con el sistema funcionando en la nube.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Google Presentaciones, AWS.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B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 día.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Todo el equipo de desarrollo.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after="240" w:before="24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presenta y defiende el proyecto ante la comisión.</w:t>
            </w:r>
          </w:p>
        </w:tc>
      </w:tr>
    </w:tbl>
    <w:p w:rsidR="00000000" w:rsidDel="00000000" w:rsidP="00000000" w:rsidRDefault="00000000" w:rsidRPr="00000000" w14:paraId="000001B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color w:val="000000"/>
        </w:rPr>
      </w:pPr>
      <w:bookmarkStart w:colFirst="0" w:colLast="0" w:name="_heading=h.lurwalscf0gv" w:id="2"/>
      <w:bookmarkEnd w:id="2"/>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CC">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Describir el tipo</w:t>
            </w: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de propuesta presentada al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documento presentará las tecnologías a utilizar, los problemas detectados, la solución esperada, el flujo de trabajo y el ciclo de vida del sistema. Se usó de base la ficha, dejando lo que sería importante para 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https://docs.google.com/document/d/10p3HnMb6ss7crVf60N6zs0vW56bkEk2n/edit?usp=sharing&amp;ouid=117784624156315191449&amp;rtpof=true&amp;sd=true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i w:val="1"/>
                <w:iCs w:val="1"/>
                <w:sz w:val="18"/>
                <w:szCs w:val="18"/>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de baja fidelidad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interactivo de baja fidelidad con el propósito de presentar la funcionalidad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https://www.figma.com/design/grPUlIHP1nQNJsX1iswBEd/Servi-Elec-Manager?node-id=0-1&amp;t=vL6oc09qoQbncOMs-1</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Formulario de preguntas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Formulario que contiene preguntas para la toma de requisitos sobre la empresa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https://docs.google.com/forms/d/e/1FAIpQLSd5fv6gdTqRv4i_5S05XuEZqxYxw7BrTjNyBQe64T9MsF6nXw/viewform?usp=sharing&amp;ouid=117784624156315191449</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Historias de usuario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técnica de los requerimientos funcionales desde la perspectiva del usuario y administrador, incluyendo criterios de aceptación necesarios para su validación.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https://docs.google.com/document/d/1UDH-p4NaDSohjyWMPMB0wQeIsN8HYP-8AOla4LKYA1Q/edit?usp=sharing</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Listado priorizado de todos los módulos y funcionalidades pendientes de desarrollo, utilizado para gestionar el flujo de trabajo continuo.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https://docs.google.com/document/d/1UylOH4nOmpjzy7d1-y7w6-IQ1DEGE1-WquKr-fHnUZU/edit?usp=sharing</w:t>
            </w:r>
          </w:p>
        </w:tc>
      </w:tr>
    </w:tbl>
    <w:p w:rsidR="00000000" w:rsidDel="00000000" w:rsidP="00000000" w:rsidRDefault="00000000" w:rsidRPr="00000000" w14:paraId="000001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0">
      <w:pPr>
        <w:spacing w:line="360" w:lineRule="auto"/>
        <w:jc w:val="both"/>
        <w:rPr>
          <w:rFonts w:ascii="Calibri" w:cs="Calibri" w:eastAsia="Calibri" w:hAnsi="Calibri"/>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F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F3">
      <w:pPr>
        <w:spacing w:line="360" w:lineRule="auto"/>
        <w:jc w:val="both"/>
        <w:rPr>
          <w:rFonts w:ascii="Calibri" w:cs="Calibri" w:eastAsia="Calibri" w:hAnsi="Calibri"/>
          <w:color w:val="000000"/>
        </w:rPr>
      </w:pPr>
      <w:r w:rsidDel="00000000" w:rsidR="00000000" w:rsidRPr="00000000">
        <w:rPr>
          <w:rtl w:val="0"/>
        </w:rPr>
      </w:r>
    </w:p>
    <w:tbl>
      <w:tblPr>
        <w:tblStyle w:val="Table20"/>
        <w:tblW w:w="11415.0" w:type="dxa"/>
        <w:jc w:val="left"/>
        <w:tblInd w:w="-141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705"/>
        <w:gridCol w:w="420"/>
        <w:gridCol w:w="450"/>
        <w:gridCol w:w="420"/>
        <w:gridCol w:w="450"/>
        <w:gridCol w:w="435"/>
        <w:gridCol w:w="435"/>
        <w:gridCol w:w="450"/>
        <w:gridCol w:w="435"/>
        <w:gridCol w:w="420"/>
        <w:gridCol w:w="510"/>
        <w:gridCol w:w="435"/>
        <w:gridCol w:w="405"/>
        <w:gridCol w:w="435"/>
        <w:gridCol w:w="390"/>
        <w:gridCol w:w="390"/>
        <w:gridCol w:w="420"/>
        <w:gridCol w:w="375"/>
        <w:gridCol w:w="435"/>
        <w:tblGridChange w:id="0">
          <w:tblGrid>
            <w:gridCol w:w="3705"/>
            <w:gridCol w:w="420"/>
            <w:gridCol w:w="450"/>
            <w:gridCol w:w="420"/>
            <w:gridCol w:w="450"/>
            <w:gridCol w:w="435"/>
            <w:gridCol w:w="435"/>
            <w:gridCol w:w="450"/>
            <w:gridCol w:w="435"/>
            <w:gridCol w:w="420"/>
            <w:gridCol w:w="510"/>
            <w:gridCol w:w="435"/>
            <w:gridCol w:w="405"/>
            <w:gridCol w:w="435"/>
            <w:gridCol w:w="390"/>
            <w:gridCol w:w="390"/>
            <w:gridCol w:w="420"/>
            <w:gridCol w:w="375"/>
            <w:gridCol w:w="435"/>
          </w:tblGrid>
        </w:tblGridChange>
      </w:tblGrid>
      <w:tr>
        <w:trPr>
          <w:cantSplit w:val="0"/>
          <w:trHeight w:val="624.8437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F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F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0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0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90.937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0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1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1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1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1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1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1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1B">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5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Aproximación con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2E">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1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Reunión de 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41">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02.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Avance de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5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157.9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Reunión retroalimentativa.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6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64.2431640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Confección de recursos previo a la primera entrevista con el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7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Confección de recursos previo a la primera entrevista con 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8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Avance de documento.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A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1era entrevista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B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Reunión retroalimentativa.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C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Presentación de avances.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D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Avance de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2E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Reunión retroalimentativa.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0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Refinamiento del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1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del Product Backlog </w:t>
            </w:r>
            <m:oMath/>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2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Terminar documento.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A">
            <w:pPr>
              <w:spacing w:line="259"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8"/>
                <w:szCs w:val="18"/>
                <w:rtl w:val="0"/>
              </w:rPr>
              <w:t xml:space="preserve">Reunión pre presentación.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d9eeb" w:val="clear"/>
            <w:tcMar>
              <w:left w:w="105.0" w:type="dxa"/>
              <w:right w:w="105.0" w:type="dxa"/>
            </w:tcMar>
          </w:tcPr>
          <w:p w:rsidR="00000000" w:rsidDel="00000000" w:rsidP="00000000" w:rsidRDefault="00000000" w:rsidRPr="00000000" w14:paraId="000003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Configuración del repositorio central (GitHub) con reglas de ramas.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Setup inicial de FastAPI y estructura de microservicios.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del Modelo Entidad-Relación (MER) en PostgreSQL.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Estructura base del Frontend en React (Layout y Login).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3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CRUD de materiales y lógica de stock.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modelo de datos inicial.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Refinamiento de lógica para el "Reingreso de materiales".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Implementar buscador externo y lista de compras.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Crear consulta y actualización de stock y alerta de stock crítico.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Web Scraping básico o consumo de APIs de retail para comparar precios.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Implementar lógica con Pandas para procesar los precios externos. (simple)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Definir flujo de preguntas, registrar datos del cliente y guardar respuestas por categoría.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E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4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F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Conexión con WhatsApp Business API y flujo de captura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de inyección de datos desde el Bot hacia la BD.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Tablero visual en el Front para mover proyectos (Pendiente -&gt; Proceso).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Algoritmo que calcula Margen = Venta - Costo Materiales.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5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estados de proyecto, convertir solicitudes confirmadas en proyectos.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Generación automática de PDFs con fotos del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Despliegue en instancias EC2 y configuración de PostgreSQL en la nube.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Automatización con GitHub Actions y ocultamiento de credenciales.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Creación de </w:t>
            </w:r>
            <w:r w:rsidDel="00000000" w:rsidR="00000000" w:rsidRPr="00000000">
              <w:rPr>
                <w:rFonts w:ascii="Calibri" w:cs="Calibri" w:eastAsia="Calibri" w:hAnsi="Calibri"/>
                <w:i w:val="1"/>
                <w:iCs w:val="1"/>
                <w:sz w:val="18"/>
                <w:szCs w:val="18"/>
                <w:rtl w:val="0"/>
              </w:rPr>
              <w:t xml:space="preserve">video</w:t>
            </w:r>
            <w:r w:rsidDel="00000000" w:rsidR="00000000" w:rsidRPr="00000000">
              <w:rPr>
                <w:rFonts w:ascii="Calibri" w:cs="Calibri" w:eastAsia="Calibri" w:hAnsi="Calibri"/>
                <w:i w:val="1"/>
                <w:iCs w:val="1"/>
                <w:sz w:val="18"/>
                <w:szCs w:val="18"/>
                <w:rtl w:val="0"/>
              </w:rPr>
              <w:t xml:space="preserve"> demostrativo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B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C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5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Asociar materiales a obras.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5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Descontar stock automáticamente.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C">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1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2F">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2">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5">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Calcular el costo de los </w:t>
            </w:r>
            <w:r w:rsidDel="00000000" w:rsidR="00000000" w:rsidRPr="00000000">
              <w:rPr>
                <w:rFonts w:ascii="Calibri" w:cs="Calibri" w:eastAsia="Calibri" w:hAnsi="Calibri"/>
                <w:i w:val="1"/>
                <w:iCs w:val="1"/>
                <w:sz w:val="18"/>
                <w:szCs w:val="18"/>
                <w:rtl w:val="0"/>
              </w:rPr>
              <w:t xml:space="preserve">materiales vs</w:t>
            </w:r>
            <w:r w:rsidDel="00000000" w:rsidR="00000000" w:rsidRPr="00000000">
              <w:rPr>
                <w:rFonts w:ascii="Calibri" w:cs="Calibri" w:eastAsia="Calibri" w:hAnsi="Calibri"/>
                <w:i w:val="1"/>
                <w:iCs w:val="1"/>
                <w:sz w:val="18"/>
                <w:szCs w:val="18"/>
                <w:rtl w:val="0"/>
              </w:rPr>
              <w:t xml:space="preserve">. precio cobrado.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8">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B">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integrales y 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E">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Crear manual de usuario y documento informativo.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8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1">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2da 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3c47d" w:val="clear"/>
            <w:tcMar>
              <w:left w:w="105.0" w:type="dxa"/>
              <w:right w:w="105.0" w:type="dxa"/>
            </w:tcMar>
          </w:tcPr>
          <w:p w:rsidR="00000000" w:rsidDel="00000000" w:rsidP="00000000" w:rsidRDefault="00000000" w:rsidRPr="00000000" w14:paraId="000006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4">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6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7">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Backlog de mejoras a realizar.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6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A">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Reunión retroalimentativa.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D">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6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D">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mejoras.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E">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EF">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0">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6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6F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0">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mejoras.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1">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2">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3">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7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3">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3ra presentación.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4">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5">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6">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d966" w:val="clear"/>
            <w:tcMar>
              <w:left w:w="105.0" w:type="dxa"/>
              <w:right w:w="105.0" w:type="dxa"/>
            </w:tcMar>
          </w:tcPr>
          <w:p w:rsidR="00000000" w:rsidDel="00000000" w:rsidP="00000000" w:rsidRDefault="00000000" w:rsidRPr="00000000" w14:paraId="000007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6">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Preparación para presentación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7">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8">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9">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06666" w:val="clear"/>
            <w:tcMar>
              <w:left w:w="105.0" w:type="dxa"/>
              <w:right w:w="105.0" w:type="dxa"/>
            </w:tcMar>
          </w:tcPr>
          <w:p w:rsidR="00000000" w:rsidDel="00000000" w:rsidP="00000000" w:rsidRDefault="00000000" w:rsidRPr="00000000" w14:paraId="000007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9">
            <w:pPr>
              <w:spacing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Presentación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A">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B">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C">
            <w:pPr>
              <w:spacing w:line="259" w:lineRule="auto"/>
              <w:jc w:val="both"/>
              <w:rPr>
                <w:rFonts w:ascii="Calibri" w:cs="Calibri" w:eastAsia="Calibri" w:hAnsi="Calibri"/>
                <w:i w:val="1"/>
                <w:i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7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06666" w:val="clear"/>
            <w:tcMar>
              <w:left w:w="105.0" w:type="dxa"/>
              <w:right w:w="105.0" w:type="dxa"/>
            </w:tcMar>
          </w:tcPr>
          <w:p w:rsidR="00000000" w:rsidDel="00000000" w:rsidP="00000000" w:rsidRDefault="00000000" w:rsidRPr="00000000" w14:paraId="0000074B">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74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74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74E">
      <w:pPr>
        <w:spacing w:line="360" w:lineRule="auto"/>
        <w:jc w:val="both"/>
        <w:rPr>
          <w:rFonts w:ascii="Calibri" w:cs="Calibri" w:eastAsia="Calibri" w:hAnsi="Calibri"/>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74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751">
            <w:pPr>
              <w:spacing w:line="259" w:lineRule="auto"/>
              <w:rPr>
                <w:rFonts w:ascii="Calibri" w:cs="Calibri" w:eastAsia="Calibri" w:hAnsi="Calibri"/>
                <w:sz w:val="18"/>
                <w:szCs w:val="18"/>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7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p w:rsidR="00000000" w:rsidDel="00000000" w:rsidP="00000000" w:rsidRDefault="00000000" w:rsidRPr="00000000" w14:paraId="0000075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75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755">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75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58">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VNIifc3r4qgfRmelfa0HbevnGA==">CgMxLjAaHwoBMBIaChgICVIUChJ0YWJsZS41OWRoamtrbWdkYWIyDmgucDVhZm43NG10c2ozMg5oLmRvZjZvYXEwNDBoazIOaC5sdXJ3YWxzY2YwZ3Y4AHIhMVFNVkZ2OWFhOEpfYVNSVldUb012N1ZVZDBrcmV1emUx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