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228" w:type="dxa"/>
        <w:tblInd w:w="-885" w:type="dxa"/>
        <w:tblLook w:val="04A0" w:firstRow="1" w:lastRow="0" w:firstColumn="1" w:lastColumn="0" w:noHBand="0" w:noVBand="1"/>
      </w:tblPr>
      <w:tblGrid>
        <w:gridCol w:w="1670"/>
        <w:gridCol w:w="1840"/>
        <w:gridCol w:w="1817"/>
        <w:gridCol w:w="1685"/>
        <w:gridCol w:w="1578"/>
        <w:gridCol w:w="1317"/>
        <w:gridCol w:w="1321"/>
      </w:tblGrid>
      <w:tr w:rsidR="005C4542" w:rsidRPr="00E017BD" w:rsidTr="005C4542">
        <w:trPr>
          <w:trHeight w:val="558"/>
        </w:trPr>
        <w:tc>
          <w:tcPr>
            <w:tcW w:w="1688" w:type="dxa"/>
          </w:tcPr>
          <w:p w:rsidR="00AC1FEC" w:rsidRPr="00E017BD" w:rsidRDefault="00AC1FEC" w:rsidP="00AC1FEC">
            <w:pPr>
              <w:rPr>
                <w:rFonts w:cstheme="minorHAnsi"/>
                <w:sz w:val="20"/>
                <w:szCs w:val="20"/>
              </w:rPr>
            </w:pPr>
          </w:p>
        </w:tc>
        <w:tc>
          <w:tcPr>
            <w:tcW w:w="1858" w:type="dxa"/>
          </w:tcPr>
          <w:p w:rsidR="00AC1FEC" w:rsidRPr="00E017BD" w:rsidRDefault="00290F6C" w:rsidP="00AC1FEC">
            <w:pPr>
              <w:rPr>
                <w:rFonts w:cstheme="minorHAnsi"/>
                <w:sz w:val="20"/>
                <w:szCs w:val="20"/>
              </w:rPr>
            </w:pPr>
            <w:r w:rsidRPr="00E017BD">
              <w:rPr>
                <w:rFonts w:cstheme="minorHAnsi"/>
                <w:sz w:val="20"/>
                <w:szCs w:val="20"/>
              </w:rPr>
              <w:t>WATERFALL</w:t>
            </w:r>
          </w:p>
        </w:tc>
        <w:tc>
          <w:tcPr>
            <w:tcW w:w="1831" w:type="dxa"/>
          </w:tcPr>
          <w:p w:rsidR="00AC1FEC" w:rsidRPr="00E017BD" w:rsidRDefault="00290F6C" w:rsidP="00AC1FEC">
            <w:pPr>
              <w:rPr>
                <w:rFonts w:cstheme="minorHAnsi"/>
                <w:sz w:val="20"/>
                <w:szCs w:val="20"/>
              </w:rPr>
            </w:pPr>
            <w:r w:rsidRPr="00E017BD">
              <w:rPr>
                <w:rFonts w:cstheme="minorHAnsi"/>
                <w:sz w:val="20"/>
                <w:szCs w:val="20"/>
              </w:rPr>
              <w:t xml:space="preserve">ITERATIVE </w:t>
            </w:r>
          </w:p>
        </w:tc>
        <w:tc>
          <w:tcPr>
            <w:tcW w:w="1694" w:type="dxa"/>
          </w:tcPr>
          <w:p w:rsidR="00AC1FEC" w:rsidRPr="00E017BD" w:rsidRDefault="00290F6C" w:rsidP="00AC1FEC">
            <w:pPr>
              <w:rPr>
                <w:rFonts w:cstheme="minorHAnsi"/>
                <w:sz w:val="20"/>
                <w:szCs w:val="20"/>
              </w:rPr>
            </w:pPr>
            <w:r w:rsidRPr="00E017BD">
              <w:rPr>
                <w:rFonts w:cstheme="minorHAnsi"/>
                <w:sz w:val="20"/>
                <w:szCs w:val="20"/>
              </w:rPr>
              <w:t>SPIRAL</w:t>
            </w:r>
          </w:p>
        </w:tc>
        <w:tc>
          <w:tcPr>
            <w:tcW w:w="1578" w:type="dxa"/>
          </w:tcPr>
          <w:p w:rsidR="00AC1FEC" w:rsidRPr="00E017BD" w:rsidRDefault="00290F6C" w:rsidP="00AC1FEC">
            <w:pPr>
              <w:rPr>
                <w:rFonts w:cstheme="minorHAnsi"/>
                <w:sz w:val="20"/>
                <w:szCs w:val="20"/>
              </w:rPr>
            </w:pPr>
            <w:r w:rsidRPr="00E017BD">
              <w:rPr>
                <w:rFonts w:cstheme="minorHAnsi"/>
                <w:sz w:val="20"/>
                <w:szCs w:val="20"/>
              </w:rPr>
              <w:t>V MODEL</w:t>
            </w:r>
          </w:p>
        </w:tc>
        <w:tc>
          <w:tcPr>
            <w:tcW w:w="1317" w:type="dxa"/>
          </w:tcPr>
          <w:p w:rsidR="00AC1FEC" w:rsidRPr="00E017BD" w:rsidRDefault="00290F6C" w:rsidP="00AC1FEC">
            <w:pPr>
              <w:rPr>
                <w:rFonts w:cstheme="minorHAnsi"/>
                <w:sz w:val="20"/>
                <w:szCs w:val="20"/>
              </w:rPr>
            </w:pPr>
            <w:r w:rsidRPr="00E017BD">
              <w:rPr>
                <w:rFonts w:cstheme="minorHAnsi"/>
                <w:sz w:val="20"/>
                <w:szCs w:val="20"/>
              </w:rPr>
              <w:t xml:space="preserve">RAD </w:t>
            </w:r>
          </w:p>
        </w:tc>
        <w:tc>
          <w:tcPr>
            <w:tcW w:w="1262" w:type="dxa"/>
          </w:tcPr>
          <w:p w:rsidR="00AC1FEC" w:rsidRPr="00E017BD" w:rsidRDefault="00290F6C" w:rsidP="00AC1FEC">
            <w:pPr>
              <w:rPr>
                <w:rFonts w:cstheme="minorHAnsi"/>
                <w:sz w:val="20"/>
                <w:szCs w:val="20"/>
              </w:rPr>
            </w:pPr>
            <w:r w:rsidRPr="00E017BD">
              <w:rPr>
                <w:rFonts w:cstheme="minorHAnsi"/>
                <w:sz w:val="20"/>
                <w:szCs w:val="20"/>
              </w:rPr>
              <w:t>BIG BANG</w:t>
            </w:r>
          </w:p>
        </w:tc>
      </w:tr>
      <w:tr w:rsidR="005C4542" w:rsidRPr="00E017BD" w:rsidTr="005C4542">
        <w:trPr>
          <w:trHeight w:val="1750"/>
        </w:trPr>
        <w:tc>
          <w:tcPr>
            <w:tcW w:w="1688" w:type="dxa"/>
          </w:tcPr>
          <w:p w:rsidR="00290F6C" w:rsidRPr="00E017BD" w:rsidRDefault="00F8708A" w:rsidP="00AC1FEC">
            <w:pPr>
              <w:rPr>
                <w:rFonts w:cstheme="minorHAnsi"/>
                <w:sz w:val="20"/>
                <w:szCs w:val="20"/>
              </w:rPr>
            </w:pPr>
            <w:r w:rsidRPr="00E017BD">
              <w:rPr>
                <w:rFonts w:cstheme="minorHAnsi"/>
                <w:sz w:val="20"/>
                <w:szCs w:val="20"/>
              </w:rPr>
              <w:t>definition</w:t>
            </w:r>
          </w:p>
        </w:tc>
        <w:tc>
          <w:tcPr>
            <w:tcW w:w="1858" w:type="dxa"/>
          </w:tcPr>
          <w:p w:rsidR="00290F6C" w:rsidRPr="00E017BD" w:rsidRDefault="00290F6C" w:rsidP="00AC1FEC">
            <w:pPr>
              <w:rPr>
                <w:rFonts w:cstheme="minorHAnsi"/>
                <w:sz w:val="20"/>
                <w:szCs w:val="20"/>
              </w:rPr>
            </w:pPr>
            <w:r w:rsidRPr="00E017BD">
              <w:rPr>
                <w:rFonts w:cstheme="minorHAnsi"/>
                <w:sz w:val="20"/>
                <w:szCs w:val="20"/>
              </w:rPr>
              <w:t>The waterfall model is linear and sequential process</w:t>
            </w:r>
          </w:p>
        </w:tc>
        <w:tc>
          <w:tcPr>
            <w:tcW w:w="1831" w:type="dxa"/>
          </w:tcPr>
          <w:p w:rsidR="00290F6C" w:rsidRPr="00E017BD" w:rsidRDefault="00290F6C" w:rsidP="00AC1FEC">
            <w:pPr>
              <w:rPr>
                <w:rFonts w:cstheme="minorHAnsi"/>
                <w:sz w:val="20"/>
                <w:szCs w:val="20"/>
              </w:rPr>
            </w:pPr>
            <w:r w:rsidRPr="00E017BD">
              <w:rPr>
                <w:rFonts w:cstheme="minorHAnsi"/>
                <w:sz w:val="20"/>
                <w:szCs w:val="20"/>
                <w:lang w:val="en-GB" w:eastAsia="en-IN"/>
              </w:rPr>
              <w:t>The iterative process model is the implementation of the software development life cycle in which the initial development</w:t>
            </w:r>
          </w:p>
        </w:tc>
        <w:tc>
          <w:tcPr>
            <w:tcW w:w="1694" w:type="dxa"/>
          </w:tcPr>
          <w:p w:rsidR="00290F6C" w:rsidRPr="00E017BD" w:rsidRDefault="00F8708A" w:rsidP="00AC1FEC">
            <w:pPr>
              <w:rPr>
                <w:rFonts w:cstheme="minorHAnsi"/>
                <w:sz w:val="20"/>
                <w:szCs w:val="20"/>
              </w:rPr>
            </w:pPr>
            <w:r w:rsidRPr="00E017BD">
              <w:rPr>
                <w:rFonts w:cstheme="minorHAnsi"/>
                <w:sz w:val="20"/>
                <w:szCs w:val="20"/>
                <w:shd w:val="clear" w:color="auto" w:fill="FFFFFF"/>
              </w:rPr>
              <w:t xml:space="preserve">This </w:t>
            </w:r>
            <w:r w:rsidRPr="00E017BD">
              <w:rPr>
                <w:rFonts w:cstheme="minorHAnsi"/>
                <w:sz w:val="20"/>
                <w:szCs w:val="20"/>
                <w:shd w:val="clear" w:color="auto" w:fill="FFFFFF"/>
              </w:rPr>
              <w:t>method used for risk management that combines the iterative development process model with elements of the Waterfall model.</w:t>
            </w:r>
          </w:p>
        </w:tc>
        <w:tc>
          <w:tcPr>
            <w:tcW w:w="1578" w:type="dxa"/>
          </w:tcPr>
          <w:p w:rsidR="00290F6C" w:rsidRPr="00E017BD" w:rsidRDefault="00F8708A" w:rsidP="00AC1FEC">
            <w:pPr>
              <w:rPr>
                <w:rFonts w:cstheme="minorHAnsi"/>
                <w:sz w:val="20"/>
                <w:szCs w:val="20"/>
              </w:rPr>
            </w:pPr>
            <w:r w:rsidRPr="00E017BD">
              <w:rPr>
                <w:rFonts w:eastAsia="Times New Roman" w:cstheme="minorHAnsi"/>
                <w:color w:val="273239"/>
                <w:spacing w:val="2"/>
                <w:sz w:val="20"/>
                <w:szCs w:val="20"/>
                <w:lang w:val="en-IN" w:eastAsia="en-IN"/>
              </w:rPr>
              <w:t xml:space="preserve">It is </w:t>
            </w:r>
            <w:r w:rsidRPr="00E017BD">
              <w:rPr>
                <w:rFonts w:eastAsia="Times New Roman" w:cstheme="minorHAnsi"/>
                <w:color w:val="273239"/>
                <w:spacing w:val="2"/>
                <w:sz w:val="20"/>
                <w:szCs w:val="20"/>
                <w:lang w:val="en-IN" w:eastAsia="en-IN"/>
              </w:rPr>
              <w:t>sequential manner in V-shape. It is also known as Verification and Validation model.</w:t>
            </w:r>
          </w:p>
        </w:tc>
        <w:tc>
          <w:tcPr>
            <w:tcW w:w="1317" w:type="dxa"/>
          </w:tcPr>
          <w:p w:rsidR="00290F6C" w:rsidRPr="00E017BD" w:rsidRDefault="00F8708A" w:rsidP="00AC1FEC">
            <w:pPr>
              <w:rPr>
                <w:rFonts w:cstheme="minorHAnsi"/>
                <w:sz w:val="20"/>
                <w:szCs w:val="20"/>
              </w:rPr>
            </w:pPr>
            <w:r w:rsidRPr="00E017BD">
              <w:rPr>
                <w:rFonts w:cstheme="minorHAnsi"/>
                <w:color w:val="2C2C2C"/>
                <w:sz w:val="20"/>
                <w:szCs w:val="20"/>
                <w:shd w:val="clear" w:color="auto" w:fill="FFFFFF"/>
              </w:rPr>
              <w:t>Rapid Application Development Model, is based on the concepts of both iterative and prototyping development model.</w:t>
            </w:r>
          </w:p>
        </w:tc>
        <w:tc>
          <w:tcPr>
            <w:tcW w:w="1262" w:type="dxa"/>
          </w:tcPr>
          <w:p w:rsidR="00290F6C" w:rsidRPr="00E017BD" w:rsidRDefault="00F8708A" w:rsidP="00AC1FEC">
            <w:pPr>
              <w:rPr>
                <w:rFonts w:cstheme="minorHAnsi"/>
                <w:sz w:val="20"/>
                <w:szCs w:val="20"/>
              </w:rPr>
            </w:pPr>
            <w:r w:rsidRPr="00E017BD">
              <w:rPr>
                <w:rFonts w:cstheme="minorHAnsi"/>
                <w:color w:val="333333"/>
                <w:sz w:val="20"/>
                <w:szCs w:val="20"/>
              </w:rPr>
              <w:t>In this model, developers do not follow any specific process.</w:t>
            </w:r>
          </w:p>
        </w:tc>
      </w:tr>
      <w:tr w:rsidR="005C4542" w:rsidRPr="00E017BD" w:rsidTr="005C4542">
        <w:trPr>
          <w:trHeight w:val="1653"/>
        </w:trPr>
        <w:tc>
          <w:tcPr>
            <w:tcW w:w="1688" w:type="dxa"/>
          </w:tcPr>
          <w:p w:rsidR="00AC1FEC" w:rsidRPr="00E017BD" w:rsidRDefault="00ED3865" w:rsidP="00AC1FEC">
            <w:pPr>
              <w:rPr>
                <w:rFonts w:cstheme="minorHAnsi"/>
                <w:sz w:val="20"/>
                <w:szCs w:val="20"/>
              </w:rPr>
            </w:pPr>
            <w:r w:rsidRPr="00E017BD">
              <w:rPr>
                <w:rFonts w:cstheme="minorHAnsi"/>
                <w:sz w:val="20"/>
                <w:szCs w:val="20"/>
              </w:rPr>
              <w:t>process</w:t>
            </w:r>
          </w:p>
        </w:tc>
        <w:tc>
          <w:tcPr>
            <w:tcW w:w="1858" w:type="dxa"/>
          </w:tcPr>
          <w:p w:rsidR="00AC1FEC" w:rsidRPr="00E017BD" w:rsidRDefault="00290F6C" w:rsidP="00AC1FEC">
            <w:pPr>
              <w:rPr>
                <w:rFonts w:cstheme="minorHAnsi"/>
                <w:sz w:val="20"/>
                <w:szCs w:val="20"/>
              </w:rPr>
            </w:pPr>
            <w:proofErr w:type="gramStart"/>
            <w:r w:rsidRPr="00E017BD">
              <w:rPr>
                <w:rFonts w:cstheme="minorHAnsi"/>
                <w:sz w:val="20"/>
                <w:szCs w:val="20"/>
              </w:rPr>
              <w:t>similar</w:t>
            </w:r>
            <w:proofErr w:type="gramEnd"/>
            <w:r w:rsidRPr="00E017BD">
              <w:rPr>
                <w:rFonts w:cstheme="minorHAnsi"/>
                <w:sz w:val="20"/>
                <w:szCs w:val="20"/>
              </w:rPr>
              <w:t xml:space="preserve"> to the direction water flows over the edge of a cliff. It sets distinct endpoints or goals for each phase of development.</w:t>
            </w:r>
          </w:p>
        </w:tc>
        <w:tc>
          <w:tcPr>
            <w:tcW w:w="1831" w:type="dxa"/>
          </w:tcPr>
          <w:p w:rsidR="00290F6C" w:rsidRPr="00E017BD" w:rsidRDefault="00290F6C" w:rsidP="00290F6C">
            <w:pPr>
              <w:rPr>
                <w:rFonts w:cstheme="minorHAnsi"/>
                <w:sz w:val="20"/>
                <w:szCs w:val="20"/>
                <w:shd w:val="clear" w:color="auto" w:fill="FAFBFC"/>
              </w:rPr>
            </w:pPr>
            <w:proofErr w:type="gramStart"/>
            <w:r w:rsidRPr="00E017BD">
              <w:rPr>
                <w:rFonts w:cstheme="minorHAnsi"/>
                <w:sz w:val="20"/>
                <w:szCs w:val="20"/>
                <w:shd w:val="clear" w:color="auto" w:fill="FFFFFF"/>
              </w:rPr>
              <w:t>the</w:t>
            </w:r>
            <w:proofErr w:type="gramEnd"/>
            <w:r w:rsidRPr="00E017BD">
              <w:rPr>
                <w:rFonts w:cstheme="minorHAnsi"/>
                <w:sz w:val="20"/>
                <w:szCs w:val="20"/>
                <w:shd w:val="clear" w:color="auto" w:fill="FFFFFF"/>
              </w:rPr>
              <w:t xml:space="preserve"> total software development is divided into iterations and each iteration has design, development, testing and review. The remaining phases, planning and requirement analysis, deployment and maintenance are one time and doesn't involve in </w:t>
            </w:r>
            <w:proofErr w:type="spellStart"/>
            <w:r w:rsidRPr="00E017BD">
              <w:rPr>
                <w:rFonts w:cstheme="minorHAnsi"/>
                <w:sz w:val="20"/>
                <w:szCs w:val="20"/>
                <w:shd w:val="clear" w:color="auto" w:fill="FFFFFF"/>
              </w:rPr>
              <w:t>interations</w:t>
            </w:r>
            <w:proofErr w:type="spellEnd"/>
            <w:r w:rsidRPr="00E017BD">
              <w:rPr>
                <w:rFonts w:cstheme="minorHAnsi"/>
                <w:sz w:val="20"/>
                <w:szCs w:val="20"/>
                <w:shd w:val="clear" w:color="auto" w:fill="FFFFFF"/>
              </w:rPr>
              <w:t>.</w:t>
            </w:r>
          </w:p>
          <w:p w:rsidR="00AC1FEC" w:rsidRPr="00E017BD" w:rsidRDefault="00AC1FEC" w:rsidP="00AC1FEC">
            <w:pPr>
              <w:rPr>
                <w:rFonts w:cstheme="minorHAnsi"/>
                <w:sz w:val="20"/>
                <w:szCs w:val="20"/>
              </w:rPr>
            </w:pPr>
          </w:p>
        </w:tc>
        <w:tc>
          <w:tcPr>
            <w:tcW w:w="1694" w:type="dxa"/>
          </w:tcPr>
          <w:p w:rsidR="00AC1FEC" w:rsidRPr="00E017BD" w:rsidRDefault="00F8708A" w:rsidP="00AC1FEC">
            <w:pPr>
              <w:rPr>
                <w:rFonts w:cstheme="minorHAnsi"/>
                <w:sz w:val="20"/>
                <w:szCs w:val="20"/>
              </w:rPr>
            </w:pPr>
            <w:r w:rsidRPr="00E017BD">
              <w:rPr>
                <w:rFonts w:cstheme="minorHAnsi"/>
                <w:sz w:val="20"/>
                <w:szCs w:val="20"/>
              </w:rPr>
              <w:t>The spiral model analyzes all proposed solutions and identifies, analyzes and addresses all potential risks.</w:t>
            </w:r>
          </w:p>
        </w:tc>
        <w:tc>
          <w:tcPr>
            <w:tcW w:w="1578" w:type="dxa"/>
          </w:tcPr>
          <w:p w:rsidR="00AC1FEC" w:rsidRPr="00E017BD" w:rsidRDefault="00F8708A" w:rsidP="00AC1FEC">
            <w:pPr>
              <w:rPr>
                <w:rFonts w:cstheme="minorHAnsi"/>
                <w:sz w:val="20"/>
                <w:szCs w:val="20"/>
              </w:rPr>
            </w:pPr>
            <w:r w:rsidRPr="00E017BD">
              <w:rPr>
                <w:rFonts w:eastAsia="Times New Roman" w:cstheme="minorHAnsi"/>
                <w:spacing w:val="2"/>
                <w:sz w:val="20"/>
                <w:szCs w:val="20"/>
                <w:lang w:val="en-IN" w:eastAsia="en-IN"/>
              </w:rPr>
              <w:t>It is based on the association of a testing phase for each corresponding development stage. Development of each step directly associated with the testing phase.</w:t>
            </w:r>
          </w:p>
        </w:tc>
        <w:tc>
          <w:tcPr>
            <w:tcW w:w="1317" w:type="dxa"/>
          </w:tcPr>
          <w:p w:rsidR="00AC1FEC" w:rsidRPr="00E017BD" w:rsidRDefault="00F8708A" w:rsidP="00AC1FEC">
            <w:pPr>
              <w:rPr>
                <w:rFonts w:cstheme="minorHAnsi"/>
                <w:sz w:val="20"/>
                <w:szCs w:val="20"/>
              </w:rPr>
            </w:pPr>
            <w:r w:rsidRPr="00E017BD">
              <w:rPr>
                <w:rFonts w:cstheme="minorHAnsi"/>
                <w:color w:val="2C2C2C"/>
                <w:sz w:val="20"/>
                <w:szCs w:val="20"/>
                <w:shd w:val="clear" w:color="auto" w:fill="FFFFFF"/>
              </w:rPr>
              <w:t>The Rapid Application Development model basically take prior attention on assembling customer desires in the course of workshop and development</w:t>
            </w:r>
          </w:p>
        </w:tc>
        <w:tc>
          <w:tcPr>
            <w:tcW w:w="1262" w:type="dxa"/>
          </w:tcPr>
          <w:p w:rsidR="00F8708A" w:rsidRPr="00E017BD" w:rsidRDefault="00F8708A" w:rsidP="00F8708A">
            <w:pPr>
              <w:pStyle w:val="NormalWeb"/>
              <w:shd w:val="clear" w:color="auto" w:fill="FFFFFF"/>
              <w:jc w:val="both"/>
              <w:rPr>
                <w:rFonts w:asciiTheme="minorHAnsi" w:hAnsiTheme="minorHAnsi" w:cstheme="minorHAnsi"/>
                <w:color w:val="333333"/>
                <w:sz w:val="20"/>
                <w:szCs w:val="20"/>
              </w:rPr>
            </w:pPr>
            <w:proofErr w:type="gramStart"/>
            <w:r w:rsidRPr="00E017BD">
              <w:rPr>
                <w:rFonts w:asciiTheme="minorHAnsi" w:hAnsiTheme="minorHAnsi" w:cstheme="minorHAnsi"/>
                <w:color w:val="333333"/>
                <w:sz w:val="20"/>
                <w:szCs w:val="20"/>
              </w:rPr>
              <w:t>the</w:t>
            </w:r>
            <w:proofErr w:type="gramEnd"/>
            <w:r w:rsidRPr="00E017BD">
              <w:rPr>
                <w:rFonts w:asciiTheme="minorHAnsi" w:hAnsiTheme="minorHAnsi" w:cstheme="minorHAnsi"/>
                <w:color w:val="333333"/>
                <w:sz w:val="20"/>
                <w:szCs w:val="20"/>
              </w:rPr>
              <w:t xml:space="preserve"> result may or may not be as per the customer's requirement, because in this model, even the customer requirements are not defined.</w:t>
            </w:r>
          </w:p>
          <w:p w:rsidR="00AC1FEC" w:rsidRPr="00E017BD" w:rsidRDefault="00AC1FEC" w:rsidP="00AC1FEC">
            <w:pPr>
              <w:rPr>
                <w:rFonts w:cstheme="minorHAnsi"/>
                <w:sz w:val="20"/>
                <w:szCs w:val="20"/>
                <w:lang w:val="en-IN"/>
              </w:rPr>
            </w:pPr>
          </w:p>
        </w:tc>
      </w:tr>
      <w:tr w:rsidR="005C4542" w:rsidRPr="00E017BD" w:rsidTr="005C4542">
        <w:trPr>
          <w:trHeight w:val="1750"/>
        </w:trPr>
        <w:tc>
          <w:tcPr>
            <w:tcW w:w="1688" w:type="dxa"/>
          </w:tcPr>
          <w:p w:rsidR="00AC1FEC" w:rsidRPr="00E017BD" w:rsidRDefault="00ED3865" w:rsidP="00AC1FEC">
            <w:pPr>
              <w:rPr>
                <w:rFonts w:cstheme="minorHAnsi"/>
                <w:sz w:val="20"/>
                <w:szCs w:val="20"/>
              </w:rPr>
            </w:pPr>
            <w:r w:rsidRPr="00E017BD">
              <w:rPr>
                <w:rFonts w:cstheme="minorHAnsi"/>
                <w:sz w:val="20"/>
                <w:szCs w:val="20"/>
              </w:rPr>
              <w:t>advantages</w:t>
            </w:r>
          </w:p>
        </w:tc>
        <w:tc>
          <w:tcPr>
            <w:tcW w:w="1858" w:type="dxa"/>
          </w:tcPr>
          <w:p w:rsidR="00AC1FEC" w:rsidRPr="00E017BD" w:rsidRDefault="00ED3865" w:rsidP="00AC1FEC">
            <w:pPr>
              <w:rPr>
                <w:rFonts w:cstheme="minorHAnsi"/>
                <w:sz w:val="20"/>
                <w:szCs w:val="20"/>
              </w:rPr>
            </w:pPr>
            <w:r w:rsidRPr="00E017BD">
              <w:rPr>
                <w:rFonts w:cstheme="minorHAnsi"/>
                <w:sz w:val="20"/>
                <w:szCs w:val="20"/>
                <w:lang w:val="en-IN" w:eastAsia="en-IN"/>
              </w:rPr>
              <w:t>simplifies understanding, following and arranging tasks</w:t>
            </w:r>
          </w:p>
        </w:tc>
        <w:tc>
          <w:tcPr>
            <w:tcW w:w="1831" w:type="dxa"/>
          </w:tcPr>
          <w:p w:rsidR="00AC1FEC" w:rsidRPr="00E017BD" w:rsidRDefault="00ED3865" w:rsidP="00AC1FEC">
            <w:pPr>
              <w:rPr>
                <w:rFonts w:cstheme="minorHAnsi"/>
                <w:sz w:val="20"/>
                <w:szCs w:val="20"/>
              </w:rPr>
            </w:pPr>
            <w:r w:rsidRPr="00E017BD">
              <w:rPr>
                <w:rFonts w:eastAsia="Times New Roman" w:cstheme="minorHAnsi"/>
                <w:color w:val="282829"/>
                <w:sz w:val="20"/>
                <w:szCs w:val="20"/>
                <w:lang w:val="en-IN" w:eastAsia="en-IN"/>
              </w:rPr>
              <w:t>This model is very flexible</w:t>
            </w:r>
          </w:p>
        </w:tc>
        <w:tc>
          <w:tcPr>
            <w:tcW w:w="1694" w:type="dxa"/>
          </w:tcPr>
          <w:p w:rsidR="00ED3865" w:rsidRPr="00E017BD" w:rsidRDefault="00ED3865" w:rsidP="00ED3865">
            <w:pPr>
              <w:pStyle w:val="NormalWeb"/>
              <w:spacing w:before="0" w:beforeAutospacing="0" w:after="0" w:afterAutospacing="0"/>
              <w:jc w:val="both"/>
              <w:rPr>
                <w:rFonts w:asciiTheme="minorHAnsi" w:hAnsiTheme="minorHAnsi" w:cstheme="minorHAnsi"/>
                <w:color w:val="000000"/>
                <w:sz w:val="20"/>
                <w:szCs w:val="20"/>
              </w:rPr>
            </w:pPr>
            <w:r w:rsidRPr="00E017BD">
              <w:rPr>
                <w:rFonts w:asciiTheme="minorHAnsi" w:hAnsiTheme="minorHAnsi" w:cstheme="minorHAnsi"/>
                <w:color w:val="000000"/>
                <w:sz w:val="20"/>
                <w:szCs w:val="20"/>
              </w:rPr>
              <w:t xml:space="preserve">Changing requirements can </w:t>
            </w:r>
          </w:p>
          <w:p w:rsidR="00ED3865" w:rsidRPr="00E017BD" w:rsidRDefault="00ED3865" w:rsidP="00ED3865">
            <w:pPr>
              <w:pStyle w:val="NormalWeb"/>
              <w:spacing w:before="0" w:beforeAutospacing="0" w:after="0" w:afterAutospacing="0"/>
              <w:jc w:val="both"/>
              <w:rPr>
                <w:rFonts w:asciiTheme="minorHAnsi" w:hAnsiTheme="minorHAnsi" w:cstheme="minorHAnsi"/>
                <w:color w:val="000000"/>
                <w:sz w:val="20"/>
                <w:szCs w:val="20"/>
              </w:rPr>
            </w:pPr>
            <w:proofErr w:type="gramStart"/>
            <w:r w:rsidRPr="00E017BD">
              <w:rPr>
                <w:rFonts w:asciiTheme="minorHAnsi" w:hAnsiTheme="minorHAnsi" w:cstheme="minorHAnsi"/>
                <w:color w:val="000000"/>
                <w:sz w:val="20"/>
                <w:szCs w:val="20"/>
              </w:rPr>
              <w:t>be</w:t>
            </w:r>
            <w:proofErr w:type="gramEnd"/>
            <w:r w:rsidRPr="00E017BD">
              <w:rPr>
                <w:rFonts w:asciiTheme="minorHAnsi" w:hAnsiTheme="minorHAnsi" w:cstheme="minorHAnsi"/>
                <w:color w:val="000000"/>
                <w:sz w:val="20"/>
                <w:szCs w:val="20"/>
              </w:rPr>
              <w:t xml:space="preserve"> accommodated.</w:t>
            </w:r>
          </w:p>
          <w:p w:rsidR="00AC1FEC" w:rsidRPr="00E017BD" w:rsidRDefault="00AC1FEC" w:rsidP="00AC1FEC">
            <w:pPr>
              <w:rPr>
                <w:rFonts w:cstheme="minorHAnsi"/>
                <w:sz w:val="20"/>
                <w:szCs w:val="20"/>
                <w:lang w:val="en-IN"/>
              </w:rPr>
            </w:pPr>
          </w:p>
        </w:tc>
        <w:tc>
          <w:tcPr>
            <w:tcW w:w="1578" w:type="dxa"/>
          </w:tcPr>
          <w:p w:rsidR="00ED3865" w:rsidRPr="00E017BD" w:rsidRDefault="00ED3865" w:rsidP="00ED3865">
            <w:pPr>
              <w:shd w:val="clear" w:color="auto" w:fill="FFFFFF"/>
              <w:textAlignment w:val="baseline"/>
              <w:rPr>
                <w:rFonts w:eastAsia="Times New Roman" w:cstheme="minorHAnsi"/>
                <w:color w:val="273239"/>
                <w:spacing w:val="2"/>
                <w:sz w:val="20"/>
                <w:szCs w:val="20"/>
                <w:lang w:val="en-IN" w:eastAsia="en-IN"/>
              </w:rPr>
            </w:pPr>
            <w:r w:rsidRPr="00E017BD">
              <w:rPr>
                <w:rFonts w:eastAsia="Times New Roman" w:cstheme="minorHAnsi"/>
                <w:color w:val="273239"/>
                <w:spacing w:val="2"/>
                <w:sz w:val="20"/>
                <w:szCs w:val="20"/>
                <w:lang w:val="en-IN" w:eastAsia="en-IN"/>
              </w:rPr>
              <w:t>Simple and easy to understand and use.</w:t>
            </w:r>
          </w:p>
          <w:p w:rsidR="00AC1FEC" w:rsidRPr="00E017BD" w:rsidRDefault="00AC1FEC" w:rsidP="00AC1FEC">
            <w:pPr>
              <w:rPr>
                <w:rFonts w:cstheme="minorHAnsi"/>
                <w:sz w:val="20"/>
                <w:szCs w:val="20"/>
                <w:lang w:val="en-IN"/>
              </w:rPr>
            </w:pPr>
          </w:p>
        </w:tc>
        <w:tc>
          <w:tcPr>
            <w:tcW w:w="1317" w:type="dxa"/>
          </w:tcPr>
          <w:p w:rsidR="00ED3865" w:rsidRPr="00E017BD" w:rsidRDefault="00ED3865" w:rsidP="00ED3865">
            <w:pPr>
              <w:spacing w:before="100" w:beforeAutospacing="1" w:after="100" w:afterAutospacing="1"/>
              <w:rPr>
                <w:rFonts w:cstheme="minorHAnsi"/>
                <w:color w:val="2C2C2C"/>
                <w:sz w:val="20"/>
                <w:szCs w:val="20"/>
              </w:rPr>
            </w:pPr>
            <w:r w:rsidRPr="00E017BD">
              <w:rPr>
                <w:rFonts w:cstheme="minorHAnsi"/>
                <w:color w:val="2C2C2C"/>
                <w:sz w:val="20"/>
                <w:szCs w:val="20"/>
              </w:rPr>
              <w:t>Large projects can be done easily through the RAD model.</w:t>
            </w:r>
          </w:p>
          <w:p w:rsidR="00AC1FEC" w:rsidRPr="00E017BD" w:rsidRDefault="00AC1FEC" w:rsidP="00AC1FEC">
            <w:pPr>
              <w:rPr>
                <w:rFonts w:cstheme="minorHAnsi"/>
                <w:sz w:val="20"/>
                <w:szCs w:val="20"/>
              </w:rPr>
            </w:pPr>
          </w:p>
        </w:tc>
        <w:tc>
          <w:tcPr>
            <w:tcW w:w="1262" w:type="dxa"/>
          </w:tcPr>
          <w:p w:rsidR="00ED3865" w:rsidRPr="00E017BD" w:rsidRDefault="00ED3865" w:rsidP="00ED3865">
            <w:pPr>
              <w:shd w:val="clear" w:color="auto" w:fill="FFFFFF"/>
              <w:spacing w:before="60" w:after="100" w:afterAutospacing="1" w:line="375" w:lineRule="atLeast"/>
              <w:jc w:val="both"/>
              <w:rPr>
                <w:rFonts w:cstheme="minorHAnsi"/>
                <w:color w:val="000000"/>
                <w:sz w:val="20"/>
                <w:szCs w:val="20"/>
              </w:rPr>
            </w:pPr>
            <w:r w:rsidRPr="00E017BD">
              <w:rPr>
                <w:rFonts w:cstheme="minorHAnsi"/>
                <w:color w:val="000000"/>
                <w:sz w:val="20"/>
                <w:szCs w:val="20"/>
              </w:rPr>
              <w:t>There is no planning required.</w:t>
            </w:r>
          </w:p>
          <w:p w:rsidR="00AC1FEC" w:rsidRPr="00E017BD" w:rsidRDefault="00AC1FEC" w:rsidP="00AC1FEC">
            <w:pPr>
              <w:rPr>
                <w:rFonts w:cstheme="minorHAnsi"/>
                <w:sz w:val="20"/>
                <w:szCs w:val="20"/>
              </w:rPr>
            </w:pPr>
          </w:p>
        </w:tc>
      </w:tr>
      <w:tr w:rsidR="005C4542" w:rsidRPr="00E017BD" w:rsidTr="005C4542">
        <w:trPr>
          <w:trHeight w:val="1653"/>
        </w:trPr>
        <w:tc>
          <w:tcPr>
            <w:tcW w:w="1688" w:type="dxa"/>
          </w:tcPr>
          <w:p w:rsidR="00AC1FEC" w:rsidRPr="00E017BD" w:rsidRDefault="00ED3865" w:rsidP="00AC1FEC">
            <w:pPr>
              <w:rPr>
                <w:rFonts w:cstheme="minorHAnsi"/>
                <w:sz w:val="20"/>
                <w:szCs w:val="20"/>
              </w:rPr>
            </w:pPr>
            <w:r w:rsidRPr="00E017BD">
              <w:rPr>
                <w:rFonts w:cstheme="minorHAnsi"/>
                <w:sz w:val="20"/>
                <w:szCs w:val="20"/>
              </w:rPr>
              <w:t>disadvantages</w:t>
            </w:r>
          </w:p>
        </w:tc>
        <w:tc>
          <w:tcPr>
            <w:tcW w:w="1858" w:type="dxa"/>
          </w:tcPr>
          <w:p w:rsidR="00ED3865" w:rsidRPr="00E017BD" w:rsidRDefault="00ED3865" w:rsidP="00ED3865">
            <w:pPr>
              <w:rPr>
                <w:rFonts w:cstheme="minorHAnsi"/>
                <w:sz w:val="20"/>
                <w:szCs w:val="20"/>
                <w:lang w:val="en-IN" w:eastAsia="en-IN"/>
              </w:rPr>
            </w:pPr>
            <w:r w:rsidRPr="00E017BD">
              <w:rPr>
                <w:rFonts w:cstheme="minorHAnsi"/>
                <w:sz w:val="20"/>
                <w:szCs w:val="20"/>
                <w:lang w:val="en-IN" w:eastAsia="en-IN"/>
              </w:rPr>
              <w:t>It doesn't consider error correction.</w:t>
            </w:r>
          </w:p>
          <w:p w:rsidR="00AC1FEC" w:rsidRPr="00E017BD" w:rsidRDefault="00AC1FEC" w:rsidP="00AC1FEC">
            <w:pPr>
              <w:rPr>
                <w:rFonts w:cstheme="minorHAnsi"/>
                <w:sz w:val="20"/>
                <w:szCs w:val="20"/>
                <w:lang w:val="en-IN"/>
              </w:rPr>
            </w:pPr>
          </w:p>
        </w:tc>
        <w:tc>
          <w:tcPr>
            <w:tcW w:w="1831" w:type="dxa"/>
          </w:tcPr>
          <w:p w:rsidR="00ED3865" w:rsidRPr="00E017BD" w:rsidRDefault="00ED3865" w:rsidP="00ED3865">
            <w:pPr>
              <w:shd w:val="clear" w:color="auto" w:fill="FFFFFF"/>
              <w:rPr>
                <w:rFonts w:eastAsia="Times New Roman" w:cstheme="minorHAnsi"/>
                <w:color w:val="282829"/>
                <w:sz w:val="20"/>
                <w:szCs w:val="20"/>
                <w:lang w:val="en-IN" w:eastAsia="en-IN"/>
              </w:rPr>
            </w:pPr>
            <w:r w:rsidRPr="00E017BD">
              <w:rPr>
                <w:rFonts w:eastAsia="Times New Roman" w:cstheme="minorHAnsi"/>
                <w:color w:val="282829"/>
                <w:sz w:val="20"/>
                <w:szCs w:val="20"/>
                <w:lang w:val="en-IN" w:eastAsia="en-IN"/>
              </w:rPr>
              <w:t>It is not a good choice for small projects.</w:t>
            </w:r>
          </w:p>
          <w:p w:rsidR="00AC1FEC" w:rsidRPr="00E017BD" w:rsidRDefault="00AC1FEC" w:rsidP="00AC1FEC">
            <w:pPr>
              <w:rPr>
                <w:rFonts w:cstheme="minorHAnsi"/>
                <w:sz w:val="20"/>
                <w:szCs w:val="20"/>
                <w:lang w:val="en-IN"/>
              </w:rPr>
            </w:pPr>
          </w:p>
        </w:tc>
        <w:tc>
          <w:tcPr>
            <w:tcW w:w="1694" w:type="dxa"/>
          </w:tcPr>
          <w:p w:rsidR="00ED3865" w:rsidRPr="00E017BD" w:rsidRDefault="00ED3865" w:rsidP="00ED3865">
            <w:pPr>
              <w:pStyle w:val="NormalWeb"/>
              <w:spacing w:before="0" w:beforeAutospacing="0" w:after="0" w:afterAutospacing="0"/>
              <w:jc w:val="both"/>
              <w:rPr>
                <w:rFonts w:asciiTheme="minorHAnsi" w:hAnsiTheme="minorHAnsi" w:cstheme="minorHAnsi"/>
                <w:color w:val="000000"/>
                <w:sz w:val="20"/>
                <w:szCs w:val="20"/>
              </w:rPr>
            </w:pPr>
            <w:r w:rsidRPr="00E017BD">
              <w:rPr>
                <w:rFonts w:asciiTheme="minorHAnsi" w:hAnsiTheme="minorHAnsi" w:cstheme="minorHAnsi"/>
                <w:color w:val="000000"/>
                <w:sz w:val="20"/>
                <w:szCs w:val="20"/>
              </w:rPr>
              <w:t>Management is more complex.</w:t>
            </w:r>
          </w:p>
          <w:p w:rsidR="00AC1FEC" w:rsidRPr="00E017BD" w:rsidRDefault="00AC1FEC" w:rsidP="00AC1FEC">
            <w:pPr>
              <w:rPr>
                <w:rFonts w:cstheme="minorHAnsi"/>
                <w:sz w:val="20"/>
                <w:szCs w:val="20"/>
              </w:rPr>
            </w:pPr>
          </w:p>
        </w:tc>
        <w:tc>
          <w:tcPr>
            <w:tcW w:w="1578" w:type="dxa"/>
          </w:tcPr>
          <w:p w:rsidR="00ED3865" w:rsidRPr="00E017BD" w:rsidRDefault="00ED3865" w:rsidP="00ED3865">
            <w:pPr>
              <w:shd w:val="clear" w:color="auto" w:fill="FFFFFF"/>
              <w:textAlignment w:val="baseline"/>
              <w:rPr>
                <w:rFonts w:eastAsia="Times New Roman" w:cstheme="minorHAnsi"/>
                <w:color w:val="273239"/>
                <w:spacing w:val="2"/>
                <w:sz w:val="20"/>
                <w:szCs w:val="20"/>
                <w:lang w:val="en-IN" w:eastAsia="en-IN"/>
              </w:rPr>
            </w:pPr>
            <w:r w:rsidRPr="00E017BD">
              <w:rPr>
                <w:rFonts w:eastAsia="Times New Roman" w:cstheme="minorHAnsi"/>
                <w:color w:val="273239"/>
                <w:spacing w:val="2"/>
                <w:sz w:val="20"/>
                <w:szCs w:val="20"/>
                <w:lang w:val="en-IN" w:eastAsia="en-IN"/>
              </w:rPr>
              <w:t>High risk and uncertainty.</w:t>
            </w:r>
          </w:p>
          <w:p w:rsidR="00AC1FEC" w:rsidRPr="00E017BD" w:rsidRDefault="00AC1FEC" w:rsidP="00AC1FEC">
            <w:pPr>
              <w:rPr>
                <w:rFonts w:cstheme="minorHAnsi"/>
                <w:sz w:val="20"/>
                <w:szCs w:val="20"/>
              </w:rPr>
            </w:pPr>
          </w:p>
        </w:tc>
        <w:tc>
          <w:tcPr>
            <w:tcW w:w="1317" w:type="dxa"/>
          </w:tcPr>
          <w:p w:rsidR="00ED3865" w:rsidRPr="00E017BD" w:rsidRDefault="00ED3865" w:rsidP="00ED3865">
            <w:pPr>
              <w:spacing w:before="100" w:beforeAutospacing="1" w:after="100" w:afterAutospacing="1"/>
              <w:rPr>
                <w:rFonts w:cstheme="minorHAnsi"/>
                <w:color w:val="2C2C2C"/>
                <w:sz w:val="20"/>
                <w:szCs w:val="20"/>
              </w:rPr>
            </w:pPr>
            <w:r w:rsidRPr="00E017BD">
              <w:rPr>
                <w:rFonts w:cstheme="minorHAnsi"/>
                <w:color w:val="2C2C2C"/>
                <w:sz w:val="20"/>
                <w:szCs w:val="20"/>
              </w:rPr>
              <w:t>RAD model-based software development fails because of a lack of commitment and dedication.</w:t>
            </w:r>
          </w:p>
          <w:p w:rsidR="00AC1FEC" w:rsidRPr="00E017BD" w:rsidRDefault="00AC1FEC" w:rsidP="00AC1FEC">
            <w:pPr>
              <w:rPr>
                <w:rFonts w:cstheme="minorHAnsi"/>
                <w:sz w:val="20"/>
                <w:szCs w:val="20"/>
              </w:rPr>
            </w:pPr>
          </w:p>
        </w:tc>
        <w:tc>
          <w:tcPr>
            <w:tcW w:w="1262" w:type="dxa"/>
          </w:tcPr>
          <w:p w:rsidR="00ED3865" w:rsidRPr="00E017BD" w:rsidRDefault="00ED3865" w:rsidP="00ED3865">
            <w:pPr>
              <w:shd w:val="clear" w:color="auto" w:fill="FFFFFF"/>
              <w:spacing w:before="60" w:after="100" w:afterAutospacing="1" w:line="375" w:lineRule="atLeast"/>
              <w:jc w:val="both"/>
              <w:rPr>
                <w:rFonts w:cstheme="minorHAnsi"/>
                <w:color w:val="000000"/>
                <w:sz w:val="20"/>
                <w:szCs w:val="20"/>
              </w:rPr>
            </w:pPr>
            <w:r w:rsidRPr="00E017BD">
              <w:rPr>
                <w:rFonts w:cstheme="minorHAnsi"/>
                <w:color w:val="000000"/>
                <w:sz w:val="20"/>
                <w:szCs w:val="20"/>
              </w:rPr>
              <w:t>There are high risk and uncertainty.</w:t>
            </w:r>
          </w:p>
          <w:p w:rsidR="00AC1FEC" w:rsidRPr="00E017BD" w:rsidRDefault="00AC1FEC" w:rsidP="00AC1FEC">
            <w:pPr>
              <w:rPr>
                <w:rFonts w:cstheme="minorHAnsi"/>
                <w:sz w:val="20"/>
                <w:szCs w:val="20"/>
              </w:rPr>
            </w:pPr>
          </w:p>
        </w:tc>
      </w:tr>
      <w:tr w:rsidR="005C4542" w:rsidRPr="00E017BD" w:rsidTr="005C4542">
        <w:trPr>
          <w:trHeight w:val="1750"/>
        </w:trPr>
        <w:tc>
          <w:tcPr>
            <w:tcW w:w="1688" w:type="dxa"/>
          </w:tcPr>
          <w:p w:rsidR="00AC1FEC" w:rsidRPr="00E017BD" w:rsidRDefault="00ED3865" w:rsidP="00AC1FEC">
            <w:pPr>
              <w:rPr>
                <w:rFonts w:cstheme="minorHAnsi"/>
                <w:sz w:val="20"/>
                <w:szCs w:val="20"/>
              </w:rPr>
            </w:pPr>
            <w:r w:rsidRPr="00E017BD">
              <w:rPr>
                <w:rFonts w:cstheme="minorHAnsi"/>
                <w:sz w:val="20"/>
                <w:szCs w:val="20"/>
              </w:rPr>
              <w:lastRenderedPageBreak/>
              <w:t>phases</w:t>
            </w:r>
          </w:p>
        </w:tc>
        <w:tc>
          <w:tcPr>
            <w:tcW w:w="1858" w:type="dxa"/>
          </w:tcPr>
          <w:p w:rsidR="00AC1FEC" w:rsidRPr="00E017BD" w:rsidRDefault="00ED3865" w:rsidP="00AC1FEC">
            <w:pPr>
              <w:rPr>
                <w:rFonts w:cstheme="minorHAnsi"/>
                <w:sz w:val="20"/>
                <w:szCs w:val="20"/>
              </w:rPr>
            </w:pPr>
            <w:r w:rsidRPr="00E017BD">
              <w:rPr>
                <w:rFonts w:cstheme="minorHAnsi"/>
                <w:sz w:val="20"/>
                <w:szCs w:val="20"/>
              </w:rPr>
              <w:t>Requirement,</w:t>
            </w:r>
          </w:p>
          <w:p w:rsidR="00ED3865" w:rsidRPr="00E017BD" w:rsidRDefault="00ED3865" w:rsidP="00AC1FEC">
            <w:pPr>
              <w:rPr>
                <w:rFonts w:cstheme="minorHAnsi"/>
                <w:sz w:val="20"/>
                <w:szCs w:val="20"/>
              </w:rPr>
            </w:pPr>
            <w:r w:rsidRPr="00E017BD">
              <w:rPr>
                <w:rFonts w:cstheme="minorHAnsi"/>
                <w:sz w:val="20"/>
                <w:szCs w:val="20"/>
              </w:rPr>
              <w:t>Analysis,</w:t>
            </w:r>
          </w:p>
          <w:p w:rsidR="00ED3865" w:rsidRPr="00E017BD" w:rsidRDefault="00ED3865" w:rsidP="00AC1FEC">
            <w:pPr>
              <w:rPr>
                <w:rFonts w:cstheme="minorHAnsi"/>
                <w:sz w:val="20"/>
                <w:szCs w:val="20"/>
              </w:rPr>
            </w:pPr>
            <w:r w:rsidRPr="00E017BD">
              <w:rPr>
                <w:rFonts w:cstheme="minorHAnsi"/>
                <w:sz w:val="20"/>
                <w:szCs w:val="20"/>
              </w:rPr>
              <w:t>Design,</w:t>
            </w:r>
          </w:p>
          <w:p w:rsidR="00ED3865" w:rsidRPr="00E017BD" w:rsidRDefault="00ED3865" w:rsidP="00AC1FEC">
            <w:pPr>
              <w:rPr>
                <w:rFonts w:cstheme="minorHAnsi"/>
                <w:sz w:val="20"/>
                <w:szCs w:val="20"/>
              </w:rPr>
            </w:pPr>
            <w:r w:rsidRPr="00E017BD">
              <w:rPr>
                <w:rFonts w:cstheme="minorHAnsi"/>
                <w:sz w:val="20"/>
                <w:szCs w:val="20"/>
              </w:rPr>
              <w:t>Coding and</w:t>
            </w:r>
          </w:p>
          <w:p w:rsidR="00ED3865" w:rsidRPr="00E017BD" w:rsidRDefault="00ED3865" w:rsidP="00AC1FEC">
            <w:pPr>
              <w:rPr>
                <w:rFonts w:cstheme="minorHAnsi"/>
                <w:sz w:val="20"/>
                <w:szCs w:val="20"/>
              </w:rPr>
            </w:pPr>
            <w:r w:rsidRPr="00E017BD">
              <w:rPr>
                <w:rFonts w:cstheme="minorHAnsi"/>
                <w:sz w:val="20"/>
                <w:szCs w:val="20"/>
              </w:rPr>
              <w:t>Implementation</w:t>
            </w:r>
          </w:p>
          <w:p w:rsidR="00ED3865" w:rsidRPr="00E017BD" w:rsidRDefault="00ED3865" w:rsidP="00AC1FEC">
            <w:pPr>
              <w:rPr>
                <w:rFonts w:cstheme="minorHAnsi"/>
                <w:sz w:val="20"/>
                <w:szCs w:val="20"/>
              </w:rPr>
            </w:pPr>
            <w:r w:rsidRPr="00E017BD">
              <w:rPr>
                <w:rFonts w:cstheme="minorHAnsi"/>
                <w:sz w:val="20"/>
                <w:szCs w:val="20"/>
              </w:rPr>
              <w:t>Testing,</w:t>
            </w:r>
          </w:p>
          <w:p w:rsidR="00ED3865" w:rsidRPr="00E017BD" w:rsidRDefault="00ED3865" w:rsidP="00AC1FEC">
            <w:pPr>
              <w:rPr>
                <w:rFonts w:cstheme="minorHAnsi"/>
                <w:sz w:val="20"/>
                <w:szCs w:val="20"/>
              </w:rPr>
            </w:pPr>
            <w:r w:rsidRPr="00E017BD">
              <w:rPr>
                <w:rFonts w:cstheme="minorHAnsi"/>
                <w:sz w:val="20"/>
                <w:szCs w:val="20"/>
              </w:rPr>
              <w:t>Development,</w:t>
            </w:r>
          </w:p>
          <w:p w:rsidR="00ED3865" w:rsidRPr="00E017BD" w:rsidRDefault="00ED3865" w:rsidP="00AC1FEC">
            <w:pPr>
              <w:rPr>
                <w:rFonts w:cstheme="minorHAnsi"/>
                <w:sz w:val="20"/>
                <w:szCs w:val="20"/>
              </w:rPr>
            </w:pPr>
            <w:r w:rsidRPr="00E017BD">
              <w:rPr>
                <w:rFonts w:cstheme="minorHAnsi"/>
                <w:sz w:val="20"/>
                <w:szCs w:val="20"/>
              </w:rPr>
              <w:t>maintenance</w:t>
            </w:r>
          </w:p>
        </w:tc>
        <w:tc>
          <w:tcPr>
            <w:tcW w:w="1831" w:type="dxa"/>
          </w:tcPr>
          <w:p w:rsidR="00AC1FEC" w:rsidRPr="00E017BD" w:rsidRDefault="00C436C9" w:rsidP="00AC1FEC">
            <w:pPr>
              <w:rPr>
                <w:rFonts w:cstheme="minorHAnsi"/>
                <w:sz w:val="20"/>
                <w:szCs w:val="20"/>
              </w:rPr>
            </w:pPr>
            <w:r w:rsidRPr="00E017BD">
              <w:rPr>
                <w:rFonts w:cstheme="minorHAnsi"/>
                <w:sz w:val="20"/>
                <w:szCs w:val="20"/>
              </w:rPr>
              <w:t>R</w:t>
            </w:r>
            <w:r w:rsidR="00ED3865" w:rsidRPr="00E017BD">
              <w:rPr>
                <w:rFonts w:cstheme="minorHAnsi"/>
                <w:sz w:val="20"/>
                <w:szCs w:val="20"/>
              </w:rPr>
              <w:t>equirement</w:t>
            </w:r>
            <w:r w:rsidRPr="00E017BD">
              <w:rPr>
                <w:rFonts w:cstheme="minorHAnsi"/>
                <w:sz w:val="20"/>
                <w:szCs w:val="20"/>
              </w:rPr>
              <w:t xml:space="preserve"> and </w:t>
            </w:r>
          </w:p>
          <w:p w:rsidR="00C436C9" w:rsidRPr="00E017BD" w:rsidRDefault="00C436C9" w:rsidP="00AC1FEC">
            <w:pPr>
              <w:rPr>
                <w:rFonts w:cstheme="minorHAnsi"/>
                <w:sz w:val="20"/>
                <w:szCs w:val="20"/>
              </w:rPr>
            </w:pPr>
            <w:r w:rsidRPr="00E017BD">
              <w:rPr>
                <w:rFonts w:cstheme="minorHAnsi"/>
                <w:sz w:val="20"/>
                <w:szCs w:val="20"/>
              </w:rPr>
              <w:t>Analysis,</w:t>
            </w:r>
          </w:p>
          <w:p w:rsidR="00C436C9" w:rsidRPr="00E017BD" w:rsidRDefault="00C436C9" w:rsidP="00AC1FEC">
            <w:pPr>
              <w:rPr>
                <w:rFonts w:cstheme="minorHAnsi"/>
                <w:sz w:val="20"/>
                <w:szCs w:val="20"/>
              </w:rPr>
            </w:pPr>
            <w:r w:rsidRPr="00E017BD">
              <w:rPr>
                <w:rFonts w:cstheme="minorHAnsi"/>
                <w:sz w:val="20"/>
                <w:szCs w:val="20"/>
              </w:rPr>
              <w:t>Design,</w:t>
            </w:r>
          </w:p>
          <w:p w:rsidR="00C436C9" w:rsidRPr="00E017BD" w:rsidRDefault="00C436C9" w:rsidP="00AC1FEC">
            <w:pPr>
              <w:rPr>
                <w:rFonts w:cstheme="minorHAnsi"/>
                <w:sz w:val="20"/>
                <w:szCs w:val="20"/>
              </w:rPr>
            </w:pPr>
            <w:r w:rsidRPr="00E017BD">
              <w:rPr>
                <w:rFonts w:cstheme="minorHAnsi"/>
                <w:sz w:val="20"/>
                <w:szCs w:val="20"/>
              </w:rPr>
              <w:t>Implementation,</w:t>
            </w:r>
          </w:p>
          <w:p w:rsidR="00C436C9" w:rsidRPr="00E017BD" w:rsidRDefault="00C436C9" w:rsidP="00AC1FEC">
            <w:pPr>
              <w:rPr>
                <w:rFonts w:cstheme="minorHAnsi"/>
                <w:sz w:val="20"/>
                <w:szCs w:val="20"/>
              </w:rPr>
            </w:pPr>
            <w:r w:rsidRPr="00E017BD">
              <w:rPr>
                <w:rFonts w:cstheme="minorHAnsi"/>
                <w:sz w:val="20"/>
                <w:szCs w:val="20"/>
              </w:rPr>
              <w:t>Testing,</w:t>
            </w:r>
          </w:p>
          <w:p w:rsidR="00C436C9" w:rsidRPr="00E017BD" w:rsidRDefault="00C436C9" w:rsidP="00AC1FEC">
            <w:pPr>
              <w:rPr>
                <w:rFonts w:cstheme="minorHAnsi"/>
                <w:sz w:val="20"/>
                <w:szCs w:val="20"/>
              </w:rPr>
            </w:pPr>
            <w:r w:rsidRPr="00E017BD">
              <w:rPr>
                <w:rFonts w:cstheme="minorHAnsi"/>
                <w:sz w:val="20"/>
                <w:szCs w:val="20"/>
              </w:rPr>
              <w:t>Deployment,</w:t>
            </w:r>
          </w:p>
          <w:p w:rsidR="00C436C9" w:rsidRPr="00E017BD" w:rsidRDefault="00C436C9" w:rsidP="00AC1FEC">
            <w:pPr>
              <w:rPr>
                <w:rFonts w:cstheme="minorHAnsi"/>
                <w:sz w:val="20"/>
                <w:szCs w:val="20"/>
              </w:rPr>
            </w:pPr>
            <w:r w:rsidRPr="00E017BD">
              <w:rPr>
                <w:rFonts w:cstheme="minorHAnsi"/>
                <w:sz w:val="20"/>
                <w:szCs w:val="20"/>
              </w:rPr>
              <w:t>Review,</w:t>
            </w:r>
          </w:p>
          <w:p w:rsidR="00C436C9" w:rsidRPr="00E017BD" w:rsidRDefault="00C436C9" w:rsidP="00AC1FEC">
            <w:pPr>
              <w:rPr>
                <w:rFonts w:cstheme="minorHAnsi"/>
                <w:sz w:val="20"/>
                <w:szCs w:val="20"/>
              </w:rPr>
            </w:pPr>
            <w:r w:rsidRPr="00E017BD">
              <w:rPr>
                <w:rFonts w:cstheme="minorHAnsi"/>
                <w:sz w:val="20"/>
                <w:szCs w:val="20"/>
              </w:rPr>
              <w:t>maintenance</w:t>
            </w:r>
          </w:p>
        </w:tc>
        <w:tc>
          <w:tcPr>
            <w:tcW w:w="1694" w:type="dxa"/>
          </w:tcPr>
          <w:p w:rsidR="00AC1FEC" w:rsidRPr="00E017BD" w:rsidRDefault="00C436C9" w:rsidP="00AC1FEC">
            <w:pPr>
              <w:rPr>
                <w:rFonts w:cstheme="minorHAnsi"/>
                <w:sz w:val="20"/>
                <w:szCs w:val="20"/>
              </w:rPr>
            </w:pPr>
            <w:r w:rsidRPr="00E017BD">
              <w:rPr>
                <w:rFonts w:cstheme="minorHAnsi"/>
                <w:sz w:val="20"/>
                <w:szCs w:val="20"/>
              </w:rPr>
              <w:t>Planning,</w:t>
            </w:r>
          </w:p>
          <w:p w:rsidR="00C436C9" w:rsidRPr="00E017BD" w:rsidRDefault="00C436C9" w:rsidP="00AC1FEC">
            <w:pPr>
              <w:rPr>
                <w:rFonts w:cstheme="minorHAnsi"/>
                <w:sz w:val="20"/>
                <w:szCs w:val="20"/>
              </w:rPr>
            </w:pPr>
            <w:r w:rsidRPr="00E017BD">
              <w:rPr>
                <w:rFonts w:cstheme="minorHAnsi"/>
                <w:sz w:val="20"/>
                <w:szCs w:val="20"/>
              </w:rPr>
              <w:t>Risk analysis,</w:t>
            </w:r>
          </w:p>
          <w:p w:rsidR="00C436C9" w:rsidRPr="00E017BD" w:rsidRDefault="00C436C9" w:rsidP="00AC1FEC">
            <w:pPr>
              <w:rPr>
                <w:rFonts w:cstheme="minorHAnsi"/>
                <w:sz w:val="20"/>
                <w:szCs w:val="20"/>
              </w:rPr>
            </w:pPr>
            <w:r w:rsidRPr="00E017BD">
              <w:rPr>
                <w:rFonts w:cstheme="minorHAnsi"/>
                <w:sz w:val="20"/>
                <w:szCs w:val="20"/>
              </w:rPr>
              <w:t>Product development,</w:t>
            </w:r>
          </w:p>
          <w:p w:rsidR="00C436C9" w:rsidRPr="00E017BD" w:rsidRDefault="00C436C9" w:rsidP="00AC1FEC">
            <w:pPr>
              <w:rPr>
                <w:rFonts w:cstheme="minorHAnsi"/>
                <w:sz w:val="20"/>
                <w:szCs w:val="20"/>
              </w:rPr>
            </w:pPr>
            <w:r w:rsidRPr="00E017BD">
              <w:rPr>
                <w:rFonts w:cstheme="minorHAnsi"/>
                <w:sz w:val="20"/>
                <w:szCs w:val="20"/>
              </w:rPr>
              <w:t>Next phase planning</w:t>
            </w:r>
          </w:p>
        </w:tc>
        <w:tc>
          <w:tcPr>
            <w:tcW w:w="1578" w:type="dxa"/>
          </w:tcPr>
          <w:p w:rsidR="00C436C9" w:rsidRPr="00E017BD" w:rsidRDefault="00C436C9" w:rsidP="00C436C9">
            <w:pPr>
              <w:rPr>
                <w:rFonts w:cstheme="minorHAnsi"/>
                <w:sz w:val="20"/>
                <w:szCs w:val="20"/>
              </w:rPr>
            </w:pPr>
            <w:r w:rsidRPr="00E017BD">
              <w:rPr>
                <w:rFonts w:cstheme="minorHAnsi"/>
                <w:sz w:val="20"/>
                <w:szCs w:val="20"/>
              </w:rPr>
              <w:t>Requirement,</w:t>
            </w:r>
          </w:p>
          <w:p w:rsidR="00C436C9" w:rsidRPr="00E017BD" w:rsidRDefault="00C436C9" w:rsidP="00C436C9">
            <w:pPr>
              <w:rPr>
                <w:rFonts w:cstheme="minorHAnsi"/>
                <w:sz w:val="20"/>
                <w:szCs w:val="20"/>
              </w:rPr>
            </w:pPr>
            <w:r w:rsidRPr="00E017BD">
              <w:rPr>
                <w:rFonts w:cstheme="minorHAnsi"/>
                <w:sz w:val="20"/>
                <w:szCs w:val="20"/>
              </w:rPr>
              <w:t>Analysis,</w:t>
            </w:r>
          </w:p>
          <w:p w:rsidR="00C436C9" w:rsidRPr="00E017BD" w:rsidRDefault="00C436C9" w:rsidP="00C436C9">
            <w:pPr>
              <w:rPr>
                <w:rFonts w:cstheme="minorHAnsi"/>
                <w:sz w:val="20"/>
                <w:szCs w:val="20"/>
              </w:rPr>
            </w:pPr>
            <w:r w:rsidRPr="00E017BD">
              <w:rPr>
                <w:rFonts w:cstheme="minorHAnsi"/>
                <w:sz w:val="20"/>
                <w:szCs w:val="20"/>
              </w:rPr>
              <w:t>Design,</w:t>
            </w:r>
          </w:p>
          <w:p w:rsidR="00AC1FEC" w:rsidRPr="00E017BD" w:rsidRDefault="00C436C9" w:rsidP="00AC1FEC">
            <w:pPr>
              <w:rPr>
                <w:rFonts w:cstheme="minorHAnsi"/>
                <w:sz w:val="20"/>
                <w:szCs w:val="20"/>
              </w:rPr>
            </w:pPr>
            <w:r w:rsidRPr="00E017BD">
              <w:rPr>
                <w:rFonts w:cstheme="minorHAnsi"/>
                <w:sz w:val="20"/>
                <w:szCs w:val="20"/>
              </w:rPr>
              <w:t>Implementation,</w:t>
            </w:r>
          </w:p>
          <w:p w:rsidR="00C436C9" w:rsidRPr="00E017BD" w:rsidRDefault="00C436C9" w:rsidP="00AC1FEC">
            <w:pPr>
              <w:rPr>
                <w:rFonts w:cstheme="minorHAnsi"/>
                <w:sz w:val="20"/>
                <w:szCs w:val="20"/>
              </w:rPr>
            </w:pPr>
            <w:r w:rsidRPr="00E017BD">
              <w:rPr>
                <w:rFonts w:cstheme="minorHAnsi"/>
                <w:sz w:val="20"/>
                <w:szCs w:val="20"/>
              </w:rPr>
              <w:t>Testing,</w:t>
            </w:r>
          </w:p>
          <w:p w:rsidR="00C436C9" w:rsidRPr="00E017BD" w:rsidRDefault="00C436C9" w:rsidP="00AC1FEC">
            <w:pPr>
              <w:rPr>
                <w:rFonts w:cstheme="minorHAnsi"/>
                <w:sz w:val="20"/>
                <w:szCs w:val="20"/>
              </w:rPr>
            </w:pPr>
            <w:r w:rsidRPr="00E017BD">
              <w:rPr>
                <w:rFonts w:cstheme="minorHAnsi"/>
                <w:sz w:val="20"/>
                <w:szCs w:val="20"/>
              </w:rPr>
              <w:t>Deployment,</w:t>
            </w:r>
          </w:p>
          <w:p w:rsidR="00C436C9" w:rsidRPr="00E017BD" w:rsidRDefault="00C436C9" w:rsidP="00AC1FEC">
            <w:pPr>
              <w:rPr>
                <w:rFonts w:cstheme="minorHAnsi"/>
                <w:sz w:val="20"/>
                <w:szCs w:val="20"/>
              </w:rPr>
            </w:pPr>
            <w:r w:rsidRPr="00E017BD">
              <w:rPr>
                <w:rFonts w:cstheme="minorHAnsi"/>
                <w:sz w:val="20"/>
                <w:szCs w:val="20"/>
              </w:rPr>
              <w:t>maintenance</w:t>
            </w:r>
          </w:p>
        </w:tc>
        <w:tc>
          <w:tcPr>
            <w:tcW w:w="1317" w:type="dxa"/>
          </w:tcPr>
          <w:p w:rsidR="00AC1FEC" w:rsidRPr="00E017BD" w:rsidRDefault="00C436C9" w:rsidP="00AC1FEC">
            <w:pPr>
              <w:rPr>
                <w:rFonts w:cstheme="minorHAnsi"/>
                <w:sz w:val="20"/>
                <w:szCs w:val="20"/>
              </w:rPr>
            </w:pPr>
            <w:r w:rsidRPr="00E017BD">
              <w:rPr>
                <w:rFonts w:cstheme="minorHAnsi"/>
                <w:sz w:val="20"/>
                <w:szCs w:val="20"/>
              </w:rPr>
              <w:t>Business modelling,</w:t>
            </w:r>
          </w:p>
          <w:p w:rsidR="00C436C9" w:rsidRPr="00E017BD" w:rsidRDefault="00C436C9" w:rsidP="00AC1FEC">
            <w:pPr>
              <w:rPr>
                <w:rFonts w:cstheme="minorHAnsi"/>
                <w:sz w:val="20"/>
                <w:szCs w:val="20"/>
              </w:rPr>
            </w:pPr>
            <w:r w:rsidRPr="00E017BD">
              <w:rPr>
                <w:rFonts w:cstheme="minorHAnsi"/>
                <w:sz w:val="20"/>
                <w:szCs w:val="20"/>
              </w:rPr>
              <w:t>Data modelling,</w:t>
            </w:r>
          </w:p>
          <w:p w:rsidR="00C436C9" w:rsidRPr="00E017BD" w:rsidRDefault="00C436C9" w:rsidP="00AC1FEC">
            <w:pPr>
              <w:rPr>
                <w:rFonts w:cstheme="minorHAnsi"/>
                <w:sz w:val="20"/>
                <w:szCs w:val="20"/>
              </w:rPr>
            </w:pPr>
            <w:r w:rsidRPr="00E017BD">
              <w:rPr>
                <w:rFonts w:cstheme="minorHAnsi"/>
                <w:sz w:val="20"/>
                <w:szCs w:val="20"/>
              </w:rPr>
              <w:t>Process modelling,</w:t>
            </w:r>
          </w:p>
          <w:p w:rsidR="00C436C9" w:rsidRPr="00E017BD" w:rsidRDefault="00C436C9" w:rsidP="00AC1FEC">
            <w:pPr>
              <w:rPr>
                <w:rFonts w:cstheme="minorHAnsi"/>
                <w:sz w:val="20"/>
                <w:szCs w:val="20"/>
              </w:rPr>
            </w:pPr>
            <w:r w:rsidRPr="00E017BD">
              <w:rPr>
                <w:rFonts w:cstheme="minorHAnsi"/>
                <w:sz w:val="20"/>
                <w:szCs w:val="20"/>
              </w:rPr>
              <w:t>Application generation,</w:t>
            </w:r>
          </w:p>
          <w:p w:rsidR="00C436C9" w:rsidRPr="00E017BD" w:rsidRDefault="00C436C9" w:rsidP="00AC1FEC">
            <w:pPr>
              <w:rPr>
                <w:rFonts w:cstheme="minorHAnsi"/>
                <w:sz w:val="20"/>
                <w:szCs w:val="20"/>
              </w:rPr>
            </w:pPr>
            <w:r w:rsidRPr="00E017BD">
              <w:rPr>
                <w:rFonts w:cstheme="minorHAnsi"/>
                <w:sz w:val="20"/>
                <w:szCs w:val="20"/>
              </w:rPr>
              <w:t>Test and turn over</w:t>
            </w:r>
          </w:p>
        </w:tc>
        <w:tc>
          <w:tcPr>
            <w:tcW w:w="1262" w:type="dxa"/>
          </w:tcPr>
          <w:p w:rsidR="00AC1FEC" w:rsidRPr="00E017BD" w:rsidRDefault="00C436C9" w:rsidP="00AC1FEC">
            <w:pPr>
              <w:rPr>
                <w:rFonts w:cstheme="minorHAnsi"/>
                <w:sz w:val="20"/>
                <w:szCs w:val="20"/>
              </w:rPr>
            </w:pPr>
            <w:r w:rsidRPr="00E017BD">
              <w:rPr>
                <w:rFonts w:cstheme="minorHAnsi"/>
                <w:sz w:val="20"/>
                <w:szCs w:val="20"/>
              </w:rPr>
              <w:t xml:space="preserve">No phases and </w:t>
            </w:r>
            <w:proofErr w:type="spellStart"/>
            <w:r w:rsidRPr="00E017BD">
              <w:rPr>
                <w:rFonts w:cstheme="minorHAnsi"/>
                <w:sz w:val="20"/>
                <w:szCs w:val="20"/>
              </w:rPr>
              <w:t>plannings</w:t>
            </w:r>
            <w:proofErr w:type="spellEnd"/>
            <w:r w:rsidRPr="00E017BD">
              <w:rPr>
                <w:rFonts w:cstheme="minorHAnsi"/>
                <w:sz w:val="20"/>
                <w:szCs w:val="20"/>
              </w:rPr>
              <w:t>.</w:t>
            </w:r>
          </w:p>
        </w:tc>
      </w:tr>
      <w:tr w:rsidR="005C4542" w:rsidTr="005C4542">
        <w:trPr>
          <w:trHeight w:val="1653"/>
        </w:trPr>
        <w:tc>
          <w:tcPr>
            <w:tcW w:w="1688" w:type="dxa"/>
          </w:tcPr>
          <w:p w:rsidR="00AC1FEC" w:rsidRDefault="00AC1FEC" w:rsidP="00AC1FEC">
            <w:bookmarkStart w:id="0" w:name="_GoBack"/>
            <w:bookmarkEnd w:id="0"/>
          </w:p>
        </w:tc>
        <w:tc>
          <w:tcPr>
            <w:tcW w:w="1858" w:type="dxa"/>
          </w:tcPr>
          <w:p w:rsidR="00AC1FEC" w:rsidRDefault="00AC1FEC" w:rsidP="00AC1FEC"/>
        </w:tc>
        <w:tc>
          <w:tcPr>
            <w:tcW w:w="1831" w:type="dxa"/>
          </w:tcPr>
          <w:p w:rsidR="00AC1FEC" w:rsidRDefault="00AC1FEC" w:rsidP="00AC1FEC"/>
        </w:tc>
        <w:tc>
          <w:tcPr>
            <w:tcW w:w="1694" w:type="dxa"/>
          </w:tcPr>
          <w:p w:rsidR="00AC1FEC" w:rsidRDefault="00AC1FEC" w:rsidP="00AC1FEC"/>
        </w:tc>
        <w:tc>
          <w:tcPr>
            <w:tcW w:w="1578" w:type="dxa"/>
          </w:tcPr>
          <w:p w:rsidR="00AC1FEC" w:rsidRDefault="00AC1FEC" w:rsidP="00AC1FEC"/>
        </w:tc>
        <w:tc>
          <w:tcPr>
            <w:tcW w:w="1317" w:type="dxa"/>
          </w:tcPr>
          <w:p w:rsidR="00AC1FEC" w:rsidRDefault="00AC1FEC" w:rsidP="00AC1FEC"/>
        </w:tc>
        <w:tc>
          <w:tcPr>
            <w:tcW w:w="1262" w:type="dxa"/>
          </w:tcPr>
          <w:p w:rsidR="00AC1FEC" w:rsidRDefault="00AC1FEC" w:rsidP="00AC1FEC"/>
        </w:tc>
      </w:tr>
      <w:tr w:rsidR="005C4542" w:rsidTr="005C4542">
        <w:trPr>
          <w:trHeight w:val="1750"/>
        </w:trPr>
        <w:tc>
          <w:tcPr>
            <w:tcW w:w="1688" w:type="dxa"/>
          </w:tcPr>
          <w:p w:rsidR="00AC1FEC" w:rsidRDefault="00AC1FEC" w:rsidP="00AC1FEC"/>
        </w:tc>
        <w:tc>
          <w:tcPr>
            <w:tcW w:w="1858" w:type="dxa"/>
          </w:tcPr>
          <w:p w:rsidR="00AC1FEC" w:rsidRDefault="00AC1FEC" w:rsidP="00AC1FEC"/>
        </w:tc>
        <w:tc>
          <w:tcPr>
            <w:tcW w:w="1831" w:type="dxa"/>
          </w:tcPr>
          <w:p w:rsidR="00AC1FEC" w:rsidRDefault="00AC1FEC" w:rsidP="00AC1FEC"/>
        </w:tc>
        <w:tc>
          <w:tcPr>
            <w:tcW w:w="1694" w:type="dxa"/>
          </w:tcPr>
          <w:p w:rsidR="00AC1FEC" w:rsidRDefault="00AC1FEC" w:rsidP="00AC1FEC"/>
        </w:tc>
        <w:tc>
          <w:tcPr>
            <w:tcW w:w="1578" w:type="dxa"/>
          </w:tcPr>
          <w:p w:rsidR="00AC1FEC" w:rsidRDefault="00AC1FEC" w:rsidP="00AC1FEC"/>
        </w:tc>
        <w:tc>
          <w:tcPr>
            <w:tcW w:w="1317" w:type="dxa"/>
          </w:tcPr>
          <w:p w:rsidR="00AC1FEC" w:rsidRDefault="00AC1FEC" w:rsidP="00AC1FEC"/>
        </w:tc>
        <w:tc>
          <w:tcPr>
            <w:tcW w:w="1262" w:type="dxa"/>
          </w:tcPr>
          <w:p w:rsidR="00AC1FEC" w:rsidRDefault="00AC1FEC" w:rsidP="00AC1FEC"/>
        </w:tc>
      </w:tr>
      <w:tr w:rsidR="005C4542" w:rsidTr="005C4542">
        <w:trPr>
          <w:trHeight w:val="1653"/>
        </w:trPr>
        <w:tc>
          <w:tcPr>
            <w:tcW w:w="1688" w:type="dxa"/>
          </w:tcPr>
          <w:p w:rsidR="00AC1FEC" w:rsidRDefault="00AC1FEC" w:rsidP="00AC1FEC"/>
        </w:tc>
        <w:tc>
          <w:tcPr>
            <w:tcW w:w="1858" w:type="dxa"/>
          </w:tcPr>
          <w:p w:rsidR="00AC1FEC" w:rsidRDefault="00AC1FEC" w:rsidP="00AC1FEC"/>
        </w:tc>
        <w:tc>
          <w:tcPr>
            <w:tcW w:w="1831" w:type="dxa"/>
          </w:tcPr>
          <w:p w:rsidR="00AC1FEC" w:rsidRDefault="00AC1FEC" w:rsidP="00AC1FEC"/>
        </w:tc>
        <w:tc>
          <w:tcPr>
            <w:tcW w:w="1694" w:type="dxa"/>
          </w:tcPr>
          <w:p w:rsidR="00AC1FEC" w:rsidRDefault="00AC1FEC" w:rsidP="00AC1FEC"/>
        </w:tc>
        <w:tc>
          <w:tcPr>
            <w:tcW w:w="1578" w:type="dxa"/>
          </w:tcPr>
          <w:p w:rsidR="00AC1FEC" w:rsidRDefault="00AC1FEC" w:rsidP="00AC1FEC"/>
        </w:tc>
        <w:tc>
          <w:tcPr>
            <w:tcW w:w="1317" w:type="dxa"/>
          </w:tcPr>
          <w:p w:rsidR="00AC1FEC" w:rsidRDefault="00AC1FEC" w:rsidP="00AC1FEC"/>
        </w:tc>
        <w:tc>
          <w:tcPr>
            <w:tcW w:w="1262" w:type="dxa"/>
          </w:tcPr>
          <w:p w:rsidR="00AC1FEC" w:rsidRDefault="00AC1FEC" w:rsidP="00AC1FEC"/>
        </w:tc>
      </w:tr>
    </w:tbl>
    <w:p w:rsidR="006301B9" w:rsidRDefault="006301B9" w:rsidP="00AC1FEC"/>
    <w:sectPr w:rsidR="006301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983"/>
    <w:multiLevelType w:val="multilevel"/>
    <w:tmpl w:val="6CEC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95910"/>
    <w:multiLevelType w:val="multilevel"/>
    <w:tmpl w:val="E5DA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D6517"/>
    <w:multiLevelType w:val="multilevel"/>
    <w:tmpl w:val="BC9E9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B77C7"/>
    <w:multiLevelType w:val="multilevel"/>
    <w:tmpl w:val="D362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B71E98"/>
    <w:multiLevelType w:val="multilevel"/>
    <w:tmpl w:val="DB88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30920"/>
    <w:multiLevelType w:val="multilevel"/>
    <w:tmpl w:val="A320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E3E90"/>
    <w:multiLevelType w:val="multilevel"/>
    <w:tmpl w:val="AC76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3519B"/>
    <w:multiLevelType w:val="multilevel"/>
    <w:tmpl w:val="FC42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B3B2F"/>
    <w:multiLevelType w:val="multilevel"/>
    <w:tmpl w:val="8978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5"/>
  </w:num>
  <w:num w:numId="4">
    <w:abstractNumId w:val="4"/>
  </w:num>
  <w:num w:numId="5">
    <w:abstractNumId w:val="8"/>
  </w:num>
  <w:num w:numId="6">
    <w:abstractNumId w:val="6"/>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9DA"/>
    <w:rsid w:val="00290F6C"/>
    <w:rsid w:val="005079DA"/>
    <w:rsid w:val="005C4542"/>
    <w:rsid w:val="006301B9"/>
    <w:rsid w:val="00AC1FEC"/>
    <w:rsid w:val="00C436C9"/>
    <w:rsid w:val="00E017BD"/>
    <w:rsid w:val="00ED3865"/>
    <w:rsid w:val="00F87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B361"/>
  <w15:chartTrackingRefBased/>
  <w15:docId w15:val="{458A5AB3-D0E5-474E-9A44-CDC6E9C85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6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1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8708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2023-05-19T05:26:00Z</dcterms:created>
  <dcterms:modified xsi:type="dcterms:W3CDTF">2023-05-19T07:01:00Z</dcterms:modified>
</cp:coreProperties>
</file>