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91E" w:rsidRPr="00D2591E" w:rsidRDefault="00D2591E" w:rsidP="00D2591E">
      <w:pPr>
        <w:pStyle w:val="Title"/>
        <w:ind w:firstLine="720"/>
        <w:rPr>
          <w:rFonts w:ascii="Algerian" w:hAnsi="Algerian"/>
          <w:color w:val="FF0000"/>
          <w:sz w:val="40"/>
          <w:szCs w:val="40"/>
        </w:rPr>
      </w:pPr>
      <w:r w:rsidRPr="00D2591E">
        <w:rPr>
          <w:rFonts w:ascii="Algerian" w:hAnsi="Algerian" w:cs="Arial"/>
          <w:color w:val="FF0000"/>
          <w:sz w:val="40"/>
          <w:szCs w:val="40"/>
        </w:rPr>
        <w:t>SOFTWARE DEVELOPMENT LIFE CYCLE</w:t>
      </w:r>
      <w:r w:rsidRPr="00D2591E">
        <w:rPr>
          <w:rFonts w:ascii="Algerian" w:hAnsi="Algerian"/>
          <w:color w:val="FF0000"/>
          <w:sz w:val="40"/>
          <w:szCs w:val="40"/>
        </w:rPr>
        <w:t xml:space="preserve"> (SDLC)</w:t>
      </w:r>
    </w:p>
    <w:p w:rsidR="00D2591E" w:rsidRDefault="00D2591E" w:rsidP="00D2591E"/>
    <w:p w:rsidR="00D2591E" w:rsidRDefault="00D2591E" w:rsidP="00D2591E">
      <w:r>
        <w:t>The waterfall model is a linear, sequential approach to the </w:t>
      </w:r>
      <w:hyperlink r:id="rId5" w:history="1">
        <w:r>
          <w:rPr>
            <w:rStyle w:val="Hyperlink"/>
            <w:rFonts w:ascii="Arial" w:hAnsi="Arial" w:cs="Arial"/>
            <w:color w:val="007CAD"/>
            <w:sz w:val="27"/>
            <w:szCs w:val="27"/>
          </w:rPr>
          <w:t>software development lifecycle</w:t>
        </w:r>
      </w:hyperlink>
      <w:r>
        <w:t> (SDLC) that is popular in software engineering and product development.</w:t>
      </w:r>
    </w:p>
    <w:p w:rsidR="00D2591E" w:rsidRDefault="00D2591E" w:rsidP="00D2591E">
      <w:r>
        <w:t>The waterfall model uses a logical progression of SDLC steps for a project, similar to the direction water flows over the edge of a cliff. It sets distinct endpoints or goals for each phase of development. Those endpoints or goals can't be revisited after their completion.</w:t>
      </w:r>
    </w:p>
    <w:p w:rsidR="00D2591E" w:rsidRDefault="00D2591E" w:rsidP="00D2591E">
      <w:r>
        <w:t>Who uses the waterfall model?</w:t>
      </w:r>
    </w:p>
    <w:p w:rsidR="00D2591E" w:rsidRPr="007444B8" w:rsidRDefault="00D2591E" w:rsidP="007444B8">
      <w:r w:rsidRPr="007444B8">
        <w:t>Project teams and </w:t>
      </w:r>
      <w:r w:rsidR="007444B8">
        <w:rPr>
          <w:rFonts w:cstheme="minorHAnsi"/>
        </w:rPr>
        <w:t xml:space="preserve">Project managers </w:t>
      </w:r>
      <w:r w:rsidRPr="007444B8">
        <w:t>use the waterfall model to achieve goals based on the needs of their business. The model is used in many different project management contexts, such as in construction, manufacturing, IT and software development.</w:t>
      </w:r>
    </w:p>
    <w:p w:rsidR="00D2591E" w:rsidRPr="00D2591E" w:rsidRDefault="00D2591E" w:rsidP="00D2591E">
      <w:pPr>
        <w:rPr>
          <w:lang w:val="en-IN"/>
        </w:rPr>
      </w:pPr>
    </w:p>
    <w:p w:rsidR="007C1D1D" w:rsidRPr="007C1D1D" w:rsidRDefault="007C1D1D" w:rsidP="007C1D1D">
      <w:pPr>
        <w:rPr>
          <w:rFonts w:ascii="Arial Black" w:hAnsi="Arial Black"/>
          <w:lang w:val="en-IN"/>
        </w:rPr>
      </w:pPr>
      <w:r>
        <w:rPr>
          <w:rFonts w:ascii="Arial Black" w:hAnsi="Arial Black"/>
          <w:lang w:val="en-IN"/>
        </w:rPr>
        <w:t>WATERFALL</w:t>
      </w:r>
      <w:r w:rsidR="00C10AD7">
        <w:rPr>
          <w:rFonts w:ascii="Arial Black" w:hAnsi="Arial Black"/>
          <w:lang w:val="en-IN"/>
        </w:rPr>
        <w:t xml:space="preserve"> MODEL OF (SDLC)</w:t>
      </w:r>
    </w:p>
    <w:p w:rsidR="007C1D1D" w:rsidRPr="00D2591E" w:rsidRDefault="007C1D1D" w:rsidP="007C1D1D">
      <w:pPr>
        <w:rPr>
          <w:rFonts w:ascii="Arial Black" w:hAnsi="Arial Black"/>
          <w:lang w:val="en-IN"/>
        </w:rPr>
      </w:pPr>
      <w:r>
        <w:rPr>
          <w:noProof/>
          <w:lang w:val="en-IN" w:eastAsia="en-IN"/>
        </w:rPr>
        <w:drawing>
          <wp:inline distT="0" distB="0" distL="0" distR="0">
            <wp:extent cx="5324475" cy="4257675"/>
            <wp:effectExtent l="0" t="0" r="9525" b="9525"/>
            <wp:docPr id="1" name="Picture 1" descr="Diagram showing the seven steps in the waterfall mode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the seven steps in the waterfall model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4475" cy="4257675"/>
                    </a:xfrm>
                    <a:prstGeom prst="rect">
                      <a:avLst/>
                    </a:prstGeom>
                    <a:noFill/>
                    <a:ln>
                      <a:noFill/>
                    </a:ln>
                  </pic:spPr>
                </pic:pic>
              </a:graphicData>
            </a:graphic>
          </wp:inline>
        </w:drawing>
      </w:r>
    </w:p>
    <w:p w:rsidR="00BC355A" w:rsidRPr="00BC355A" w:rsidRDefault="004D1D04">
      <w:pPr>
        <w:rPr>
          <w:rFonts w:ascii="Arial Black" w:hAnsi="Arial Black"/>
          <w:lang w:val="en-GB"/>
        </w:rPr>
      </w:pPr>
      <w:proofErr w:type="spellStart"/>
      <w:r w:rsidRPr="00BC355A">
        <w:rPr>
          <w:rFonts w:ascii="Arial Black" w:hAnsi="Arial Black"/>
          <w:lang w:val="en-GB"/>
        </w:rPr>
        <w:lastRenderedPageBreak/>
        <w:t>Requirement</w:t>
      </w:r>
      <w:r w:rsidR="00BC355A">
        <w:rPr>
          <w:rFonts w:ascii="Arial Black" w:hAnsi="Arial Black"/>
          <w:lang w:val="en-GB"/>
        </w:rPr>
        <w:t>Gathering</w:t>
      </w:r>
      <w:proofErr w:type="spellEnd"/>
    </w:p>
    <w:p w:rsidR="004D1D04" w:rsidRPr="00BC355A" w:rsidRDefault="004D1D04" w:rsidP="00BC355A">
      <w:pPr>
        <w:ind w:left="1440" w:firstLine="720"/>
        <w:rPr>
          <w:rFonts w:ascii="Arial Black" w:hAnsi="Arial Black"/>
          <w:lang w:val="en-GB"/>
        </w:rPr>
      </w:pPr>
      <w:r w:rsidRPr="00BC355A">
        <w:rPr>
          <w:rFonts w:ascii="Arial Black" w:hAnsi="Arial Black"/>
          <w:lang w:val="en-GB"/>
        </w:rPr>
        <w:t>System Analysis</w:t>
      </w:r>
    </w:p>
    <w:p w:rsidR="004D1D04" w:rsidRPr="00BC355A" w:rsidRDefault="00BC355A" w:rsidP="004D1D04">
      <w:pPr>
        <w:rPr>
          <w:rFonts w:ascii="Arial Black" w:hAnsi="Arial Black"/>
          <w:lang w:val="en-GB"/>
        </w:rPr>
      </w:pPr>
      <w:r w:rsidRPr="00BC355A">
        <w:rPr>
          <w:rFonts w:ascii="Arial Black" w:hAnsi="Arial Black"/>
          <w:lang w:val="en-GB"/>
        </w:rPr>
        <w:tab/>
      </w:r>
      <w:r w:rsidRPr="00BC355A">
        <w:rPr>
          <w:rFonts w:ascii="Arial Black" w:hAnsi="Arial Black"/>
          <w:lang w:val="en-GB"/>
        </w:rPr>
        <w:tab/>
      </w:r>
      <w:r w:rsidRPr="00BC355A">
        <w:rPr>
          <w:rFonts w:ascii="Arial Black" w:hAnsi="Arial Black"/>
          <w:lang w:val="en-GB"/>
        </w:rPr>
        <w:tab/>
      </w:r>
      <w:r>
        <w:rPr>
          <w:rFonts w:ascii="Arial Black" w:hAnsi="Arial Black"/>
          <w:lang w:val="en-GB"/>
        </w:rPr>
        <w:tab/>
      </w:r>
      <w:r w:rsidRPr="00BC355A">
        <w:rPr>
          <w:rFonts w:ascii="Arial Black" w:hAnsi="Arial Black"/>
          <w:lang w:val="en-GB"/>
        </w:rPr>
        <w:t xml:space="preserve">Design </w:t>
      </w:r>
    </w:p>
    <w:p w:rsidR="004D1D04" w:rsidRPr="00BC355A" w:rsidRDefault="004D1D04">
      <w:pPr>
        <w:rPr>
          <w:rFonts w:ascii="Arial Black" w:hAnsi="Arial Black"/>
          <w:lang w:val="en-GB"/>
        </w:rPr>
      </w:pPr>
      <w:r w:rsidRPr="00BC355A">
        <w:rPr>
          <w:rFonts w:ascii="Arial Black" w:hAnsi="Arial Black"/>
          <w:lang w:val="en-GB"/>
        </w:rPr>
        <w:tab/>
      </w:r>
      <w:r w:rsidRPr="00BC355A">
        <w:rPr>
          <w:rFonts w:ascii="Arial Black" w:hAnsi="Arial Black"/>
          <w:lang w:val="en-GB"/>
        </w:rPr>
        <w:tab/>
      </w:r>
      <w:r w:rsidRPr="00BC355A">
        <w:rPr>
          <w:rFonts w:ascii="Arial Black" w:hAnsi="Arial Black"/>
          <w:lang w:val="en-GB"/>
        </w:rPr>
        <w:tab/>
        <w:t xml:space="preserve">   </w:t>
      </w:r>
      <w:r w:rsidR="00BC355A">
        <w:rPr>
          <w:rFonts w:ascii="Arial Black" w:hAnsi="Arial Black"/>
          <w:lang w:val="en-GB"/>
        </w:rPr>
        <w:tab/>
      </w:r>
      <w:r w:rsidRPr="00BC355A">
        <w:rPr>
          <w:rFonts w:ascii="Arial Black" w:hAnsi="Arial Black"/>
          <w:lang w:val="en-GB"/>
        </w:rPr>
        <w:t xml:space="preserve"> </w:t>
      </w:r>
      <w:r w:rsidR="00BC355A" w:rsidRPr="00BC355A">
        <w:rPr>
          <w:rFonts w:ascii="Arial Black" w:hAnsi="Arial Black"/>
          <w:lang w:val="en-GB"/>
        </w:rPr>
        <w:t>Coding/</w:t>
      </w:r>
      <w:r w:rsidR="00BC355A">
        <w:rPr>
          <w:rFonts w:ascii="Arial Black" w:hAnsi="Arial Black"/>
          <w:lang w:val="en-GB"/>
        </w:rPr>
        <w:t xml:space="preserve"> </w:t>
      </w:r>
      <w:r w:rsidRPr="00BC355A">
        <w:rPr>
          <w:rFonts w:ascii="Arial Black" w:hAnsi="Arial Black"/>
          <w:lang w:val="en-GB"/>
        </w:rPr>
        <w:t>Implementation</w:t>
      </w:r>
    </w:p>
    <w:p w:rsidR="004D1D04" w:rsidRPr="00BC355A" w:rsidRDefault="004D1D04">
      <w:pPr>
        <w:rPr>
          <w:rFonts w:ascii="Arial Black" w:hAnsi="Arial Black"/>
          <w:lang w:val="en-GB"/>
        </w:rPr>
      </w:pPr>
      <w:r w:rsidRPr="00BC355A">
        <w:rPr>
          <w:rFonts w:ascii="Arial Black" w:hAnsi="Arial Black"/>
          <w:lang w:val="en-GB"/>
        </w:rPr>
        <w:tab/>
      </w:r>
      <w:r w:rsidRPr="00BC355A">
        <w:rPr>
          <w:rFonts w:ascii="Arial Black" w:hAnsi="Arial Black"/>
          <w:lang w:val="en-GB"/>
        </w:rPr>
        <w:tab/>
      </w:r>
      <w:r w:rsidRPr="00BC355A">
        <w:rPr>
          <w:rFonts w:ascii="Arial Black" w:hAnsi="Arial Black"/>
          <w:lang w:val="en-GB"/>
        </w:rPr>
        <w:tab/>
      </w:r>
      <w:r w:rsidRPr="00BC355A">
        <w:rPr>
          <w:rFonts w:ascii="Arial Black" w:hAnsi="Arial Black"/>
          <w:lang w:val="en-GB"/>
        </w:rPr>
        <w:tab/>
      </w:r>
      <w:r w:rsidR="00BC355A">
        <w:rPr>
          <w:rFonts w:ascii="Arial Black" w:hAnsi="Arial Black"/>
          <w:lang w:val="en-GB"/>
        </w:rPr>
        <w:tab/>
      </w:r>
      <w:r w:rsidRPr="00BC355A">
        <w:rPr>
          <w:rFonts w:ascii="Arial Black" w:hAnsi="Arial Black"/>
          <w:lang w:val="en-GB"/>
        </w:rPr>
        <w:t>Testing</w:t>
      </w:r>
    </w:p>
    <w:p w:rsidR="004D1D04" w:rsidRPr="00BC355A" w:rsidRDefault="004D1D04">
      <w:pPr>
        <w:rPr>
          <w:rFonts w:ascii="Arial Black" w:hAnsi="Arial Black"/>
          <w:lang w:val="en-GB"/>
        </w:rPr>
      </w:pPr>
      <w:r w:rsidRPr="00BC355A">
        <w:rPr>
          <w:rFonts w:ascii="Arial Black" w:hAnsi="Arial Black"/>
          <w:lang w:val="en-GB"/>
        </w:rPr>
        <w:tab/>
      </w:r>
      <w:r w:rsidRPr="00BC355A">
        <w:rPr>
          <w:rFonts w:ascii="Arial Black" w:hAnsi="Arial Black"/>
          <w:lang w:val="en-GB"/>
        </w:rPr>
        <w:tab/>
      </w:r>
      <w:r w:rsidRPr="00BC355A">
        <w:rPr>
          <w:rFonts w:ascii="Arial Black" w:hAnsi="Arial Black"/>
          <w:lang w:val="en-GB"/>
        </w:rPr>
        <w:tab/>
      </w:r>
      <w:r w:rsidRPr="00BC355A">
        <w:rPr>
          <w:rFonts w:ascii="Arial Black" w:hAnsi="Arial Black"/>
          <w:lang w:val="en-GB"/>
        </w:rPr>
        <w:tab/>
      </w:r>
      <w:r w:rsidRPr="00BC355A">
        <w:rPr>
          <w:rFonts w:ascii="Arial Black" w:hAnsi="Arial Black"/>
          <w:lang w:val="en-GB"/>
        </w:rPr>
        <w:tab/>
      </w:r>
      <w:r w:rsidR="00BC355A">
        <w:rPr>
          <w:rFonts w:ascii="Arial Black" w:hAnsi="Arial Black"/>
          <w:lang w:val="en-GB"/>
        </w:rPr>
        <w:tab/>
      </w:r>
      <w:r w:rsidRPr="00BC355A">
        <w:rPr>
          <w:rFonts w:ascii="Arial Black" w:hAnsi="Arial Black"/>
          <w:lang w:val="en-GB"/>
        </w:rPr>
        <w:t>Deployment</w:t>
      </w:r>
    </w:p>
    <w:p w:rsidR="00BC355A" w:rsidRPr="00BC355A" w:rsidRDefault="00BC355A">
      <w:pPr>
        <w:rPr>
          <w:rFonts w:ascii="Arial Black" w:hAnsi="Arial Black"/>
          <w:lang w:val="en-GB"/>
        </w:rPr>
      </w:pPr>
      <w:r w:rsidRPr="00BC355A">
        <w:rPr>
          <w:rFonts w:ascii="Arial Black" w:hAnsi="Arial Black"/>
          <w:lang w:val="en-GB"/>
        </w:rPr>
        <w:tab/>
      </w:r>
      <w:r w:rsidRPr="00BC355A">
        <w:rPr>
          <w:rFonts w:ascii="Arial Black" w:hAnsi="Arial Black"/>
          <w:lang w:val="en-GB"/>
        </w:rPr>
        <w:tab/>
      </w:r>
      <w:r w:rsidRPr="00BC355A">
        <w:rPr>
          <w:rFonts w:ascii="Arial Black" w:hAnsi="Arial Black"/>
          <w:lang w:val="en-GB"/>
        </w:rPr>
        <w:tab/>
      </w:r>
      <w:r w:rsidRPr="00BC355A">
        <w:rPr>
          <w:rFonts w:ascii="Arial Black" w:hAnsi="Arial Black"/>
          <w:lang w:val="en-GB"/>
        </w:rPr>
        <w:tab/>
      </w:r>
      <w:r w:rsidRPr="00BC355A">
        <w:rPr>
          <w:rFonts w:ascii="Arial Black" w:hAnsi="Arial Black"/>
          <w:lang w:val="en-GB"/>
        </w:rPr>
        <w:tab/>
      </w:r>
      <w:r w:rsidRPr="00BC355A">
        <w:rPr>
          <w:rFonts w:ascii="Arial Black" w:hAnsi="Arial Black"/>
          <w:lang w:val="en-GB"/>
        </w:rPr>
        <w:tab/>
      </w:r>
      <w:r>
        <w:rPr>
          <w:rFonts w:ascii="Arial Black" w:hAnsi="Arial Black"/>
          <w:lang w:val="en-GB"/>
        </w:rPr>
        <w:tab/>
      </w:r>
      <w:r w:rsidRPr="00BC355A">
        <w:rPr>
          <w:rFonts w:ascii="Arial Black" w:hAnsi="Arial Black"/>
          <w:lang w:val="en-GB"/>
        </w:rPr>
        <w:t>Maintenance</w:t>
      </w:r>
    </w:p>
    <w:p w:rsidR="00BC355A" w:rsidRDefault="00BC355A" w:rsidP="00BC355A">
      <w:pPr>
        <w:rPr>
          <w:lang w:val="en-GB"/>
        </w:rPr>
      </w:pPr>
    </w:p>
    <w:p w:rsidR="00BC355A" w:rsidRPr="00BC355A" w:rsidRDefault="00BC355A" w:rsidP="00BC355A">
      <w:pPr>
        <w:rPr>
          <w:lang w:val="en-IN" w:eastAsia="en-IN"/>
        </w:rPr>
      </w:pPr>
      <w:r w:rsidRPr="00537567">
        <w:rPr>
          <w:rFonts w:ascii="Arial Black" w:hAnsi="Arial Black"/>
          <w:b/>
          <w:bCs/>
          <w:lang w:val="en-IN" w:eastAsia="en-IN"/>
        </w:rPr>
        <w:t>Requirements</w:t>
      </w:r>
      <w:r w:rsidRPr="00537567">
        <w:rPr>
          <w:rFonts w:ascii="Arial Black" w:hAnsi="Arial Black"/>
          <w:b/>
          <w:lang w:val="en-IN" w:eastAsia="en-IN"/>
        </w:rPr>
        <w:t>.</w:t>
      </w:r>
      <w:r w:rsidRPr="00BC355A">
        <w:rPr>
          <w:lang w:val="en-IN" w:eastAsia="en-IN"/>
        </w:rPr>
        <w:t xml:space="preserve"> Potential requirements, deadlines and guidelines for the project are </w:t>
      </w:r>
      <w:proofErr w:type="spellStart"/>
      <w:r w:rsidRPr="00BC355A">
        <w:rPr>
          <w:lang w:val="en-IN" w:eastAsia="en-IN"/>
        </w:rPr>
        <w:t>analyzed</w:t>
      </w:r>
      <w:proofErr w:type="spellEnd"/>
      <w:r w:rsidRPr="00BC355A">
        <w:rPr>
          <w:lang w:val="en-IN" w:eastAsia="en-IN"/>
        </w:rPr>
        <w:t xml:space="preserve"> and placed into a formal requirements document, also called a </w:t>
      </w:r>
      <w:hyperlink r:id="rId7" w:history="1">
        <w:r w:rsidRPr="00BC355A">
          <w:rPr>
            <w:i/>
            <w:iCs/>
            <w:color w:val="007CAD"/>
            <w:u w:val="single"/>
            <w:lang w:val="en-IN" w:eastAsia="en-IN"/>
          </w:rPr>
          <w:t>functional specification</w:t>
        </w:r>
      </w:hyperlink>
      <w:r w:rsidRPr="00BC355A">
        <w:rPr>
          <w:lang w:val="en-IN" w:eastAsia="en-IN"/>
        </w:rPr>
        <w:t>. This stage of development defines and plans the project without mentioning specific processes.</w:t>
      </w:r>
    </w:p>
    <w:p w:rsidR="00BC355A" w:rsidRPr="00BC355A" w:rsidRDefault="00BC355A" w:rsidP="00BC355A">
      <w:pPr>
        <w:rPr>
          <w:lang w:val="en-IN" w:eastAsia="en-IN"/>
        </w:rPr>
      </w:pPr>
      <w:r w:rsidRPr="00537567">
        <w:rPr>
          <w:rFonts w:ascii="Arial Black" w:hAnsi="Arial Black"/>
          <w:b/>
          <w:bCs/>
          <w:lang w:val="en-IN" w:eastAsia="en-IN"/>
        </w:rPr>
        <w:t>Analysis.</w:t>
      </w:r>
      <w:r w:rsidRPr="00BC355A">
        <w:rPr>
          <w:lang w:val="en-IN" w:eastAsia="en-IN"/>
        </w:rPr>
        <w:t xml:space="preserve"> The system specifications are </w:t>
      </w:r>
      <w:proofErr w:type="spellStart"/>
      <w:r w:rsidRPr="00BC355A">
        <w:rPr>
          <w:lang w:val="en-IN" w:eastAsia="en-IN"/>
        </w:rPr>
        <w:t>analyzed</w:t>
      </w:r>
      <w:proofErr w:type="spellEnd"/>
      <w:r w:rsidRPr="00BC355A">
        <w:rPr>
          <w:lang w:val="en-IN" w:eastAsia="en-IN"/>
        </w:rPr>
        <w:t xml:space="preserve"> to generate product models and </w:t>
      </w:r>
      <w:hyperlink r:id="rId8" w:history="1">
        <w:r w:rsidRPr="00BC355A">
          <w:rPr>
            <w:color w:val="007CAD"/>
            <w:u w:val="single"/>
            <w:lang w:val="en-IN" w:eastAsia="en-IN"/>
          </w:rPr>
          <w:t>business logic</w:t>
        </w:r>
      </w:hyperlink>
      <w:r w:rsidRPr="00BC355A">
        <w:rPr>
          <w:lang w:val="en-IN" w:eastAsia="en-IN"/>
        </w:rPr>
        <w:t> to guide production. This is also when financial and technical resources are audited for feasibility.</w:t>
      </w:r>
    </w:p>
    <w:p w:rsidR="00BC355A" w:rsidRPr="00BC355A" w:rsidRDefault="00BC355A" w:rsidP="00BC355A">
      <w:pPr>
        <w:rPr>
          <w:lang w:val="en-IN" w:eastAsia="en-IN"/>
        </w:rPr>
      </w:pPr>
      <w:r w:rsidRPr="00537567">
        <w:rPr>
          <w:rFonts w:ascii="Arial Black" w:hAnsi="Arial Black"/>
          <w:b/>
          <w:bCs/>
          <w:lang w:val="en-IN" w:eastAsia="en-IN"/>
        </w:rPr>
        <w:t>Design.</w:t>
      </w:r>
      <w:r w:rsidRPr="00BC355A">
        <w:rPr>
          <w:lang w:val="en-IN" w:eastAsia="en-IN"/>
        </w:rPr>
        <w:t> A design specification document is created to outline technical design requirements, such as the programming language, </w:t>
      </w:r>
      <w:hyperlink r:id="rId9" w:history="1">
        <w:r w:rsidRPr="00BC355A">
          <w:rPr>
            <w:color w:val="007CAD"/>
            <w:u w:val="single"/>
            <w:lang w:val="en-IN" w:eastAsia="en-IN"/>
          </w:rPr>
          <w:t>hardware</w:t>
        </w:r>
      </w:hyperlink>
      <w:r w:rsidRPr="00BC355A">
        <w:rPr>
          <w:lang w:val="en-IN" w:eastAsia="en-IN"/>
        </w:rPr>
        <w:t>, data sources, architecture and services.</w:t>
      </w:r>
    </w:p>
    <w:p w:rsidR="00BC355A" w:rsidRPr="00BC355A" w:rsidRDefault="00BC355A" w:rsidP="00BC355A">
      <w:pPr>
        <w:rPr>
          <w:lang w:val="en-IN" w:eastAsia="en-IN"/>
        </w:rPr>
      </w:pPr>
      <w:r w:rsidRPr="00537567">
        <w:rPr>
          <w:rFonts w:ascii="Arial Black" w:hAnsi="Arial Black"/>
          <w:b/>
          <w:bCs/>
          <w:lang w:val="en-IN" w:eastAsia="en-IN"/>
        </w:rPr>
        <w:t>Coding and implementation.</w:t>
      </w:r>
      <w:r w:rsidRPr="00BC355A">
        <w:rPr>
          <w:lang w:val="en-IN" w:eastAsia="en-IN"/>
        </w:rPr>
        <w:t> The </w:t>
      </w:r>
      <w:hyperlink r:id="rId10" w:history="1">
        <w:r w:rsidRPr="00BC355A">
          <w:rPr>
            <w:color w:val="007CAD"/>
            <w:u w:val="single"/>
            <w:lang w:val="en-IN" w:eastAsia="en-IN"/>
          </w:rPr>
          <w:t>source code</w:t>
        </w:r>
      </w:hyperlink>
      <w:r w:rsidRPr="00BC355A">
        <w:rPr>
          <w:lang w:val="en-IN" w:eastAsia="en-IN"/>
        </w:rPr>
        <w:t> is developed using the models, logic and requirement specifications designated in the prior phases. Typically, the system is coded in smaller components, or units, before being put together.</w:t>
      </w:r>
    </w:p>
    <w:p w:rsidR="00BC355A" w:rsidRPr="00BC355A" w:rsidRDefault="00BC355A" w:rsidP="00BC355A">
      <w:pPr>
        <w:rPr>
          <w:lang w:val="en-IN" w:eastAsia="en-IN"/>
        </w:rPr>
      </w:pPr>
      <w:r w:rsidRPr="00537567">
        <w:rPr>
          <w:rFonts w:ascii="Arial Black" w:hAnsi="Arial Black"/>
          <w:b/>
          <w:bCs/>
          <w:lang w:val="en-IN" w:eastAsia="en-IN"/>
        </w:rPr>
        <w:t>Testing.</w:t>
      </w:r>
      <w:r w:rsidRPr="00BC355A">
        <w:rPr>
          <w:lang w:val="en-IN" w:eastAsia="en-IN"/>
        </w:rPr>
        <w:t> This is when </w:t>
      </w:r>
      <w:hyperlink r:id="rId11" w:history="1">
        <w:r w:rsidRPr="00BC355A">
          <w:rPr>
            <w:color w:val="007CAD"/>
            <w:u w:val="single"/>
            <w:lang w:val="en-IN" w:eastAsia="en-IN"/>
          </w:rPr>
          <w:t>quality assurance</w:t>
        </w:r>
      </w:hyperlink>
      <w:r w:rsidRPr="00BC355A">
        <w:rPr>
          <w:lang w:val="en-IN" w:eastAsia="en-IN"/>
        </w:rPr>
        <w:t>, </w:t>
      </w:r>
      <w:hyperlink r:id="rId12" w:history="1">
        <w:r w:rsidRPr="00BC355A">
          <w:rPr>
            <w:color w:val="007CAD"/>
            <w:u w:val="single"/>
            <w:lang w:val="en-IN" w:eastAsia="en-IN"/>
          </w:rPr>
          <w:t>unit</w:t>
        </w:r>
      </w:hyperlink>
      <w:r w:rsidRPr="00BC355A">
        <w:rPr>
          <w:lang w:val="en-IN" w:eastAsia="en-IN"/>
        </w:rPr>
        <w:t>, </w:t>
      </w:r>
      <w:hyperlink r:id="rId13" w:history="1">
        <w:r w:rsidRPr="00BC355A">
          <w:rPr>
            <w:color w:val="007CAD"/>
            <w:u w:val="single"/>
            <w:lang w:val="en-IN" w:eastAsia="en-IN"/>
          </w:rPr>
          <w:t>system</w:t>
        </w:r>
      </w:hyperlink>
      <w:r w:rsidRPr="00BC355A">
        <w:rPr>
          <w:lang w:val="en-IN" w:eastAsia="en-IN"/>
        </w:rPr>
        <w:t> and </w:t>
      </w:r>
      <w:hyperlink r:id="rId14" w:history="1">
        <w:r w:rsidRPr="00BC355A">
          <w:rPr>
            <w:color w:val="007CAD"/>
            <w:u w:val="single"/>
            <w:lang w:val="en-IN" w:eastAsia="en-IN"/>
          </w:rPr>
          <w:t>beta</w:t>
        </w:r>
      </w:hyperlink>
      <w:r w:rsidRPr="00BC355A">
        <w:rPr>
          <w:lang w:val="en-IN" w:eastAsia="en-IN"/>
        </w:rPr>
        <w:t> tests identify issues that must be resolved. This may cause a forced repeat of the coding stage for </w:t>
      </w:r>
      <w:hyperlink r:id="rId15" w:history="1">
        <w:r w:rsidRPr="00BC355A">
          <w:rPr>
            <w:color w:val="007CAD"/>
            <w:u w:val="single"/>
            <w:lang w:val="en-IN" w:eastAsia="en-IN"/>
          </w:rPr>
          <w:t>debugging</w:t>
        </w:r>
      </w:hyperlink>
      <w:r w:rsidRPr="00BC355A">
        <w:rPr>
          <w:lang w:val="en-IN" w:eastAsia="en-IN"/>
        </w:rPr>
        <w:t>. If the system passes integration and testing, the waterfall continues forward.</w:t>
      </w:r>
    </w:p>
    <w:p w:rsidR="00BC355A" w:rsidRPr="00BC355A" w:rsidRDefault="00BC355A" w:rsidP="00BC355A">
      <w:pPr>
        <w:rPr>
          <w:lang w:val="en-IN" w:eastAsia="en-IN"/>
        </w:rPr>
      </w:pPr>
      <w:r w:rsidRPr="00537567">
        <w:rPr>
          <w:rFonts w:ascii="Arial Black" w:hAnsi="Arial Black"/>
          <w:b/>
          <w:bCs/>
          <w:lang w:val="en-IN" w:eastAsia="en-IN"/>
        </w:rPr>
        <w:t>Operation and deployment.</w:t>
      </w:r>
      <w:r w:rsidRPr="00BC355A">
        <w:rPr>
          <w:lang w:val="en-IN" w:eastAsia="en-IN"/>
        </w:rPr>
        <w:t> The product or application is deemed fully functional and is deployed to a live environment.</w:t>
      </w:r>
    </w:p>
    <w:p w:rsidR="00BC355A" w:rsidRPr="00BC355A" w:rsidRDefault="00BC355A" w:rsidP="00BC355A">
      <w:pPr>
        <w:rPr>
          <w:lang w:val="en-IN" w:eastAsia="en-IN"/>
        </w:rPr>
      </w:pPr>
      <w:bookmarkStart w:id="0" w:name="_GoBack"/>
      <w:r w:rsidRPr="00537567">
        <w:rPr>
          <w:rFonts w:ascii="Arial Black" w:hAnsi="Arial Black"/>
          <w:b/>
          <w:bCs/>
          <w:lang w:val="en-IN" w:eastAsia="en-IN"/>
        </w:rPr>
        <w:t>Maintenance.</w:t>
      </w:r>
      <w:r w:rsidRPr="00BC355A">
        <w:rPr>
          <w:lang w:val="en-IN" w:eastAsia="en-IN"/>
        </w:rPr>
        <w:t> </w:t>
      </w:r>
      <w:bookmarkEnd w:id="0"/>
      <w:r w:rsidRPr="00BC355A">
        <w:rPr>
          <w:lang w:val="en-IN" w:eastAsia="en-IN"/>
        </w:rPr>
        <w:t>Corrective, adaptive and perfective maintenance is carried out indefinitely to improve, update and enhance the product and its functionality. This could include releasing </w:t>
      </w:r>
      <w:hyperlink r:id="rId16" w:history="1">
        <w:r w:rsidRPr="00BC355A">
          <w:rPr>
            <w:color w:val="007CAD"/>
            <w:u w:val="single"/>
            <w:lang w:val="en-IN" w:eastAsia="en-IN"/>
          </w:rPr>
          <w:t>patch</w:t>
        </w:r>
      </w:hyperlink>
      <w:r w:rsidRPr="00BC355A">
        <w:rPr>
          <w:lang w:val="en-IN" w:eastAsia="en-IN"/>
        </w:rPr>
        <w:t> updates and new versions.</w:t>
      </w:r>
    </w:p>
    <w:p w:rsidR="00BC355A" w:rsidRDefault="00BC355A" w:rsidP="00BC355A">
      <w:pPr>
        <w:rPr>
          <w:lang w:val="en-GB"/>
        </w:rPr>
      </w:pPr>
    </w:p>
    <w:p w:rsidR="00BC355A" w:rsidRDefault="00BC355A" w:rsidP="00BC355A">
      <w:pPr>
        <w:rPr>
          <w:b/>
          <w:bCs/>
          <w:sz w:val="30"/>
          <w:szCs w:val="30"/>
          <w:lang w:val="en-IN" w:eastAsia="en-IN"/>
        </w:rPr>
      </w:pPr>
    </w:p>
    <w:p w:rsidR="00BC355A" w:rsidRDefault="00BC355A" w:rsidP="00BC355A">
      <w:pPr>
        <w:rPr>
          <w:b/>
          <w:bCs/>
          <w:sz w:val="30"/>
          <w:szCs w:val="30"/>
          <w:lang w:val="en-IN" w:eastAsia="en-IN"/>
        </w:rPr>
      </w:pPr>
    </w:p>
    <w:p w:rsidR="00BC355A" w:rsidRPr="00BC355A" w:rsidRDefault="00BC355A" w:rsidP="00BC355A">
      <w:pPr>
        <w:rPr>
          <w:b/>
          <w:bCs/>
          <w:sz w:val="30"/>
          <w:szCs w:val="30"/>
          <w:lang w:val="en-IN" w:eastAsia="en-IN"/>
        </w:rPr>
      </w:pPr>
      <w:r w:rsidRPr="00BC355A">
        <w:rPr>
          <w:b/>
          <w:bCs/>
          <w:sz w:val="30"/>
          <w:szCs w:val="30"/>
          <w:lang w:val="en-IN" w:eastAsia="en-IN"/>
        </w:rPr>
        <w:t>Advantages of the waterfall model</w:t>
      </w:r>
    </w:p>
    <w:p w:rsidR="00BC355A" w:rsidRPr="00BC355A" w:rsidRDefault="00BC355A" w:rsidP="00BC355A">
      <w:pPr>
        <w:rPr>
          <w:rFonts w:ascii="Times New Roman" w:hAnsi="Times New Roman" w:cs="Times New Roman"/>
          <w:lang w:val="en-IN" w:eastAsia="en-IN"/>
        </w:rPr>
      </w:pPr>
      <w:r w:rsidRPr="00BC355A">
        <w:rPr>
          <w:rFonts w:ascii="Times New Roman" w:hAnsi="Times New Roman" w:cs="Times New Roman"/>
          <w:lang w:val="en-IN" w:eastAsia="en-IN"/>
        </w:rPr>
        <w:t xml:space="preserve">Today, </w:t>
      </w:r>
      <w:proofErr w:type="gramStart"/>
      <w:r w:rsidRPr="00BC355A">
        <w:rPr>
          <w:rFonts w:ascii="Times New Roman" w:hAnsi="Times New Roman" w:cs="Times New Roman"/>
          <w:lang w:val="en-IN" w:eastAsia="en-IN"/>
        </w:rPr>
        <w:t>Agile</w:t>
      </w:r>
      <w:proofErr w:type="gramEnd"/>
      <w:r w:rsidRPr="00BC355A">
        <w:rPr>
          <w:rFonts w:ascii="Times New Roman" w:hAnsi="Times New Roman" w:cs="Times New Roman"/>
          <w:lang w:val="en-IN" w:eastAsia="en-IN"/>
        </w:rPr>
        <w:t xml:space="preserve"> methodology is often </w:t>
      </w:r>
      <w:hyperlink r:id="rId17" w:tgtFrame="_blank" w:history="1">
        <w:r w:rsidRPr="00BC355A">
          <w:rPr>
            <w:rFonts w:ascii="Times New Roman" w:hAnsi="Times New Roman" w:cs="Times New Roman"/>
            <w:color w:val="007CAD"/>
            <w:u w:val="single"/>
            <w:lang w:val="en-IN" w:eastAsia="en-IN"/>
          </w:rPr>
          <w:t>used in place</w:t>
        </w:r>
      </w:hyperlink>
      <w:r w:rsidRPr="00BC355A">
        <w:rPr>
          <w:rFonts w:ascii="Times New Roman" w:hAnsi="Times New Roman" w:cs="Times New Roman"/>
          <w:lang w:val="en-IN" w:eastAsia="en-IN"/>
        </w:rPr>
        <w:t> of the waterfall model. However, there are advantages to the waterfall approach, such as the following:</w:t>
      </w:r>
    </w:p>
    <w:p w:rsidR="00BC355A" w:rsidRPr="00BC355A" w:rsidRDefault="00BC355A" w:rsidP="00BC355A">
      <w:pPr>
        <w:rPr>
          <w:rFonts w:ascii="Times New Roman" w:hAnsi="Times New Roman" w:cs="Times New Roman"/>
          <w:lang w:val="en-IN" w:eastAsia="en-IN"/>
        </w:rPr>
      </w:pPr>
      <w:proofErr w:type="gramStart"/>
      <w:r w:rsidRPr="00BC355A">
        <w:rPr>
          <w:rFonts w:ascii="Times New Roman" w:hAnsi="Times New Roman" w:cs="Times New Roman"/>
          <w:lang w:val="en-IN" w:eastAsia="en-IN"/>
        </w:rPr>
        <w:t>enables</w:t>
      </w:r>
      <w:proofErr w:type="gramEnd"/>
      <w:r w:rsidRPr="00BC355A">
        <w:rPr>
          <w:rFonts w:ascii="Times New Roman" w:hAnsi="Times New Roman" w:cs="Times New Roman"/>
          <w:lang w:val="en-IN" w:eastAsia="en-IN"/>
        </w:rPr>
        <w:t xml:space="preserve"> large or changing teams to move toward a common goal that's been defined in the requirements stage;</w:t>
      </w:r>
    </w:p>
    <w:p w:rsidR="00BC355A" w:rsidRPr="00BC355A" w:rsidRDefault="00BC355A" w:rsidP="00BC355A">
      <w:pPr>
        <w:rPr>
          <w:rFonts w:ascii="Times New Roman" w:hAnsi="Times New Roman" w:cs="Times New Roman"/>
          <w:lang w:val="en-IN" w:eastAsia="en-IN"/>
        </w:rPr>
      </w:pPr>
      <w:proofErr w:type="gramStart"/>
      <w:r w:rsidRPr="00BC355A">
        <w:rPr>
          <w:rFonts w:ascii="Times New Roman" w:hAnsi="Times New Roman" w:cs="Times New Roman"/>
          <w:lang w:val="en-IN" w:eastAsia="en-IN"/>
        </w:rPr>
        <w:t>forces</w:t>
      </w:r>
      <w:proofErr w:type="gramEnd"/>
      <w:r w:rsidRPr="00BC355A">
        <w:rPr>
          <w:rFonts w:ascii="Times New Roman" w:hAnsi="Times New Roman" w:cs="Times New Roman"/>
          <w:lang w:val="en-IN" w:eastAsia="en-IN"/>
        </w:rPr>
        <w:t xml:space="preserve"> structured, disciplined organization;</w:t>
      </w:r>
    </w:p>
    <w:p w:rsidR="00BC355A" w:rsidRPr="00BC355A" w:rsidRDefault="00BC355A" w:rsidP="00BC355A">
      <w:pPr>
        <w:rPr>
          <w:rFonts w:ascii="Times New Roman" w:hAnsi="Times New Roman" w:cs="Times New Roman"/>
          <w:lang w:val="en-IN" w:eastAsia="en-IN"/>
        </w:rPr>
      </w:pPr>
      <w:proofErr w:type="gramStart"/>
      <w:r w:rsidRPr="00BC355A">
        <w:rPr>
          <w:rFonts w:ascii="Times New Roman" w:hAnsi="Times New Roman" w:cs="Times New Roman"/>
          <w:lang w:val="en-IN" w:eastAsia="en-IN"/>
        </w:rPr>
        <w:t>simplifies</w:t>
      </w:r>
      <w:proofErr w:type="gramEnd"/>
      <w:r w:rsidRPr="00BC355A">
        <w:rPr>
          <w:rFonts w:ascii="Times New Roman" w:hAnsi="Times New Roman" w:cs="Times New Roman"/>
          <w:lang w:val="en-IN" w:eastAsia="en-IN"/>
        </w:rPr>
        <w:t xml:space="preserve"> understanding, following and arranging tasks;</w:t>
      </w:r>
    </w:p>
    <w:p w:rsidR="00BC355A" w:rsidRPr="00BC355A" w:rsidRDefault="00BC355A" w:rsidP="00BC355A">
      <w:pPr>
        <w:rPr>
          <w:rFonts w:ascii="Times New Roman" w:hAnsi="Times New Roman" w:cs="Times New Roman"/>
          <w:lang w:val="en-IN" w:eastAsia="en-IN"/>
        </w:rPr>
      </w:pPr>
      <w:proofErr w:type="gramStart"/>
      <w:r w:rsidRPr="00BC355A">
        <w:rPr>
          <w:rFonts w:ascii="Times New Roman" w:hAnsi="Times New Roman" w:cs="Times New Roman"/>
          <w:lang w:val="en-IN" w:eastAsia="en-IN"/>
        </w:rPr>
        <w:t>facilitates</w:t>
      </w:r>
      <w:proofErr w:type="gramEnd"/>
      <w:r w:rsidRPr="00BC355A">
        <w:rPr>
          <w:rFonts w:ascii="Times New Roman" w:hAnsi="Times New Roman" w:cs="Times New Roman"/>
          <w:lang w:val="en-IN" w:eastAsia="en-IN"/>
        </w:rPr>
        <w:t xml:space="preserve"> departmentalization and managerial control based on the schedule or deadlines;</w:t>
      </w:r>
    </w:p>
    <w:p w:rsidR="00BC355A" w:rsidRPr="00BC355A" w:rsidRDefault="00BC355A" w:rsidP="00BC355A">
      <w:pPr>
        <w:rPr>
          <w:rFonts w:ascii="Times New Roman" w:hAnsi="Times New Roman" w:cs="Times New Roman"/>
          <w:lang w:val="en-IN" w:eastAsia="en-IN"/>
        </w:rPr>
      </w:pPr>
      <w:proofErr w:type="gramStart"/>
      <w:r w:rsidRPr="00BC355A">
        <w:rPr>
          <w:rFonts w:ascii="Times New Roman" w:hAnsi="Times New Roman" w:cs="Times New Roman"/>
          <w:lang w:val="en-IN" w:eastAsia="en-IN"/>
        </w:rPr>
        <w:t>reinforces</w:t>
      </w:r>
      <w:proofErr w:type="gramEnd"/>
      <w:r w:rsidRPr="00BC355A">
        <w:rPr>
          <w:rFonts w:ascii="Times New Roman" w:hAnsi="Times New Roman" w:cs="Times New Roman"/>
          <w:lang w:val="en-IN" w:eastAsia="en-IN"/>
        </w:rPr>
        <w:t> </w:t>
      </w:r>
      <w:hyperlink r:id="rId18" w:history="1">
        <w:r w:rsidRPr="00BC355A">
          <w:rPr>
            <w:rFonts w:ascii="Times New Roman" w:hAnsi="Times New Roman" w:cs="Times New Roman"/>
            <w:color w:val="007CAD"/>
            <w:u w:val="single"/>
            <w:lang w:val="en-IN" w:eastAsia="en-IN"/>
          </w:rPr>
          <w:t>good coding habits</w:t>
        </w:r>
      </w:hyperlink>
      <w:r w:rsidRPr="00BC355A">
        <w:rPr>
          <w:rFonts w:ascii="Times New Roman" w:hAnsi="Times New Roman" w:cs="Times New Roman"/>
          <w:lang w:val="en-IN" w:eastAsia="en-IN"/>
        </w:rPr>
        <w:t> to define before implementing design and then code;</w:t>
      </w:r>
    </w:p>
    <w:p w:rsidR="00BC355A" w:rsidRPr="00BC355A" w:rsidRDefault="00BC355A" w:rsidP="00BC355A">
      <w:pPr>
        <w:rPr>
          <w:rFonts w:ascii="Times New Roman" w:hAnsi="Times New Roman" w:cs="Times New Roman"/>
          <w:lang w:val="en-IN" w:eastAsia="en-IN"/>
        </w:rPr>
      </w:pPr>
      <w:proofErr w:type="gramStart"/>
      <w:r w:rsidRPr="00BC355A">
        <w:rPr>
          <w:rFonts w:ascii="Times New Roman" w:hAnsi="Times New Roman" w:cs="Times New Roman"/>
          <w:lang w:val="en-IN" w:eastAsia="en-IN"/>
        </w:rPr>
        <w:t>enables</w:t>
      </w:r>
      <w:proofErr w:type="gramEnd"/>
      <w:r w:rsidRPr="00BC355A">
        <w:rPr>
          <w:rFonts w:ascii="Times New Roman" w:hAnsi="Times New Roman" w:cs="Times New Roman"/>
          <w:lang w:val="en-IN" w:eastAsia="en-IN"/>
        </w:rPr>
        <w:t xml:space="preserve"> early system design and specification changes to be easily done; and</w:t>
      </w:r>
    </w:p>
    <w:p w:rsidR="00BC355A" w:rsidRPr="00BC355A" w:rsidRDefault="00BC355A" w:rsidP="00BC355A">
      <w:pPr>
        <w:rPr>
          <w:rFonts w:ascii="Times New Roman" w:hAnsi="Times New Roman" w:cs="Times New Roman"/>
          <w:lang w:val="en-IN" w:eastAsia="en-IN"/>
        </w:rPr>
      </w:pPr>
      <w:proofErr w:type="gramStart"/>
      <w:r w:rsidRPr="00BC355A">
        <w:rPr>
          <w:rFonts w:ascii="Times New Roman" w:hAnsi="Times New Roman" w:cs="Times New Roman"/>
          <w:lang w:val="en-IN" w:eastAsia="en-IN"/>
        </w:rPr>
        <w:t>clearly</w:t>
      </w:r>
      <w:proofErr w:type="gramEnd"/>
      <w:r w:rsidRPr="00BC355A">
        <w:rPr>
          <w:rFonts w:ascii="Times New Roman" w:hAnsi="Times New Roman" w:cs="Times New Roman"/>
          <w:lang w:val="en-IN" w:eastAsia="en-IN"/>
        </w:rPr>
        <w:t xml:space="preserve"> defines milestones and deadlines.</w:t>
      </w:r>
    </w:p>
    <w:p w:rsidR="00BC355A" w:rsidRPr="00BC355A" w:rsidRDefault="00BC355A" w:rsidP="00BC355A">
      <w:pPr>
        <w:rPr>
          <w:b/>
          <w:bCs/>
          <w:color w:val="323232"/>
          <w:sz w:val="30"/>
          <w:szCs w:val="30"/>
          <w:lang w:val="en-IN" w:eastAsia="en-IN"/>
        </w:rPr>
      </w:pPr>
      <w:r w:rsidRPr="00BC355A">
        <w:rPr>
          <w:b/>
          <w:bCs/>
          <w:color w:val="323232"/>
          <w:sz w:val="30"/>
          <w:szCs w:val="30"/>
          <w:lang w:val="en-IN" w:eastAsia="en-IN"/>
        </w:rPr>
        <w:t>Disadvantages of the waterfall model</w:t>
      </w:r>
    </w:p>
    <w:p w:rsidR="00BC355A" w:rsidRPr="00BC355A" w:rsidRDefault="00BC355A" w:rsidP="00BC355A">
      <w:pPr>
        <w:rPr>
          <w:lang w:val="en-IN" w:eastAsia="en-IN"/>
        </w:rPr>
      </w:pPr>
      <w:r w:rsidRPr="00BC355A">
        <w:rPr>
          <w:lang w:val="en-IN" w:eastAsia="en-IN"/>
        </w:rPr>
        <w:t xml:space="preserve">Disadvantages of the waterfall model typically </w:t>
      </w:r>
      <w:proofErr w:type="spellStart"/>
      <w:r w:rsidRPr="00BC355A">
        <w:rPr>
          <w:lang w:val="en-IN" w:eastAsia="en-IN"/>
        </w:rPr>
        <w:t>center</w:t>
      </w:r>
      <w:proofErr w:type="spellEnd"/>
      <w:r w:rsidRPr="00BC355A">
        <w:rPr>
          <w:lang w:val="en-IN" w:eastAsia="en-IN"/>
        </w:rPr>
        <w:t xml:space="preserve"> </w:t>
      </w:r>
      <w:proofErr w:type="gramStart"/>
      <w:r w:rsidRPr="00BC355A">
        <w:rPr>
          <w:lang w:val="en-IN" w:eastAsia="en-IN"/>
        </w:rPr>
        <w:t>around</w:t>
      </w:r>
      <w:proofErr w:type="gramEnd"/>
      <w:r w:rsidRPr="00BC355A">
        <w:rPr>
          <w:lang w:val="en-IN" w:eastAsia="en-IN"/>
        </w:rPr>
        <w:t xml:space="preserve"> the risk associated with a lack of revision and flexibility. Specific issues include the following:</w:t>
      </w:r>
    </w:p>
    <w:p w:rsidR="00BC355A" w:rsidRPr="00BC355A" w:rsidRDefault="00BC355A" w:rsidP="00BC355A">
      <w:pPr>
        <w:rPr>
          <w:lang w:val="en-IN" w:eastAsia="en-IN"/>
        </w:rPr>
      </w:pPr>
      <w:r w:rsidRPr="00BC355A">
        <w:rPr>
          <w:lang w:val="en-IN" w:eastAsia="en-IN"/>
        </w:rPr>
        <w:t>Design isn't adaptive; when a flaw is found, the entire process often needs to start over.</w:t>
      </w:r>
    </w:p>
    <w:p w:rsidR="00BC355A" w:rsidRPr="00BC355A" w:rsidRDefault="00BC355A" w:rsidP="00BC355A">
      <w:pPr>
        <w:rPr>
          <w:lang w:val="en-IN" w:eastAsia="en-IN"/>
        </w:rPr>
      </w:pPr>
      <w:r w:rsidRPr="00BC355A">
        <w:rPr>
          <w:lang w:val="en-IN" w:eastAsia="en-IN"/>
        </w:rPr>
        <w:t xml:space="preserve">Method doesn't incorporate </w:t>
      </w:r>
      <w:proofErr w:type="spellStart"/>
      <w:r w:rsidRPr="00BC355A">
        <w:rPr>
          <w:lang w:val="en-IN" w:eastAsia="en-IN"/>
        </w:rPr>
        <w:t>midprocess</w:t>
      </w:r>
      <w:proofErr w:type="spellEnd"/>
      <w:r w:rsidRPr="00BC355A">
        <w:rPr>
          <w:lang w:val="en-IN" w:eastAsia="en-IN"/>
        </w:rPr>
        <w:t xml:space="preserve"> user or client feedback, and makes changes based on results.</w:t>
      </w:r>
    </w:p>
    <w:p w:rsidR="00BC355A" w:rsidRPr="00BC355A" w:rsidRDefault="00BC355A" w:rsidP="00BC355A">
      <w:pPr>
        <w:rPr>
          <w:lang w:val="en-IN" w:eastAsia="en-IN"/>
        </w:rPr>
      </w:pPr>
      <w:r w:rsidRPr="00BC355A">
        <w:rPr>
          <w:lang w:val="en-IN" w:eastAsia="en-IN"/>
        </w:rPr>
        <w:t>Waterfall model delays testing until the end of the development lifecycle.</w:t>
      </w:r>
    </w:p>
    <w:p w:rsidR="00BC355A" w:rsidRPr="00BC355A" w:rsidRDefault="00BC355A" w:rsidP="00BC355A">
      <w:pPr>
        <w:rPr>
          <w:lang w:val="en-IN" w:eastAsia="en-IN"/>
        </w:rPr>
      </w:pPr>
      <w:r w:rsidRPr="00BC355A">
        <w:rPr>
          <w:lang w:val="en-IN" w:eastAsia="en-IN"/>
        </w:rPr>
        <w:t>It doesn't consider error correction.</w:t>
      </w:r>
    </w:p>
    <w:p w:rsidR="00BC355A" w:rsidRPr="00BC355A" w:rsidRDefault="00BC355A" w:rsidP="00BC355A">
      <w:pPr>
        <w:rPr>
          <w:lang w:val="en-IN" w:eastAsia="en-IN"/>
        </w:rPr>
      </w:pPr>
      <w:r w:rsidRPr="00BC355A">
        <w:rPr>
          <w:lang w:val="en-IN" w:eastAsia="en-IN"/>
        </w:rPr>
        <w:t>The methodology doesn't handle requests for changes, </w:t>
      </w:r>
      <w:hyperlink r:id="rId19" w:history="1">
        <w:r w:rsidRPr="00BC355A">
          <w:rPr>
            <w:color w:val="007CAD"/>
            <w:u w:val="single"/>
            <w:lang w:val="en-IN" w:eastAsia="en-IN"/>
          </w:rPr>
          <w:t>scope</w:t>
        </w:r>
      </w:hyperlink>
      <w:r w:rsidRPr="00BC355A">
        <w:rPr>
          <w:lang w:val="en-IN" w:eastAsia="en-IN"/>
        </w:rPr>
        <w:t> adjustments and updates well.</w:t>
      </w:r>
    </w:p>
    <w:p w:rsidR="00BC355A" w:rsidRPr="00BC355A" w:rsidRDefault="00BC355A" w:rsidP="00BC355A">
      <w:pPr>
        <w:rPr>
          <w:lang w:val="en-IN" w:eastAsia="en-IN"/>
        </w:rPr>
      </w:pPr>
      <w:r w:rsidRPr="00BC355A">
        <w:rPr>
          <w:lang w:val="en-IN" w:eastAsia="en-IN"/>
        </w:rPr>
        <w:t>Waterfall doesn't let processes overlap for simultaneous work on different phases, reducing overall efficiency.</w:t>
      </w:r>
    </w:p>
    <w:p w:rsidR="00BC355A" w:rsidRPr="00BC355A" w:rsidRDefault="00BC355A" w:rsidP="00BC355A">
      <w:pPr>
        <w:rPr>
          <w:lang w:val="en-IN" w:eastAsia="en-IN"/>
        </w:rPr>
      </w:pPr>
      <w:r w:rsidRPr="00BC355A">
        <w:rPr>
          <w:lang w:val="en-IN" w:eastAsia="en-IN"/>
        </w:rPr>
        <w:t>No working product is available until the later stages of the project lifecycle.</w:t>
      </w:r>
    </w:p>
    <w:p w:rsidR="00BC355A" w:rsidRPr="00BC355A" w:rsidRDefault="00BC355A" w:rsidP="00BC355A">
      <w:pPr>
        <w:rPr>
          <w:lang w:val="en-IN" w:eastAsia="en-IN"/>
        </w:rPr>
      </w:pPr>
      <w:r w:rsidRPr="00BC355A">
        <w:rPr>
          <w:lang w:val="en-IN" w:eastAsia="en-IN"/>
        </w:rPr>
        <w:t>Waterfall isn't ideal for complex, high-risk ongoing projects.</w:t>
      </w:r>
    </w:p>
    <w:p w:rsidR="00BC355A" w:rsidRPr="00BC355A" w:rsidRDefault="00BC355A" w:rsidP="00BC355A">
      <w:pPr>
        <w:rPr>
          <w:lang w:val="en-IN"/>
        </w:rPr>
      </w:pPr>
    </w:p>
    <w:sectPr w:rsidR="00BC355A" w:rsidRPr="00BC35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850DB"/>
    <w:multiLevelType w:val="hybridMultilevel"/>
    <w:tmpl w:val="F888146A"/>
    <w:lvl w:ilvl="0" w:tplc="4CA60046">
      <w:start w:val="1"/>
      <w:numFmt w:val="decimal"/>
      <w:lvlText w:val="%1."/>
      <w:lvlJc w:val="left"/>
      <w:pPr>
        <w:ind w:left="720" w:hanging="360"/>
      </w:pPr>
      <w:rPr>
        <w:rFonts w:ascii="Arial" w:hAnsi="Arial" w:cs="Arial" w:hint="default"/>
        <w:color w:val="11111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7902EC"/>
    <w:multiLevelType w:val="hybridMultilevel"/>
    <w:tmpl w:val="ABBA7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76635E"/>
    <w:multiLevelType w:val="multilevel"/>
    <w:tmpl w:val="B9DC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23D57"/>
    <w:multiLevelType w:val="hybridMultilevel"/>
    <w:tmpl w:val="D380779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36E94B85"/>
    <w:multiLevelType w:val="multilevel"/>
    <w:tmpl w:val="CB7A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264738"/>
    <w:multiLevelType w:val="hybridMultilevel"/>
    <w:tmpl w:val="D994B5E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6BAE5104"/>
    <w:multiLevelType w:val="hybridMultilevel"/>
    <w:tmpl w:val="BAC6E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8C86CA3"/>
    <w:multiLevelType w:val="multilevel"/>
    <w:tmpl w:val="CBD2B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8233B1"/>
    <w:multiLevelType w:val="multilevel"/>
    <w:tmpl w:val="8E54A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6"/>
  </w:num>
  <w:num w:numId="4">
    <w:abstractNumId w:val="0"/>
  </w:num>
  <w:num w:numId="5">
    <w:abstractNumId w:val="1"/>
  </w:num>
  <w:num w:numId="6">
    <w:abstractNumId w:val="7"/>
  </w:num>
  <w:num w:numId="7">
    <w:abstractNumId w:val="2"/>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D04"/>
    <w:rsid w:val="002660B0"/>
    <w:rsid w:val="004D1D04"/>
    <w:rsid w:val="00537567"/>
    <w:rsid w:val="007444B8"/>
    <w:rsid w:val="007C1D1D"/>
    <w:rsid w:val="00B51AA8"/>
    <w:rsid w:val="00BC355A"/>
    <w:rsid w:val="00C10AD7"/>
    <w:rsid w:val="00D25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E5B50"/>
  <w15:chartTrackingRefBased/>
  <w15:docId w15:val="{4FB65327-91D1-4A56-95A7-B440BB1C8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591E"/>
  </w:style>
  <w:style w:type="paragraph" w:styleId="Heading3">
    <w:name w:val="heading 3"/>
    <w:basedOn w:val="Normal"/>
    <w:link w:val="Heading3Char"/>
    <w:uiPriority w:val="9"/>
    <w:qFormat/>
    <w:rsid w:val="00BC355A"/>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0B0"/>
    <w:pPr>
      <w:ind w:left="720"/>
      <w:contextualSpacing/>
    </w:pPr>
  </w:style>
  <w:style w:type="character" w:styleId="Strong">
    <w:name w:val="Strong"/>
    <w:basedOn w:val="DefaultParagraphFont"/>
    <w:uiPriority w:val="22"/>
    <w:qFormat/>
    <w:rsid w:val="00BC355A"/>
    <w:rPr>
      <w:b/>
      <w:bCs/>
    </w:rPr>
  </w:style>
  <w:style w:type="character" w:styleId="Emphasis">
    <w:name w:val="Emphasis"/>
    <w:basedOn w:val="DefaultParagraphFont"/>
    <w:uiPriority w:val="20"/>
    <w:qFormat/>
    <w:rsid w:val="00BC355A"/>
    <w:rPr>
      <w:i/>
      <w:iCs/>
    </w:rPr>
  </w:style>
  <w:style w:type="character" w:styleId="Hyperlink">
    <w:name w:val="Hyperlink"/>
    <w:basedOn w:val="DefaultParagraphFont"/>
    <w:uiPriority w:val="99"/>
    <w:unhideWhenUsed/>
    <w:rsid w:val="00BC355A"/>
    <w:rPr>
      <w:color w:val="0000FF"/>
      <w:u w:val="single"/>
    </w:rPr>
  </w:style>
  <w:style w:type="character" w:customStyle="1" w:styleId="Heading3Char">
    <w:name w:val="Heading 3 Char"/>
    <w:basedOn w:val="DefaultParagraphFont"/>
    <w:link w:val="Heading3"/>
    <w:uiPriority w:val="9"/>
    <w:rsid w:val="00BC355A"/>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BC355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1"/>
    <w:qFormat/>
    <w:rsid w:val="00BC355A"/>
    <w:pPr>
      <w:spacing w:after="0" w:line="240" w:lineRule="auto"/>
    </w:pPr>
  </w:style>
  <w:style w:type="paragraph" w:styleId="Title">
    <w:name w:val="Title"/>
    <w:basedOn w:val="Normal"/>
    <w:next w:val="Normal"/>
    <w:link w:val="TitleChar"/>
    <w:uiPriority w:val="10"/>
    <w:qFormat/>
    <w:rsid w:val="00D259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91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603610">
      <w:bodyDiv w:val="1"/>
      <w:marLeft w:val="0"/>
      <w:marRight w:val="0"/>
      <w:marTop w:val="0"/>
      <w:marBottom w:val="0"/>
      <w:divBdr>
        <w:top w:val="none" w:sz="0" w:space="0" w:color="auto"/>
        <w:left w:val="none" w:sz="0" w:space="0" w:color="auto"/>
        <w:bottom w:val="none" w:sz="0" w:space="0" w:color="auto"/>
        <w:right w:val="none" w:sz="0" w:space="0" w:color="auto"/>
      </w:divBdr>
    </w:div>
    <w:div w:id="163478456">
      <w:bodyDiv w:val="1"/>
      <w:marLeft w:val="0"/>
      <w:marRight w:val="0"/>
      <w:marTop w:val="0"/>
      <w:marBottom w:val="0"/>
      <w:divBdr>
        <w:top w:val="none" w:sz="0" w:space="0" w:color="auto"/>
        <w:left w:val="none" w:sz="0" w:space="0" w:color="auto"/>
        <w:bottom w:val="none" w:sz="0" w:space="0" w:color="auto"/>
        <w:right w:val="none" w:sz="0" w:space="0" w:color="auto"/>
      </w:divBdr>
    </w:div>
    <w:div w:id="345444894">
      <w:bodyDiv w:val="1"/>
      <w:marLeft w:val="0"/>
      <w:marRight w:val="0"/>
      <w:marTop w:val="0"/>
      <w:marBottom w:val="0"/>
      <w:divBdr>
        <w:top w:val="none" w:sz="0" w:space="0" w:color="auto"/>
        <w:left w:val="none" w:sz="0" w:space="0" w:color="auto"/>
        <w:bottom w:val="none" w:sz="0" w:space="0" w:color="auto"/>
        <w:right w:val="none" w:sz="0" w:space="0" w:color="auto"/>
      </w:divBdr>
    </w:div>
    <w:div w:id="638651154">
      <w:bodyDiv w:val="1"/>
      <w:marLeft w:val="0"/>
      <w:marRight w:val="0"/>
      <w:marTop w:val="0"/>
      <w:marBottom w:val="0"/>
      <w:divBdr>
        <w:top w:val="none" w:sz="0" w:space="0" w:color="auto"/>
        <w:left w:val="none" w:sz="0" w:space="0" w:color="auto"/>
        <w:bottom w:val="none" w:sz="0" w:space="0" w:color="auto"/>
        <w:right w:val="none" w:sz="0" w:space="0" w:color="auto"/>
      </w:divBdr>
    </w:div>
    <w:div w:id="708071255">
      <w:bodyDiv w:val="1"/>
      <w:marLeft w:val="0"/>
      <w:marRight w:val="0"/>
      <w:marTop w:val="0"/>
      <w:marBottom w:val="0"/>
      <w:divBdr>
        <w:top w:val="none" w:sz="0" w:space="0" w:color="auto"/>
        <w:left w:val="none" w:sz="0" w:space="0" w:color="auto"/>
        <w:bottom w:val="none" w:sz="0" w:space="0" w:color="auto"/>
        <w:right w:val="none" w:sz="0" w:space="0" w:color="auto"/>
      </w:divBdr>
    </w:div>
    <w:div w:id="75493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whatis/definition/business-logic" TargetMode="External"/><Relationship Id="rId13" Type="http://schemas.openxmlformats.org/officeDocument/2006/relationships/hyperlink" Target="https://www.techtarget.com/searchsoftwarequality/definition/system-testing" TargetMode="External"/><Relationship Id="rId18" Type="http://schemas.openxmlformats.org/officeDocument/2006/relationships/hyperlink" Target="https://www.techtarget.com/searchsoftwarequality/feature/Learn-5-defensive-programming-techniques-from-expert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techtarget.com/searchsoftwarequality/definition/functional-specification" TargetMode="External"/><Relationship Id="rId12" Type="http://schemas.openxmlformats.org/officeDocument/2006/relationships/hyperlink" Target="https://www.techtarget.com/searchsoftwarequality/definition/unit-testing" TargetMode="External"/><Relationship Id="rId17" Type="http://schemas.openxmlformats.org/officeDocument/2006/relationships/hyperlink" Target="https://www.pmi.org/learning/library/agile-versus-waterfall-approach-erp-project-6300" TargetMode="External"/><Relationship Id="rId2" Type="http://schemas.openxmlformats.org/officeDocument/2006/relationships/styles" Target="styles.xml"/><Relationship Id="rId16" Type="http://schemas.openxmlformats.org/officeDocument/2006/relationships/hyperlink" Target="https://www.techtarget.com/searchenterprisedesktop/definition/patch"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echtarget.com/searchsoftwarequality/definition/quality-assurance" TargetMode="External"/><Relationship Id="rId5" Type="http://schemas.openxmlformats.org/officeDocument/2006/relationships/hyperlink" Target="https://www.techtarget.com/searchsoftwarequality/definition/systems-development-life-cycle" TargetMode="External"/><Relationship Id="rId15" Type="http://schemas.openxmlformats.org/officeDocument/2006/relationships/hyperlink" Target="https://www.techtarget.com/searchsoftwarequality/definition/debugging" TargetMode="External"/><Relationship Id="rId10" Type="http://schemas.openxmlformats.org/officeDocument/2006/relationships/hyperlink" Target="https://www.techtarget.com/searchapparchitecture/definition/source-code" TargetMode="External"/><Relationship Id="rId19" Type="http://schemas.openxmlformats.org/officeDocument/2006/relationships/hyperlink" Target="https://www.techtarget.com/searchcio/definition/project-scope" TargetMode="External"/><Relationship Id="rId4" Type="http://schemas.openxmlformats.org/officeDocument/2006/relationships/webSettings" Target="webSettings.xml"/><Relationship Id="rId9" Type="http://schemas.openxmlformats.org/officeDocument/2006/relationships/hyperlink" Target="https://www.techtarget.com/searchnetworking/definition/hardware" TargetMode="External"/><Relationship Id="rId14" Type="http://schemas.openxmlformats.org/officeDocument/2006/relationships/hyperlink" Target="https://www.techtarget.com/whatis/definition/bet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5</cp:revision>
  <dcterms:created xsi:type="dcterms:W3CDTF">2023-05-13T04:48:00Z</dcterms:created>
  <dcterms:modified xsi:type="dcterms:W3CDTF">2023-05-14T17:28:00Z</dcterms:modified>
</cp:coreProperties>
</file>