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34CB31A" w14:textId="6B9C0131" w:rsidR="006A0CED" w:rsidRDefault="00E9541E">
      <w:r>
        <w:rPr>
          <w:rFonts w:ascii="Calibri" w:hAnsi="Calibri" w:cs="Calibri"/>
          <w:noProof/>
          <w:sz w:val="22"/>
          <w:szCs w:val="22"/>
          <w:lang w:val="en-GB"/>
        </w:rPr>
        <w:drawing>
          <wp:inline distT="0" distB="0" distL="0" distR="0" wp14:anchorId="26F8F587" wp14:editId="3E06CD22">
            <wp:extent cx="1727200" cy="2578936"/>
            <wp:effectExtent l="0" t="0" r="0" b="0"/>
            <wp:docPr id="654715438" name="Picture 1" descr="Brij Kishore Pandey &#10;Save For Later &#10;API Gateway &#10;In a Nutshell &#10;Clients &#10;Web &#10;Include &amp; &#10;Exclude List &#10;Mobile &#10;API Gateway &#10;Request &#10;Validation &#10;protocol &#10;conversion &#10;1 &#10;Microservices &#10;AuthN &amp; &#10;AuthZ &#10;O &#10;O &#10;Rate &#10;Limit &#10;Dynamic &#10;O Routing &#10;APIs &#10;Exception &#10;Handling &#10;Monitoring &#10;1 &#10;1 &#10;Observability &#10;Tools Like Grafana &#10;Circuit &#10;Breaker &#10;cache &#10;1 &#10;1 &#10;1 &#10;Redi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rij Kishore Pandey &#10;Save For Later &#10;API Gateway &#10;In a Nutshell &#10;Clients &#10;Web &#10;Include &amp; &#10;Exclude List &#10;Mobile &#10;API Gateway &#10;Request &#10;Validation &#10;protocol &#10;conversion &#10;1 &#10;Microservices &#10;AuthN &amp; &#10;AuthZ &#10;O &#10;O &#10;Rate &#10;Limit &#10;Dynamic &#10;O Routing &#10;APIs &#10;Exception &#10;Handling &#10;Monitoring &#10;1 &#10;1 &#10;Observability &#10;Tools Like Grafana &#10;Circuit &#10;Breaker &#10;cache &#10;1 &#10;1 &#10;1 &#10;Redis "/>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745077" cy="2605629"/>
                    </a:xfrm>
                    <a:prstGeom prst="rect">
                      <a:avLst/>
                    </a:prstGeom>
                    <a:noFill/>
                    <a:ln>
                      <a:noFill/>
                    </a:ln>
                  </pic:spPr>
                </pic:pic>
              </a:graphicData>
            </a:graphic>
          </wp:inline>
        </w:drawing>
      </w:r>
    </w:p>
    <w:p w14:paraId="7CE296A7" w14:textId="5E470ED9" w:rsidR="00E9541E" w:rsidRDefault="00E9541E">
      <w:r>
        <w:rPr>
          <w:rFonts w:ascii="Calibri Light" w:hAnsi="Calibri Light" w:cs="Calibri Light"/>
          <w:sz w:val="40"/>
          <w:szCs w:val="40"/>
          <w:lang w:val="en-US"/>
        </w:rPr>
        <w:t>API Gateway</w:t>
      </w:r>
    </w:p>
    <w:p w14:paraId="5A7D33BB" w14:textId="77777777" w:rsidR="00E9541E" w:rsidRDefault="00E9541E"/>
    <w:p w14:paraId="65CD02EF" w14:textId="77777777" w:rsidR="00E9541E" w:rsidRPr="00E9541E" w:rsidRDefault="00E9541E" w:rsidP="00E9541E">
      <w:pPr>
        <w:spacing w:after="0" w:line="240" w:lineRule="auto"/>
        <w:jc w:val="center"/>
        <w:rPr>
          <w:rFonts w:ascii="Slack-Lato" w:eastAsia="Times New Roman" w:hAnsi="Slack-Lato" w:cs="Calibri"/>
          <w:color w:val="676869"/>
          <w:kern w:val="0"/>
          <w:sz w:val="23"/>
          <w:szCs w:val="23"/>
          <w:lang w:val="en-GB" w:eastAsia="en-GB"/>
          <w14:ligatures w14:val="none"/>
        </w:rPr>
      </w:pPr>
      <w:r w:rsidRPr="00E9541E">
        <w:rPr>
          <w:rFonts w:ascii="Slack-Lato" w:eastAsia="Times New Roman" w:hAnsi="Slack-Lato" w:cs="Calibri"/>
          <w:color w:val="676869"/>
          <w:kern w:val="0"/>
          <w:sz w:val="23"/>
          <w:szCs w:val="23"/>
          <w:lang w:val="en-GB" w:eastAsia="en-GB"/>
          <w14:ligatures w14:val="none"/>
        </w:rPr>
        <w:t>API Gateway: A Deeper Technical Dive</w:t>
      </w:r>
    </w:p>
    <w:p w14:paraId="04F680B1" w14:textId="77777777" w:rsidR="00E9541E" w:rsidRPr="00E9541E" w:rsidRDefault="00E9541E" w:rsidP="00E9541E">
      <w:pPr>
        <w:numPr>
          <w:ilvl w:val="0"/>
          <w:numId w:val="1"/>
        </w:numPr>
        <w:spacing w:after="0" w:line="240" w:lineRule="auto"/>
        <w:textAlignment w:val="center"/>
        <w:rPr>
          <w:rFonts w:ascii="Calibri" w:eastAsia="Times New Roman" w:hAnsi="Calibri" w:cs="Calibri"/>
          <w:color w:val="676869"/>
          <w:kern w:val="0"/>
          <w:sz w:val="22"/>
          <w:szCs w:val="22"/>
          <w:lang w:val="en-GB" w:eastAsia="en-GB"/>
          <w14:ligatures w14:val="none"/>
        </w:rPr>
      </w:pPr>
      <w:r w:rsidRPr="00E9541E">
        <w:rPr>
          <w:rFonts w:ascii="Slack-Lato" w:eastAsia="Times New Roman" w:hAnsi="Slack-Lato" w:cs="Calibri"/>
          <w:color w:val="676869"/>
          <w:kern w:val="0"/>
          <w:sz w:val="23"/>
          <w:szCs w:val="23"/>
          <w:lang w:val="en-GB" w:eastAsia="en-GB"/>
          <w14:ligatures w14:val="none"/>
        </w:rPr>
        <w:t>Routing and Request Aggregation:</w:t>
      </w:r>
    </w:p>
    <w:p w14:paraId="7FB3AF0F" w14:textId="77777777" w:rsidR="00E9541E" w:rsidRPr="00E9541E" w:rsidRDefault="00E9541E" w:rsidP="00E9541E">
      <w:pPr>
        <w:spacing w:after="0" w:line="240" w:lineRule="auto"/>
        <w:rPr>
          <w:rFonts w:ascii="Slack-Lato" w:eastAsia="Times New Roman" w:hAnsi="Slack-Lato" w:cs="Calibri"/>
          <w:color w:val="676869"/>
          <w:kern w:val="0"/>
          <w:sz w:val="23"/>
          <w:szCs w:val="23"/>
          <w:lang w:val="en-GB" w:eastAsia="en-GB"/>
          <w14:ligatures w14:val="none"/>
        </w:rPr>
      </w:pPr>
      <w:r w:rsidRPr="00E9541E">
        <w:rPr>
          <w:rFonts w:ascii="Slack-Lato" w:eastAsia="Times New Roman" w:hAnsi="Slack-Lato" w:cs="Calibri"/>
          <w:color w:val="676869"/>
          <w:kern w:val="0"/>
          <w:sz w:val="23"/>
          <w:szCs w:val="23"/>
          <w:lang w:val="en-GB" w:eastAsia="en-GB"/>
          <w14:ligatures w14:val="none"/>
        </w:rPr>
        <w:t>API Gateways play a crucial role in handling requests by routing them to the appropriate microservices. For example, if you have separate services for user authentication, product information, and order management, the API Gateway will direct requests to these services based on the request path or other criteria. Furthermore, it can aggregate results from multiple services into a single response to streamline client-side processing.</w:t>
      </w:r>
    </w:p>
    <w:p w14:paraId="2B4FCB76" w14:textId="77777777" w:rsidR="00E9541E" w:rsidRPr="00E9541E" w:rsidRDefault="00E9541E" w:rsidP="00E9541E">
      <w:pPr>
        <w:spacing w:after="0" w:line="240" w:lineRule="auto"/>
        <w:rPr>
          <w:rFonts w:ascii="Slack-Lato" w:eastAsia="Times New Roman" w:hAnsi="Slack-Lato" w:cs="Calibri"/>
          <w:color w:val="676869"/>
          <w:kern w:val="0"/>
          <w:sz w:val="22"/>
          <w:szCs w:val="22"/>
          <w:lang w:val="en-GB" w:eastAsia="en-GB"/>
          <w14:ligatures w14:val="none"/>
        </w:rPr>
      </w:pPr>
      <w:r w:rsidRPr="00E9541E">
        <w:rPr>
          <w:rFonts w:ascii="Slack-Lato" w:eastAsia="Times New Roman" w:hAnsi="Slack-Lato" w:cs="Calibri"/>
          <w:color w:val="676869"/>
          <w:kern w:val="0"/>
          <w:sz w:val="22"/>
          <w:szCs w:val="22"/>
          <w:lang w:val="en-GB" w:eastAsia="en-GB"/>
          <w14:ligatures w14:val="none"/>
        </w:rPr>
        <w:t>2.   Load Balancing and Service Discovery:</w:t>
      </w:r>
    </w:p>
    <w:p w14:paraId="2F3D2ED5" w14:textId="77777777" w:rsidR="00E9541E" w:rsidRPr="00E9541E" w:rsidRDefault="00E9541E" w:rsidP="00E9541E">
      <w:pPr>
        <w:spacing w:after="0" w:line="240" w:lineRule="auto"/>
        <w:rPr>
          <w:rFonts w:ascii="Slack-Lato" w:eastAsia="Times New Roman" w:hAnsi="Slack-Lato" w:cs="Calibri"/>
          <w:color w:val="676869"/>
          <w:kern w:val="0"/>
          <w:sz w:val="23"/>
          <w:szCs w:val="23"/>
          <w:lang w:val="en-GB" w:eastAsia="en-GB"/>
          <w14:ligatures w14:val="none"/>
        </w:rPr>
      </w:pPr>
      <w:r w:rsidRPr="00E9541E">
        <w:rPr>
          <w:rFonts w:ascii="Slack-Lato" w:eastAsia="Times New Roman" w:hAnsi="Slack-Lato" w:cs="Calibri"/>
          <w:color w:val="676869"/>
          <w:kern w:val="0"/>
          <w:sz w:val="23"/>
          <w:szCs w:val="23"/>
          <w:lang w:val="en-GB" w:eastAsia="en-GB"/>
          <w14:ligatures w14:val="none"/>
        </w:rPr>
        <w:t>In a microservices architecture, a single service might be running on multiple instances for load distribution and redundancy. An API Gateway often includes a load balancer to distribute incoming requests evenly across these instances. It also integrates with service discovery mechanisms to route requests to available service instances dynamically.</w:t>
      </w:r>
    </w:p>
    <w:p w14:paraId="593A675C" w14:textId="77777777" w:rsidR="00E9541E" w:rsidRPr="00E9541E" w:rsidRDefault="00E9541E" w:rsidP="00E9541E">
      <w:pPr>
        <w:spacing w:after="0" w:line="240" w:lineRule="auto"/>
        <w:rPr>
          <w:rFonts w:ascii="Slack-Lato" w:eastAsia="Times New Roman" w:hAnsi="Slack-Lato" w:cs="Calibri"/>
          <w:color w:val="676869"/>
          <w:kern w:val="0"/>
          <w:sz w:val="22"/>
          <w:szCs w:val="22"/>
          <w:lang w:val="en-GB" w:eastAsia="en-GB"/>
          <w14:ligatures w14:val="none"/>
        </w:rPr>
      </w:pPr>
      <w:r w:rsidRPr="00E9541E">
        <w:rPr>
          <w:rFonts w:ascii="Slack-Lato" w:eastAsia="Times New Roman" w:hAnsi="Slack-Lato" w:cs="Calibri"/>
          <w:color w:val="676869"/>
          <w:kern w:val="0"/>
          <w:sz w:val="22"/>
          <w:szCs w:val="22"/>
          <w:lang w:val="en-GB" w:eastAsia="en-GB"/>
          <w14:ligatures w14:val="none"/>
        </w:rPr>
        <w:t>3.   Security:</w:t>
      </w:r>
    </w:p>
    <w:p w14:paraId="309C274A" w14:textId="77777777" w:rsidR="00E9541E" w:rsidRPr="00E9541E" w:rsidRDefault="00E9541E" w:rsidP="00E9541E">
      <w:pPr>
        <w:spacing w:after="0" w:line="240" w:lineRule="auto"/>
        <w:rPr>
          <w:rFonts w:ascii="Slack-Lato" w:eastAsia="Times New Roman" w:hAnsi="Slack-Lato" w:cs="Calibri"/>
          <w:color w:val="676869"/>
          <w:kern w:val="0"/>
          <w:sz w:val="23"/>
          <w:szCs w:val="23"/>
          <w:lang w:val="en-GB" w:eastAsia="en-GB"/>
          <w14:ligatures w14:val="none"/>
        </w:rPr>
      </w:pPr>
      <w:r w:rsidRPr="00E9541E">
        <w:rPr>
          <w:rFonts w:ascii="Slack-Lato" w:eastAsia="Times New Roman" w:hAnsi="Slack-Lato" w:cs="Calibri"/>
          <w:color w:val="676869"/>
          <w:kern w:val="0"/>
          <w:sz w:val="23"/>
          <w:szCs w:val="23"/>
          <w:lang w:val="en-GB" w:eastAsia="en-GB"/>
          <w14:ligatures w14:val="none"/>
        </w:rPr>
        <w:t>API Gateways enhance security in several ways:</w:t>
      </w:r>
    </w:p>
    <w:p w14:paraId="719C06D0" w14:textId="77777777" w:rsidR="00E9541E" w:rsidRPr="00E9541E" w:rsidRDefault="00E9541E" w:rsidP="00E9541E">
      <w:pPr>
        <w:numPr>
          <w:ilvl w:val="0"/>
          <w:numId w:val="2"/>
        </w:numPr>
        <w:spacing w:after="0" w:line="240" w:lineRule="auto"/>
        <w:textAlignment w:val="center"/>
        <w:rPr>
          <w:rFonts w:ascii="Calibri" w:eastAsia="Times New Roman" w:hAnsi="Calibri" w:cs="Calibri"/>
          <w:color w:val="676869"/>
          <w:kern w:val="0"/>
          <w:sz w:val="22"/>
          <w:szCs w:val="22"/>
          <w:lang w:val="x-none" w:eastAsia="en-GB"/>
          <w14:ligatures w14:val="none"/>
        </w:rPr>
      </w:pPr>
      <w:r w:rsidRPr="00E9541E">
        <w:rPr>
          <w:rFonts w:ascii="Cambria Math" w:eastAsia="Times New Roman" w:hAnsi="Cambria Math" w:cs="Calibri"/>
          <w:color w:val="676869"/>
          <w:kern w:val="0"/>
          <w:sz w:val="23"/>
          <w:szCs w:val="23"/>
          <w:lang w:val="x-none" w:eastAsia="en-GB"/>
          <w14:ligatures w14:val="none"/>
        </w:rPr>
        <w:t>𝗔𝘂𝘁𝗵𝗲𝗻𝘁𝗶𝗰𝗮𝘁𝗶𝗼𝗻 𝗮𝗻𝗱 𝗔𝘂𝘁𝗵𝗼𝗿𝗶𝘇𝗮𝘁𝗶𝗼𝗻: It can enforce authentication and authorization policies, ensuring that only valid and permitted requests reach backend services.</w:t>
      </w:r>
    </w:p>
    <w:p w14:paraId="09BE5DF7" w14:textId="77777777" w:rsidR="00E9541E" w:rsidRPr="00E9541E" w:rsidRDefault="00E9541E" w:rsidP="00E9541E">
      <w:pPr>
        <w:numPr>
          <w:ilvl w:val="0"/>
          <w:numId w:val="2"/>
        </w:numPr>
        <w:spacing w:after="0" w:line="240" w:lineRule="auto"/>
        <w:textAlignment w:val="center"/>
        <w:rPr>
          <w:rFonts w:ascii="Calibri" w:eastAsia="Times New Roman" w:hAnsi="Calibri" w:cs="Calibri"/>
          <w:color w:val="676869"/>
          <w:kern w:val="0"/>
          <w:sz w:val="22"/>
          <w:szCs w:val="22"/>
          <w:lang w:val="x-none" w:eastAsia="en-GB"/>
          <w14:ligatures w14:val="none"/>
        </w:rPr>
      </w:pPr>
      <w:r w:rsidRPr="00E9541E">
        <w:rPr>
          <w:rFonts w:ascii="Cambria Math" w:eastAsia="Times New Roman" w:hAnsi="Cambria Math" w:cs="Calibri"/>
          <w:color w:val="676869"/>
          <w:kern w:val="0"/>
          <w:sz w:val="23"/>
          <w:szCs w:val="23"/>
          <w:lang w:val="x-none" w:eastAsia="en-GB"/>
          <w14:ligatures w14:val="none"/>
        </w:rPr>
        <w:t>𝗧𝗵𝗿𝗲𝗮𝘁 𝗣𝗿𝗼𝘁𝗲𝗰𝘁𝗶𝗼𝗻: It acts as a shield against common security threats such as SQL injection, cross-site scripting (XSS), and others by validating request formats and payloads.</w:t>
      </w:r>
    </w:p>
    <w:p w14:paraId="67277EB5" w14:textId="77777777" w:rsidR="00E9541E" w:rsidRPr="00E9541E" w:rsidRDefault="00E9541E" w:rsidP="00E9541E">
      <w:pPr>
        <w:numPr>
          <w:ilvl w:val="0"/>
          <w:numId w:val="2"/>
        </w:numPr>
        <w:spacing w:after="0" w:line="240" w:lineRule="auto"/>
        <w:textAlignment w:val="center"/>
        <w:rPr>
          <w:rFonts w:ascii="Calibri" w:eastAsia="Times New Roman" w:hAnsi="Calibri" w:cs="Calibri"/>
          <w:color w:val="676869"/>
          <w:kern w:val="0"/>
          <w:sz w:val="22"/>
          <w:szCs w:val="22"/>
          <w:lang w:val="x-none" w:eastAsia="en-GB"/>
          <w14:ligatures w14:val="none"/>
        </w:rPr>
      </w:pPr>
      <w:r w:rsidRPr="00E9541E">
        <w:rPr>
          <w:rFonts w:ascii="Cambria Math" w:eastAsia="Times New Roman" w:hAnsi="Cambria Math" w:cs="Calibri"/>
          <w:color w:val="676869"/>
          <w:kern w:val="0"/>
          <w:sz w:val="23"/>
          <w:szCs w:val="23"/>
          <w:lang w:val="x-none" w:eastAsia="en-GB"/>
          <w14:ligatures w14:val="none"/>
        </w:rPr>
        <w:t>𝗥𝗮𝘁𝗲 𝗟𝗶𝗺𝗶𝘁𝗶𝗻𝗴 𝗮𝗻𝗱 𝗤𝘂𝗼𝘁𝗮𝘀: To protect backend services from being overwhelmed by too many requests, the API Gateway can impose rate limits and quotas on clients.</w:t>
      </w:r>
    </w:p>
    <w:p w14:paraId="7134C582" w14:textId="77777777" w:rsidR="00E9541E" w:rsidRPr="00E9541E" w:rsidRDefault="00E9541E" w:rsidP="00E9541E">
      <w:pPr>
        <w:spacing w:after="0" w:line="240" w:lineRule="auto"/>
        <w:rPr>
          <w:rFonts w:ascii="Slack-Lato" w:eastAsia="Times New Roman" w:hAnsi="Slack-Lato" w:cs="Calibri"/>
          <w:color w:val="676869"/>
          <w:kern w:val="0"/>
          <w:sz w:val="23"/>
          <w:szCs w:val="23"/>
          <w:lang w:val="en-GB" w:eastAsia="en-GB"/>
          <w14:ligatures w14:val="none"/>
        </w:rPr>
      </w:pPr>
      <w:r w:rsidRPr="00E9541E">
        <w:rPr>
          <w:rFonts w:ascii="Slack-Lato" w:eastAsia="Times New Roman" w:hAnsi="Slack-Lato" w:cs="Calibri"/>
          <w:color w:val="676869"/>
          <w:kern w:val="0"/>
          <w:sz w:val="23"/>
          <w:szCs w:val="23"/>
          <w:lang w:val="en-GB" w:eastAsia="en-GB"/>
          <w14:ligatures w14:val="none"/>
        </w:rPr>
        <w:t>4. API Transformation and Orchestration:</w:t>
      </w:r>
    </w:p>
    <w:p w14:paraId="108A11AD" w14:textId="77777777" w:rsidR="00E9541E" w:rsidRPr="00E9541E" w:rsidRDefault="00E9541E" w:rsidP="00E9541E">
      <w:pPr>
        <w:spacing w:after="0" w:line="240" w:lineRule="auto"/>
        <w:rPr>
          <w:rFonts w:ascii="Slack-Lato" w:eastAsia="Times New Roman" w:hAnsi="Slack-Lato" w:cs="Calibri"/>
          <w:color w:val="676869"/>
          <w:kern w:val="0"/>
          <w:sz w:val="23"/>
          <w:szCs w:val="23"/>
          <w:lang w:val="en-GB" w:eastAsia="en-GB"/>
          <w14:ligatures w14:val="none"/>
        </w:rPr>
      </w:pPr>
      <w:r w:rsidRPr="00E9541E">
        <w:rPr>
          <w:rFonts w:ascii="Slack-Lato" w:eastAsia="Times New Roman" w:hAnsi="Slack-Lato" w:cs="Calibri"/>
          <w:color w:val="676869"/>
          <w:kern w:val="0"/>
          <w:sz w:val="23"/>
          <w:szCs w:val="23"/>
          <w:lang w:val="en-GB" w:eastAsia="en-GB"/>
          <w14:ligatures w14:val="none"/>
        </w:rPr>
        <w:t>API Gateways can transform requests and responses to and from backend services. This includes transforming protocols (e.g., from HTTP to WebSocket), rewriting request paths, or converting data formats. It can also orchestrate complex service interactions, making it easier to implement composite services or workflows.</w:t>
      </w:r>
    </w:p>
    <w:p w14:paraId="1BD4E0A8" w14:textId="77777777" w:rsidR="00E9541E" w:rsidRPr="00E9541E" w:rsidRDefault="00E9541E" w:rsidP="00E9541E">
      <w:pPr>
        <w:spacing w:after="0" w:line="240" w:lineRule="auto"/>
        <w:rPr>
          <w:rFonts w:ascii="Slack-Lato" w:eastAsia="Times New Roman" w:hAnsi="Slack-Lato" w:cs="Calibri"/>
          <w:color w:val="676869"/>
          <w:kern w:val="0"/>
          <w:sz w:val="22"/>
          <w:szCs w:val="22"/>
          <w:lang w:val="en-GB" w:eastAsia="en-GB"/>
          <w14:ligatures w14:val="none"/>
        </w:rPr>
      </w:pPr>
      <w:r w:rsidRPr="00E9541E">
        <w:rPr>
          <w:rFonts w:ascii="Slack-Lato" w:eastAsia="Times New Roman" w:hAnsi="Slack-Lato" w:cs="Calibri"/>
          <w:color w:val="676869"/>
          <w:kern w:val="0"/>
          <w:sz w:val="22"/>
          <w:szCs w:val="22"/>
          <w:lang w:val="en-GB" w:eastAsia="en-GB"/>
          <w14:ligatures w14:val="none"/>
        </w:rPr>
        <w:t> </w:t>
      </w:r>
    </w:p>
    <w:p w14:paraId="50BB5975" w14:textId="77777777" w:rsidR="00E9541E" w:rsidRPr="00E9541E" w:rsidRDefault="00E9541E" w:rsidP="00E9541E">
      <w:pPr>
        <w:spacing w:after="0" w:line="240" w:lineRule="auto"/>
        <w:rPr>
          <w:rFonts w:ascii="Slack-Lato" w:eastAsia="Times New Roman" w:hAnsi="Slack-Lato" w:cs="Calibri"/>
          <w:color w:val="676869"/>
          <w:kern w:val="0"/>
          <w:sz w:val="22"/>
          <w:szCs w:val="22"/>
          <w:lang w:val="en-GB" w:eastAsia="en-GB"/>
          <w14:ligatures w14:val="none"/>
        </w:rPr>
      </w:pPr>
      <w:r w:rsidRPr="00E9541E">
        <w:rPr>
          <w:rFonts w:ascii="Slack-Lato" w:eastAsia="Times New Roman" w:hAnsi="Slack-Lato" w:cs="Calibri"/>
          <w:color w:val="676869"/>
          <w:kern w:val="0"/>
          <w:sz w:val="22"/>
          <w:szCs w:val="22"/>
          <w:lang w:val="en-GB" w:eastAsia="en-GB"/>
          <w14:ligatures w14:val="none"/>
        </w:rPr>
        <w:t>5. Monitoring and Analytics:</w:t>
      </w:r>
    </w:p>
    <w:p w14:paraId="3E63C1D5" w14:textId="77777777" w:rsidR="00E9541E" w:rsidRPr="00E9541E" w:rsidRDefault="00E9541E" w:rsidP="00E9541E">
      <w:pPr>
        <w:spacing w:after="0" w:line="240" w:lineRule="auto"/>
        <w:rPr>
          <w:rFonts w:ascii="Slack-Lato" w:eastAsia="Times New Roman" w:hAnsi="Slack-Lato" w:cs="Calibri"/>
          <w:color w:val="676869"/>
          <w:kern w:val="0"/>
          <w:sz w:val="23"/>
          <w:szCs w:val="23"/>
          <w:lang w:val="en-GB" w:eastAsia="en-GB"/>
          <w14:ligatures w14:val="none"/>
        </w:rPr>
      </w:pPr>
      <w:r w:rsidRPr="00E9541E">
        <w:rPr>
          <w:rFonts w:ascii="Slack-Lato" w:eastAsia="Times New Roman" w:hAnsi="Slack-Lato" w:cs="Calibri"/>
          <w:color w:val="676869"/>
          <w:kern w:val="0"/>
          <w:sz w:val="23"/>
          <w:szCs w:val="23"/>
          <w:lang w:val="en-GB" w:eastAsia="en-GB"/>
          <w14:ligatures w14:val="none"/>
        </w:rPr>
        <w:t xml:space="preserve">By being the entry point for all service requests, API Gateways are in a prime position to monitor traffic and gather data. They can track metrics such as request count, response </w:t>
      </w:r>
      <w:r w:rsidRPr="00E9541E">
        <w:rPr>
          <w:rFonts w:ascii="Slack-Lato" w:eastAsia="Times New Roman" w:hAnsi="Slack-Lato" w:cs="Calibri"/>
          <w:color w:val="676869"/>
          <w:kern w:val="0"/>
          <w:sz w:val="23"/>
          <w:szCs w:val="23"/>
          <w:lang w:val="en-GB" w:eastAsia="en-GB"/>
          <w14:ligatures w14:val="none"/>
        </w:rPr>
        <w:lastRenderedPageBreak/>
        <w:t>times, and error rates, providing valuable insights for performance optimization and capacity planning.</w:t>
      </w:r>
    </w:p>
    <w:p w14:paraId="140FEA8A" w14:textId="77777777" w:rsidR="00E9541E" w:rsidRPr="00E9541E" w:rsidRDefault="00E9541E" w:rsidP="00E9541E">
      <w:pPr>
        <w:spacing w:after="0" w:line="240" w:lineRule="auto"/>
        <w:rPr>
          <w:rFonts w:ascii="Slack-Lato" w:eastAsia="Times New Roman" w:hAnsi="Slack-Lato" w:cs="Calibri"/>
          <w:color w:val="676869"/>
          <w:kern w:val="0"/>
          <w:sz w:val="22"/>
          <w:szCs w:val="22"/>
          <w:lang w:val="en-GB" w:eastAsia="en-GB"/>
          <w14:ligatures w14:val="none"/>
        </w:rPr>
      </w:pPr>
      <w:r w:rsidRPr="00E9541E">
        <w:rPr>
          <w:rFonts w:ascii="Slack-Lato" w:eastAsia="Times New Roman" w:hAnsi="Slack-Lato" w:cs="Calibri"/>
          <w:color w:val="676869"/>
          <w:kern w:val="0"/>
          <w:sz w:val="22"/>
          <w:szCs w:val="22"/>
          <w:lang w:val="en-GB" w:eastAsia="en-GB"/>
          <w14:ligatures w14:val="none"/>
        </w:rPr>
        <w:t> </w:t>
      </w:r>
    </w:p>
    <w:p w14:paraId="41A561A9" w14:textId="77777777" w:rsidR="00E9541E" w:rsidRPr="00E9541E" w:rsidRDefault="00E9541E" w:rsidP="00E9541E">
      <w:pPr>
        <w:spacing w:after="0" w:line="240" w:lineRule="auto"/>
        <w:rPr>
          <w:rFonts w:ascii="Slack-Lato" w:eastAsia="Times New Roman" w:hAnsi="Slack-Lato" w:cs="Calibri"/>
          <w:color w:val="676869"/>
          <w:kern w:val="0"/>
          <w:sz w:val="22"/>
          <w:szCs w:val="22"/>
          <w:lang w:val="en-GB" w:eastAsia="en-GB"/>
          <w14:ligatures w14:val="none"/>
        </w:rPr>
      </w:pPr>
      <w:r w:rsidRPr="00E9541E">
        <w:rPr>
          <w:rFonts w:ascii="Slack-Lato" w:eastAsia="Times New Roman" w:hAnsi="Slack-Lato" w:cs="Calibri"/>
          <w:color w:val="676869"/>
          <w:kern w:val="0"/>
          <w:sz w:val="22"/>
          <w:szCs w:val="22"/>
          <w:lang w:val="en-GB" w:eastAsia="en-GB"/>
          <w14:ligatures w14:val="none"/>
        </w:rPr>
        <w:t>6. Caching:</w:t>
      </w:r>
    </w:p>
    <w:p w14:paraId="00A06CB6" w14:textId="77777777" w:rsidR="00E9541E" w:rsidRPr="00E9541E" w:rsidRDefault="00E9541E" w:rsidP="00E9541E">
      <w:pPr>
        <w:spacing w:after="0" w:line="240" w:lineRule="auto"/>
        <w:rPr>
          <w:rFonts w:ascii="Slack-Lato" w:eastAsia="Times New Roman" w:hAnsi="Slack-Lato" w:cs="Calibri"/>
          <w:color w:val="676869"/>
          <w:kern w:val="0"/>
          <w:sz w:val="23"/>
          <w:szCs w:val="23"/>
          <w:lang w:val="en-GB" w:eastAsia="en-GB"/>
          <w14:ligatures w14:val="none"/>
        </w:rPr>
      </w:pPr>
      <w:r w:rsidRPr="00E9541E">
        <w:rPr>
          <w:rFonts w:ascii="Slack-Lato" w:eastAsia="Times New Roman" w:hAnsi="Slack-Lato" w:cs="Calibri"/>
          <w:color w:val="676869"/>
          <w:kern w:val="0"/>
          <w:sz w:val="23"/>
          <w:szCs w:val="23"/>
          <w:lang w:val="en-GB" w:eastAsia="en-GB"/>
          <w14:ligatures w14:val="none"/>
        </w:rPr>
        <w:t xml:space="preserve">To reduce the load on backend services and improve response times, API Gateways can cache responses. For instance, data that doesn’t change frequently (like product descriptions in a </w:t>
      </w:r>
      <w:proofErr w:type="spellStart"/>
      <w:r w:rsidRPr="00E9541E">
        <w:rPr>
          <w:rFonts w:ascii="Slack-Lato" w:eastAsia="Times New Roman" w:hAnsi="Slack-Lato" w:cs="Calibri"/>
          <w:color w:val="676869"/>
          <w:kern w:val="0"/>
          <w:sz w:val="23"/>
          <w:szCs w:val="23"/>
          <w:lang w:val="en-GB" w:eastAsia="en-GB"/>
          <w14:ligatures w14:val="none"/>
        </w:rPr>
        <w:t>catalog</w:t>
      </w:r>
      <w:proofErr w:type="spellEnd"/>
      <w:r w:rsidRPr="00E9541E">
        <w:rPr>
          <w:rFonts w:ascii="Slack-Lato" w:eastAsia="Times New Roman" w:hAnsi="Slack-Lato" w:cs="Calibri"/>
          <w:color w:val="676869"/>
          <w:kern w:val="0"/>
          <w:sz w:val="23"/>
          <w:szCs w:val="23"/>
          <w:lang w:val="en-GB" w:eastAsia="en-GB"/>
          <w14:ligatures w14:val="none"/>
        </w:rPr>
        <w:t>) can be cached at the gateway level.</w:t>
      </w:r>
    </w:p>
    <w:p w14:paraId="25772D34" w14:textId="77777777" w:rsidR="00E9541E" w:rsidRPr="00E9541E" w:rsidRDefault="00E9541E" w:rsidP="00E9541E">
      <w:pPr>
        <w:spacing w:after="0" w:line="240" w:lineRule="auto"/>
        <w:rPr>
          <w:rFonts w:ascii="Slack-Lato" w:eastAsia="Times New Roman" w:hAnsi="Slack-Lato" w:cs="Calibri"/>
          <w:color w:val="676869"/>
          <w:kern w:val="0"/>
          <w:sz w:val="22"/>
          <w:szCs w:val="22"/>
          <w:lang w:val="en-GB" w:eastAsia="en-GB"/>
          <w14:ligatures w14:val="none"/>
        </w:rPr>
      </w:pPr>
      <w:r w:rsidRPr="00E9541E">
        <w:rPr>
          <w:rFonts w:ascii="Slack-Lato" w:eastAsia="Times New Roman" w:hAnsi="Slack-Lato" w:cs="Calibri"/>
          <w:color w:val="676869"/>
          <w:kern w:val="0"/>
          <w:sz w:val="22"/>
          <w:szCs w:val="22"/>
          <w:lang w:val="en-GB" w:eastAsia="en-GB"/>
          <w14:ligatures w14:val="none"/>
        </w:rPr>
        <w:t> </w:t>
      </w:r>
    </w:p>
    <w:p w14:paraId="680DE860" w14:textId="77777777" w:rsidR="00E9541E" w:rsidRPr="00E9541E" w:rsidRDefault="00E9541E" w:rsidP="00E9541E">
      <w:pPr>
        <w:spacing w:after="0" w:line="240" w:lineRule="auto"/>
        <w:rPr>
          <w:rFonts w:ascii="Slack-Lato" w:eastAsia="Times New Roman" w:hAnsi="Slack-Lato" w:cs="Calibri"/>
          <w:color w:val="676869"/>
          <w:kern w:val="0"/>
          <w:sz w:val="22"/>
          <w:szCs w:val="22"/>
          <w:lang w:val="en-GB" w:eastAsia="en-GB"/>
          <w14:ligatures w14:val="none"/>
        </w:rPr>
      </w:pPr>
      <w:r w:rsidRPr="00E9541E">
        <w:rPr>
          <w:rFonts w:ascii="Slack-Lato" w:eastAsia="Times New Roman" w:hAnsi="Slack-Lato" w:cs="Calibri"/>
          <w:color w:val="676869"/>
          <w:kern w:val="0"/>
          <w:sz w:val="22"/>
          <w:szCs w:val="22"/>
          <w:lang w:val="en-GB" w:eastAsia="en-GB"/>
          <w14:ligatures w14:val="none"/>
        </w:rPr>
        <w:t>7. Version Management and Canary Releases:</w:t>
      </w:r>
    </w:p>
    <w:p w14:paraId="789890F6" w14:textId="77777777" w:rsidR="00E9541E" w:rsidRPr="00E9541E" w:rsidRDefault="00E9541E" w:rsidP="00E9541E">
      <w:pPr>
        <w:spacing w:after="0" w:line="240" w:lineRule="auto"/>
        <w:rPr>
          <w:rFonts w:ascii="Slack-Lato" w:eastAsia="Times New Roman" w:hAnsi="Slack-Lato" w:cs="Calibri"/>
          <w:color w:val="676869"/>
          <w:kern w:val="0"/>
          <w:sz w:val="23"/>
          <w:szCs w:val="23"/>
          <w:lang w:val="en-GB" w:eastAsia="en-GB"/>
          <w14:ligatures w14:val="none"/>
        </w:rPr>
      </w:pPr>
      <w:r w:rsidRPr="00E9541E">
        <w:rPr>
          <w:rFonts w:ascii="Slack-Lato" w:eastAsia="Times New Roman" w:hAnsi="Slack-Lato" w:cs="Calibri"/>
          <w:color w:val="676869"/>
          <w:kern w:val="0"/>
          <w:sz w:val="23"/>
          <w:szCs w:val="23"/>
          <w:lang w:val="en-GB" w:eastAsia="en-GB"/>
          <w14:ligatures w14:val="none"/>
        </w:rPr>
        <w:t xml:space="preserve">API Gateways facilitate API versioning, allowing clients to use different versions of an API simultaneously. They also support canary releases (gradual rollouts of new features), directing a subset of traffic to new service versions for testing </w:t>
      </w:r>
      <w:proofErr w:type="spellStart"/>
      <w:proofErr w:type="gramStart"/>
      <w:r w:rsidRPr="00E9541E">
        <w:rPr>
          <w:rFonts w:ascii="Slack-Lato" w:eastAsia="Times New Roman" w:hAnsi="Slack-Lato" w:cs="Calibri"/>
          <w:color w:val="676869"/>
          <w:kern w:val="0"/>
          <w:sz w:val="23"/>
          <w:szCs w:val="23"/>
          <w:lang w:val="en-GB" w:eastAsia="en-GB"/>
          <w14:ligatures w14:val="none"/>
        </w:rPr>
        <w:t>purposes.The</w:t>
      </w:r>
      <w:proofErr w:type="spellEnd"/>
      <w:proofErr w:type="gramEnd"/>
      <w:r w:rsidRPr="00E9541E">
        <w:rPr>
          <w:rFonts w:ascii="Slack-Lato" w:eastAsia="Times New Roman" w:hAnsi="Slack-Lato" w:cs="Calibri"/>
          <w:color w:val="676869"/>
          <w:kern w:val="0"/>
          <w:sz w:val="23"/>
          <w:szCs w:val="23"/>
          <w:lang w:val="en-GB" w:eastAsia="en-GB"/>
          <w14:ligatures w14:val="none"/>
        </w:rPr>
        <w:t xml:space="preserve"> key players in API Gateway Landscape which</w:t>
      </w:r>
    </w:p>
    <w:p w14:paraId="0FFE2D0C" w14:textId="77777777" w:rsidR="00E9541E" w:rsidRPr="00E9541E" w:rsidRDefault="00E9541E" w:rsidP="00E9541E">
      <w:pPr>
        <w:spacing w:after="0" w:line="240" w:lineRule="auto"/>
        <w:rPr>
          <w:rFonts w:ascii="Slack-Lato" w:eastAsia="Times New Roman" w:hAnsi="Slack-Lato" w:cs="Calibri"/>
          <w:color w:val="676869"/>
          <w:kern w:val="0"/>
          <w:sz w:val="23"/>
          <w:szCs w:val="23"/>
          <w:lang w:val="en-GB" w:eastAsia="en-GB"/>
          <w14:ligatures w14:val="none"/>
        </w:rPr>
      </w:pPr>
      <w:r w:rsidRPr="00E9541E">
        <w:rPr>
          <w:rFonts w:ascii="Slack-Lato" w:eastAsia="Times New Roman" w:hAnsi="Slack-Lato" w:cs="Calibri"/>
          <w:color w:val="676869"/>
          <w:kern w:val="0"/>
          <w:sz w:val="23"/>
          <w:szCs w:val="23"/>
          <w:lang w:val="en-GB" w:eastAsia="en-GB"/>
          <w14:ligatures w14:val="none"/>
        </w:rPr>
        <w:t>would be competitive for DataPower gateway</w:t>
      </w:r>
    </w:p>
    <w:p w14:paraId="2512EC9E" w14:textId="77777777" w:rsidR="00E9541E" w:rsidRPr="00E9541E" w:rsidRDefault="00E9541E" w:rsidP="00E9541E">
      <w:pPr>
        <w:numPr>
          <w:ilvl w:val="0"/>
          <w:numId w:val="3"/>
        </w:numPr>
        <w:spacing w:after="0" w:line="240" w:lineRule="auto"/>
        <w:textAlignment w:val="center"/>
        <w:rPr>
          <w:rFonts w:ascii="Calibri" w:eastAsia="Times New Roman" w:hAnsi="Calibri" w:cs="Calibri"/>
          <w:color w:val="676869"/>
          <w:kern w:val="0"/>
          <w:sz w:val="22"/>
          <w:szCs w:val="22"/>
          <w:lang w:val="en-GB" w:eastAsia="en-GB"/>
          <w14:ligatures w14:val="none"/>
        </w:rPr>
      </w:pPr>
      <w:r w:rsidRPr="00E9541E">
        <w:rPr>
          <w:rFonts w:ascii="Slack-Lato" w:eastAsia="Times New Roman" w:hAnsi="Slack-Lato" w:cs="Calibri"/>
          <w:color w:val="676869"/>
          <w:kern w:val="0"/>
          <w:sz w:val="23"/>
          <w:szCs w:val="23"/>
          <w:lang w:val="en-GB" w:eastAsia="en-GB"/>
          <w14:ligatures w14:val="none"/>
        </w:rPr>
        <w:t>AWS API Gateway</w:t>
      </w:r>
    </w:p>
    <w:p w14:paraId="620C3945" w14:textId="77777777" w:rsidR="00E9541E" w:rsidRPr="00E9541E" w:rsidRDefault="00E9541E" w:rsidP="00E9541E">
      <w:pPr>
        <w:numPr>
          <w:ilvl w:val="0"/>
          <w:numId w:val="3"/>
        </w:numPr>
        <w:spacing w:after="0" w:line="240" w:lineRule="auto"/>
        <w:textAlignment w:val="center"/>
        <w:rPr>
          <w:rFonts w:ascii="Calibri" w:eastAsia="Times New Roman" w:hAnsi="Calibri" w:cs="Calibri"/>
          <w:color w:val="676869"/>
          <w:kern w:val="0"/>
          <w:sz w:val="22"/>
          <w:szCs w:val="22"/>
          <w:lang w:val="en-GB" w:eastAsia="en-GB"/>
          <w14:ligatures w14:val="none"/>
        </w:rPr>
      </w:pPr>
      <w:r w:rsidRPr="00E9541E">
        <w:rPr>
          <w:rFonts w:ascii="Slack-Lato" w:eastAsia="Times New Roman" w:hAnsi="Slack-Lato" w:cs="Calibri"/>
          <w:color w:val="676869"/>
          <w:kern w:val="0"/>
          <w:sz w:val="23"/>
          <w:szCs w:val="23"/>
          <w:lang w:val="en-GB" w:eastAsia="en-GB"/>
          <w14:ligatures w14:val="none"/>
        </w:rPr>
        <w:t>Microsoft Azure API Management</w:t>
      </w:r>
    </w:p>
    <w:p w14:paraId="09FDFE09" w14:textId="77777777" w:rsidR="00E9541E" w:rsidRPr="00E9541E" w:rsidRDefault="00E9541E" w:rsidP="00E9541E">
      <w:pPr>
        <w:numPr>
          <w:ilvl w:val="0"/>
          <w:numId w:val="3"/>
        </w:numPr>
        <w:spacing w:after="0" w:line="240" w:lineRule="auto"/>
        <w:textAlignment w:val="center"/>
        <w:rPr>
          <w:rFonts w:ascii="Calibri" w:eastAsia="Times New Roman" w:hAnsi="Calibri" w:cs="Calibri"/>
          <w:color w:val="676869"/>
          <w:kern w:val="0"/>
          <w:sz w:val="22"/>
          <w:szCs w:val="22"/>
          <w:lang w:val="en-GB" w:eastAsia="en-GB"/>
          <w14:ligatures w14:val="none"/>
        </w:rPr>
      </w:pPr>
      <w:r w:rsidRPr="00E9541E">
        <w:rPr>
          <w:rFonts w:ascii="Slack-Lato" w:eastAsia="Times New Roman" w:hAnsi="Slack-Lato" w:cs="Calibri"/>
          <w:color w:val="676869"/>
          <w:kern w:val="0"/>
          <w:sz w:val="23"/>
          <w:szCs w:val="23"/>
          <w:lang w:val="en-GB" w:eastAsia="en-GB"/>
          <w14:ligatures w14:val="none"/>
        </w:rPr>
        <w:t>Google Cloud Endpoints</w:t>
      </w:r>
    </w:p>
    <w:p w14:paraId="70075D4F" w14:textId="77777777" w:rsidR="00E9541E" w:rsidRPr="00E9541E" w:rsidRDefault="00E9541E" w:rsidP="00E9541E">
      <w:pPr>
        <w:numPr>
          <w:ilvl w:val="0"/>
          <w:numId w:val="3"/>
        </w:numPr>
        <w:spacing w:after="0" w:line="240" w:lineRule="auto"/>
        <w:textAlignment w:val="center"/>
        <w:rPr>
          <w:rFonts w:ascii="Calibri" w:eastAsia="Times New Roman" w:hAnsi="Calibri" w:cs="Calibri"/>
          <w:color w:val="676869"/>
          <w:kern w:val="0"/>
          <w:sz w:val="22"/>
          <w:szCs w:val="22"/>
          <w:lang w:val="en-GB" w:eastAsia="en-GB"/>
          <w14:ligatures w14:val="none"/>
        </w:rPr>
      </w:pPr>
      <w:r w:rsidRPr="00E9541E">
        <w:rPr>
          <w:rFonts w:ascii="Slack-Lato" w:eastAsia="Times New Roman" w:hAnsi="Slack-Lato" w:cs="Calibri"/>
          <w:color w:val="676869"/>
          <w:kern w:val="0"/>
          <w:sz w:val="23"/>
          <w:szCs w:val="23"/>
          <w:lang w:val="en-GB" w:eastAsia="en-GB"/>
          <w14:ligatures w14:val="none"/>
        </w:rPr>
        <w:t>Kong</w:t>
      </w:r>
    </w:p>
    <w:p w14:paraId="659388D2" w14:textId="77777777" w:rsidR="00E9541E" w:rsidRPr="00E9541E" w:rsidRDefault="00E9541E" w:rsidP="00E9541E">
      <w:pPr>
        <w:numPr>
          <w:ilvl w:val="0"/>
          <w:numId w:val="3"/>
        </w:numPr>
        <w:spacing w:after="0" w:line="240" w:lineRule="auto"/>
        <w:textAlignment w:val="center"/>
        <w:rPr>
          <w:rFonts w:ascii="Calibri" w:eastAsia="Times New Roman" w:hAnsi="Calibri" w:cs="Calibri"/>
          <w:color w:val="676869"/>
          <w:kern w:val="0"/>
          <w:sz w:val="22"/>
          <w:szCs w:val="22"/>
          <w:lang w:val="en-GB" w:eastAsia="en-GB"/>
          <w14:ligatures w14:val="none"/>
        </w:rPr>
      </w:pPr>
      <w:r w:rsidRPr="00E9541E">
        <w:rPr>
          <w:rFonts w:ascii="Slack-Lato" w:eastAsia="Times New Roman" w:hAnsi="Slack-Lato" w:cs="Calibri"/>
          <w:color w:val="676869"/>
          <w:kern w:val="0"/>
          <w:sz w:val="23"/>
          <w:szCs w:val="23"/>
          <w:lang w:val="en-GB" w:eastAsia="en-GB"/>
          <w14:ligatures w14:val="none"/>
        </w:rPr>
        <w:t>Apigee</w:t>
      </w:r>
    </w:p>
    <w:p w14:paraId="67F4DA7F" w14:textId="77777777" w:rsidR="00E9541E" w:rsidRPr="00E9541E" w:rsidRDefault="00E9541E" w:rsidP="00E9541E">
      <w:pPr>
        <w:numPr>
          <w:ilvl w:val="0"/>
          <w:numId w:val="3"/>
        </w:numPr>
        <w:spacing w:after="0" w:line="240" w:lineRule="auto"/>
        <w:textAlignment w:val="center"/>
        <w:rPr>
          <w:rFonts w:ascii="Calibri" w:eastAsia="Times New Roman" w:hAnsi="Calibri" w:cs="Calibri"/>
          <w:color w:val="676869"/>
          <w:kern w:val="0"/>
          <w:sz w:val="22"/>
          <w:szCs w:val="22"/>
          <w:lang w:val="en-GB" w:eastAsia="en-GB"/>
          <w14:ligatures w14:val="none"/>
        </w:rPr>
      </w:pPr>
      <w:r w:rsidRPr="00E9541E">
        <w:rPr>
          <w:rFonts w:ascii="Slack-Lato" w:eastAsia="Times New Roman" w:hAnsi="Slack-Lato" w:cs="Calibri"/>
          <w:color w:val="676869"/>
          <w:kern w:val="0"/>
          <w:sz w:val="23"/>
          <w:szCs w:val="23"/>
          <w:lang w:val="en-GB" w:eastAsia="en-GB"/>
          <w14:ligatures w14:val="none"/>
        </w:rPr>
        <w:t xml:space="preserve">MuleSoft </w:t>
      </w:r>
      <w:proofErr w:type="spellStart"/>
      <w:r w:rsidRPr="00E9541E">
        <w:rPr>
          <w:rFonts w:ascii="Slack-Lato" w:eastAsia="Times New Roman" w:hAnsi="Slack-Lato" w:cs="Calibri"/>
          <w:color w:val="676869"/>
          <w:kern w:val="0"/>
          <w:sz w:val="23"/>
          <w:szCs w:val="23"/>
          <w:lang w:val="en-GB" w:eastAsia="en-GB"/>
          <w14:ligatures w14:val="none"/>
        </w:rPr>
        <w:t>Anypoint</w:t>
      </w:r>
      <w:proofErr w:type="spellEnd"/>
      <w:r w:rsidRPr="00E9541E">
        <w:rPr>
          <w:rFonts w:ascii="Slack-Lato" w:eastAsia="Times New Roman" w:hAnsi="Slack-Lato" w:cs="Calibri"/>
          <w:color w:val="676869"/>
          <w:kern w:val="0"/>
          <w:sz w:val="23"/>
          <w:szCs w:val="23"/>
          <w:lang w:val="en-GB" w:eastAsia="en-GB"/>
          <w14:ligatures w14:val="none"/>
        </w:rPr>
        <w:t xml:space="preserve"> Platform</w:t>
      </w:r>
    </w:p>
    <w:p w14:paraId="376F1DCB" w14:textId="77777777" w:rsidR="00E9541E" w:rsidRPr="00E9541E" w:rsidRDefault="00E9541E" w:rsidP="00E9541E">
      <w:pPr>
        <w:numPr>
          <w:ilvl w:val="0"/>
          <w:numId w:val="3"/>
        </w:numPr>
        <w:spacing w:after="0" w:line="240" w:lineRule="auto"/>
        <w:textAlignment w:val="center"/>
        <w:rPr>
          <w:rFonts w:ascii="Calibri" w:eastAsia="Times New Roman" w:hAnsi="Calibri" w:cs="Calibri"/>
          <w:color w:val="676869"/>
          <w:kern w:val="0"/>
          <w:sz w:val="22"/>
          <w:szCs w:val="22"/>
          <w:lang w:val="en-GB" w:eastAsia="en-GB"/>
          <w14:ligatures w14:val="none"/>
        </w:rPr>
      </w:pPr>
      <w:r w:rsidRPr="00E9541E">
        <w:rPr>
          <w:rFonts w:ascii="Slack-Lato" w:eastAsia="Times New Roman" w:hAnsi="Slack-Lato" w:cs="Calibri"/>
          <w:color w:val="676869"/>
          <w:kern w:val="0"/>
          <w:sz w:val="23"/>
          <w:szCs w:val="23"/>
          <w:lang w:val="en-GB" w:eastAsia="en-GB"/>
          <w14:ligatures w14:val="none"/>
        </w:rPr>
        <w:t>NGINX</w:t>
      </w:r>
    </w:p>
    <w:p w14:paraId="3CD6BE8D" w14:textId="77777777" w:rsidR="00E9541E" w:rsidRPr="00E9541E" w:rsidRDefault="00E9541E" w:rsidP="00E9541E">
      <w:pPr>
        <w:numPr>
          <w:ilvl w:val="0"/>
          <w:numId w:val="3"/>
        </w:numPr>
        <w:spacing w:after="0" w:line="240" w:lineRule="auto"/>
        <w:textAlignment w:val="center"/>
        <w:rPr>
          <w:rFonts w:ascii="Calibri" w:eastAsia="Times New Roman" w:hAnsi="Calibri" w:cs="Calibri"/>
          <w:color w:val="676869"/>
          <w:kern w:val="0"/>
          <w:sz w:val="22"/>
          <w:szCs w:val="22"/>
          <w:lang w:val="en-GB" w:eastAsia="en-GB"/>
          <w14:ligatures w14:val="none"/>
        </w:rPr>
      </w:pPr>
      <w:r w:rsidRPr="00E9541E">
        <w:rPr>
          <w:rFonts w:ascii="Slack-Lato" w:eastAsia="Times New Roman" w:hAnsi="Slack-Lato" w:cs="Calibri"/>
          <w:color w:val="676869"/>
          <w:kern w:val="0"/>
          <w:sz w:val="23"/>
          <w:szCs w:val="23"/>
          <w:lang w:val="en-GB" w:eastAsia="en-GB"/>
          <w14:ligatures w14:val="none"/>
        </w:rPr>
        <w:t>Red Hat 3scale</w:t>
      </w:r>
    </w:p>
    <w:p w14:paraId="12A42502" w14:textId="77777777" w:rsidR="00E9541E" w:rsidRDefault="00E9541E"/>
    <w:p w14:paraId="3CC79E74" w14:textId="5873C089" w:rsidR="006703FC" w:rsidRDefault="006703FC">
      <w:pPr>
        <w:rPr>
          <w:rFonts w:ascii="Calibri Light" w:hAnsi="Calibri Light" w:cs="Calibri Light"/>
          <w:sz w:val="40"/>
          <w:szCs w:val="40"/>
          <w:lang w:val="en-US"/>
        </w:rPr>
      </w:pPr>
      <w:r>
        <w:rPr>
          <w:rFonts w:ascii="Calibri Light" w:hAnsi="Calibri Light" w:cs="Calibri Light"/>
          <w:sz w:val="40"/>
          <w:szCs w:val="40"/>
          <w:lang w:val="en-US"/>
        </w:rPr>
        <w:t>API-Gateway</w:t>
      </w:r>
    </w:p>
    <w:p w14:paraId="6D8A51D2" w14:textId="77777777" w:rsidR="006703FC" w:rsidRDefault="006703FC" w:rsidP="006703FC">
      <w:pPr>
        <w:pStyle w:val="NormalWeb"/>
        <w:spacing w:before="0" w:beforeAutospacing="0" w:after="0" w:afterAutospacing="0"/>
        <w:rPr>
          <w:rFonts w:ascii="Calibri" w:hAnsi="Calibri" w:cs="Calibri"/>
          <w:sz w:val="22"/>
          <w:szCs w:val="22"/>
          <w:lang w:val="en-US"/>
        </w:rPr>
      </w:pPr>
      <w:hyperlink r:id="rId6" w:history="1">
        <w:r>
          <w:rPr>
            <w:rStyle w:val="Hyperlink"/>
            <w:rFonts w:ascii="Calibri" w:eastAsiaTheme="majorEastAsia" w:hAnsi="Calibri" w:cs="Calibri"/>
            <w:sz w:val="22"/>
            <w:szCs w:val="22"/>
            <w:lang w:val="en-US"/>
          </w:rPr>
          <w:t>API Gateway explained</w:t>
        </w:r>
      </w:hyperlink>
    </w:p>
    <w:p w14:paraId="6E71D6CE" w14:textId="77777777" w:rsidR="006703FC" w:rsidRDefault="006703FC" w:rsidP="006703FC">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w:t>
      </w:r>
    </w:p>
    <w:p w14:paraId="204A7DDF" w14:textId="4D5C7C69" w:rsidR="006703FC" w:rsidRDefault="006703FC" w:rsidP="006703FC">
      <w:pPr>
        <w:pStyle w:val="NormalWeb"/>
        <w:spacing w:before="0" w:beforeAutospacing="0" w:after="0" w:afterAutospacing="0"/>
        <w:rPr>
          <w:rFonts w:ascii="Calibri" w:hAnsi="Calibri" w:cs="Calibri"/>
          <w:sz w:val="22"/>
          <w:szCs w:val="22"/>
          <w:lang w:val="en-GB"/>
        </w:rPr>
      </w:pPr>
      <w:r>
        <w:rPr>
          <w:rFonts w:ascii="Calibri" w:hAnsi="Calibri" w:cs="Calibri"/>
          <w:noProof/>
          <w:sz w:val="22"/>
          <w:szCs w:val="22"/>
          <w:lang w:val="en-GB"/>
        </w:rPr>
        <w:drawing>
          <wp:inline distT="0" distB="0" distL="0" distR="0" wp14:anchorId="77E37EF4" wp14:editId="5BB517BC">
            <wp:extent cx="3378200" cy="1892300"/>
            <wp:effectExtent l="0" t="0" r="0" b="0"/>
            <wp:docPr id="7623708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378200" cy="1892300"/>
                    </a:xfrm>
                    <a:prstGeom prst="rect">
                      <a:avLst/>
                    </a:prstGeom>
                    <a:noFill/>
                    <a:ln>
                      <a:noFill/>
                    </a:ln>
                  </pic:spPr>
                </pic:pic>
              </a:graphicData>
            </a:graphic>
          </wp:inline>
        </w:drawing>
      </w:r>
    </w:p>
    <w:p w14:paraId="7A1D98A9" w14:textId="77777777" w:rsidR="006703FC" w:rsidRDefault="006703FC"/>
    <w:p w14:paraId="3B9A3586" w14:textId="0BBB916A" w:rsidR="009D397E" w:rsidRDefault="009D397E">
      <w:r>
        <w:rPr>
          <w:rFonts w:ascii="Calibri Light" w:hAnsi="Calibri Light" w:cs="Calibri Light"/>
          <w:sz w:val="40"/>
          <w:szCs w:val="40"/>
          <w:lang w:val="en-US"/>
        </w:rPr>
        <w:t>My Learning Journey in Data Power</w:t>
      </w:r>
    </w:p>
    <w:p w14:paraId="033A8A7D" w14:textId="306691CC" w:rsidR="009D397E" w:rsidRDefault="009D397E" w:rsidP="009D397E">
      <w:pPr>
        <w:pStyle w:val="NormalWeb"/>
        <w:spacing w:before="0" w:beforeAutospacing="0" w:after="0" w:afterAutospacing="0"/>
        <w:rPr>
          <w:rFonts w:ascii="Calibri" w:hAnsi="Calibri" w:cs="Calibri"/>
          <w:sz w:val="22"/>
          <w:szCs w:val="22"/>
          <w:lang w:val="en-GB"/>
        </w:rPr>
      </w:pPr>
      <w:r>
        <w:rPr>
          <w:rFonts w:ascii="Calibri" w:hAnsi="Calibri" w:cs="Calibri"/>
          <w:noProof/>
          <w:sz w:val="22"/>
          <w:szCs w:val="22"/>
          <w:lang w:val="en-GB"/>
        </w:rPr>
        <w:lastRenderedPageBreak/>
        <w:drawing>
          <wp:inline distT="0" distB="0" distL="0" distR="0" wp14:anchorId="2BA8BBD4" wp14:editId="623DC9D1">
            <wp:extent cx="5731510" cy="3212465"/>
            <wp:effectExtent l="0" t="0" r="0" b="635"/>
            <wp:docPr id="124182662" name="Picture 2" descr="Deployment choice and flexibility &#10;CLOUD READY &#10;o. Signed &amp; encrypted &#10;VIRTUAL &#10;O &#10;api &#10;Signed &amp; encrypted &#10;Gateway Stack &#10;IBM Optimized &#10;Embedded OS &#10;REST &amp; SOAP &#10;LINUX &#10;api &#10;Signed &amp; encrypted &#10;Gateway Stack &#10;IBM Optimized &#10;Application layer &#10;REST &amp; SOAP &#10;O &#10;C_90 &#10;api &#10;Signed &amp; encrypted &#10;Gateway Stack &#10;IBM Optimized &#10;Application layer &#10;REST &amp; SOAP &#10;CLOUD PAK &#10;o —n Sigred &amp; encrypted &#10;Gateway Stack &#10;IBM Optimized &#10;Application layer &#10;api &#10;Gateway Stack &#10;IBM Optimized &#10;Embedded OS &#10;REST &amp; SOAP &#10;Trwted Platform &amp; &#10;Hardware Security &#10;api &#10;o o • Crypto Acceleratim &#10;OpenShift Cmtair*-r &#10;REST &amp; SOAP &#10;2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ployment choice and flexibility &#10;CLOUD READY &#10;o. Signed &amp; encrypted &#10;VIRTUAL &#10;O &#10;api &#10;Signed &amp; encrypted &#10;Gateway Stack &#10;IBM Optimized &#10;Embedded OS &#10;REST &amp; SOAP &#10;LINUX &#10;api &#10;Signed &amp; encrypted &#10;Gateway Stack &#10;IBM Optimized &#10;Application layer &#10;REST &amp; SOAP &#10;O &#10;C_90 &#10;api &#10;Signed &amp; encrypted &#10;Gateway Stack &#10;IBM Optimized &#10;Application layer &#10;REST &amp; SOAP &#10;CLOUD PAK &#10;o —n Sigred &amp; encrypted &#10;Gateway Stack &#10;IBM Optimized &#10;Application layer &#10;api &#10;Gateway Stack &#10;IBM Optimized &#10;Embedded OS &#10;REST &amp; SOAP &#10;Trwted Platform &amp; &#10;Hardware Security &#10;api &#10;o o • Crypto Acceleratim &#10;OpenShift Cmtair*-r &#10;REST &amp; SOAP &#10;2 "/>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3212465"/>
                    </a:xfrm>
                    <a:prstGeom prst="rect">
                      <a:avLst/>
                    </a:prstGeom>
                    <a:noFill/>
                    <a:ln>
                      <a:noFill/>
                    </a:ln>
                  </pic:spPr>
                </pic:pic>
              </a:graphicData>
            </a:graphic>
          </wp:inline>
        </w:drawing>
      </w:r>
    </w:p>
    <w:p w14:paraId="77DF820C" w14:textId="77777777" w:rsidR="009D397E" w:rsidRDefault="009D397E" w:rsidP="009D397E">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w:t>
      </w:r>
    </w:p>
    <w:p w14:paraId="548CFFBF" w14:textId="77777777" w:rsidR="009D397E" w:rsidRDefault="009D397E" w:rsidP="009D397E">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w:t>
      </w:r>
    </w:p>
    <w:p w14:paraId="403C16AE" w14:textId="77777777" w:rsidR="009D397E" w:rsidRDefault="009D397E" w:rsidP="009D397E">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w:t>
      </w:r>
    </w:p>
    <w:p w14:paraId="5C3EF850" w14:textId="77777777" w:rsidR="009D397E" w:rsidRDefault="009D397E" w:rsidP="009D397E">
      <w:pPr>
        <w:pStyle w:val="NormalWeb"/>
        <w:spacing w:before="0" w:beforeAutospacing="0" w:after="0" w:afterAutospacing="0"/>
        <w:rPr>
          <w:rFonts w:ascii="Calibri" w:hAnsi="Calibri" w:cs="Calibri"/>
          <w:sz w:val="28"/>
          <w:szCs w:val="28"/>
          <w:lang w:val="en-US"/>
        </w:rPr>
      </w:pPr>
      <w:r>
        <w:rPr>
          <w:rFonts w:ascii="Calibri" w:hAnsi="Calibri" w:cs="Calibri"/>
          <w:sz w:val="28"/>
          <w:szCs w:val="28"/>
          <w:lang w:val="en-US"/>
        </w:rPr>
        <w:t xml:space="preserve">How Data Power </w:t>
      </w:r>
      <w:proofErr w:type="spellStart"/>
      <w:r>
        <w:rPr>
          <w:rFonts w:ascii="Calibri" w:hAnsi="Calibri" w:cs="Calibri"/>
          <w:sz w:val="28"/>
          <w:szCs w:val="28"/>
          <w:lang w:val="en-US"/>
        </w:rPr>
        <w:t>evovled</w:t>
      </w:r>
      <w:proofErr w:type="spellEnd"/>
      <w:r>
        <w:rPr>
          <w:rFonts w:ascii="Calibri" w:hAnsi="Calibri" w:cs="Calibri"/>
          <w:sz w:val="28"/>
          <w:szCs w:val="28"/>
          <w:lang w:val="en-US"/>
        </w:rPr>
        <w:t>:</w:t>
      </w:r>
    </w:p>
    <w:p w14:paraId="76C8EC80" w14:textId="77777777" w:rsidR="009D397E" w:rsidRDefault="009D397E" w:rsidP="009D397E">
      <w:pPr>
        <w:pStyle w:val="NormalWeb"/>
        <w:spacing w:before="0" w:beforeAutospacing="0" w:after="0" w:afterAutospacing="0"/>
        <w:rPr>
          <w:rFonts w:ascii="Calibri" w:hAnsi="Calibri" w:cs="Calibri"/>
          <w:sz w:val="28"/>
          <w:szCs w:val="28"/>
          <w:lang w:val="en-US"/>
        </w:rPr>
      </w:pPr>
      <w:r>
        <w:rPr>
          <w:rFonts w:ascii="Calibri" w:hAnsi="Calibri" w:cs="Calibri"/>
          <w:sz w:val="28"/>
          <w:szCs w:val="28"/>
          <w:lang w:val="en-US"/>
        </w:rPr>
        <w:t> </w:t>
      </w:r>
    </w:p>
    <w:p w14:paraId="1525E9BB" w14:textId="77777777" w:rsidR="009D397E" w:rsidRDefault="009D397E" w:rsidP="009D397E">
      <w:pPr>
        <w:pStyle w:val="NormalWeb"/>
        <w:spacing w:before="0" w:beforeAutospacing="0" w:after="0" w:afterAutospacing="0"/>
        <w:rPr>
          <w:rFonts w:ascii="Calibri" w:hAnsi="Calibri" w:cs="Calibri"/>
          <w:sz w:val="28"/>
          <w:szCs w:val="28"/>
          <w:lang w:val="en-US"/>
        </w:rPr>
      </w:pPr>
      <w:r>
        <w:rPr>
          <w:rFonts w:ascii="Calibri" w:hAnsi="Calibri" w:cs="Calibri"/>
          <w:sz w:val="28"/>
          <w:szCs w:val="28"/>
          <w:lang w:val="en-US"/>
        </w:rPr>
        <w:t xml:space="preserve"> There are many choices on how the user wants the </w:t>
      </w:r>
      <w:proofErr w:type="spellStart"/>
      <w:r>
        <w:rPr>
          <w:rFonts w:ascii="Calibri" w:hAnsi="Calibri" w:cs="Calibri"/>
          <w:sz w:val="28"/>
          <w:szCs w:val="28"/>
          <w:lang w:val="en-US"/>
        </w:rPr>
        <w:t>datapower</w:t>
      </w:r>
      <w:proofErr w:type="spellEnd"/>
      <w:r>
        <w:rPr>
          <w:rFonts w:ascii="Calibri" w:hAnsi="Calibri" w:cs="Calibri"/>
          <w:sz w:val="28"/>
          <w:szCs w:val="28"/>
          <w:lang w:val="en-US"/>
        </w:rPr>
        <w:t xml:space="preserve">. There are many choices to deploy the </w:t>
      </w:r>
      <w:proofErr w:type="spellStart"/>
      <w:r>
        <w:rPr>
          <w:rFonts w:ascii="Calibri" w:hAnsi="Calibri" w:cs="Calibri"/>
          <w:sz w:val="28"/>
          <w:szCs w:val="28"/>
          <w:lang w:val="en-US"/>
        </w:rPr>
        <w:t>datapower</w:t>
      </w:r>
      <w:proofErr w:type="spellEnd"/>
      <w:r>
        <w:rPr>
          <w:rFonts w:ascii="Calibri" w:hAnsi="Calibri" w:cs="Calibri"/>
          <w:sz w:val="28"/>
          <w:szCs w:val="28"/>
          <w:lang w:val="en-US"/>
        </w:rPr>
        <w:t>.</w:t>
      </w:r>
    </w:p>
    <w:p w14:paraId="6A846EBE" w14:textId="77777777" w:rsidR="009D397E" w:rsidRDefault="009D397E" w:rsidP="009D397E">
      <w:pPr>
        <w:pStyle w:val="NormalWeb"/>
        <w:spacing w:before="0" w:beforeAutospacing="0" w:after="0" w:afterAutospacing="0"/>
        <w:rPr>
          <w:rFonts w:ascii="Calibri" w:hAnsi="Calibri" w:cs="Calibri"/>
          <w:sz w:val="28"/>
          <w:szCs w:val="28"/>
          <w:lang w:val="en-US"/>
        </w:rPr>
      </w:pPr>
      <w:r>
        <w:rPr>
          <w:rFonts w:ascii="Calibri" w:hAnsi="Calibri" w:cs="Calibri"/>
          <w:sz w:val="28"/>
          <w:szCs w:val="28"/>
          <w:lang w:val="en-US"/>
        </w:rPr>
        <w:t> </w:t>
      </w:r>
    </w:p>
    <w:p w14:paraId="7599579F" w14:textId="77777777" w:rsidR="009D397E" w:rsidRDefault="009D397E" w:rsidP="009D397E">
      <w:pPr>
        <w:pStyle w:val="NormalWeb"/>
        <w:spacing w:before="0" w:beforeAutospacing="0" w:after="0" w:afterAutospacing="0"/>
        <w:rPr>
          <w:rFonts w:ascii="Calibri" w:hAnsi="Calibri" w:cs="Calibri"/>
          <w:sz w:val="28"/>
          <w:szCs w:val="28"/>
          <w:lang w:val="en-US"/>
        </w:rPr>
      </w:pPr>
      <w:proofErr w:type="spellStart"/>
      <w:r>
        <w:rPr>
          <w:rFonts w:ascii="Calibri" w:hAnsi="Calibri" w:cs="Calibri"/>
          <w:sz w:val="28"/>
          <w:szCs w:val="28"/>
          <w:lang w:val="en-US"/>
        </w:rPr>
        <w:t>Its</w:t>
      </w:r>
      <w:proofErr w:type="spellEnd"/>
      <w:r>
        <w:rPr>
          <w:rFonts w:ascii="Calibri" w:hAnsi="Calibri" w:cs="Calibri"/>
          <w:sz w:val="28"/>
          <w:szCs w:val="28"/>
          <w:lang w:val="en-US"/>
        </w:rPr>
        <w:t xml:space="preserve"> all about having this gateway available, where you need it? In </w:t>
      </w:r>
      <w:proofErr w:type="gramStart"/>
      <w:r>
        <w:rPr>
          <w:rFonts w:ascii="Calibri" w:hAnsi="Calibri" w:cs="Calibri"/>
          <w:sz w:val="28"/>
          <w:szCs w:val="28"/>
          <w:lang w:val="en-US"/>
        </w:rPr>
        <w:t>fact</w:t>
      </w:r>
      <w:proofErr w:type="gramEnd"/>
      <w:r>
        <w:rPr>
          <w:rFonts w:ascii="Calibri" w:hAnsi="Calibri" w:cs="Calibri"/>
          <w:sz w:val="28"/>
          <w:szCs w:val="28"/>
          <w:lang w:val="en-US"/>
        </w:rPr>
        <w:t xml:space="preserve"> there is a physical form factor available as well.</w:t>
      </w:r>
    </w:p>
    <w:p w14:paraId="16C35E7C" w14:textId="77777777" w:rsidR="009D397E" w:rsidRDefault="009D397E" w:rsidP="009D397E">
      <w:pPr>
        <w:pStyle w:val="NormalWeb"/>
        <w:spacing w:before="0" w:beforeAutospacing="0" w:after="0" w:afterAutospacing="0"/>
        <w:rPr>
          <w:rFonts w:ascii="Calibri" w:hAnsi="Calibri" w:cs="Calibri"/>
          <w:sz w:val="28"/>
          <w:szCs w:val="28"/>
          <w:lang w:val="en-US"/>
        </w:rPr>
      </w:pPr>
      <w:r>
        <w:rPr>
          <w:rFonts w:ascii="Calibri" w:hAnsi="Calibri" w:cs="Calibri"/>
          <w:sz w:val="28"/>
          <w:szCs w:val="28"/>
          <w:lang w:val="en-US"/>
        </w:rPr>
        <w:t> </w:t>
      </w:r>
    </w:p>
    <w:p w14:paraId="600C67ED" w14:textId="77777777" w:rsidR="009D397E" w:rsidRDefault="009D397E" w:rsidP="009D397E">
      <w:pPr>
        <w:pStyle w:val="NormalWeb"/>
        <w:spacing w:before="0" w:beforeAutospacing="0" w:after="0" w:afterAutospacing="0"/>
        <w:rPr>
          <w:rFonts w:ascii="Calibri" w:hAnsi="Calibri" w:cs="Calibri"/>
          <w:sz w:val="28"/>
          <w:szCs w:val="28"/>
          <w:lang w:val="en-US"/>
        </w:rPr>
      </w:pPr>
      <w:r>
        <w:rPr>
          <w:rFonts w:ascii="Calibri" w:hAnsi="Calibri" w:cs="Calibri"/>
          <w:sz w:val="28"/>
          <w:szCs w:val="28"/>
          <w:lang w:val="en-US"/>
        </w:rPr>
        <w:t>Physical form factor is (DMZ ready most secured data power, very popular and very secure)</w:t>
      </w:r>
    </w:p>
    <w:p w14:paraId="0635FA4F" w14:textId="77777777" w:rsidR="009D397E" w:rsidRDefault="009D397E"/>
    <w:p w14:paraId="6F3B1EA3" w14:textId="77777777" w:rsidR="009D397E" w:rsidRDefault="009D397E"/>
    <w:p w14:paraId="5BEBCF56" w14:textId="77777777" w:rsidR="009D397E" w:rsidRDefault="009D397E" w:rsidP="009D397E">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IBM Data power documentation:</w:t>
      </w:r>
    </w:p>
    <w:p w14:paraId="007E0E5B" w14:textId="77777777" w:rsidR="009D397E" w:rsidRDefault="009D397E" w:rsidP="009D397E">
      <w:pPr>
        <w:pStyle w:val="NormalWeb"/>
        <w:spacing w:before="0" w:beforeAutospacing="0" w:after="0" w:afterAutospacing="0"/>
        <w:rPr>
          <w:rFonts w:ascii="Calibri" w:hAnsi="Calibri" w:cs="Calibri"/>
          <w:sz w:val="22"/>
          <w:szCs w:val="22"/>
          <w:lang w:val="en-US"/>
        </w:rPr>
      </w:pPr>
      <w:hyperlink r:id="rId9" w:history="1">
        <w:r>
          <w:rPr>
            <w:rStyle w:val="Hyperlink"/>
            <w:rFonts w:ascii="Calibri" w:eastAsiaTheme="majorEastAsia" w:hAnsi="Calibri" w:cs="Calibri"/>
            <w:sz w:val="22"/>
            <w:szCs w:val="22"/>
            <w:lang w:val="en-US"/>
          </w:rPr>
          <w:t>https://www.ibm.com/docs/en/datapower-operator</w:t>
        </w:r>
      </w:hyperlink>
    </w:p>
    <w:p w14:paraId="7EF9730D" w14:textId="77777777" w:rsidR="009D397E" w:rsidRDefault="009D397E" w:rsidP="009D397E">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w:t>
      </w:r>
    </w:p>
    <w:p w14:paraId="42BFAA31" w14:textId="77777777" w:rsidR="009D397E" w:rsidRDefault="009D397E" w:rsidP="009D397E">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w:t>
      </w:r>
    </w:p>
    <w:p w14:paraId="4DF0F164" w14:textId="77777777" w:rsidR="009D397E" w:rsidRDefault="009D397E" w:rsidP="009D397E">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xml:space="preserve">Data power Features Blog: </w:t>
      </w:r>
      <w:hyperlink r:id="rId10" w:history="1">
        <w:r>
          <w:rPr>
            <w:rStyle w:val="Hyperlink"/>
            <w:rFonts w:ascii="Calibri" w:eastAsiaTheme="majorEastAsia" w:hAnsi="Calibri" w:cs="Calibri"/>
            <w:sz w:val="22"/>
            <w:szCs w:val="22"/>
            <w:lang w:val="en-US"/>
          </w:rPr>
          <w:t>https://pronteff.com/category/ibm-datapower/</w:t>
        </w:r>
      </w:hyperlink>
    </w:p>
    <w:p w14:paraId="607CF82C" w14:textId="77777777" w:rsidR="009D397E" w:rsidRDefault="009D397E"/>
    <w:p w14:paraId="244BAA15" w14:textId="77777777" w:rsidR="009D397E" w:rsidRDefault="009D397E" w:rsidP="009D397E">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xml:space="preserve">Learning </w:t>
      </w:r>
      <w:proofErr w:type="gramStart"/>
      <w:r>
        <w:rPr>
          <w:rFonts w:ascii="Calibri" w:hAnsi="Calibri" w:cs="Calibri"/>
          <w:sz w:val="22"/>
          <w:szCs w:val="22"/>
          <w:lang w:val="en-US"/>
        </w:rPr>
        <w:t>about :</w:t>
      </w:r>
      <w:proofErr w:type="gramEnd"/>
      <w:r>
        <w:rPr>
          <w:rFonts w:ascii="Calibri" w:hAnsi="Calibri" w:cs="Calibri"/>
          <w:sz w:val="22"/>
          <w:szCs w:val="22"/>
          <w:lang w:val="en-US"/>
        </w:rPr>
        <w:t xml:space="preserve"> </w:t>
      </w:r>
      <w:r>
        <w:rPr>
          <w:rFonts w:ascii="Calibri" w:hAnsi="Calibri" w:cs="Calibri"/>
          <w:b/>
          <w:bCs/>
          <w:sz w:val="22"/>
          <w:szCs w:val="22"/>
          <w:lang w:val="en-US"/>
        </w:rPr>
        <w:t>Secure Pipeline services</w:t>
      </w:r>
      <w:r>
        <w:rPr>
          <w:rFonts w:ascii="Calibri" w:hAnsi="Calibri" w:cs="Calibri"/>
          <w:sz w:val="22"/>
          <w:szCs w:val="22"/>
          <w:lang w:val="en-US"/>
        </w:rPr>
        <w:t xml:space="preserve">: </w:t>
      </w:r>
      <w:proofErr w:type="spellStart"/>
      <w:r>
        <w:rPr>
          <w:rFonts w:ascii="Calibri" w:hAnsi="Calibri" w:cs="Calibri"/>
          <w:sz w:val="22"/>
          <w:szCs w:val="22"/>
          <w:lang w:val="en-US"/>
        </w:rPr>
        <w:t>PlayBook</w:t>
      </w:r>
      <w:proofErr w:type="spellEnd"/>
    </w:p>
    <w:p w14:paraId="05C89CAF" w14:textId="77777777" w:rsidR="009D397E" w:rsidRDefault="009D397E" w:rsidP="009D397E">
      <w:pPr>
        <w:pStyle w:val="NormalWeb"/>
        <w:spacing w:before="0" w:beforeAutospacing="0" w:after="0" w:afterAutospacing="0"/>
        <w:rPr>
          <w:rFonts w:ascii="Calibri" w:hAnsi="Calibri" w:cs="Calibri"/>
          <w:sz w:val="22"/>
          <w:szCs w:val="22"/>
          <w:lang w:val="en-US"/>
        </w:rPr>
      </w:pPr>
      <w:hyperlink r:id="rId11" w:history="1">
        <w:r>
          <w:rPr>
            <w:rStyle w:val="Hyperlink"/>
            <w:rFonts w:ascii="Calibri" w:eastAsiaTheme="majorEastAsia" w:hAnsi="Calibri" w:cs="Calibri"/>
            <w:sz w:val="22"/>
            <w:szCs w:val="22"/>
            <w:lang w:val="en-US"/>
          </w:rPr>
          <w:t>https://pages.github.ibm.com/secure-pipelines-service/sps-playbook/sps-onboarding/adoption-overview</w:t>
        </w:r>
      </w:hyperlink>
    </w:p>
    <w:p w14:paraId="35C59679" w14:textId="77777777" w:rsidR="009D397E" w:rsidRDefault="009D397E"/>
    <w:p w14:paraId="3120C351" w14:textId="77777777" w:rsidR="009D397E" w:rsidRDefault="009D397E"/>
    <w:p w14:paraId="68A84387" w14:textId="77777777" w:rsidR="009D397E" w:rsidRDefault="009D397E"/>
    <w:p w14:paraId="05E806AA" w14:textId="77777777" w:rsidR="009D397E" w:rsidRDefault="009D397E" w:rsidP="009D397E">
      <w:pPr>
        <w:pStyle w:val="NormalWeb"/>
        <w:spacing w:before="0" w:beforeAutospacing="0" w:after="0" w:afterAutospacing="0"/>
        <w:rPr>
          <w:rFonts w:ascii="Calibri" w:hAnsi="Calibri" w:cs="Calibri"/>
          <w:sz w:val="22"/>
          <w:szCs w:val="22"/>
          <w:lang w:val="en-US"/>
        </w:rPr>
      </w:pPr>
      <w:proofErr w:type="spellStart"/>
      <w:r>
        <w:rPr>
          <w:rFonts w:ascii="Calibri" w:hAnsi="Calibri" w:cs="Calibri"/>
          <w:sz w:val="22"/>
          <w:szCs w:val="22"/>
          <w:lang w:val="en-US"/>
        </w:rPr>
        <w:t>Stepzen</w:t>
      </w:r>
      <w:proofErr w:type="spellEnd"/>
      <w:r>
        <w:rPr>
          <w:rFonts w:ascii="Calibri" w:hAnsi="Calibri" w:cs="Calibri"/>
          <w:sz w:val="22"/>
          <w:szCs w:val="22"/>
          <w:lang w:val="en-US"/>
        </w:rPr>
        <w:t xml:space="preserve"> - </w:t>
      </w:r>
      <w:proofErr w:type="spellStart"/>
      <w:r>
        <w:rPr>
          <w:rFonts w:ascii="Calibri" w:hAnsi="Calibri" w:cs="Calibri"/>
          <w:sz w:val="22"/>
          <w:szCs w:val="22"/>
          <w:lang w:val="en-US"/>
        </w:rPr>
        <w:t>GraphQL</w:t>
      </w:r>
      <w:proofErr w:type="spellEnd"/>
    </w:p>
    <w:p w14:paraId="3154549B" w14:textId="77777777" w:rsidR="009D397E" w:rsidRDefault="009D397E" w:rsidP="009D397E">
      <w:pPr>
        <w:pStyle w:val="NormalWeb"/>
        <w:spacing w:before="0" w:beforeAutospacing="0" w:after="0" w:afterAutospacing="0"/>
        <w:rPr>
          <w:rFonts w:ascii="Calibri" w:hAnsi="Calibri" w:cs="Calibri"/>
          <w:sz w:val="22"/>
          <w:szCs w:val="22"/>
          <w:lang w:val="en-GB"/>
        </w:rPr>
      </w:pPr>
      <w:r>
        <w:rPr>
          <w:rFonts w:ascii="Calibri" w:hAnsi="Calibri" w:cs="Calibri"/>
          <w:sz w:val="22"/>
          <w:szCs w:val="22"/>
          <w:lang w:val="en-US"/>
        </w:rPr>
        <w:t xml:space="preserve">Event automation- </w:t>
      </w:r>
      <w:r>
        <w:rPr>
          <w:rFonts w:ascii="Calibri" w:hAnsi="Calibri" w:cs="Calibri"/>
          <w:sz w:val="22"/>
          <w:szCs w:val="22"/>
          <w:lang w:val="en-GB"/>
        </w:rPr>
        <w:t>Connect the dots between business events to spot new trends, threats, and opportunities. Put events to work and respond in real-time.</w:t>
      </w:r>
    </w:p>
    <w:p w14:paraId="0B3E79EB" w14:textId="77777777" w:rsidR="009D397E" w:rsidRDefault="009D397E" w:rsidP="009D397E">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w:t>
      </w:r>
    </w:p>
    <w:p w14:paraId="76D7DFA8" w14:textId="77777777" w:rsidR="009D397E" w:rsidRDefault="009D397E" w:rsidP="009D397E">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w:t>
      </w:r>
    </w:p>
    <w:p w14:paraId="52AC29D4" w14:textId="77777777" w:rsidR="009D397E" w:rsidRDefault="009D397E" w:rsidP="009D397E">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API connect, App connect, Aspera, Data power</w:t>
      </w:r>
    </w:p>
    <w:p w14:paraId="31CD7A91" w14:textId="77777777" w:rsidR="009D397E" w:rsidRDefault="009D397E" w:rsidP="009D397E">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w:t>
      </w:r>
    </w:p>
    <w:p w14:paraId="32E3CA45" w14:textId="77777777" w:rsidR="009D397E" w:rsidRDefault="009D397E" w:rsidP="009D397E">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Integration portfolio</w:t>
      </w:r>
    </w:p>
    <w:p w14:paraId="67D37861" w14:textId="77777777" w:rsidR="009D397E" w:rsidRDefault="009D397E" w:rsidP="009D397E">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w:t>
      </w:r>
    </w:p>
    <w:p w14:paraId="36BE0DBC" w14:textId="77777777" w:rsidR="009D397E" w:rsidRDefault="009D397E" w:rsidP="009D397E">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75% - Hardware</w:t>
      </w:r>
    </w:p>
    <w:p w14:paraId="3421BFBD" w14:textId="77777777" w:rsidR="009D397E" w:rsidRDefault="009D397E" w:rsidP="009D397E">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25% - Virtual</w:t>
      </w:r>
    </w:p>
    <w:p w14:paraId="0DC5725B" w14:textId="77777777" w:rsidR="009D397E" w:rsidRDefault="009D397E" w:rsidP="009D397E">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9007, 9008 are the h/w variants.</w:t>
      </w:r>
    </w:p>
    <w:p w14:paraId="6AC0C57A" w14:textId="77777777" w:rsidR="009D397E" w:rsidRDefault="009D397E" w:rsidP="009D397E">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9009 - Jan 2026</w:t>
      </w:r>
    </w:p>
    <w:p w14:paraId="0064D0E9" w14:textId="77777777" w:rsidR="009D397E" w:rsidRDefault="009D397E" w:rsidP="009D397E">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9006 - phased out</w:t>
      </w:r>
    </w:p>
    <w:p w14:paraId="36AF2A3A" w14:textId="77777777" w:rsidR="009D397E" w:rsidRDefault="009D397E" w:rsidP="009D397E">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w:t>
      </w:r>
    </w:p>
    <w:p w14:paraId="78F3B3A8" w14:textId="77777777" w:rsidR="009D397E" w:rsidRDefault="009D397E" w:rsidP="009D397E">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w:t>
      </w:r>
    </w:p>
    <w:p w14:paraId="38403249" w14:textId="77777777" w:rsidR="009D397E" w:rsidRDefault="009D397E" w:rsidP="009D397E">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xml:space="preserve">Understand where </w:t>
      </w:r>
      <w:proofErr w:type="spellStart"/>
      <w:r>
        <w:rPr>
          <w:rFonts w:ascii="Calibri" w:hAnsi="Calibri" w:cs="Calibri"/>
          <w:sz w:val="22"/>
          <w:szCs w:val="22"/>
          <w:lang w:val="en-US"/>
        </w:rPr>
        <w:t>Datapower</w:t>
      </w:r>
      <w:proofErr w:type="spellEnd"/>
      <w:r>
        <w:rPr>
          <w:rFonts w:ascii="Calibri" w:hAnsi="Calibri" w:cs="Calibri"/>
          <w:sz w:val="22"/>
          <w:szCs w:val="22"/>
          <w:lang w:val="en-US"/>
        </w:rPr>
        <w:t xml:space="preserve"> is:</w:t>
      </w:r>
    </w:p>
    <w:p w14:paraId="11D5F6E9" w14:textId="77777777" w:rsidR="009D397E" w:rsidRDefault="009D397E" w:rsidP="009D397E">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xml:space="preserve">Every </w:t>
      </w:r>
      <w:proofErr w:type="gramStart"/>
      <w:r>
        <w:rPr>
          <w:rFonts w:ascii="Calibri" w:hAnsi="Calibri" w:cs="Calibri"/>
          <w:sz w:val="22"/>
          <w:szCs w:val="22"/>
          <w:lang w:val="en-US"/>
        </w:rPr>
        <w:t>has to</w:t>
      </w:r>
      <w:proofErr w:type="gramEnd"/>
      <w:r>
        <w:rPr>
          <w:rFonts w:ascii="Calibri" w:hAnsi="Calibri" w:cs="Calibri"/>
          <w:sz w:val="22"/>
          <w:szCs w:val="22"/>
          <w:lang w:val="en-US"/>
        </w:rPr>
        <w:t xml:space="preserve"> do 1 slide what </w:t>
      </w:r>
      <w:proofErr w:type="spellStart"/>
      <w:r>
        <w:rPr>
          <w:rFonts w:ascii="Calibri" w:hAnsi="Calibri" w:cs="Calibri"/>
          <w:sz w:val="22"/>
          <w:szCs w:val="22"/>
          <w:lang w:val="en-US"/>
        </w:rPr>
        <w:t>Datapower</w:t>
      </w:r>
      <w:proofErr w:type="spellEnd"/>
      <w:r>
        <w:rPr>
          <w:rFonts w:ascii="Calibri" w:hAnsi="Calibri" w:cs="Calibri"/>
          <w:sz w:val="22"/>
          <w:szCs w:val="22"/>
          <w:lang w:val="en-US"/>
        </w:rPr>
        <w:t xml:space="preserve"> does.</w:t>
      </w:r>
    </w:p>
    <w:p w14:paraId="45566564" w14:textId="77777777" w:rsidR="009D397E" w:rsidRDefault="009D397E"/>
    <w:p w14:paraId="0C6AD22F" w14:textId="77777777" w:rsidR="009D397E" w:rsidRDefault="009D397E"/>
    <w:p w14:paraId="29934498" w14:textId="788040B8" w:rsidR="009D397E" w:rsidRDefault="009D397E">
      <w:r>
        <w:rPr>
          <w:rFonts w:ascii="Calibri Light" w:hAnsi="Calibri Light" w:cs="Calibri Light"/>
          <w:sz w:val="40"/>
          <w:szCs w:val="40"/>
          <w:lang w:val="en-US"/>
        </w:rPr>
        <w:t>Data Power Learning Link From WWW</w:t>
      </w:r>
    </w:p>
    <w:p w14:paraId="7B1094BA" w14:textId="77777777" w:rsidR="009D397E" w:rsidRDefault="009D397E" w:rsidP="009D397E">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IBM official DataPower learning resource:</w:t>
      </w:r>
    </w:p>
    <w:p w14:paraId="4626A439" w14:textId="77777777" w:rsidR="009D397E" w:rsidRDefault="009D397E" w:rsidP="009D397E">
      <w:pPr>
        <w:pStyle w:val="NormalWeb"/>
        <w:spacing w:before="0" w:beforeAutospacing="0" w:after="0" w:afterAutospacing="0"/>
        <w:rPr>
          <w:rFonts w:ascii="Calibri" w:hAnsi="Calibri" w:cs="Calibri"/>
          <w:sz w:val="22"/>
          <w:szCs w:val="22"/>
          <w:lang w:val="en-US"/>
        </w:rPr>
      </w:pPr>
      <w:hyperlink r:id="rId12" w:history="1">
        <w:r>
          <w:rPr>
            <w:rStyle w:val="Hyperlink"/>
            <w:rFonts w:ascii="Calibri" w:eastAsiaTheme="majorEastAsia" w:hAnsi="Calibri" w:cs="Calibri"/>
            <w:sz w:val="22"/>
            <w:szCs w:val="22"/>
            <w:lang w:val="en-US"/>
          </w:rPr>
          <w:t>How to Create an MPGW Processing Policy on IBM DataPower Gateway</w:t>
        </w:r>
      </w:hyperlink>
    </w:p>
    <w:p w14:paraId="5376F3E6" w14:textId="77777777" w:rsidR="009D397E" w:rsidRDefault="009D397E" w:rsidP="009D397E">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w:t>
      </w:r>
    </w:p>
    <w:p w14:paraId="1577AC8D" w14:textId="3DB7548C" w:rsidR="009D397E" w:rsidRDefault="009D397E" w:rsidP="009D397E">
      <w:pPr>
        <w:pStyle w:val="NormalWeb"/>
        <w:spacing w:before="0" w:beforeAutospacing="0" w:after="0" w:afterAutospacing="0"/>
        <w:rPr>
          <w:rFonts w:ascii="Calibri" w:hAnsi="Calibri" w:cs="Calibri"/>
          <w:sz w:val="22"/>
          <w:szCs w:val="22"/>
          <w:lang w:val="en-GB"/>
        </w:rPr>
      </w:pPr>
      <w:r>
        <w:rPr>
          <w:rFonts w:ascii="Calibri" w:hAnsi="Calibri" w:cs="Calibri"/>
          <w:noProof/>
          <w:sz w:val="22"/>
          <w:szCs w:val="22"/>
          <w:lang w:val="en-GB"/>
        </w:rPr>
        <w:drawing>
          <wp:inline distT="0" distB="0" distL="0" distR="0" wp14:anchorId="6E1E4BBA" wp14:editId="10D24DD8">
            <wp:extent cx="3378200" cy="1892300"/>
            <wp:effectExtent l="0" t="0" r="0" b="0"/>
            <wp:docPr id="17649437" name="Picture 8" descr="A computer and a devi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9437" name="Picture 8" descr="A computer and a device&#10;&#10;Description automatically generated with medium confidenc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78200" cy="1892300"/>
                    </a:xfrm>
                    <a:prstGeom prst="rect">
                      <a:avLst/>
                    </a:prstGeom>
                    <a:noFill/>
                    <a:ln>
                      <a:noFill/>
                    </a:ln>
                  </pic:spPr>
                </pic:pic>
              </a:graphicData>
            </a:graphic>
          </wp:inline>
        </w:drawing>
      </w:r>
    </w:p>
    <w:p w14:paraId="2B236994" w14:textId="77777777" w:rsidR="009D397E" w:rsidRDefault="009D397E" w:rsidP="009D397E">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w:t>
      </w:r>
    </w:p>
    <w:p w14:paraId="089609C4" w14:textId="77777777" w:rsidR="009D397E" w:rsidRDefault="009D397E" w:rsidP="009D397E">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w:t>
      </w:r>
    </w:p>
    <w:p w14:paraId="7F01641D" w14:textId="77777777" w:rsidR="009D397E" w:rsidRDefault="009D397E" w:rsidP="009D397E">
      <w:pPr>
        <w:pStyle w:val="NormalWeb"/>
        <w:spacing w:before="0" w:beforeAutospacing="0" w:after="0" w:afterAutospacing="0"/>
        <w:rPr>
          <w:rFonts w:ascii="Calibri" w:hAnsi="Calibri" w:cs="Calibri"/>
          <w:sz w:val="22"/>
          <w:szCs w:val="22"/>
          <w:lang w:val="en-US"/>
        </w:rPr>
      </w:pPr>
      <w:hyperlink r:id="rId14" w:history="1">
        <w:r>
          <w:rPr>
            <w:rStyle w:val="Hyperlink"/>
            <w:rFonts w:ascii="Calibri" w:eastAsiaTheme="majorEastAsia" w:hAnsi="Calibri" w:cs="Calibri"/>
            <w:sz w:val="22"/>
            <w:szCs w:val="22"/>
            <w:lang w:val="en-US"/>
          </w:rPr>
          <w:t>How IBM DataPower Gateways Boosts Your Mobile, IoT &amp; More</w:t>
        </w:r>
      </w:hyperlink>
    </w:p>
    <w:p w14:paraId="736AAA69" w14:textId="77777777" w:rsidR="009D397E" w:rsidRDefault="009D397E" w:rsidP="009D397E">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w:t>
      </w:r>
    </w:p>
    <w:p w14:paraId="5E188457" w14:textId="40D25FA3" w:rsidR="009D397E" w:rsidRDefault="009D397E" w:rsidP="009D397E">
      <w:pPr>
        <w:pStyle w:val="NormalWeb"/>
        <w:spacing w:before="0" w:beforeAutospacing="0" w:after="0" w:afterAutospacing="0"/>
        <w:rPr>
          <w:rFonts w:ascii="Calibri" w:hAnsi="Calibri" w:cs="Calibri"/>
          <w:sz w:val="22"/>
          <w:szCs w:val="22"/>
          <w:lang w:val="en-GB"/>
        </w:rPr>
      </w:pPr>
      <w:r>
        <w:rPr>
          <w:rFonts w:ascii="Calibri" w:hAnsi="Calibri" w:cs="Calibri"/>
          <w:noProof/>
          <w:sz w:val="22"/>
          <w:szCs w:val="22"/>
          <w:lang w:val="en-GB"/>
        </w:rPr>
        <w:lastRenderedPageBreak/>
        <w:drawing>
          <wp:inline distT="0" distB="0" distL="0" distR="0" wp14:anchorId="1B4C1ABB" wp14:editId="6F0102ED">
            <wp:extent cx="3378200" cy="1892300"/>
            <wp:effectExtent l="0" t="0" r="0" b="0"/>
            <wp:docPr id="1988636361" name="Picture 7" descr="A blue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636361" name="Picture 7" descr="A blue and white logo&#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78200" cy="1892300"/>
                    </a:xfrm>
                    <a:prstGeom prst="rect">
                      <a:avLst/>
                    </a:prstGeom>
                    <a:noFill/>
                    <a:ln>
                      <a:noFill/>
                    </a:ln>
                  </pic:spPr>
                </pic:pic>
              </a:graphicData>
            </a:graphic>
          </wp:inline>
        </w:drawing>
      </w:r>
    </w:p>
    <w:p w14:paraId="6D99E3BB" w14:textId="77777777" w:rsidR="009D397E" w:rsidRDefault="009D397E" w:rsidP="009D397E">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w:t>
      </w:r>
    </w:p>
    <w:p w14:paraId="43C26CE0" w14:textId="77777777" w:rsidR="009D397E" w:rsidRDefault="009D397E" w:rsidP="009D397E">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w:t>
      </w:r>
    </w:p>
    <w:p w14:paraId="14D7B574" w14:textId="77777777" w:rsidR="009D397E" w:rsidRDefault="009D397E" w:rsidP="009D397E">
      <w:pPr>
        <w:pStyle w:val="NormalWeb"/>
        <w:spacing w:before="0" w:beforeAutospacing="0" w:after="0" w:afterAutospacing="0"/>
        <w:rPr>
          <w:rFonts w:ascii="Calibri" w:hAnsi="Calibri" w:cs="Calibri"/>
          <w:sz w:val="22"/>
          <w:szCs w:val="22"/>
          <w:lang w:val="en-US"/>
        </w:rPr>
      </w:pPr>
      <w:hyperlink r:id="rId16" w:history="1">
        <w:r>
          <w:rPr>
            <w:rStyle w:val="Hyperlink"/>
            <w:rFonts w:ascii="Calibri" w:eastAsiaTheme="majorEastAsia" w:hAnsi="Calibri" w:cs="Calibri"/>
            <w:sz w:val="22"/>
            <w:szCs w:val="22"/>
            <w:lang w:val="en-US"/>
          </w:rPr>
          <w:t xml:space="preserve">IBM DataPower Tutorial | Explore IBM DataPower In Less Than An Hour [ Learn </w:t>
        </w:r>
        <w:proofErr w:type="gramStart"/>
        <w:r>
          <w:rPr>
            <w:rStyle w:val="Hyperlink"/>
            <w:rFonts w:ascii="Calibri" w:eastAsiaTheme="majorEastAsia" w:hAnsi="Calibri" w:cs="Calibri"/>
            <w:sz w:val="22"/>
            <w:szCs w:val="22"/>
            <w:lang w:val="en-US"/>
          </w:rPr>
          <w:t>DataPower ]</w:t>
        </w:r>
        <w:proofErr w:type="gramEnd"/>
        <w:r>
          <w:rPr>
            <w:rStyle w:val="Hyperlink"/>
            <w:rFonts w:ascii="Calibri" w:eastAsiaTheme="majorEastAsia" w:hAnsi="Calibri" w:cs="Calibri"/>
            <w:sz w:val="22"/>
            <w:szCs w:val="22"/>
            <w:lang w:val="en-US"/>
          </w:rPr>
          <w:t xml:space="preserve"> - </w:t>
        </w:r>
        <w:proofErr w:type="spellStart"/>
        <w:r>
          <w:rPr>
            <w:rStyle w:val="Hyperlink"/>
            <w:rFonts w:ascii="Calibri" w:eastAsiaTheme="majorEastAsia" w:hAnsi="Calibri" w:cs="Calibri"/>
            <w:sz w:val="22"/>
            <w:szCs w:val="22"/>
            <w:lang w:val="en-US"/>
          </w:rPr>
          <w:t>MindMajix</w:t>
        </w:r>
        <w:proofErr w:type="spellEnd"/>
      </w:hyperlink>
    </w:p>
    <w:p w14:paraId="3258E215" w14:textId="77777777" w:rsidR="009D397E" w:rsidRDefault="009D397E" w:rsidP="009D397E">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w:t>
      </w:r>
    </w:p>
    <w:p w14:paraId="16E60949" w14:textId="2E977F90" w:rsidR="009D397E" w:rsidRDefault="009D397E" w:rsidP="009D397E">
      <w:pPr>
        <w:pStyle w:val="NormalWeb"/>
        <w:spacing w:before="0" w:beforeAutospacing="0" w:after="0" w:afterAutospacing="0"/>
        <w:rPr>
          <w:rFonts w:ascii="Calibri" w:hAnsi="Calibri" w:cs="Calibri"/>
          <w:sz w:val="22"/>
          <w:szCs w:val="22"/>
          <w:lang w:val="en-GB"/>
        </w:rPr>
      </w:pPr>
      <w:r>
        <w:rPr>
          <w:rFonts w:ascii="Calibri" w:hAnsi="Calibri" w:cs="Calibri"/>
          <w:noProof/>
          <w:sz w:val="22"/>
          <w:szCs w:val="22"/>
          <w:lang w:val="en-GB"/>
        </w:rPr>
        <w:drawing>
          <wp:inline distT="0" distB="0" distL="0" distR="0" wp14:anchorId="51AA2AA9" wp14:editId="43D3C774">
            <wp:extent cx="3378200" cy="1892300"/>
            <wp:effectExtent l="0" t="0" r="0" b="0"/>
            <wp:docPr id="106468490" name="Picture 6" descr="Explore: &#10;IBM Datapower &#10;In about 70 minute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xplore: &#10;IBM Datapower &#10;In about 70 minutes "/>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78200" cy="1892300"/>
                    </a:xfrm>
                    <a:prstGeom prst="rect">
                      <a:avLst/>
                    </a:prstGeom>
                    <a:noFill/>
                    <a:ln>
                      <a:noFill/>
                    </a:ln>
                  </pic:spPr>
                </pic:pic>
              </a:graphicData>
            </a:graphic>
          </wp:inline>
        </w:drawing>
      </w:r>
    </w:p>
    <w:p w14:paraId="11FEFE34" w14:textId="77777777" w:rsidR="009D397E" w:rsidRDefault="009D397E" w:rsidP="009D397E">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w:t>
      </w:r>
    </w:p>
    <w:p w14:paraId="7E6ACBB5" w14:textId="77777777" w:rsidR="009D397E" w:rsidRDefault="009D397E" w:rsidP="009D397E">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w:t>
      </w:r>
    </w:p>
    <w:p w14:paraId="6215CF25" w14:textId="77777777" w:rsidR="009D397E" w:rsidRDefault="009D397E" w:rsidP="009D397E">
      <w:pPr>
        <w:pStyle w:val="NormalWeb"/>
        <w:spacing w:before="0" w:beforeAutospacing="0" w:after="0" w:afterAutospacing="0"/>
        <w:rPr>
          <w:rFonts w:ascii="Calibri" w:hAnsi="Calibri" w:cs="Calibri"/>
          <w:sz w:val="22"/>
          <w:szCs w:val="22"/>
          <w:lang w:val="en-US"/>
        </w:rPr>
      </w:pPr>
      <w:hyperlink r:id="rId18" w:history="1">
        <w:r>
          <w:rPr>
            <w:rStyle w:val="Hyperlink"/>
            <w:rFonts w:ascii="Calibri" w:eastAsiaTheme="majorEastAsia" w:hAnsi="Calibri" w:cs="Calibri"/>
            <w:sz w:val="22"/>
            <w:szCs w:val="22"/>
            <w:lang w:val="en-US"/>
          </w:rPr>
          <w:t xml:space="preserve">Secure Gateway Transactions Faster Than Ever </w:t>
        </w:r>
        <w:proofErr w:type="gramStart"/>
        <w:r>
          <w:rPr>
            <w:rStyle w:val="Hyperlink"/>
            <w:rFonts w:ascii="Calibri" w:eastAsiaTheme="majorEastAsia" w:hAnsi="Calibri" w:cs="Calibri"/>
            <w:sz w:val="22"/>
            <w:szCs w:val="22"/>
            <w:lang w:val="en-US"/>
          </w:rPr>
          <w:t>With</w:t>
        </w:r>
        <w:proofErr w:type="gramEnd"/>
        <w:r>
          <w:rPr>
            <w:rStyle w:val="Hyperlink"/>
            <w:rFonts w:ascii="Calibri" w:eastAsiaTheme="majorEastAsia" w:hAnsi="Calibri" w:cs="Calibri"/>
            <w:sz w:val="22"/>
            <w:szCs w:val="22"/>
            <w:lang w:val="en-US"/>
          </w:rPr>
          <w:t xml:space="preserve"> Our New User Interface in IBM DataPower Gateway</w:t>
        </w:r>
      </w:hyperlink>
    </w:p>
    <w:p w14:paraId="79B8A9F6" w14:textId="77777777" w:rsidR="009D397E" w:rsidRDefault="009D397E" w:rsidP="009D397E">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w:t>
      </w:r>
    </w:p>
    <w:p w14:paraId="3C5D354F" w14:textId="01B8F6E8" w:rsidR="009D397E" w:rsidRDefault="009D397E" w:rsidP="009D397E">
      <w:pPr>
        <w:pStyle w:val="NormalWeb"/>
        <w:spacing w:before="0" w:beforeAutospacing="0" w:after="0" w:afterAutospacing="0"/>
        <w:rPr>
          <w:rFonts w:ascii="Calibri" w:hAnsi="Calibri" w:cs="Calibri"/>
          <w:sz w:val="22"/>
          <w:szCs w:val="22"/>
          <w:lang w:val="en-GB"/>
        </w:rPr>
      </w:pPr>
      <w:r>
        <w:rPr>
          <w:rFonts w:ascii="Calibri" w:hAnsi="Calibri" w:cs="Calibri"/>
          <w:noProof/>
          <w:sz w:val="22"/>
          <w:szCs w:val="22"/>
          <w:lang w:val="en-GB"/>
        </w:rPr>
        <w:drawing>
          <wp:inline distT="0" distB="0" distL="0" distR="0" wp14:anchorId="08336E1D" wp14:editId="142244E0">
            <wp:extent cx="3378200" cy="1892300"/>
            <wp:effectExtent l="0" t="0" r="0" b="0"/>
            <wp:docPr id="2082018484" name="Picture 5" descr="IBM &#10;DataPower &#10;Gateway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BM &#10;DataPower &#10;Gateway "/>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78200" cy="1892300"/>
                    </a:xfrm>
                    <a:prstGeom prst="rect">
                      <a:avLst/>
                    </a:prstGeom>
                    <a:noFill/>
                    <a:ln>
                      <a:noFill/>
                    </a:ln>
                  </pic:spPr>
                </pic:pic>
              </a:graphicData>
            </a:graphic>
          </wp:inline>
        </w:drawing>
      </w:r>
    </w:p>
    <w:p w14:paraId="5ED2E39A" w14:textId="77777777" w:rsidR="009D397E" w:rsidRDefault="009D397E" w:rsidP="009D397E">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w:t>
      </w:r>
    </w:p>
    <w:p w14:paraId="5B7264DC" w14:textId="77777777" w:rsidR="009D397E" w:rsidRDefault="009D397E" w:rsidP="009D397E">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w:t>
      </w:r>
    </w:p>
    <w:p w14:paraId="4E942490" w14:textId="77777777" w:rsidR="009D397E" w:rsidRDefault="009D397E" w:rsidP="009D397E">
      <w:pPr>
        <w:pStyle w:val="NormalWeb"/>
        <w:spacing w:before="0" w:beforeAutospacing="0" w:after="0" w:afterAutospacing="0"/>
        <w:rPr>
          <w:rFonts w:ascii="Calibri" w:hAnsi="Calibri" w:cs="Calibri"/>
          <w:sz w:val="22"/>
          <w:szCs w:val="22"/>
          <w:lang w:val="en-US"/>
        </w:rPr>
      </w:pPr>
      <w:hyperlink r:id="rId20" w:history="1">
        <w:r>
          <w:rPr>
            <w:rStyle w:val="Hyperlink"/>
            <w:rFonts w:ascii="Calibri" w:eastAsiaTheme="majorEastAsia" w:hAnsi="Calibri" w:cs="Calibri"/>
            <w:sz w:val="22"/>
            <w:szCs w:val="22"/>
            <w:lang w:val="en-US"/>
          </w:rPr>
          <w:t>DataPower Probe tips &amp; tricks</w:t>
        </w:r>
      </w:hyperlink>
    </w:p>
    <w:p w14:paraId="244B7D95" w14:textId="77777777" w:rsidR="009D397E" w:rsidRDefault="009D397E" w:rsidP="009D397E">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w:t>
      </w:r>
    </w:p>
    <w:p w14:paraId="7F1D8BBA" w14:textId="47A49222" w:rsidR="009D397E" w:rsidRDefault="009D397E" w:rsidP="009D397E">
      <w:pPr>
        <w:pStyle w:val="NormalWeb"/>
        <w:spacing w:before="0" w:beforeAutospacing="0" w:after="0" w:afterAutospacing="0"/>
        <w:rPr>
          <w:rFonts w:ascii="Calibri" w:hAnsi="Calibri" w:cs="Calibri"/>
          <w:sz w:val="22"/>
          <w:szCs w:val="22"/>
          <w:lang w:val="en-GB"/>
        </w:rPr>
      </w:pPr>
      <w:r>
        <w:rPr>
          <w:rFonts w:ascii="Calibri" w:hAnsi="Calibri" w:cs="Calibri"/>
          <w:noProof/>
          <w:sz w:val="22"/>
          <w:szCs w:val="22"/>
          <w:lang w:val="en-GB"/>
        </w:rPr>
        <w:lastRenderedPageBreak/>
        <w:drawing>
          <wp:inline distT="0" distB="0" distL="0" distR="0" wp14:anchorId="38140469" wp14:editId="5B578560">
            <wp:extent cx="2540000" cy="1892300"/>
            <wp:effectExtent l="0" t="0" r="0" b="0"/>
            <wp:docPr id="1305747006" name="Picture 4" descr="How does it work? &#10;(externals) &#10;• on a &#10;• rt Of the &#10;• option tor MPWG: XML FW ws-proxy &#10;• Not &#10;• is a &#10;• Terrwar,' of servic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ow does it work? &#10;(externals) &#10;• on a &#10;• rt Of the &#10;• option tor MPWG: XML FW ws-proxy &#10;• Not &#10;• is a &#10;• Terrwar,' of service "/>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40000" cy="1892300"/>
                    </a:xfrm>
                    <a:prstGeom prst="rect">
                      <a:avLst/>
                    </a:prstGeom>
                    <a:noFill/>
                    <a:ln>
                      <a:noFill/>
                    </a:ln>
                  </pic:spPr>
                </pic:pic>
              </a:graphicData>
            </a:graphic>
          </wp:inline>
        </w:drawing>
      </w:r>
    </w:p>
    <w:p w14:paraId="2B864D2B" w14:textId="77777777" w:rsidR="009D397E" w:rsidRDefault="009D397E" w:rsidP="009D397E">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w:t>
      </w:r>
    </w:p>
    <w:p w14:paraId="5A4B21FE" w14:textId="77777777" w:rsidR="009D397E" w:rsidRDefault="009D397E" w:rsidP="009D397E">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w:t>
      </w:r>
    </w:p>
    <w:p w14:paraId="0F63F008" w14:textId="77777777" w:rsidR="009D397E" w:rsidRDefault="009D397E" w:rsidP="009D397E">
      <w:pPr>
        <w:pStyle w:val="NormalWeb"/>
        <w:spacing w:before="0" w:beforeAutospacing="0" w:after="0" w:afterAutospacing="0"/>
        <w:rPr>
          <w:rFonts w:ascii="Calibri" w:hAnsi="Calibri" w:cs="Calibri"/>
          <w:sz w:val="22"/>
          <w:szCs w:val="22"/>
          <w:lang w:val="en-US"/>
        </w:rPr>
      </w:pPr>
      <w:hyperlink r:id="rId22" w:history="1">
        <w:r>
          <w:rPr>
            <w:rStyle w:val="Hyperlink"/>
            <w:rFonts w:ascii="Calibri" w:eastAsiaTheme="majorEastAsia" w:hAnsi="Calibri" w:cs="Calibri"/>
            <w:sz w:val="22"/>
            <w:szCs w:val="22"/>
            <w:lang w:val="en-US"/>
          </w:rPr>
          <w:t xml:space="preserve">IBM </w:t>
        </w:r>
        <w:proofErr w:type="spellStart"/>
        <w:r>
          <w:rPr>
            <w:rStyle w:val="Hyperlink"/>
            <w:rFonts w:ascii="Calibri" w:eastAsiaTheme="majorEastAsia" w:hAnsi="Calibri" w:cs="Calibri"/>
            <w:sz w:val="22"/>
            <w:szCs w:val="22"/>
            <w:lang w:val="en-US"/>
          </w:rPr>
          <w:t>Datapower</w:t>
        </w:r>
        <w:proofErr w:type="spellEnd"/>
        <w:r>
          <w:rPr>
            <w:rStyle w:val="Hyperlink"/>
            <w:rFonts w:ascii="Calibri" w:eastAsiaTheme="majorEastAsia" w:hAnsi="Calibri" w:cs="Calibri"/>
            <w:sz w:val="22"/>
            <w:szCs w:val="22"/>
            <w:lang w:val="en-US"/>
          </w:rPr>
          <w:t xml:space="preserve"> Installation on VMWare.</w:t>
        </w:r>
      </w:hyperlink>
    </w:p>
    <w:p w14:paraId="07FC25D2" w14:textId="77777777" w:rsidR="009D397E" w:rsidRDefault="009D397E" w:rsidP="009D397E">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w:t>
      </w:r>
    </w:p>
    <w:p w14:paraId="6F43A4A1" w14:textId="0B6CC8CF" w:rsidR="009D397E" w:rsidRDefault="009D397E" w:rsidP="009D397E">
      <w:pPr>
        <w:pStyle w:val="NormalWeb"/>
        <w:spacing w:before="0" w:beforeAutospacing="0" w:after="0" w:afterAutospacing="0"/>
        <w:rPr>
          <w:rFonts w:ascii="Calibri" w:hAnsi="Calibri" w:cs="Calibri"/>
          <w:sz w:val="22"/>
          <w:szCs w:val="22"/>
          <w:lang w:val="en-GB"/>
        </w:rPr>
      </w:pPr>
      <w:r>
        <w:rPr>
          <w:rFonts w:ascii="Calibri" w:hAnsi="Calibri" w:cs="Calibri"/>
          <w:noProof/>
          <w:sz w:val="22"/>
          <w:szCs w:val="22"/>
          <w:lang w:val="en-GB"/>
        </w:rPr>
        <w:drawing>
          <wp:inline distT="0" distB="0" distL="0" distR="0" wp14:anchorId="72F9FA9F" wp14:editId="32AF556B">
            <wp:extent cx="3378200" cy="1892300"/>
            <wp:effectExtent l="0" t="0" r="0" b="0"/>
            <wp:docPr id="800024500" name="Picture 3" descr="DataPowe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ataPower "/>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78200" cy="1892300"/>
                    </a:xfrm>
                    <a:prstGeom prst="rect">
                      <a:avLst/>
                    </a:prstGeom>
                    <a:noFill/>
                    <a:ln>
                      <a:noFill/>
                    </a:ln>
                  </pic:spPr>
                </pic:pic>
              </a:graphicData>
            </a:graphic>
          </wp:inline>
        </w:drawing>
      </w:r>
    </w:p>
    <w:p w14:paraId="110FAF4D" w14:textId="77777777" w:rsidR="009D397E" w:rsidRDefault="009D397E" w:rsidP="009D397E">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w:t>
      </w:r>
    </w:p>
    <w:p w14:paraId="21C4C55C" w14:textId="77777777" w:rsidR="009D397E" w:rsidRDefault="009D397E" w:rsidP="009D397E">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w:t>
      </w:r>
    </w:p>
    <w:p w14:paraId="14D43098" w14:textId="77777777" w:rsidR="009D397E" w:rsidRDefault="009D397E" w:rsidP="009D397E">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w:t>
      </w:r>
    </w:p>
    <w:p w14:paraId="2B58E65A" w14:textId="77777777" w:rsidR="009D397E" w:rsidRDefault="009D397E" w:rsidP="009D397E">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w:t>
      </w:r>
    </w:p>
    <w:p w14:paraId="0C89C7D7" w14:textId="77777777" w:rsidR="009D397E" w:rsidRDefault="009D397E" w:rsidP="009D397E">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w:t>
      </w:r>
    </w:p>
    <w:p w14:paraId="1CC43EFA" w14:textId="77777777" w:rsidR="009D397E" w:rsidRDefault="009D397E" w:rsidP="009D397E">
      <w:pPr>
        <w:pStyle w:val="NormalWeb"/>
        <w:spacing w:before="0" w:beforeAutospacing="0" w:after="0" w:afterAutospacing="0"/>
        <w:rPr>
          <w:rFonts w:ascii="Calibri" w:hAnsi="Calibri" w:cs="Calibri"/>
          <w:sz w:val="22"/>
          <w:szCs w:val="22"/>
          <w:lang w:val="en-US"/>
        </w:rPr>
      </w:pPr>
      <w:hyperlink r:id="rId24" w:history="1">
        <w:r>
          <w:rPr>
            <w:rStyle w:val="Hyperlink"/>
            <w:rFonts w:ascii="Calibri" w:eastAsiaTheme="majorEastAsia" w:hAnsi="Calibri" w:cs="Calibri"/>
            <w:sz w:val="22"/>
            <w:szCs w:val="22"/>
            <w:lang w:val="en-US"/>
          </w:rPr>
          <w:t>https://docs.traceable.ai/docs/ibm-datapower-1</w:t>
        </w:r>
      </w:hyperlink>
    </w:p>
    <w:p w14:paraId="5AFFEF04" w14:textId="77777777" w:rsidR="009D397E" w:rsidRDefault="009D397E"/>
    <w:p w14:paraId="5E385048" w14:textId="77777777" w:rsidR="009D397E" w:rsidRDefault="009D397E"/>
    <w:p w14:paraId="371057F5" w14:textId="10CDF256" w:rsidR="009D397E" w:rsidRPr="009D397E" w:rsidRDefault="009D397E">
      <w:pPr>
        <w:rPr>
          <w:sz w:val="36"/>
          <w:szCs w:val="36"/>
        </w:rPr>
      </w:pPr>
      <w:r w:rsidRPr="009D397E">
        <w:rPr>
          <w:sz w:val="36"/>
          <w:szCs w:val="36"/>
        </w:rPr>
        <w:t>Useful learnings about Tenant</w:t>
      </w:r>
    </w:p>
    <w:p w14:paraId="22E54814" w14:textId="77777777" w:rsidR="009D397E" w:rsidRPr="009D397E" w:rsidRDefault="009D397E" w:rsidP="009D397E">
      <w:pPr>
        <w:spacing w:after="0" w:line="240" w:lineRule="auto"/>
        <w:rPr>
          <w:rFonts w:ascii="Calibri" w:eastAsia="Times New Roman" w:hAnsi="Calibri" w:cs="Calibri"/>
          <w:kern w:val="0"/>
          <w:sz w:val="22"/>
          <w:szCs w:val="22"/>
          <w:lang w:val="en-US" w:eastAsia="en-GB"/>
          <w14:ligatures w14:val="none"/>
        </w:rPr>
      </w:pPr>
      <w:hyperlink r:id="rId25" w:history="1">
        <w:r w:rsidRPr="009D397E">
          <w:rPr>
            <w:rFonts w:ascii="Calibri" w:eastAsia="Times New Roman" w:hAnsi="Calibri" w:cs="Calibri"/>
            <w:color w:val="0000FF"/>
            <w:kern w:val="0"/>
            <w:sz w:val="22"/>
            <w:szCs w:val="22"/>
            <w:u w:val="single"/>
            <w:lang w:val="en-US" w:eastAsia="en-GB"/>
            <w14:ligatures w14:val="none"/>
          </w:rPr>
          <w:t>https://www.ibm.com/docs/en/datapower-gateway/10.6?topic=tenants-creating-tenant-installing-its-firmware</w:t>
        </w:r>
      </w:hyperlink>
    </w:p>
    <w:p w14:paraId="510AF2B8" w14:textId="77777777" w:rsidR="009D397E" w:rsidRPr="009D397E" w:rsidRDefault="009D397E" w:rsidP="009D397E">
      <w:pPr>
        <w:spacing w:after="0" w:line="240" w:lineRule="auto"/>
        <w:rPr>
          <w:rFonts w:ascii="Calibri" w:eastAsia="Times New Roman" w:hAnsi="Calibri" w:cs="Calibri"/>
          <w:kern w:val="0"/>
          <w:sz w:val="22"/>
          <w:szCs w:val="22"/>
          <w:lang w:val="en-US" w:eastAsia="en-GB"/>
          <w14:ligatures w14:val="none"/>
        </w:rPr>
      </w:pPr>
      <w:r w:rsidRPr="009D397E">
        <w:rPr>
          <w:rFonts w:ascii="Calibri" w:eastAsia="Times New Roman" w:hAnsi="Calibri" w:cs="Calibri"/>
          <w:kern w:val="0"/>
          <w:sz w:val="22"/>
          <w:szCs w:val="22"/>
          <w:lang w:val="en-US" w:eastAsia="en-GB"/>
          <w14:ligatures w14:val="none"/>
        </w:rPr>
        <w:t> </w:t>
      </w:r>
    </w:p>
    <w:p w14:paraId="2C0E5350" w14:textId="77777777" w:rsidR="009D397E" w:rsidRPr="009D397E" w:rsidRDefault="009D397E" w:rsidP="009D397E">
      <w:pPr>
        <w:spacing w:after="0" w:line="240" w:lineRule="auto"/>
        <w:rPr>
          <w:rFonts w:ascii="Calibri" w:eastAsia="Times New Roman" w:hAnsi="Calibri" w:cs="Calibri"/>
          <w:kern w:val="0"/>
          <w:sz w:val="22"/>
          <w:szCs w:val="22"/>
          <w:lang w:val="en-US" w:eastAsia="en-GB"/>
          <w14:ligatures w14:val="none"/>
        </w:rPr>
      </w:pPr>
      <w:r w:rsidRPr="009D397E">
        <w:rPr>
          <w:rFonts w:ascii="Calibri" w:eastAsia="Times New Roman" w:hAnsi="Calibri" w:cs="Calibri"/>
          <w:kern w:val="0"/>
          <w:sz w:val="22"/>
          <w:szCs w:val="22"/>
          <w:lang w:val="en-US" w:eastAsia="en-GB"/>
          <w14:ligatures w14:val="none"/>
        </w:rPr>
        <w:t> </w:t>
      </w:r>
    </w:p>
    <w:p w14:paraId="3C9EEF11" w14:textId="77777777" w:rsidR="009D397E" w:rsidRPr="009D397E" w:rsidRDefault="009D397E" w:rsidP="009D397E">
      <w:pPr>
        <w:spacing w:after="0" w:line="240" w:lineRule="auto"/>
        <w:rPr>
          <w:rFonts w:ascii="Calibri" w:eastAsia="Times New Roman" w:hAnsi="Calibri" w:cs="Calibri"/>
          <w:kern w:val="0"/>
          <w:sz w:val="22"/>
          <w:szCs w:val="22"/>
          <w:lang w:val="en-US" w:eastAsia="en-GB"/>
          <w14:ligatures w14:val="none"/>
        </w:rPr>
      </w:pPr>
      <w:r w:rsidRPr="009D397E">
        <w:rPr>
          <w:rFonts w:ascii="Calibri" w:eastAsia="Times New Roman" w:hAnsi="Calibri" w:cs="Calibri"/>
          <w:kern w:val="0"/>
          <w:sz w:val="22"/>
          <w:szCs w:val="22"/>
          <w:lang w:val="en-US" w:eastAsia="en-GB"/>
          <w14:ligatures w14:val="none"/>
        </w:rPr>
        <w:t>DataPower Commands list:</w:t>
      </w:r>
    </w:p>
    <w:p w14:paraId="38463232" w14:textId="77777777" w:rsidR="009D397E" w:rsidRPr="009D397E" w:rsidRDefault="009D397E" w:rsidP="009D397E">
      <w:pPr>
        <w:spacing w:after="0" w:line="240" w:lineRule="auto"/>
        <w:rPr>
          <w:rFonts w:ascii="Calibri" w:eastAsia="Times New Roman" w:hAnsi="Calibri" w:cs="Calibri"/>
          <w:kern w:val="0"/>
          <w:sz w:val="22"/>
          <w:szCs w:val="22"/>
          <w:lang w:val="en-US" w:eastAsia="en-GB"/>
          <w14:ligatures w14:val="none"/>
        </w:rPr>
      </w:pPr>
      <w:hyperlink r:id="rId26" w:history="1">
        <w:r w:rsidRPr="009D397E">
          <w:rPr>
            <w:rFonts w:ascii="Calibri" w:eastAsia="Times New Roman" w:hAnsi="Calibri" w:cs="Calibri"/>
            <w:color w:val="0000FF"/>
            <w:kern w:val="0"/>
            <w:sz w:val="22"/>
            <w:szCs w:val="22"/>
            <w:u w:val="single"/>
            <w:lang w:val="en-US" w:eastAsia="en-GB"/>
            <w14:ligatures w14:val="none"/>
          </w:rPr>
          <w:t>https://www.ibm.com/docs/en/datapower-gateway/10.5.x?topic=reference-commands</w:t>
        </w:r>
      </w:hyperlink>
    </w:p>
    <w:p w14:paraId="78008BE4" w14:textId="77777777" w:rsidR="009D397E" w:rsidRPr="009D397E" w:rsidRDefault="009D397E" w:rsidP="009D397E">
      <w:pPr>
        <w:spacing w:after="0" w:line="240" w:lineRule="auto"/>
        <w:rPr>
          <w:rFonts w:ascii="Calibri" w:eastAsia="Times New Roman" w:hAnsi="Calibri" w:cs="Calibri"/>
          <w:kern w:val="0"/>
          <w:sz w:val="22"/>
          <w:szCs w:val="22"/>
          <w:lang w:val="en-US" w:eastAsia="en-GB"/>
          <w14:ligatures w14:val="none"/>
        </w:rPr>
      </w:pPr>
      <w:r w:rsidRPr="009D397E">
        <w:rPr>
          <w:rFonts w:ascii="Calibri" w:eastAsia="Times New Roman" w:hAnsi="Calibri" w:cs="Calibri"/>
          <w:kern w:val="0"/>
          <w:sz w:val="22"/>
          <w:szCs w:val="22"/>
          <w:lang w:val="en-US" w:eastAsia="en-GB"/>
          <w14:ligatures w14:val="none"/>
        </w:rPr>
        <w:t> </w:t>
      </w:r>
    </w:p>
    <w:p w14:paraId="4803A0F7" w14:textId="77777777" w:rsidR="009D397E" w:rsidRPr="009D397E" w:rsidRDefault="009D397E" w:rsidP="009D397E">
      <w:pPr>
        <w:spacing w:after="0" w:line="240" w:lineRule="auto"/>
        <w:rPr>
          <w:rFonts w:ascii="Calibri" w:eastAsia="Times New Roman" w:hAnsi="Calibri" w:cs="Calibri"/>
          <w:kern w:val="0"/>
          <w:sz w:val="22"/>
          <w:szCs w:val="22"/>
          <w:lang w:val="en-US" w:eastAsia="en-GB"/>
          <w14:ligatures w14:val="none"/>
        </w:rPr>
      </w:pPr>
      <w:r w:rsidRPr="009D397E">
        <w:rPr>
          <w:rFonts w:ascii="Calibri" w:eastAsia="Times New Roman" w:hAnsi="Calibri" w:cs="Calibri"/>
          <w:kern w:val="0"/>
          <w:sz w:val="22"/>
          <w:szCs w:val="22"/>
          <w:lang w:val="en-US" w:eastAsia="en-GB"/>
          <w14:ligatures w14:val="none"/>
        </w:rPr>
        <w:t> </w:t>
      </w:r>
    </w:p>
    <w:p w14:paraId="4E42F63A" w14:textId="77777777" w:rsidR="009D397E" w:rsidRPr="009D397E" w:rsidRDefault="009D397E" w:rsidP="009D397E">
      <w:pPr>
        <w:spacing w:after="0" w:line="240" w:lineRule="auto"/>
        <w:rPr>
          <w:rFonts w:ascii="Calibri" w:eastAsia="Times New Roman" w:hAnsi="Calibri" w:cs="Calibri"/>
          <w:kern w:val="0"/>
          <w:sz w:val="22"/>
          <w:szCs w:val="22"/>
          <w:lang w:val="en-US" w:eastAsia="en-GB"/>
          <w14:ligatures w14:val="none"/>
        </w:rPr>
      </w:pPr>
      <w:r w:rsidRPr="009D397E">
        <w:rPr>
          <w:rFonts w:ascii="Calibri" w:eastAsia="Times New Roman" w:hAnsi="Calibri" w:cs="Calibri"/>
          <w:kern w:val="0"/>
          <w:sz w:val="22"/>
          <w:szCs w:val="22"/>
          <w:lang w:val="en-US" w:eastAsia="en-GB"/>
          <w14:ligatures w14:val="none"/>
        </w:rPr>
        <w:t>Configuring steps for Tenant connections:</w:t>
      </w:r>
    </w:p>
    <w:p w14:paraId="79ECE862" w14:textId="77777777" w:rsidR="009D397E" w:rsidRPr="009D397E" w:rsidRDefault="009D397E" w:rsidP="009D397E">
      <w:pPr>
        <w:spacing w:after="0" w:line="240" w:lineRule="auto"/>
        <w:rPr>
          <w:rFonts w:ascii="Calibri" w:eastAsia="Times New Roman" w:hAnsi="Calibri" w:cs="Calibri"/>
          <w:kern w:val="0"/>
          <w:sz w:val="22"/>
          <w:szCs w:val="22"/>
          <w:lang w:val="en-US" w:eastAsia="en-GB"/>
          <w14:ligatures w14:val="none"/>
        </w:rPr>
      </w:pPr>
      <w:hyperlink r:id="rId27" w:history="1">
        <w:r w:rsidRPr="009D397E">
          <w:rPr>
            <w:rFonts w:ascii="Calibri" w:eastAsia="Times New Roman" w:hAnsi="Calibri" w:cs="Calibri"/>
            <w:color w:val="0000FF"/>
            <w:kern w:val="0"/>
            <w:sz w:val="22"/>
            <w:szCs w:val="22"/>
            <w:u w:val="single"/>
            <w:lang w:val="en-US" w:eastAsia="en-GB"/>
            <w14:ligatures w14:val="none"/>
          </w:rPr>
          <w:t>https://www.ibm.com/docs/en/datapower-gateway/10.5.0?topic=tenants-defining-connections-tenant</w:t>
        </w:r>
      </w:hyperlink>
    </w:p>
    <w:p w14:paraId="109BE53A" w14:textId="77777777" w:rsidR="009D397E" w:rsidRPr="009D397E" w:rsidRDefault="009D397E" w:rsidP="009D397E">
      <w:pPr>
        <w:spacing w:after="0" w:line="240" w:lineRule="auto"/>
        <w:rPr>
          <w:rFonts w:ascii="Calibri" w:eastAsia="Times New Roman" w:hAnsi="Calibri" w:cs="Calibri"/>
          <w:kern w:val="0"/>
          <w:sz w:val="22"/>
          <w:szCs w:val="22"/>
          <w:lang w:val="en-US" w:eastAsia="en-GB"/>
          <w14:ligatures w14:val="none"/>
        </w:rPr>
      </w:pPr>
      <w:r w:rsidRPr="009D397E">
        <w:rPr>
          <w:rFonts w:ascii="Calibri" w:eastAsia="Times New Roman" w:hAnsi="Calibri" w:cs="Calibri"/>
          <w:kern w:val="0"/>
          <w:sz w:val="22"/>
          <w:szCs w:val="22"/>
          <w:lang w:val="en-US" w:eastAsia="en-GB"/>
          <w14:ligatures w14:val="none"/>
        </w:rPr>
        <w:t> </w:t>
      </w:r>
    </w:p>
    <w:p w14:paraId="47B58BA8" w14:textId="77777777" w:rsidR="009D397E" w:rsidRPr="009D397E" w:rsidRDefault="009D397E" w:rsidP="009D397E">
      <w:pPr>
        <w:spacing w:after="0" w:line="240" w:lineRule="auto"/>
        <w:rPr>
          <w:rFonts w:ascii="Calibri" w:eastAsia="Times New Roman" w:hAnsi="Calibri" w:cs="Calibri"/>
          <w:kern w:val="0"/>
          <w:sz w:val="22"/>
          <w:szCs w:val="22"/>
          <w:lang w:val="en-US" w:eastAsia="en-GB"/>
          <w14:ligatures w14:val="none"/>
        </w:rPr>
      </w:pPr>
      <w:r w:rsidRPr="009D397E">
        <w:rPr>
          <w:rFonts w:ascii="Calibri" w:eastAsia="Times New Roman" w:hAnsi="Calibri" w:cs="Calibri"/>
          <w:kern w:val="0"/>
          <w:sz w:val="22"/>
          <w:szCs w:val="22"/>
          <w:lang w:val="en-US" w:eastAsia="en-GB"/>
          <w14:ligatures w14:val="none"/>
        </w:rPr>
        <w:t> </w:t>
      </w:r>
    </w:p>
    <w:p w14:paraId="1ABB7E9B" w14:textId="77777777" w:rsidR="009D397E" w:rsidRPr="009D397E" w:rsidRDefault="009D397E" w:rsidP="009D397E">
      <w:pPr>
        <w:spacing w:after="0" w:line="240" w:lineRule="auto"/>
        <w:outlineLvl w:val="1"/>
        <w:rPr>
          <w:rFonts w:ascii="Calibri" w:eastAsia="Times New Roman" w:hAnsi="Calibri" w:cs="Calibri"/>
          <w:b/>
          <w:bCs/>
          <w:color w:val="2E75B5"/>
          <w:kern w:val="0"/>
          <w:sz w:val="28"/>
          <w:szCs w:val="28"/>
          <w:lang w:val="en-US" w:eastAsia="en-GB"/>
          <w14:ligatures w14:val="none"/>
        </w:rPr>
      </w:pPr>
      <w:r w:rsidRPr="009D397E">
        <w:rPr>
          <w:rFonts w:ascii="Calibri" w:eastAsia="Times New Roman" w:hAnsi="Calibri" w:cs="Calibri"/>
          <w:b/>
          <w:bCs/>
          <w:color w:val="2E75B5"/>
          <w:kern w:val="0"/>
          <w:sz w:val="28"/>
          <w:szCs w:val="28"/>
          <w:lang w:val="en-US" w:eastAsia="en-GB"/>
          <w14:ligatures w14:val="none"/>
        </w:rPr>
        <w:lastRenderedPageBreak/>
        <w:t xml:space="preserve">Serial port or Telnet port in DP:  </w:t>
      </w:r>
    </w:p>
    <w:p w14:paraId="25F4BA3B" w14:textId="77777777" w:rsidR="009D397E" w:rsidRPr="009D397E" w:rsidRDefault="009D397E" w:rsidP="009D397E">
      <w:pPr>
        <w:spacing w:after="0" w:line="240" w:lineRule="auto"/>
        <w:rPr>
          <w:rFonts w:ascii="Calibri" w:eastAsia="Times New Roman" w:hAnsi="Calibri" w:cs="Calibri"/>
          <w:kern w:val="0"/>
          <w:sz w:val="22"/>
          <w:szCs w:val="22"/>
          <w:lang w:val="en-US" w:eastAsia="en-GB"/>
          <w14:ligatures w14:val="none"/>
        </w:rPr>
      </w:pPr>
      <w:r w:rsidRPr="009D397E">
        <w:rPr>
          <w:rFonts w:ascii="Calibri" w:eastAsia="Times New Roman" w:hAnsi="Calibri" w:cs="Calibri"/>
          <w:kern w:val="0"/>
          <w:sz w:val="22"/>
          <w:szCs w:val="22"/>
          <w:lang w:val="en-US" w:eastAsia="en-GB"/>
          <w14:ligatures w14:val="none"/>
        </w:rPr>
        <w:t xml:space="preserve">Shared by </w:t>
      </w:r>
      <w:proofErr w:type="spellStart"/>
      <w:r w:rsidRPr="009D397E">
        <w:rPr>
          <w:rFonts w:ascii="Calibri" w:eastAsia="Times New Roman" w:hAnsi="Calibri" w:cs="Calibri"/>
          <w:kern w:val="0"/>
          <w:sz w:val="22"/>
          <w:szCs w:val="22"/>
          <w:lang w:val="en-US" w:eastAsia="en-GB"/>
          <w14:ligatures w14:val="none"/>
        </w:rPr>
        <w:t>pchan</w:t>
      </w:r>
      <w:proofErr w:type="spellEnd"/>
    </w:p>
    <w:p w14:paraId="38992C92" w14:textId="77777777" w:rsidR="009D397E" w:rsidRPr="009D397E" w:rsidRDefault="009D397E" w:rsidP="009D397E">
      <w:pPr>
        <w:spacing w:after="0" w:line="240" w:lineRule="auto"/>
        <w:rPr>
          <w:rFonts w:ascii="Calibri" w:eastAsia="Times New Roman" w:hAnsi="Calibri" w:cs="Calibri"/>
          <w:kern w:val="0"/>
          <w:sz w:val="22"/>
          <w:szCs w:val="22"/>
          <w:lang w:val="en-US" w:eastAsia="en-GB"/>
          <w14:ligatures w14:val="none"/>
        </w:rPr>
      </w:pPr>
      <w:hyperlink r:id="rId28" w:history="1">
        <w:r w:rsidRPr="009D397E">
          <w:rPr>
            <w:rFonts w:ascii="Calibri" w:eastAsia="Times New Roman" w:hAnsi="Calibri" w:cs="Calibri"/>
            <w:color w:val="0000FF"/>
            <w:kern w:val="0"/>
            <w:sz w:val="22"/>
            <w:szCs w:val="22"/>
            <w:u w:val="single"/>
            <w:lang w:val="en-US" w:eastAsia="en-GB"/>
            <w14:ligatures w14:val="none"/>
          </w:rPr>
          <w:t>https://www.ibm.com/support/pages/connecting-serial-console-datapower-gateway-or-mq-appliance</w:t>
        </w:r>
      </w:hyperlink>
    </w:p>
    <w:p w14:paraId="674FAD49" w14:textId="77777777" w:rsidR="009D397E" w:rsidRPr="009D397E" w:rsidRDefault="009D397E" w:rsidP="009D397E">
      <w:pPr>
        <w:spacing w:after="0" w:line="240" w:lineRule="auto"/>
        <w:rPr>
          <w:rFonts w:ascii="Calibri" w:eastAsia="Times New Roman" w:hAnsi="Calibri" w:cs="Calibri"/>
          <w:kern w:val="0"/>
          <w:sz w:val="22"/>
          <w:szCs w:val="22"/>
          <w:lang w:val="en-US" w:eastAsia="en-GB"/>
          <w14:ligatures w14:val="none"/>
        </w:rPr>
      </w:pPr>
      <w:r w:rsidRPr="009D397E">
        <w:rPr>
          <w:rFonts w:ascii="Calibri" w:eastAsia="Times New Roman" w:hAnsi="Calibri" w:cs="Calibri"/>
          <w:kern w:val="0"/>
          <w:sz w:val="22"/>
          <w:szCs w:val="22"/>
          <w:lang w:val="en-US" w:eastAsia="en-GB"/>
          <w14:ligatures w14:val="none"/>
        </w:rPr>
        <w:t> </w:t>
      </w:r>
    </w:p>
    <w:p w14:paraId="76B7B7F6" w14:textId="77777777" w:rsidR="009D397E" w:rsidRPr="009D397E" w:rsidRDefault="009D397E" w:rsidP="009D397E">
      <w:pPr>
        <w:spacing w:after="0" w:line="240" w:lineRule="auto"/>
        <w:rPr>
          <w:rFonts w:ascii="Calibri" w:eastAsia="Times New Roman" w:hAnsi="Calibri" w:cs="Calibri"/>
          <w:kern w:val="0"/>
          <w:sz w:val="22"/>
          <w:szCs w:val="22"/>
          <w:lang w:val="en-US" w:eastAsia="en-GB"/>
          <w14:ligatures w14:val="none"/>
        </w:rPr>
      </w:pPr>
      <w:r w:rsidRPr="009D397E">
        <w:rPr>
          <w:rFonts w:ascii="Calibri" w:eastAsia="Times New Roman" w:hAnsi="Calibri" w:cs="Calibri"/>
          <w:kern w:val="0"/>
          <w:sz w:val="22"/>
          <w:szCs w:val="22"/>
          <w:lang w:val="en-US" w:eastAsia="en-GB"/>
          <w14:ligatures w14:val="none"/>
        </w:rPr>
        <w:t>Documentation link for Tenant:</w:t>
      </w:r>
    </w:p>
    <w:p w14:paraId="01194E89" w14:textId="77777777" w:rsidR="009D397E" w:rsidRPr="009D397E" w:rsidRDefault="009D397E" w:rsidP="009D397E">
      <w:pPr>
        <w:spacing w:after="0" w:line="240" w:lineRule="auto"/>
        <w:rPr>
          <w:rFonts w:ascii="Calibri" w:eastAsia="Times New Roman" w:hAnsi="Calibri" w:cs="Calibri"/>
          <w:kern w:val="0"/>
          <w:sz w:val="22"/>
          <w:szCs w:val="22"/>
          <w:lang w:val="en-US" w:eastAsia="en-GB"/>
          <w14:ligatures w14:val="none"/>
        </w:rPr>
      </w:pPr>
      <w:hyperlink r:id="rId29" w:history="1">
        <w:r w:rsidRPr="009D397E">
          <w:rPr>
            <w:rFonts w:ascii="Calibri" w:eastAsia="Times New Roman" w:hAnsi="Calibri" w:cs="Calibri"/>
            <w:color w:val="0000FF"/>
            <w:kern w:val="0"/>
            <w:sz w:val="22"/>
            <w:szCs w:val="22"/>
            <w:u w:val="single"/>
            <w:lang w:val="en-US" w:eastAsia="en-GB"/>
            <w14:ligatures w14:val="none"/>
          </w:rPr>
          <w:t>https://www.ibm.com/docs/en/datapower-gateway/10.5.0?topic=administration-tenants</w:t>
        </w:r>
      </w:hyperlink>
    </w:p>
    <w:p w14:paraId="42E67C1E" w14:textId="77777777" w:rsidR="009D397E" w:rsidRPr="009D397E" w:rsidRDefault="009D397E" w:rsidP="009D397E">
      <w:pPr>
        <w:spacing w:after="0" w:line="240" w:lineRule="auto"/>
        <w:rPr>
          <w:rFonts w:ascii="Calibri" w:eastAsia="Times New Roman" w:hAnsi="Calibri" w:cs="Calibri"/>
          <w:kern w:val="0"/>
          <w:sz w:val="22"/>
          <w:szCs w:val="22"/>
          <w:lang w:val="en-US" w:eastAsia="en-GB"/>
          <w14:ligatures w14:val="none"/>
        </w:rPr>
      </w:pPr>
      <w:r w:rsidRPr="009D397E">
        <w:rPr>
          <w:rFonts w:ascii="Calibri" w:eastAsia="Times New Roman" w:hAnsi="Calibri" w:cs="Calibri"/>
          <w:kern w:val="0"/>
          <w:sz w:val="22"/>
          <w:szCs w:val="22"/>
          <w:lang w:val="en-US" w:eastAsia="en-GB"/>
          <w14:ligatures w14:val="none"/>
        </w:rPr>
        <w:t> </w:t>
      </w:r>
    </w:p>
    <w:p w14:paraId="1F345408" w14:textId="77777777" w:rsidR="009D397E" w:rsidRPr="009D397E" w:rsidRDefault="009D397E" w:rsidP="009D397E">
      <w:pPr>
        <w:spacing w:after="0" w:line="240" w:lineRule="auto"/>
        <w:rPr>
          <w:rFonts w:ascii="Calibri" w:eastAsia="Times New Roman" w:hAnsi="Calibri" w:cs="Calibri"/>
          <w:kern w:val="0"/>
          <w:sz w:val="22"/>
          <w:szCs w:val="22"/>
          <w:lang w:val="en-US" w:eastAsia="en-GB"/>
          <w14:ligatures w14:val="none"/>
        </w:rPr>
      </w:pPr>
      <w:r w:rsidRPr="009D397E">
        <w:rPr>
          <w:rFonts w:ascii="Calibri" w:eastAsia="Times New Roman" w:hAnsi="Calibri" w:cs="Calibri"/>
          <w:kern w:val="0"/>
          <w:sz w:val="22"/>
          <w:szCs w:val="22"/>
          <w:lang w:val="en-US" w:eastAsia="en-GB"/>
          <w14:ligatures w14:val="none"/>
        </w:rPr>
        <w:t> </w:t>
      </w:r>
    </w:p>
    <w:p w14:paraId="358880A3" w14:textId="77777777" w:rsidR="009D397E" w:rsidRPr="009D397E" w:rsidRDefault="009D397E" w:rsidP="009D397E">
      <w:pPr>
        <w:spacing w:after="0" w:line="240" w:lineRule="auto"/>
        <w:rPr>
          <w:rFonts w:ascii="Calibri" w:eastAsia="Times New Roman" w:hAnsi="Calibri" w:cs="Calibri"/>
          <w:kern w:val="0"/>
          <w:sz w:val="22"/>
          <w:szCs w:val="22"/>
          <w:lang w:val="en-US" w:eastAsia="en-GB"/>
          <w14:ligatures w14:val="none"/>
        </w:rPr>
      </w:pPr>
      <w:r w:rsidRPr="009D397E">
        <w:rPr>
          <w:rFonts w:ascii="Calibri" w:eastAsia="Times New Roman" w:hAnsi="Calibri" w:cs="Calibri"/>
          <w:kern w:val="0"/>
          <w:sz w:val="22"/>
          <w:szCs w:val="22"/>
          <w:lang w:val="en-US" w:eastAsia="en-GB"/>
          <w14:ligatures w14:val="none"/>
        </w:rPr>
        <w:t>Shared by Karen:</w:t>
      </w:r>
      <w:r w:rsidRPr="009D397E">
        <w:rPr>
          <w:rFonts w:ascii="Calibri" w:eastAsia="Times New Roman" w:hAnsi="Calibri" w:cs="Calibri"/>
          <w:b/>
          <w:bCs/>
          <w:kern w:val="0"/>
          <w:sz w:val="22"/>
          <w:szCs w:val="22"/>
          <w:lang w:val="en-US" w:eastAsia="en-GB"/>
          <w14:ligatures w14:val="none"/>
        </w:rPr>
        <w:t xml:space="preserve"> To setup Failure Notification during Reboot.</w:t>
      </w:r>
    </w:p>
    <w:p w14:paraId="50BBBCDD" w14:textId="77777777" w:rsidR="009D397E" w:rsidRPr="009D397E" w:rsidRDefault="009D397E" w:rsidP="009D397E">
      <w:pPr>
        <w:spacing w:after="0" w:line="240" w:lineRule="auto"/>
        <w:rPr>
          <w:rFonts w:ascii="Calibri" w:eastAsia="Times New Roman" w:hAnsi="Calibri" w:cs="Calibri"/>
          <w:kern w:val="0"/>
          <w:sz w:val="22"/>
          <w:szCs w:val="22"/>
          <w:lang w:val="en-US" w:eastAsia="en-GB"/>
          <w14:ligatures w14:val="none"/>
        </w:rPr>
      </w:pPr>
      <w:hyperlink r:id="rId30" w:history="1">
        <w:r w:rsidRPr="009D397E">
          <w:rPr>
            <w:rFonts w:ascii="Calibri" w:eastAsia="Times New Roman" w:hAnsi="Calibri" w:cs="Calibri"/>
            <w:color w:val="0000FF"/>
            <w:kern w:val="0"/>
            <w:sz w:val="22"/>
            <w:szCs w:val="22"/>
            <w:u w:val="single"/>
            <w:lang w:val="en-US" w:eastAsia="en-GB"/>
            <w14:ligatures w14:val="none"/>
          </w:rPr>
          <w:t>https://www.ibm.com/support/pages/best-practices-failure-notification-settings-datapower</w:t>
        </w:r>
      </w:hyperlink>
    </w:p>
    <w:p w14:paraId="0C2BB7F9" w14:textId="77777777" w:rsidR="009D397E" w:rsidRDefault="009D397E"/>
    <w:p w14:paraId="46CDC185" w14:textId="77777777" w:rsidR="009D397E" w:rsidRDefault="009D397E"/>
    <w:p w14:paraId="53CE8905" w14:textId="5043AB78" w:rsidR="009D397E" w:rsidRPr="009D397E" w:rsidRDefault="009D397E">
      <w:pPr>
        <w:rPr>
          <w:sz w:val="32"/>
          <w:szCs w:val="32"/>
        </w:rPr>
      </w:pPr>
      <w:r w:rsidRPr="009D397E">
        <w:rPr>
          <w:sz w:val="32"/>
          <w:szCs w:val="32"/>
        </w:rPr>
        <w:t>CVE Fixing process overview:</w:t>
      </w:r>
    </w:p>
    <w:p w14:paraId="27AEAA05" w14:textId="77777777" w:rsidR="009D397E" w:rsidRPr="009D397E" w:rsidRDefault="009D397E" w:rsidP="009D397E">
      <w:pPr>
        <w:spacing w:after="0" w:line="240" w:lineRule="auto"/>
        <w:rPr>
          <w:rFonts w:ascii="Calibri" w:eastAsia="Times New Roman" w:hAnsi="Calibri" w:cs="Calibri"/>
          <w:kern w:val="0"/>
          <w:sz w:val="22"/>
          <w:szCs w:val="22"/>
          <w:lang w:val="en-US" w:eastAsia="en-GB"/>
          <w14:ligatures w14:val="none"/>
        </w:rPr>
      </w:pPr>
      <w:hyperlink r:id="rId31" w:history="1">
        <w:r w:rsidRPr="009D397E">
          <w:rPr>
            <w:rFonts w:ascii="Calibri" w:eastAsia="Times New Roman" w:hAnsi="Calibri" w:cs="Calibri"/>
            <w:color w:val="0000FF"/>
            <w:kern w:val="0"/>
            <w:sz w:val="22"/>
            <w:szCs w:val="22"/>
            <w:u w:val="single"/>
            <w:lang w:val="en-US" w:eastAsia="en-GB"/>
            <w14:ligatures w14:val="none"/>
          </w:rPr>
          <w:t>https://ibm.ent.box.com/folder/266640505676?s=8gej6qmaa9c8ihj1vth8nnozi3l6orf3</w:t>
        </w:r>
      </w:hyperlink>
    </w:p>
    <w:p w14:paraId="72BD3CDB" w14:textId="77777777" w:rsidR="009D397E" w:rsidRPr="009D397E" w:rsidRDefault="009D397E" w:rsidP="009D397E">
      <w:pPr>
        <w:spacing w:after="0" w:line="240" w:lineRule="auto"/>
        <w:rPr>
          <w:rFonts w:ascii="Calibri" w:eastAsia="Times New Roman" w:hAnsi="Calibri" w:cs="Calibri"/>
          <w:kern w:val="0"/>
          <w:sz w:val="22"/>
          <w:szCs w:val="22"/>
          <w:lang w:val="en-US" w:eastAsia="en-GB"/>
          <w14:ligatures w14:val="none"/>
        </w:rPr>
      </w:pPr>
      <w:r w:rsidRPr="009D397E">
        <w:rPr>
          <w:rFonts w:ascii="Calibri" w:eastAsia="Times New Roman" w:hAnsi="Calibri" w:cs="Calibri"/>
          <w:kern w:val="0"/>
          <w:sz w:val="22"/>
          <w:szCs w:val="22"/>
          <w:lang w:val="en-US" w:eastAsia="en-GB"/>
          <w14:ligatures w14:val="none"/>
        </w:rPr>
        <w:t> </w:t>
      </w:r>
    </w:p>
    <w:p w14:paraId="60D4A2DB" w14:textId="77777777" w:rsidR="009D397E" w:rsidRPr="009D397E" w:rsidRDefault="009D397E" w:rsidP="009D397E">
      <w:pPr>
        <w:spacing w:after="0" w:line="240" w:lineRule="auto"/>
        <w:rPr>
          <w:rFonts w:ascii="Calibri" w:eastAsia="Times New Roman" w:hAnsi="Calibri" w:cs="Calibri"/>
          <w:kern w:val="0"/>
          <w:sz w:val="22"/>
          <w:szCs w:val="22"/>
          <w:lang w:val="en-US" w:eastAsia="en-GB"/>
          <w14:ligatures w14:val="none"/>
        </w:rPr>
      </w:pPr>
      <w:r w:rsidRPr="009D397E">
        <w:rPr>
          <w:rFonts w:ascii="Calibri" w:eastAsia="Times New Roman" w:hAnsi="Calibri" w:cs="Calibri"/>
          <w:kern w:val="0"/>
          <w:sz w:val="22"/>
          <w:szCs w:val="22"/>
          <w:lang w:val="en-US" w:eastAsia="en-GB"/>
          <w14:ligatures w14:val="none"/>
        </w:rPr>
        <w:t> </w:t>
      </w:r>
    </w:p>
    <w:p w14:paraId="58788ACB" w14:textId="77777777" w:rsidR="009D397E" w:rsidRPr="009D397E" w:rsidRDefault="009D397E" w:rsidP="009D397E">
      <w:pPr>
        <w:spacing w:after="0" w:line="240" w:lineRule="auto"/>
        <w:rPr>
          <w:rFonts w:ascii="Calibri" w:eastAsia="Times New Roman" w:hAnsi="Calibri" w:cs="Calibri"/>
          <w:kern w:val="0"/>
          <w:sz w:val="22"/>
          <w:szCs w:val="22"/>
          <w:lang w:val="en-US" w:eastAsia="en-GB"/>
          <w14:ligatures w14:val="none"/>
        </w:rPr>
      </w:pPr>
      <w:r w:rsidRPr="009D397E">
        <w:rPr>
          <w:rFonts w:ascii="Calibri" w:eastAsia="Times New Roman" w:hAnsi="Calibri" w:cs="Calibri"/>
          <w:kern w:val="0"/>
          <w:sz w:val="22"/>
          <w:szCs w:val="22"/>
          <w:lang w:val="en-US" w:eastAsia="en-GB"/>
          <w14:ligatures w14:val="none"/>
        </w:rPr>
        <w:t xml:space="preserve">Overview of CVE process: </w:t>
      </w:r>
    </w:p>
    <w:p w14:paraId="2371626B" w14:textId="77777777" w:rsidR="009D397E" w:rsidRPr="009D397E" w:rsidRDefault="009D397E" w:rsidP="009D397E">
      <w:pPr>
        <w:spacing w:after="0" w:line="240" w:lineRule="auto"/>
        <w:rPr>
          <w:rFonts w:ascii="Calibri" w:eastAsia="Times New Roman" w:hAnsi="Calibri" w:cs="Calibri"/>
          <w:kern w:val="0"/>
          <w:sz w:val="22"/>
          <w:szCs w:val="22"/>
          <w:lang w:val="en-US" w:eastAsia="en-GB"/>
          <w14:ligatures w14:val="none"/>
        </w:rPr>
      </w:pPr>
      <w:r w:rsidRPr="009D397E">
        <w:rPr>
          <w:rFonts w:ascii="Calibri" w:eastAsia="Times New Roman" w:hAnsi="Calibri" w:cs="Calibri"/>
          <w:kern w:val="0"/>
          <w:sz w:val="22"/>
          <w:szCs w:val="22"/>
          <w:lang w:val="en-US" w:eastAsia="en-GB"/>
          <w14:ligatures w14:val="none"/>
        </w:rPr>
        <w:t xml:space="preserve">We get vulnerabilities from cyber security </w:t>
      </w:r>
      <w:proofErr w:type="gramStart"/>
      <w:r w:rsidRPr="009D397E">
        <w:rPr>
          <w:rFonts w:ascii="Calibri" w:eastAsia="Times New Roman" w:hAnsi="Calibri" w:cs="Calibri"/>
          <w:kern w:val="0"/>
          <w:sz w:val="22"/>
          <w:szCs w:val="22"/>
          <w:lang w:val="en-US" w:eastAsia="en-GB"/>
          <w14:ligatures w14:val="none"/>
        </w:rPr>
        <w:t>team,</w:t>
      </w:r>
      <w:proofErr w:type="gramEnd"/>
      <w:r w:rsidRPr="009D397E">
        <w:rPr>
          <w:rFonts w:ascii="Calibri" w:eastAsia="Times New Roman" w:hAnsi="Calibri" w:cs="Calibri"/>
          <w:kern w:val="0"/>
          <w:sz w:val="22"/>
          <w:szCs w:val="22"/>
          <w:lang w:val="en-US" w:eastAsia="en-GB"/>
          <w14:ligatures w14:val="none"/>
        </w:rPr>
        <w:t xml:space="preserve"> Cyber security team usually scan our code.</w:t>
      </w:r>
    </w:p>
    <w:p w14:paraId="4FD96016" w14:textId="77777777" w:rsidR="009D397E" w:rsidRPr="009D397E" w:rsidRDefault="009D397E" w:rsidP="009D397E">
      <w:pPr>
        <w:spacing w:after="0" w:line="240" w:lineRule="auto"/>
        <w:rPr>
          <w:rFonts w:ascii="Calibri" w:eastAsia="Times New Roman" w:hAnsi="Calibri" w:cs="Calibri"/>
          <w:kern w:val="0"/>
          <w:sz w:val="22"/>
          <w:szCs w:val="22"/>
          <w:lang w:val="en-US" w:eastAsia="en-GB"/>
          <w14:ligatures w14:val="none"/>
        </w:rPr>
      </w:pPr>
      <w:r w:rsidRPr="009D397E">
        <w:rPr>
          <w:rFonts w:ascii="Calibri" w:eastAsia="Times New Roman" w:hAnsi="Calibri" w:cs="Calibri"/>
          <w:kern w:val="0"/>
          <w:sz w:val="22"/>
          <w:szCs w:val="22"/>
          <w:lang w:val="en-US" w:eastAsia="en-GB"/>
          <w14:ligatures w14:val="none"/>
        </w:rPr>
        <w:t>They scan our code using the following tools (OSS Scan/ Mend scan).</w:t>
      </w:r>
    </w:p>
    <w:p w14:paraId="61481531" w14:textId="77777777" w:rsidR="009D397E" w:rsidRPr="009D397E" w:rsidRDefault="009D397E" w:rsidP="009D397E">
      <w:pPr>
        <w:spacing w:after="0" w:line="240" w:lineRule="auto"/>
        <w:rPr>
          <w:rFonts w:ascii="Calibri" w:eastAsia="Times New Roman" w:hAnsi="Calibri" w:cs="Calibri"/>
          <w:kern w:val="0"/>
          <w:sz w:val="22"/>
          <w:szCs w:val="22"/>
          <w:lang w:val="en-US" w:eastAsia="en-GB"/>
          <w14:ligatures w14:val="none"/>
        </w:rPr>
      </w:pPr>
      <w:r w:rsidRPr="009D397E">
        <w:rPr>
          <w:rFonts w:ascii="Calibri" w:eastAsia="Times New Roman" w:hAnsi="Calibri" w:cs="Calibri"/>
          <w:kern w:val="0"/>
          <w:sz w:val="22"/>
          <w:szCs w:val="22"/>
          <w:lang w:val="en-US" w:eastAsia="en-GB"/>
          <w14:ligatures w14:val="none"/>
        </w:rPr>
        <w:t>Based on the scan result the tool will report the CVE's or vulnerabilities</w:t>
      </w:r>
    </w:p>
    <w:p w14:paraId="2561D38A" w14:textId="77777777" w:rsidR="009D397E" w:rsidRPr="009D397E" w:rsidRDefault="009D397E" w:rsidP="009D397E">
      <w:pPr>
        <w:spacing w:after="0" w:line="240" w:lineRule="auto"/>
        <w:rPr>
          <w:rFonts w:ascii="Calibri" w:eastAsia="Times New Roman" w:hAnsi="Calibri" w:cs="Calibri"/>
          <w:kern w:val="0"/>
          <w:sz w:val="22"/>
          <w:szCs w:val="22"/>
          <w:lang w:val="en-US" w:eastAsia="en-GB"/>
          <w14:ligatures w14:val="none"/>
        </w:rPr>
      </w:pPr>
      <w:r w:rsidRPr="009D397E">
        <w:rPr>
          <w:rFonts w:ascii="Calibri" w:eastAsia="Times New Roman" w:hAnsi="Calibri" w:cs="Calibri"/>
          <w:kern w:val="0"/>
          <w:sz w:val="22"/>
          <w:szCs w:val="22"/>
          <w:lang w:val="en-US" w:eastAsia="en-GB"/>
          <w14:ligatures w14:val="none"/>
        </w:rPr>
        <w:t> </w:t>
      </w:r>
    </w:p>
    <w:p w14:paraId="34FD2DB3" w14:textId="77777777" w:rsidR="009D397E" w:rsidRPr="009D397E" w:rsidRDefault="009D397E" w:rsidP="009D397E">
      <w:pPr>
        <w:spacing w:after="0" w:line="240" w:lineRule="auto"/>
        <w:rPr>
          <w:rFonts w:ascii="Calibri" w:eastAsia="Times New Roman" w:hAnsi="Calibri" w:cs="Calibri"/>
          <w:kern w:val="0"/>
          <w:sz w:val="22"/>
          <w:szCs w:val="22"/>
          <w:lang w:val="en-US" w:eastAsia="en-GB"/>
          <w14:ligatures w14:val="none"/>
        </w:rPr>
      </w:pPr>
      <w:r w:rsidRPr="009D397E">
        <w:rPr>
          <w:rFonts w:ascii="Calibri" w:eastAsia="Times New Roman" w:hAnsi="Calibri" w:cs="Calibri"/>
          <w:kern w:val="0"/>
          <w:sz w:val="22"/>
          <w:szCs w:val="22"/>
          <w:lang w:val="en-US" w:eastAsia="en-GB"/>
          <w14:ligatures w14:val="none"/>
        </w:rPr>
        <w:t>CVE Process Overview</w:t>
      </w:r>
    </w:p>
    <w:p w14:paraId="6FCEFA53" w14:textId="77777777" w:rsidR="009D397E" w:rsidRPr="009D397E" w:rsidRDefault="009D397E" w:rsidP="009D397E">
      <w:pPr>
        <w:spacing w:after="0" w:line="240" w:lineRule="auto"/>
        <w:rPr>
          <w:rFonts w:ascii="Calibri" w:eastAsia="Times New Roman" w:hAnsi="Calibri" w:cs="Calibri"/>
          <w:kern w:val="0"/>
          <w:sz w:val="22"/>
          <w:szCs w:val="22"/>
          <w:lang w:val="en-US" w:eastAsia="en-GB"/>
          <w14:ligatures w14:val="none"/>
        </w:rPr>
      </w:pPr>
      <w:r w:rsidRPr="009D397E">
        <w:rPr>
          <w:rFonts w:ascii="Calibri" w:eastAsia="Times New Roman" w:hAnsi="Calibri" w:cs="Calibri"/>
          <w:kern w:val="0"/>
          <w:sz w:val="22"/>
          <w:szCs w:val="22"/>
          <w:lang w:val="en-US" w:eastAsia="en-GB"/>
          <w14:ligatures w14:val="none"/>
        </w:rPr>
        <w:t>===================</w:t>
      </w:r>
    </w:p>
    <w:p w14:paraId="72663B3C" w14:textId="77777777" w:rsidR="009D397E" w:rsidRPr="009D397E" w:rsidRDefault="009D397E" w:rsidP="009D397E">
      <w:pPr>
        <w:spacing w:after="0" w:line="240" w:lineRule="auto"/>
        <w:outlineLvl w:val="1"/>
        <w:rPr>
          <w:rFonts w:ascii="Calibri" w:eastAsia="Times New Roman" w:hAnsi="Calibri" w:cs="Calibri"/>
          <w:b/>
          <w:bCs/>
          <w:color w:val="2E75B5"/>
          <w:kern w:val="0"/>
          <w:sz w:val="28"/>
          <w:szCs w:val="28"/>
          <w:lang w:val="en-US" w:eastAsia="en-GB"/>
          <w14:ligatures w14:val="none"/>
        </w:rPr>
      </w:pPr>
      <w:r w:rsidRPr="009D397E">
        <w:rPr>
          <w:rFonts w:ascii="Calibri" w:eastAsia="Times New Roman" w:hAnsi="Calibri" w:cs="Calibri"/>
          <w:b/>
          <w:bCs/>
          <w:color w:val="2E75B5"/>
          <w:kern w:val="0"/>
          <w:sz w:val="28"/>
          <w:szCs w:val="28"/>
          <w:lang w:val="en-US" w:eastAsia="en-GB"/>
          <w14:ligatures w14:val="none"/>
        </w:rPr>
        <w:t>Which issues should be present in JIRA and which ones should be in GIT?</w:t>
      </w:r>
    </w:p>
    <w:p w14:paraId="56FB5B04" w14:textId="77777777" w:rsidR="009D397E" w:rsidRPr="009D397E" w:rsidRDefault="009D397E" w:rsidP="009D397E">
      <w:pPr>
        <w:spacing w:after="0" w:line="240" w:lineRule="auto"/>
        <w:rPr>
          <w:rFonts w:ascii="Calibri" w:eastAsia="Times New Roman" w:hAnsi="Calibri" w:cs="Calibri"/>
          <w:kern w:val="0"/>
          <w:sz w:val="22"/>
          <w:szCs w:val="22"/>
          <w:lang w:val="en-GB" w:eastAsia="en-GB"/>
          <w14:ligatures w14:val="none"/>
        </w:rPr>
      </w:pPr>
      <w:r w:rsidRPr="009D397E">
        <w:rPr>
          <w:rFonts w:ascii="Calibri" w:eastAsia="Times New Roman" w:hAnsi="Calibri" w:cs="Calibri"/>
          <w:kern w:val="0"/>
          <w:sz w:val="22"/>
          <w:szCs w:val="22"/>
          <w:lang w:val="en-GB" w:eastAsia="en-GB"/>
          <w14:ligatures w14:val="none"/>
        </w:rPr>
        <w:t>There's a lot of automation built up around scan assessments.  Those will stay in Git for the foreseeable future.  If we need to do work to address a scan finding, that work should be done in a Jira issue (and linked back to the scan finding), but the finding itself (and its assessment) will remain in Git</w:t>
      </w:r>
    </w:p>
    <w:p w14:paraId="03DF89CA" w14:textId="77777777" w:rsidR="009D397E" w:rsidRPr="009D397E" w:rsidRDefault="009D397E" w:rsidP="009D397E">
      <w:pPr>
        <w:spacing w:after="0" w:line="240" w:lineRule="auto"/>
        <w:rPr>
          <w:rFonts w:ascii="Calibri" w:eastAsia="Times New Roman" w:hAnsi="Calibri" w:cs="Calibri"/>
          <w:kern w:val="0"/>
          <w:sz w:val="22"/>
          <w:szCs w:val="22"/>
          <w:lang w:val="en-GB" w:eastAsia="en-GB"/>
          <w14:ligatures w14:val="none"/>
        </w:rPr>
      </w:pPr>
      <w:r w:rsidRPr="009D397E">
        <w:rPr>
          <w:rFonts w:ascii="Calibri" w:eastAsia="Times New Roman" w:hAnsi="Calibri" w:cs="Calibri"/>
          <w:kern w:val="0"/>
          <w:sz w:val="22"/>
          <w:szCs w:val="22"/>
          <w:lang w:val="en-GB" w:eastAsia="en-GB"/>
          <w14:ligatures w14:val="none"/>
        </w:rPr>
        <w:t> </w:t>
      </w:r>
    </w:p>
    <w:p w14:paraId="31B5BBFD" w14:textId="77777777" w:rsidR="009D397E" w:rsidRPr="009D397E" w:rsidRDefault="009D397E" w:rsidP="009D397E">
      <w:pPr>
        <w:spacing w:after="0" w:line="240" w:lineRule="auto"/>
        <w:outlineLvl w:val="1"/>
        <w:rPr>
          <w:rFonts w:ascii="Calibri" w:eastAsia="Times New Roman" w:hAnsi="Calibri" w:cs="Calibri"/>
          <w:b/>
          <w:bCs/>
          <w:color w:val="2E75B5"/>
          <w:kern w:val="0"/>
          <w:sz w:val="28"/>
          <w:szCs w:val="28"/>
          <w:lang w:val="en-GB" w:eastAsia="en-GB"/>
          <w14:ligatures w14:val="none"/>
        </w:rPr>
      </w:pPr>
      <w:r w:rsidRPr="009D397E">
        <w:rPr>
          <w:rFonts w:ascii="Calibri" w:eastAsia="Times New Roman" w:hAnsi="Calibri" w:cs="Calibri"/>
          <w:b/>
          <w:bCs/>
          <w:color w:val="2E75B5"/>
          <w:kern w:val="0"/>
          <w:sz w:val="28"/>
          <w:szCs w:val="28"/>
          <w:lang w:val="en-GB" w:eastAsia="en-GB"/>
          <w14:ligatures w14:val="none"/>
        </w:rPr>
        <w:t>When should we update JIRA tickets for equivalent CVE?</w:t>
      </w:r>
    </w:p>
    <w:p w14:paraId="23F995D4" w14:textId="77777777" w:rsidR="009D397E" w:rsidRPr="009D397E" w:rsidRDefault="009D397E" w:rsidP="009D397E">
      <w:pPr>
        <w:spacing w:after="0" w:line="240" w:lineRule="auto"/>
        <w:rPr>
          <w:rFonts w:ascii="Calibri" w:eastAsia="Times New Roman" w:hAnsi="Calibri" w:cs="Calibri"/>
          <w:kern w:val="0"/>
          <w:sz w:val="22"/>
          <w:szCs w:val="22"/>
          <w:lang w:val="en-GB" w:eastAsia="en-GB"/>
          <w14:ligatures w14:val="none"/>
        </w:rPr>
      </w:pPr>
      <w:r w:rsidRPr="009D397E">
        <w:rPr>
          <w:rFonts w:ascii="Calibri" w:eastAsia="Times New Roman" w:hAnsi="Calibri" w:cs="Calibri"/>
          <w:kern w:val="0"/>
          <w:sz w:val="22"/>
          <w:szCs w:val="22"/>
          <w:lang w:val="en-GB" w:eastAsia="en-GB"/>
          <w14:ligatures w14:val="none"/>
        </w:rPr>
        <w:t>Right - you only need to open a Jira issue if you need to update a library or make a code-change to address a "Vulnerable" or "Not-Vulnerable-But-Visible" finding</w:t>
      </w:r>
      <w:r w:rsidRPr="009D397E">
        <w:rPr>
          <w:rFonts w:ascii="Calibri" w:eastAsia="Times New Roman" w:hAnsi="Calibri" w:cs="Calibri"/>
          <w:kern w:val="0"/>
          <w:sz w:val="22"/>
          <w:szCs w:val="22"/>
          <w:lang w:val="en-US" w:eastAsia="en-GB"/>
          <w14:ligatures w14:val="none"/>
        </w:rPr>
        <w:t xml:space="preserve">Just do the assessment labeling in Git (remove the </w:t>
      </w:r>
      <w:proofErr w:type="spellStart"/>
      <w:r w:rsidRPr="009D397E">
        <w:rPr>
          <w:rFonts w:ascii="Calibri" w:eastAsia="Times New Roman" w:hAnsi="Calibri" w:cs="Calibri"/>
          <w:kern w:val="0"/>
          <w:sz w:val="22"/>
          <w:szCs w:val="22"/>
          <w:lang w:val="en-US" w:eastAsia="en-GB"/>
          <w14:ligatures w14:val="none"/>
        </w:rPr>
        <w:t>SPbD</w:t>
      </w:r>
      <w:proofErr w:type="spellEnd"/>
      <w:r w:rsidRPr="009D397E">
        <w:rPr>
          <w:rFonts w:ascii="Calibri" w:eastAsia="Times New Roman" w:hAnsi="Calibri" w:cs="Calibri"/>
          <w:kern w:val="0"/>
          <w:sz w:val="22"/>
          <w:szCs w:val="22"/>
          <w:lang w:val="en-US" w:eastAsia="en-GB"/>
          <w14:ligatures w14:val="none"/>
        </w:rPr>
        <w:t>-Assessment-Needed" label and replace it with "Vulnerable" or "Not-Vulnerable" or "Not-Vulnerable-but-visible", and possibly add "not-shipped" for findings against e.g. code that's only for test base, or that's built but never included in the firmware).  Also add a comment explaining the reasoning behind the assessment.</w:t>
      </w:r>
    </w:p>
    <w:p w14:paraId="38F5B358" w14:textId="77777777" w:rsidR="009D397E" w:rsidRPr="009D397E" w:rsidRDefault="009D397E" w:rsidP="009D397E">
      <w:pPr>
        <w:spacing w:after="0" w:line="240" w:lineRule="auto"/>
        <w:rPr>
          <w:rFonts w:ascii="Calibri" w:eastAsia="Times New Roman" w:hAnsi="Calibri" w:cs="Calibri"/>
          <w:kern w:val="0"/>
          <w:sz w:val="22"/>
          <w:szCs w:val="22"/>
          <w:lang w:val="en-US" w:eastAsia="en-GB"/>
          <w14:ligatures w14:val="none"/>
        </w:rPr>
      </w:pPr>
      <w:r w:rsidRPr="009D397E">
        <w:rPr>
          <w:rFonts w:ascii="Calibri" w:eastAsia="Times New Roman" w:hAnsi="Calibri" w:cs="Calibri"/>
          <w:kern w:val="0"/>
          <w:sz w:val="22"/>
          <w:szCs w:val="22"/>
          <w:lang w:val="en-US" w:eastAsia="en-GB"/>
          <w14:ligatures w14:val="none"/>
        </w:rPr>
        <w:t> </w:t>
      </w:r>
    </w:p>
    <w:p w14:paraId="44EDFBD4" w14:textId="77777777" w:rsidR="009D397E" w:rsidRPr="009D397E" w:rsidRDefault="009D397E" w:rsidP="009D397E">
      <w:pPr>
        <w:spacing w:after="0" w:line="240" w:lineRule="auto"/>
        <w:outlineLvl w:val="1"/>
        <w:rPr>
          <w:rFonts w:ascii="Calibri" w:eastAsia="Times New Roman" w:hAnsi="Calibri" w:cs="Calibri"/>
          <w:b/>
          <w:bCs/>
          <w:color w:val="2E75B5"/>
          <w:kern w:val="0"/>
          <w:sz w:val="28"/>
          <w:szCs w:val="28"/>
          <w:lang w:val="en-US" w:eastAsia="en-GB"/>
          <w14:ligatures w14:val="none"/>
        </w:rPr>
      </w:pPr>
      <w:r w:rsidRPr="009D397E">
        <w:rPr>
          <w:rFonts w:ascii="Calibri" w:eastAsia="Times New Roman" w:hAnsi="Calibri" w:cs="Calibri"/>
          <w:b/>
          <w:bCs/>
          <w:color w:val="2E75B5"/>
          <w:kern w:val="0"/>
          <w:sz w:val="28"/>
          <w:szCs w:val="28"/>
          <w:lang w:val="en-US" w:eastAsia="en-GB"/>
          <w14:ligatures w14:val="none"/>
        </w:rPr>
        <w:t xml:space="preserve">What </w:t>
      </w:r>
      <w:proofErr w:type="gramStart"/>
      <w:r w:rsidRPr="009D397E">
        <w:rPr>
          <w:rFonts w:ascii="Calibri" w:eastAsia="Times New Roman" w:hAnsi="Calibri" w:cs="Calibri"/>
          <w:b/>
          <w:bCs/>
          <w:color w:val="2E75B5"/>
          <w:kern w:val="0"/>
          <w:sz w:val="28"/>
          <w:szCs w:val="28"/>
          <w:lang w:val="en-US" w:eastAsia="en-GB"/>
          <w14:ligatures w14:val="none"/>
        </w:rPr>
        <w:t>are</w:t>
      </w:r>
      <w:proofErr w:type="gramEnd"/>
      <w:r w:rsidRPr="009D397E">
        <w:rPr>
          <w:rFonts w:ascii="Calibri" w:eastAsia="Times New Roman" w:hAnsi="Calibri" w:cs="Calibri"/>
          <w:b/>
          <w:bCs/>
          <w:color w:val="2E75B5"/>
          <w:kern w:val="0"/>
          <w:sz w:val="28"/>
          <w:szCs w:val="28"/>
          <w:lang w:val="en-US" w:eastAsia="en-GB"/>
          <w14:ligatures w14:val="none"/>
        </w:rPr>
        <w:t xml:space="preserve"> the sequence of steps to follow when processing CVE related issue?</w:t>
      </w:r>
    </w:p>
    <w:p w14:paraId="78E2CB14" w14:textId="77777777" w:rsidR="009D397E" w:rsidRPr="009D397E" w:rsidRDefault="009D397E" w:rsidP="009D397E">
      <w:pPr>
        <w:spacing w:after="0" w:line="240" w:lineRule="auto"/>
        <w:rPr>
          <w:rFonts w:ascii="Calibri" w:eastAsia="Times New Roman" w:hAnsi="Calibri" w:cs="Calibri"/>
          <w:kern w:val="0"/>
          <w:sz w:val="22"/>
          <w:szCs w:val="22"/>
          <w:lang w:val="en-GB" w:eastAsia="en-GB"/>
          <w14:ligatures w14:val="none"/>
        </w:rPr>
      </w:pPr>
      <w:r w:rsidRPr="009D397E">
        <w:rPr>
          <w:rFonts w:ascii="Calibri" w:eastAsia="Times New Roman" w:hAnsi="Calibri" w:cs="Calibri"/>
          <w:kern w:val="0"/>
          <w:sz w:val="22"/>
          <w:szCs w:val="22"/>
          <w:lang w:val="en-GB" w:eastAsia="en-GB"/>
          <w14:ligatures w14:val="none"/>
        </w:rPr>
        <w:t xml:space="preserve">If any findings do need remediation, then you'll need to open a Jira issue to </w:t>
      </w:r>
      <w:proofErr w:type="gramStart"/>
      <w:r w:rsidRPr="009D397E">
        <w:rPr>
          <w:rFonts w:ascii="Calibri" w:eastAsia="Times New Roman" w:hAnsi="Calibri" w:cs="Calibri"/>
          <w:kern w:val="0"/>
          <w:sz w:val="22"/>
          <w:szCs w:val="22"/>
          <w:lang w:val="en-GB" w:eastAsia="en-GB"/>
          <w14:ligatures w14:val="none"/>
        </w:rPr>
        <w:t>actually make</w:t>
      </w:r>
      <w:proofErr w:type="gramEnd"/>
      <w:r w:rsidRPr="009D397E">
        <w:rPr>
          <w:rFonts w:ascii="Calibri" w:eastAsia="Times New Roman" w:hAnsi="Calibri" w:cs="Calibri"/>
          <w:kern w:val="0"/>
          <w:sz w:val="22"/>
          <w:szCs w:val="22"/>
          <w:lang w:val="en-GB" w:eastAsia="en-GB"/>
          <w14:ligatures w14:val="none"/>
        </w:rPr>
        <w:t xml:space="preserve"> that change.  Once the change is made and finds its way into release branches, the scan should </w:t>
      </w:r>
      <w:proofErr w:type="gramStart"/>
      <w:r w:rsidRPr="009D397E">
        <w:rPr>
          <w:rFonts w:ascii="Calibri" w:eastAsia="Times New Roman" w:hAnsi="Calibri" w:cs="Calibri"/>
          <w:kern w:val="0"/>
          <w:sz w:val="22"/>
          <w:szCs w:val="22"/>
          <w:lang w:val="en-GB" w:eastAsia="en-GB"/>
          <w14:ligatures w14:val="none"/>
        </w:rPr>
        <w:t>notice, and</w:t>
      </w:r>
      <w:proofErr w:type="gramEnd"/>
      <w:r w:rsidRPr="009D397E">
        <w:rPr>
          <w:rFonts w:ascii="Calibri" w:eastAsia="Times New Roman" w:hAnsi="Calibri" w:cs="Calibri"/>
          <w:kern w:val="0"/>
          <w:sz w:val="22"/>
          <w:szCs w:val="22"/>
          <w:lang w:val="en-GB" w:eastAsia="en-GB"/>
          <w14:ligatures w14:val="none"/>
        </w:rPr>
        <w:t xml:space="preserve"> close the finding in Git.  The only time they won't is if we have to back-port a patch to address something (or create our own patch).  In that case, the scanner won't know what we've done, so you'll have to go back to the finding issue and mark it as a false-positive (and explain it's been addressed by a </w:t>
      </w:r>
      <w:proofErr w:type="gramStart"/>
      <w:r w:rsidRPr="009D397E">
        <w:rPr>
          <w:rFonts w:ascii="Calibri" w:eastAsia="Times New Roman" w:hAnsi="Calibri" w:cs="Calibri"/>
          <w:kern w:val="0"/>
          <w:sz w:val="22"/>
          <w:szCs w:val="22"/>
          <w:lang w:val="en-GB" w:eastAsia="en-GB"/>
          <w14:ligatures w14:val="none"/>
        </w:rPr>
        <w:t>patch, and</w:t>
      </w:r>
      <w:proofErr w:type="gramEnd"/>
      <w:r w:rsidRPr="009D397E">
        <w:rPr>
          <w:rFonts w:ascii="Calibri" w:eastAsia="Times New Roman" w:hAnsi="Calibri" w:cs="Calibri"/>
          <w:kern w:val="0"/>
          <w:sz w:val="22"/>
          <w:szCs w:val="22"/>
          <w:lang w:val="en-GB" w:eastAsia="en-GB"/>
          <w14:ligatures w14:val="none"/>
        </w:rPr>
        <w:t xml:space="preserve"> link the Jira issue that did the patch).</w:t>
      </w:r>
    </w:p>
    <w:p w14:paraId="16C321CB" w14:textId="77777777" w:rsidR="009D397E" w:rsidRDefault="009D397E"/>
    <w:p w14:paraId="76A86C3B" w14:textId="77777777" w:rsidR="009D397E" w:rsidRDefault="009D397E"/>
    <w:p w14:paraId="462523E4" w14:textId="42A5F31A" w:rsidR="009D397E" w:rsidRDefault="009D397E">
      <w:pPr>
        <w:rPr>
          <w:sz w:val="40"/>
          <w:szCs w:val="40"/>
        </w:rPr>
      </w:pPr>
      <w:r w:rsidRPr="009D397E">
        <w:rPr>
          <w:sz w:val="40"/>
          <w:szCs w:val="40"/>
        </w:rPr>
        <w:t>Throttler Learning</w:t>
      </w:r>
    </w:p>
    <w:p w14:paraId="1FD7BB26" w14:textId="77777777" w:rsidR="009D397E" w:rsidRDefault="009D397E" w:rsidP="009D397E">
      <w:pPr>
        <w:pStyle w:val="NormalWeb"/>
        <w:spacing w:before="0" w:beforeAutospacing="0" w:after="0" w:afterAutospacing="0"/>
        <w:rPr>
          <w:rFonts w:ascii="Calibri" w:hAnsi="Calibri" w:cs="Calibri"/>
          <w:sz w:val="22"/>
          <w:szCs w:val="22"/>
          <w:lang w:val="en-GB"/>
        </w:rPr>
      </w:pPr>
      <w:r>
        <w:rPr>
          <w:rFonts w:ascii="Calibri" w:hAnsi="Calibri" w:cs="Calibri"/>
          <w:sz w:val="22"/>
          <w:szCs w:val="22"/>
          <w:lang w:val="en-US"/>
        </w:rPr>
        <w:t xml:space="preserve">Throttler configurations: </w:t>
      </w:r>
      <w:hyperlink r:id="rId32" w:history="1">
        <w:r>
          <w:rPr>
            <w:rStyle w:val="Hyperlink"/>
            <w:rFonts w:ascii="Slack-Lato" w:eastAsiaTheme="majorEastAsia" w:hAnsi="Slack-Lato" w:cs="Calibri"/>
            <w:sz w:val="23"/>
            <w:szCs w:val="23"/>
            <w:lang w:val="en-GB"/>
          </w:rPr>
          <w:t>https://www.ibm.com/docs/en/datapower-gateway/10.5.x?topic=commands-throttle-settings</w:t>
        </w:r>
      </w:hyperlink>
    </w:p>
    <w:p w14:paraId="05046DD8" w14:textId="77777777" w:rsidR="009D397E" w:rsidRDefault="009D397E" w:rsidP="009D397E">
      <w:pPr>
        <w:pStyle w:val="NormalWeb"/>
        <w:spacing w:before="0" w:beforeAutospacing="0" w:after="0" w:afterAutospacing="0"/>
        <w:rPr>
          <w:rFonts w:ascii="Calibri" w:hAnsi="Calibri" w:cs="Calibri"/>
          <w:sz w:val="22"/>
          <w:szCs w:val="22"/>
          <w:lang w:val="en-GB"/>
        </w:rPr>
      </w:pPr>
      <w:r>
        <w:rPr>
          <w:rFonts w:ascii="Calibri" w:hAnsi="Calibri" w:cs="Calibri"/>
          <w:sz w:val="22"/>
          <w:szCs w:val="22"/>
          <w:lang w:val="en-US"/>
        </w:rPr>
        <w:t xml:space="preserve">Throttler configurations: </w:t>
      </w:r>
      <w:hyperlink r:id="rId33" w:history="1">
        <w:r>
          <w:rPr>
            <w:rStyle w:val="Hyperlink"/>
            <w:rFonts w:ascii="Slack-Lato" w:eastAsiaTheme="majorEastAsia" w:hAnsi="Slack-Lato" w:cs="Calibri"/>
            <w:sz w:val="23"/>
            <w:szCs w:val="23"/>
            <w:lang w:val="en-GB"/>
          </w:rPr>
          <w:t>https://www.ibm.com/docs/en/datapower-gateway/10.5.x?topic=commands-throttle-settings</w:t>
        </w:r>
      </w:hyperlink>
    </w:p>
    <w:p w14:paraId="15F6BB6E" w14:textId="77777777" w:rsidR="009D397E" w:rsidRDefault="009D397E" w:rsidP="009D397E">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w:t>
      </w:r>
    </w:p>
    <w:p w14:paraId="35813B23" w14:textId="77777777" w:rsidR="009D397E" w:rsidRDefault="009D397E" w:rsidP="009D397E">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w:t>
      </w:r>
    </w:p>
    <w:p w14:paraId="39C66ED4" w14:textId="77777777" w:rsidR="009D397E" w:rsidRDefault="009D397E" w:rsidP="009D397E">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w:t>
      </w:r>
    </w:p>
    <w:p w14:paraId="0C968EF0" w14:textId="77777777" w:rsidR="009D397E" w:rsidRDefault="009D397E" w:rsidP="009D397E">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xml:space="preserve">How to setup Docker for </w:t>
      </w:r>
      <w:proofErr w:type="gramStart"/>
      <w:r>
        <w:rPr>
          <w:rFonts w:ascii="Calibri" w:hAnsi="Calibri" w:cs="Calibri"/>
          <w:sz w:val="22"/>
          <w:szCs w:val="22"/>
          <w:lang w:val="en-US"/>
        </w:rPr>
        <w:t>Throttler;</w:t>
      </w:r>
      <w:proofErr w:type="gramEnd"/>
    </w:p>
    <w:p w14:paraId="06F65173" w14:textId="77777777" w:rsidR="009D397E" w:rsidRDefault="009D397E" w:rsidP="009D397E">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w:t>
      </w:r>
    </w:p>
    <w:p w14:paraId="329F6E76" w14:textId="77777777" w:rsidR="009D397E" w:rsidRDefault="009D397E" w:rsidP="009D397E">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Below are the steps I followed to setup throttler in docker.</w:t>
      </w:r>
    </w:p>
    <w:p w14:paraId="295D7BDC" w14:textId="77777777" w:rsidR="009D397E" w:rsidRDefault="009D397E" w:rsidP="009D397E">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After running the NO_MCP=1 build commands below set of commands will copy the tar file and unzip it and install the docker.</w:t>
      </w:r>
    </w:p>
    <w:p w14:paraId="02657C58" w14:textId="77777777" w:rsidR="009D397E" w:rsidRDefault="009D397E" w:rsidP="009D397E">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w:t>
      </w:r>
    </w:p>
    <w:p w14:paraId="0A5FF225" w14:textId="77777777" w:rsidR="009D397E" w:rsidRDefault="009D397E" w:rsidP="009D397E">
      <w:pPr>
        <w:pStyle w:val="NormalWeb"/>
        <w:spacing w:before="0" w:beforeAutospacing="0" w:after="0" w:afterAutospacing="0"/>
        <w:rPr>
          <w:rFonts w:ascii="Menlo" w:hAnsi="Menlo" w:cs="Menlo"/>
          <w:color w:val="000000"/>
          <w:sz w:val="17"/>
          <w:szCs w:val="17"/>
          <w:lang w:val="en-GB"/>
        </w:rPr>
      </w:pPr>
      <w:r>
        <w:rPr>
          <w:rFonts w:ascii="Menlo" w:hAnsi="Menlo" w:cs="Menlo"/>
          <w:color w:val="000000"/>
          <w:sz w:val="17"/>
          <w:szCs w:val="17"/>
          <w:lang w:val="en-US"/>
        </w:rPr>
        <w:t xml:space="preserve">  </w:t>
      </w:r>
      <w:proofErr w:type="gramStart"/>
      <w:r>
        <w:rPr>
          <w:rFonts w:ascii="Menlo" w:hAnsi="Menlo" w:cs="Menlo"/>
          <w:color w:val="000000"/>
          <w:sz w:val="17"/>
          <w:szCs w:val="17"/>
          <w:lang w:val="en-GB"/>
        </w:rPr>
        <w:t>448</w:t>
      </w:r>
      <w:r>
        <w:rPr>
          <w:rFonts w:ascii="Menlo" w:hAnsi="Menlo" w:cs="Menlo"/>
          <w:color w:val="000000"/>
          <w:sz w:val="17"/>
          <w:szCs w:val="17"/>
          <w:lang w:val="en-US"/>
        </w:rPr>
        <w:t xml:space="preserve">  </w:t>
      </w:r>
      <w:r>
        <w:rPr>
          <w:rFonts w:ascii="Menlo" w:hAnsi="Menlo" w:cs="Menlo"/>
          <w:color w:val="000000"/>
          <w:sz w:val="17"/>
          <w:szCs w:val="17"/>
          <w:lang w:val="en-GB"/>
        </w:rPr>
        <w:t>NO</w:t>
      </w:r>
      <w:proofErr w:type="gramEnd"/>
      <w:r>
        <w:rPr>
          <w:rFonts w:ascii="Menlo" w:hAnsi="Menlo" w:cs="Menlo"/>
          <w:color w:val="000000"/>
          <w:sz w:val="17"/>
          <w:szCs w:val="17"/>
          <w:lang w:val="en-GB"/>
        </w:rPr>
        <w:t xml:space="preserve">_MCP=1 make -j10 -C </w:t>
      </w:r>
      <w:proofErr w:type="spellStart"/>
      <w:r>
        <w:rPr>
          <w:rFonts w:ascii="Menlo" w:hAnsi="Menlo" w:cs="Menlo"/>
          <w:color w:val="000000"/>
          <w:sz w:val="17"/>
          <w:szCs w:val="17"/>
          <w:lang w:val="en-GB"/>
        </w:rPr>
        <w:t>datapower</w:t>
      </w:r>
      <w:proofErr w:type="spellEnd"/>
      <w:r>
        <w:rPr>
          <w:rFonts w:ascii="Menlo" w:hAnsi="Menlo" w:cs="Menlo"/>
          <w:color w:val="000000"/>
          <w:sz w:val="17"/>
          <w:szCs w:val="17"/>
          <w:lang w:val="en-GB"/>
        </w:rPr>
        <w:t>/distro-ng debug_datapower-ubi.tar.gz | tee ubiCopy.txt</w:t>
      </w:r>
    </w:p>
    <w:p w14:paraId="1DD9356F" w14:textId="77777777" w:rsidR="009D397E" w:rsidRDefault="009D397E" w:rsidP="009D397E">
      <w:pPr>
        <w:pStyle w:val="NormalWeb"/>
        <w:spacing w:before="0" w:beforeAutospacing="0" w:after="0" w:afterAutospacing="0"/>
        <w:rPr>
          <w:rFonts w:ascii="Menlo" w:hAnsi="Menlo" w:cs="Menlo"/>
          <w:color w:val="000000"/>
          <w:sz w:val="17"/>
          <w:szCs w:val="17"/>
          <w:lang w:val="en-GB"/>
        </w:rPr>
      </w:pPr>
      <w:r>
        <w:rPr>
          <w:rFonts w:ascii="Menlo" w:hAnsi="Menlo" w:cs="Menlo"/>
          <w:color w:val="000000"/>
          <w:sz w:val="17"/>
          <w:szCs w:val="17"/>
          <w:lang w:val="en-US"/>
        </w:rPr>
        <w:t xml:space="preserve">  </w:t>
      </w:r>
      <w:proofErr w:type="gramStart"/>
      <w:r>
        <w:rPr>
          <w:rFonts w:ascii="Menlo" w:hAnsi="Menlo" w:cs="Menlo"/>
          <w:color w:val="000000"/>
          <w:sz w:val="17"/>
          <w:szCs w:val="17"/>
          <w:lang w:val="en-GB"/>
        </w:rPr>
        <w:t>449</w:t>
      </w:r>
      <w:r>
        <w:rPr>
          <w:rFonts w:ascii="Menlo" w:hAnsi="Menlo" w:cs="Menlo"/>
          <w:color w:val="000000"/>
          <w:sz w:val="17"/>
          <w:szCs w:val="17"/>
          <w:lang w:val="en-US"/>
        </w:rPr>
        <w:t xml:space="preserve">  </w:t>
      </w:r>
      <w:r>
        <w:rPr>
          <w:rFonts w:ascii="Menlo" w:hAnsi="Menlo" w:cs="Menlo"/>
          <w:color w:val="000000"/>
          <w:sz w:val="17"/>
          <w:szCs w:val="17"/>
          <w:lang w:val="en-GB"/>
        </w:rPr>
        <w:t>cd</w:t>
      </w:r>
      <w:proofErr w:type="gramEnd"/>
      <w:r>
        <w:rPr>
          <w:rFonts w:ascii="Menlo" w:hAnsi="Menlo" w:cs="Menlo"/>
          <w:color w:val="000000"/>
          <w:sz w:val="17"/>
          <w:szCs w:val="17"/>
          <w:lang w:val="en-GB"/>
        </w:rPr>
        <w:t xml:space="preserve"> _</w:t>
      </w:r>
      <w:proofErr w:type="spellStart"/>
      <w:r>
        <w:rPr>
          <w:rFonts w:ascii="Menlo" w:hAnsi="Menlo" w:cs="Menlo"/>
          <w:color w:val="000000"/>
          <w:sz w:val="17"/>
          <w:szCs w:val="17"/>
          <w:lang w:val="en-GB"/>
        </w:rPr>
        <w:t>no_mcp_build</w:t>
      </w:r>
      <w:proofErr w:type="spellEnd"/>
      <w:r>
        <w:rPr>
          <w:rFonts w:ascii="Menlo" w:hAnsi="Menlo" w:cs="Menlo"/>
          <w:color w:val="000000"/>
          <w:sz w:val="17"/>
          <w:szCs w:val="17"/>
          <w:lang w:val="en-GB"/>
        </w:rPr>
        <w:t>/x86_64/</w:t>
      </w:r>
      <w:proofErr w:type="spellStart"/>
      <w:r>
        <w:rPr>
          <w:rFonts w:ascii="Menlo" w:hAnsi="Menlo" w:cs="Menlo"/>
          <w:color w:val="000000"/>
          <w:sz w:val="17"/>
          <w:szCs w:val="17"/>
          <w:lang w:val="en-GB"/>
        </w:rPr>
        <w:t>datapower</w:t>
      </w:r>
      <w:proofErr w:type="spellEnd"/>
      <w:r>
        <w:rPr>
          <w:rFonts w:ascii="Menlo" w:hAnsi="Menlo" w:cs="Menlo"/>
          <w:color w:val="000000"/>
          <w:sz w:val="17"/>
          <w:szCs w:val="17"/>
          <w:lang w:val="en-GB"/>
        </w:rPr>
        <w:t>/distro-ng/</w:t>
      </w:r>
    </w:p>
    <w:p w14:paraId="30E3B271" w14:textId="77777777" w:rsidR="009D397E" w:rsidRDefault="009D397E" w:rsidP="009D397E">
      <w:pPr>
        <w:pStyle w:val="NormalWeb"/>
        <w:spacing w:before="0" w:beforeAutospacing="0" w:after="0" w:afterAutospacing="0"/>
        <w:rPr>
          <w:rFonts w:ascii="Menlo" w:hAnsi="Menlo" w:cs="Menlo"/>
          <w:color w:val="000000"/>
          <w:sz w:val="17"/>
          <w:szCs w:val="17"/>
          <w:lang w:val="en-GB"/>
        </w:rPr>
      </w:pPr>
      <w:r>
        <w:rPr>
          <w:rFonts w:ascii="Menlo" w:hAnsi="Menlo" w:cs="Menlo"/>
          <w:color w:val="000000"/>
          <w:sz w:val="17"/>
          <w:szCs w:val="17"/>
          <w:lang w:val="en-US"/>
        </w:rPr>
        <w:t xml:space="preserve">  </w:t>
      </w:r>
      <w:proofErr w:type="gramStart"/>
      <w:r>
        <w:rPr>
          <w:rFonts w:ascii="Menlo" w:hAnsi="Menlo" w:cs="Menlo"/>
          <w:color w:val="000000"/>
          <w:sz w:val="17"/>
          <w:szCs w:val="17"/>
          <w:lang w:val="en-GB"/>
        </w:rPr>
        <w:t>450</w:t>
      </w:r>
      <w:r>
        <w:rPr>
          <w:rFonts w:ascii="Menlo" w:hAnsi="Menlo" w:cs="Menlo"/>
          <w:color w:val="000000"/>
          <w:sz w:val="17"/>
          <w:szCs w:val="17"/>
          <w:lang w:val="en-US"/>
        </w:rPr>
        <w:t xml:space="preserve">  </w:t>
      </w:r>
      <w:r>
        <w:rPr>
          <w:rFonts w:ascii="Menlo" w:hAnsi="Menlo" w:cs="Menlo"/>
          <w:color w:val="000000"/>
          <w:sz w:val="17"/>
          <w:szCs w:val="17"/>
          <w:lang w:val="en-GB"/>
        </w:rPr>
        <w:t>ls</w:t>
      </w:r>
      <w:proofErr w:type="gramEnd"/>
    </w:p>
    <w:p w14:paraId="2A415C73" w14:textId="77777777" w:rsidR="009D397E" w:rsidRDefault="009D397E" w:rsidP="009D397E">
      <w:pPr>
        <w:pStyle w:val="NormalWeb"/>
        <w:spacing w:before="0" w:beforeAutospacing="0" w:after="0" w:afterAutospacing="0"/>
        <w:rPr>
          <w:rFonts w:ascii="Menlo" w:hAnsi="Menlo" w:cs="Menlo"/>
          <w:color w:val="000000"/>
          <w:sz w:val="17"/>
          <w:szCs w:val="17"/>
          <w:lang w:val="en-GB"/>
        </w:rPr>
      </w:pPr>
      <w:r>
        <w:rPr>
          <w:rFonts w:ascii="Menlo" w:hAnsi="Menlo" w:cs="Menlo"/>
          <w:color w:val="000000"/>
          <w:sz w:val="17"/>
          <w:szCs w:val="17"/>
          <w:lang w:val="en-US"/>
        </w:rPr>
        <w:t xml:space="preserve">  </w:t>
      </w:r>
      <w:proofErr w:type="gramStart"/>
      <w:r>
        <w:rPr>
          <w:rFonts w:ascii="Menlo" w:hAnsi="Menlo" w:cs="Menlo"/>
          <w:color w:val="000000"/>
          <w:sz w:val="17"/>
          <w:szCs w:val="17"/>
          <w:lang w:val="en-GB"/>
        </w:rPr>
        <w:t>451</w:t>
      </w:r>
      <w:r>
        <w:rPr>
          <w:rFonts w:ascii="Menlo" w:hAnsi="Menlo" w:cs="Menlo"/>
          <w:color w:val="000000"/>
          <w:sz w:val="17"/>
          <w:szCs w:val="17"/>
          <w:lang w:val="en-US"/>
        </w:rPr>
        <w:t xml:space="preserve">  </w:t>
      </w:r>
      <w:r>
        <w:rPr>
          <w:rFonts w:ascii="Menlo" w:hAnsi="Menlo" w:cs="Menlo"/>
          <w:color w:val="000000"/>
          <w:sz w:val="17"/>
          <w:szCs w:val="17"/>
          <w:lang w:val="en-GB"/>
        </w:rPr>
        <w:t>cd</w:t>
      </w:r>
      <w:proofErr w:type="gramEnd"/>
      <w:r>
        <w:rPr>
          <w:rFonts w:ascii="Menlo" w:hAnsi="Menlo" w:cs="Menlo"/>
          <w:color w:val="000000"/>
          <w:sz w:val="17"/>
          <w:szCs w:val="17"/>
          <w:lang w:val="en-GB"/>
        </w:rPr>
        <w:t xml:space="preserve"> Desktop/</w:t>
      </w:r>
      <w:proofErr w:type="spellStart"/>
      <w:r>
        <w:rPr>
          <w:rFonts w:ascii="Menlo" w:hAnsi="Menlo" w:cs="Menlo"/>
          <w:color w:val="000000"/>
          <w:sz w:val="17"/>
          <w:szCs w:val="17"/>
          <w:lang w:val="en-GB"/>
        </w:rPr>
        <w:t>DataPowerCode</w:t>
      </w:r>
      <w:proofErr w:type="spellEnd"/>
      <w:r>
        <w:rPr>
          <w:rFonts w:ascii="Menlo" w:hAnsi="Menlo" w:cs="Menlo"/>
          <w:color w:val="000000"/>
          <w:sz w:val="17"/>
          <w:szCs w:val="17"/>
          <w:lang w:val="en-GB"/>
        </w:rPr>
        <w:t>/</w:t>
      </w:r>
      <w:proofErr w:type="spellStart"/>
      <w:r>
        <w:rPr>
          <w:rFonts w:ascii="Menlo" w:hAnsi="Menlo" w:cs="Menlo"/>
          <w:color w:val="000000"/>
          <w:sz w:val="17"/>
          <w:szCs w:val="17"/>
          <w:lang w:val="en-GB"/>
        </w:rPr>
        <w:t>dp</w:t>
      </w:r>
      <w:proofErr w:type="spellEnd"/>
      <w:r>
        <w:rPr>
          <w:rFonts w:ascii="Menlo" w:hAnsi="Menlo" w:cs="Menlo"/>
          <w:color w:val="000000"/>
          <w:sz w:val="17"/>
          <w:szCs w:val="17"/>
          <w:lang w:val="en-GB"/>
        </w:rPr>
        <w:t>-dev-branch-throttler/</w:t>
      </w:r>
    </w:p>
    <w:p w14:paraId="28847D3C" w14:textId="77777777" w:rsidR="009D397E" w:rsidRDefault="009D397E" w:rsidP="009D397E">
      <w:pPr>
        <w:pStyle w:val="NormalWeb"/>
        <w:spacing w:before="0" w:beforeAutospacing="0" w:after="0" w:afterAutospacing="0"/>
        <w:rPr>
          <w:rFonts w:ascii="Menlo" w:hAnsi="Menlo" w:cs="Menlo"/>
          <w:color w:val="000000"/>
          <w:sz w:val="17"/>
          <w:szCs w:val="17"/>
          <w:lang w:val="en-GB"/>
        </w:rPr>
      </w:pPr>
      <w:r>
        <w:rPr>
          <w:rFonts w:ascii="Menlo" w:hAnsi="Menlo" w:cs="Menlo"/>
          <w:color w:val="000000"/>
          <w:sz w:val="17"/>
          <w:szCs w:val="17"/>
          <w:lang w:val="en-US"/>
        </w:rPr>
        <w:t xml:space="preserve">  </w:t>
      </w:r>
      <w:proofErr w:type="gramStart"/>
      <w:r>
        <w:rPr>
          <w:rFonts w:ascii="Menlo" w:hAnsi="Menlo" w:cs="Menlo"/>
          <w:color w:val="000000"/>
          <w:sz w:val="17"/>
          <w:szCs w:val="17"/>
          <w:lang w:val="en-GB"/>
        </w:rPr>
        <w:t>452</w:t>
      </w:r>
      <w:r>
        <w:rPr>
          <w:rFonts w:ascii="Menlo" w:hAnsi="Menlo" w:cs="Menlo"/>
          <w:color w:val="000000"/>
          <w:sz w:val="17"/>
          <w:szCs w:val="17"/>
          <w:lang w:val="en-US"/>
        </w:rPr>
        <w:t xml:space="preserve">  </w:t>
      </w:r>
      <w:r>
        <w:rPr>
          <w:rFonts w:ascii="Menlo" w:hAnsi="Menlo" w:cs="Menlo"/>
          <w:color w:val="000000"/>
          <w:sz w:val="17"/>
          <w:szCs w:val="17"/>
          <w:lang w:val="en-GB"/>
        </w:rPr>
        <w:t>set</w:t>
      </w:r>
      <w:proofErr w:type="gramEnd"/>
      <w:r>
        <w:rPr>
          <w:rFonts w:ascii="Menlo" w:hAnsi="Menlo" w:cs="Menlo"/>
          <w:color w:val="000000"/>
          <w:sz w:val="17"/>
          <w:szCs w:val="17"/>
          <w:lang w:val="en-GB"/>
        </w:rPr>
        <w:t xml:space="preserve"> -o vi</w:t>
      </w:r>
    </w:p>
    <w:p w14:paraId="7DC533A2" w14:textId="77777777" w:rsidR="009D397E" w:rsidRDefault="009D397E" w:rsidP="009D397E">
      <w:pPr>
        <w:pStyle w:val="NormalWeb"/>
        <w:spacing w:before="0" w:beforeAutospacing="0" w:after="0" w:afterAutospacing="0"/>
        <w:rPr>
          <w:rFonts w:ascii="Menlo" w:hAnsi="Menlo" w:cs="Menlo"/>
          <w:color w:val="000000"/>
          <w:sz w:val="17"/>
          <w:szCs w:val="17"/>
          <w:lang w:val="en-GB"/>
        </w:rPr>
      </w:pPr>
      <w:r>
        <w:rPr>
          <w:rFonts w:ascii="Menlo" w:hAnsi="Menlo" w:cs="Menlo"/>
          <w:color w:val="000000"/>
          <w:sz w:val="17"/>
          <w:szCs w:val="17"/>
          <w:lang w:val="en-US"/>
        </w:rPr>
        <w:t xml:space="preserve">  </w:t>
      </w:r>
      <w:proofErr w:type="gramStart"/>
      <w:r>
        <w:rPr>
          <w:rFonts w:ascii="Menlo" w:hAnsi="Menlo" w:cs="Menlo"/>
          <w:color w:val="000000"/>
          <w:sz w:val="17"/>
          <w:szCs w:val="17"/>
          <w:lang w:val="en-GB"/>
        </w:rPr>
        <w:t>453</w:t>
      </w:r>
      <w:r>
        <w:rPr>
          <w:rFonts w:ascii="Menlo" w:hAnsi="Menlo" w:cs="Menlo"/>
          <w:color w:val="000000"/>
          <w:sz w:val="17"/>
          <w:szCs w:val="17"/>
          <w:lang w:val="en-US"/>
        </w:rPr>
        <w:t xml:space="preserve">  </w:t>
      </w:r>
      <w:r>
        <w:rPr>
          <w:rFonts w:ascii="Menlo" w:hAnsi="Menlo" w:cs="Menlo"/>
          <w:color w:val="000000"/>
          <w:sz w:val="17"/>
          <w:szCs w:val="17"/>
          <w:lang w:val="en-GB"/>
        </w:rPr>
        <w:t>docker</w:t>
      </w:r>
      <w:proofErr w:type="gramEnd"/>
      <w:r>
        <w:rPr>
          <w:rFonts w:ascii="Menlo" w:hAnsi="Menlo" w:cs="Menlo"/>
          <w:color w:val="000000"/>
          <w:sz w:val="17"/>
          <w:szCs w:val="17"/>
          <w:lang w:val="en-GB"/>
        </w:rPr>
        <w:t xml:space="preserve"> images</w:t>
      </w:r>
    </w:p>
    <w:p w14:paraId="115AC554" w14:textId="77777777" w:rsidR="009D397E" w:rsidRDefault="009D397E" w:rsidP="009D397E">
      <w:pPr>
        <w:pStyle w:val="NormalWeb"/>
        <w:spacing w:before="0" w:beforeAutospacing="0" w:after="0" w:afterAutospacing="0"/>
        <w:rPr>
          <w:rFonts w:ascii="Menlo" w:hAnsi="Menlo" w:cs="Menlo"/>
          <w:color w:val="000000"/>
          <w:sz w:val="17"/>
          <w:szCs w:val="17"/>
          <w:lang w:val="en-GB"/>
        </w:rPr>
      </w:pPr>
      <w:r>
        <w:rPr>
          <w:rFonts w:ascii="Menlo" w:hAnsi="Menlo" w:cs="Menlo"/>
          <w:color w:val="000000"/>
          <w:sz w:val="17"/>
          <w:szCs w:val="17"/>
          <w:lang w:val="en-US"/>
        </w:rPr>
        <w:t xml:space="preserve">  </w:t>
      </w:r>
      <w:proofErr w:type="gramStart"/>
      <w:r>
        <w:rPr>
          <w:rFonts w:ascii="Menlo" w:hAnsi="Menlo" w:cs="Menlo"/>
          <w:color w:val="000000"/>
          <w:sz w:val="17"/>
          <w:szCs w:val="17"/>
          <w:lang w:val="en-GB"/>
        </w:rPr>
        <w:t>454</w:t>
      </w:r>
      <w:r>
        <w:rPr>
          <w:rFonts w:ascii="Menlo" w:hAnsi="Menlo" w:cs="Menlo"/>
          <w:color w:val="000000"/>
          <w:sz w:val="17"/>
          <w:szCs w:val="17"/>
          <w:lang w:val="en-US"/>
        </w:rPr>
        <w:t xml:space="preserve">  </w:t>
      </w:r>
      <w:r>
        <w:rPr>
          <w:rFonts w:ascii="Menlo" w:hAnsi="Menlo" w:cs="Menlo"/>
          <w:color w:val="000000"/>
          <w:sz w:val="17"/>
          <w:szCs w:val="17"/>
          <w:lang w:val="en-GB"/>
        </w:rPr>
        <w:t>docker</w:t>
      </w:r>
      <w:proofErr w:type="gramEnd"/>
      <w:r>
        <w:rPr>
          <w:rFonts w:ascii="Menlo" w:hAnsi="Menlo" w:cs="Menlo"/>
          <w:color w:val="000000"/>
          <w:sz w:val="17"/>
          <w:szCs w:val="17"/>
          <w:lang w:val="en-GB"/>
        </w:rPr>
        <w:t xml:space="preserve"> run --platform </w:t>
      </w:r>
      <w:proofErr w:type="spellStart"/>
      <w:r>
        <w:rPr>
          <w:rFonts w:ascii="Menlo" w:hAnsi="Menlo" w:cs="Menlo"/>
          <w:color w:val="000000"/>
          <w:sz w:val="17"/>
          <w:szCs w:val="17"/>
          <w:lang w:val="en-GB"/>
        </w:rPr>
        <w:t>linux</w:t>
      </w:r>
      <w:proofErr w:type="spellEnd"/>
      <w:r>
        <w:rPr>
          <w:rFonts w:ascii="Menlo" w:hAnsi="Menlo" w:cs="Menlo"/>
          <w:color w:val="000000"/>
          <w:sz w:val="17"/>
          <w:szCs w:val="17"/>
          <w:lang w:val="en-GB"/>
        </w:rPr>
        <w:t xml:space="preserve">/amd64 -d -v ~/Desktop/dp-ui/scripts/Travis/config:/opt/ibm/datapower/drouter/config -e DATAPOWER_ACCEPT_LICENSE=true --name </w:t>
      </w:r>
      <w:proofErr w:type="spellStart"/>
      <w:r>
        <w:rPr>
          <w:rFonts w:ascii="Menlo" w:hAnsi="Menlo" w:cs="Menlo"/>
          <w:color w:val="000000"/>
          <w:sz w:val="17"/>
          <w:szCs w:val="17"/>
          <w:lang w:val="en-GB"/>
        </w:rPr>
        <w:t>datapower</w:t>
      </w:r>
      <w:proofErr w:type="spellEnd"/>
      <w:r>
        <w:rPr>
          <w:rFonts w:ascii="Menlo" w:hAnsi="Menlo" w:cs="Menlo"/>
          <w:color w:val="000000"/>
          <w:sz w:val="17"/>
          <w:szCs w:val="17"/>
          <w:lang w:val="en-GB"/>
        </w:rPr>
        <w:t xml:space="preserve"> -p 443:443 -p 9090:9090 -p 5554:5554 -p 6200-6210:6200-6210 -p 13003:13003 -p 5080:5080 -p 3334:3334 -p 35312:35312 -p 4100:4100 -p 10001:10001 -p 2053:2053 d524323aa75e</w:t>
      </w:r>
    </w:p>
    <w:p w14:paraId="6250DFC9" w14:textId="77777777" w:rsidR="009D397E" w:rsidRDefault="009D397E" w:rsidP="009D397E">
      <w:pPr>
        <w:pStyle w:val="NormalWeb"/>
        <w:spacing w:before="0" w:beforeAutospacing="0" w:after="0" w:afterAutospacing="0"/>
        <w:rPr>
          <w:rFonts w:ascii="Menlo" w:hAnsi="Menlo" w:cs="Menlo"/>
          <w:color w:val="000000"/>
          <w:sz w:val="17"/>
          <w:szCs w:val="17"/>
          <w:lang w:val="en-GB"/>
        </w:rPr>
      </w:pPr>
      <w:r>
        <w:rPr>
          <w:rFonts w:ascii="Menlo" w:hAnsi="Menlo" w:cs="Menlo"/>
          <w:color w:val="000000"/>
          <w:sz w:val="17"/>
          <w:szCs w:val="17"/>
          <w:lang w:val="en-US"/>
        </w:rPr>
        <w:t xml:space="preserve">  </w:t>
      </w:r>
      <w:proofErr w:type="gramStart"/>
      <w:r>
        <w:rPr>
          <w:rFonts w:ascii="Menlo" w:hAnsi="Menlo" w:cs="Menlo"/>
          <w:color w:val="000000"/>
          <w:sz w:val="17"/>
          <w:szCs w:val="17"/>
          <w:lang w:val="en-GB"/>
        </w:rPr>
        <w:t>455</w:t>
      </w:r>
      <w:r>
        <w:rPr>
          <w:rFonts w:ascii="Menlo" w:hAnsi="Menlo" w:cs="Menlo"/>
          <w:color w:val="000000"/>
          <w:sz w:val="17"/>
          <w:szCs w:val="17"/>
          <w:lang w:val="en-US"/>
        </w:rPr>
        <w:t xml:space="preserve">  </w:t>
      </w:r>
      <w:proofErr w:type="spellStart"/>
      <w:r>
        <w:rPr>
          <w:rFonts w:ascii="Menlo" w:hAnsi="Menlo" w:cs="Menlo"/>
          <w:color w:val="000000"/>
          <w:sz w:val="17"/>
          <w:szCs w:val="17"/>
          <w:lang w:val="en-GB"/>
        </w:rPr>
        <w:t>pwd</w:t>
      </w:r>
      <w:proofErr w:type="spellEnd"/>
      <w:proofErr w:type="gramEnd"/>
    </w:p>
    <w:p w14:paraId="53A60BAB" w14:textId="77777777" w:rsidR="009D397E" w:rsidRDefault="009D397E" w:rsidP="009D397E">
      <w:pPr>
        <w:pStyle w:val="NormalWeb"/>
        <w:spacing w:before="0" w:beforeAutospacing="0" w:after="0" w:afterAutospacing="0"/>
        <w:rPr>
          <w:rFonts w:ascii="Menlo" w:hAnsi="Menlo" w:cs="Menlo"/>
          <w:color w:val="000000"/>
          <w:sz w:val="17"/>
          <w:szCs w:val="17"/>
          <w:lang w:val="en-GB"/>
        </w:rPr>
      </w:pPr>
      <w:r>
        <w:rPr>
          <w:rFonts w:ascii="Menlo" w:hAnsi="Menlo" w:cs="Menlo"/>
          <w:color w:val="000000"/>
          <w:sz w:val="17"/>
          <w:szCs w:val="17"/>
          <w:lang w:val="en-US"/>
        </w:rPr>
        <w:t xml:space="preserve">  </w:t>
      </w:r>
      <w:proofErr w:type="gramStart"/>
      <w:r>
        <w:rPr>
          <w:rFonts w:ascii="Menlo" w:hAnsi="Menlo" w:cs="Menlo"/>
          <w:color w:val="000000"/>
          <w:sz w:val="17"/>
          <w:szCs w:val="17"/>
          <w:lang w:val="en-GB"/>
        </w:rPr>
        <w:t>456</w:t>
      </w:r>
      <w:r>
        <w:rPr>
          <w:rFonts w:ascii="Menlo" w:hAnsi="Menlo" w:cs="Menlo"/>
          <w:color w:val="000000"/>
          <w:sz w:val="17"/>
          <w:szCs w:val="17"/>
          <w:lang w:val="en-US"/>
        </w:rPr>
        <w:t xml:space="preserve">  </w:t>
      </w:r>
      <w:proofErr w:type="spellStart"/>
      <w:r>
        <w:rPr>
          <w:rFonts w:ascii="Menlo" w:hAnsi="Menlo" w:cs="Menlo"/>
          <w:color w:val="000000"/>
          <w:sz w:val="17"/>
          <w:szCs w:val="17"/>
          <w:lang w:val="en-GB"/>
        </w:rPr>
        <w:t>mkdir</w:t>
      </w:r>
      <w:proofErr w:type="spellEnd"/>
      <w:proofErr w:type="gramEnd"/>
      <w:r>
        <w:rPr>
          <w:rFonts w:ascii="Menlo" w:hAnsi="Menlo" w:cs="Menlo"/>
          <w:color w:val="000000"/>
          <w:sz w:val="17"/>
          <w:szCs w:val="17"/>
          <w:lang w:val="en-GB"/>
        </w:rPr>
        <w:t xml:space="preserve"> config</w:t>
      </w:r>
    </w:p>
    <w:p w14:paraId="241A7D4F" w14:textId="77777777" w:rsidR="009D397E" w:rsidRDefault="009D397E" w:rsidP="009D397E">
      <w:pPr>
        <w:pStyle w:val="NormalWeb"/>
        <w:spacing w:before="0" w:beforeAutospacing="0" w:after="0" w:afterAutospacing="0"/>
        <w:rPr>
          <w:rFonts w:ascii="Menlo" w:hAnsi="Menlo" w:cs="Menlo"/>
          <w:color w:val="000000"/>
          <w:sz w:val="17"/>
          <w:szCs w:val="17"/>
          <w:lang w:val="en-GB"/>
        </w:rPr>
      </w:pPr>
      <w:r>
        <w:rPr>
          <w:rFonts w:ascii="Menlo" w:hAnsi="Menlo" w:cs="Menlo"/>
          <w:color w:val="000000"/>
          <w:sz w:val="17"/>
          <w:szCs w:val="17"/>
          <w:lang w:val="en-US"/>
        </w:rPr>
        <w:t xml:space="preserve">  </w:t>
      </w:r>
      <w:proofErr w:type="gramStart"/>
      <w:r>
        <w:rPr>
          <w:rFonts w:ascii="Menlo" w:hAnsi="Menlo" w:cs="Menlo"/>
          <w:color w:val="000000"/>
          <w:sz w:val="17"/>
          <w:szCs w:val="17"/>
          <w:lang w:val="en-GB"/>
        </w:rPr>
        <w:t>457</w:t>
      </w:r>
      <w:r>
        <w:rPr>
          <w:rFonts w:ascii="Menlo" w:hAnsi="Menlo" w:cs="Menlo"/>
          <w:color w:val="000000"/>
          <w:sz w:val="17"/>
          <w:szCs w:val="17"/>
          <w:lang w:val="en-US"/>
        </w:rPr>
        <w:t xml:space="preserve">  </w:t>
      </w:r>
      <w:r>
        <w:rPr>
          <w:rFonts w:ascii="Menlo" w:hAnsi="Menlo" w:cs="Menlo"/>
          <w:color w:val="000000"/>
          <w:sz w:val="17"/>
          <w:szCs w:val="17"/>
          <w:lang w:val="en-GB"/>
        </w:rPr>
        <w:t>cd</w:t>
      </w:r>
      <w:proofErr w:type="gramEnd"/>
      <w:r>
        <w:rPr>
          <w:rFonts w:ascii="Menlo" w:hAnsi="Menlo" w:cs="Menlo"/>
          <w:color w:val="000000"/>
          <w:sz w:val="17"/>
          <w:szCs w:val="17"/>
          <w:lang w:val="en-GB"/>
        </w:rPr>
        <w:t xml:space="preserve"> config/</w:t>
      </w:r>
    </w:p>
    <w:p w14:paraId="2745FF8A" w14:textId="77777777" w:rsidR="009D397E" w:rsidRDefault="009D397E" w:rsidP="009D397E">
      <w:pPr>
        <w:pStyle w:val="NormalWeb"/>
        <w:spacing w:before="0" w:beforeAutospacing="0" w:after="0" w:afterAutospacing="0"/>
        <w:rPr>
          <w:rFonts w:ascii="Menlo" w:hAnsi="Menlo" w:cs="Menlo"/>
          <w:color w:val="000000"/>
          <w:sz w:val="17"/>
          <w:szCs w:val="17"/>
          <w:lang w:val="en-GB"/>
        </w:rPr>
      </w:pPr>
      <w:r>
        <w:rPr>
          <w:rFonts w:ascii="Menlo" w:hAnsi="Menlo" w:cs="Menlo"/>
          <w:color w:val="000000"/>
          <w:sz w:val="17"/>
          <w:szCs w:val="17"/>
          <w:lang w:val="en-US"/>
        </w:rPr>
        <w:t xml:space="preserve">  </w:t>
      </w:r>
      <w:proofErr w:type="gramStart"/>
      <w:r>
        <w:rPr>
          <w:rFonts w:ascii="Menlo" w:hAnsi="Menlo" w:cs="Menlo"/>
          <w:color w:val="000000"/>
          <w:sz w:val="17"/>
          <w:szCs w:val="17"/>
          <w:lang w:val="en-GB"/>
        </w:rPr>
        <w:t>458</w:t>
      </w:r>
      <w:r>
        <w:rPr>
          <w:rFonts w:ascii="Menlo" w:hAnsi="Menlo" w:cs="Menlo"/>
          <w:color w:val="000000"/>
          <w:sz w:val="17"/>
          <w:szCs w:val="17"/>
          <w:lang w:val="en-US"/>
        </w:rPr>
        <w:t xml:space="preserve">  </w:t>
      </w:r>
      <w:proofErr w:type="spellStart"/>
      <w:r>
        <w:rPr>
          <w:rFonts w:ascii="Menlo" w:hAnsi="Menlo" w:cs="Menlo"/>
          <w:color w:val="000000"/>
          <w:sz w:val="17"/>
          <w:szCs w:val="17"/>
          <w:lang w:val="en-GB"/>
        </w:rPr>
        <w:t>pwd</w:t>
      </w:r>
      <w:proofErr w:type="spellEnd"/>
      <w:proofErr w:type="gramEnd"/>
    </w:p>
    <w:p w14:paraId="436921AE" w14:textId="77777777" w:rsidR="009D397E" w:rsidRDefault="009D397E" w:rsidP="009D397E">
      <w:pPr>
        <w:pStyle w:val="NormalWeb"/>
        <w:spacing w:before="0" w:beforeAutospacing="0" w:after="0" w:afterAutospacing="0"/>
        <w:rPr>
          <w:rFonts w:ascii="Menlo" w:hAnsi="Menlo" w:cs="Menlo"/>
          <w:color w:val="000000"/>
          <w:sz w:val="17"/>
          <w:szCs w:val="17"/>
          <w:lang w:val="en-GB"/>
        </w:rPr>
      </w:pPr>
      <w:r>
        <w:rPr>
          <w:rFonts w:ascii="Menlo" w:hAnsi="Menlo" w:cs="Menlo"/>
          <w:color w:val="000000"/>
          <w:sz w:val="17"/>
          <w:szCs w:val="17"/>
          <w:lang w:val="en-US"/>
        </w:rPr>
        <w:t xml:space="preserve">  </w:t>
      </w:r>
      <w:proofErr w:type="gramStart"/>
      <w:r>
        <w:rPr>
          <w:rFonts w:ascii="Menlo" w:hAnsi="Menlo" w:cs="Menlo"/>
          <w:color w:val="000000"/>
          <w:sz w:val="17"/>
          <w:szCs w:val="17"/>
          <w:lang w:val="en-GB"/>
        </w:rPr>
        <w:t>459</w:t>
      </w:r>
      <w:r>
        <w:rPr>
          <w:rFonts w:ascii="Menlo" w:hAnsi="Menlo" w:cs="Menlo"/>
          <w:color w:val="000000"/>
          <w:sz w:val="17"/>
          <w:szCs w:val="17"/>
          <w:lang w:val="en-US"/>
        </w:rPr>
        <w:t xml:space="preserve">  </w:t>
      </w:r>
      <w:r>
        <w:rPr>
          <w:rFonts w:ascii="Menlo" w:hAnsi="Menlo" w:cs="Menlo"/>
          <w:color w:val="000000"/>
          <w:sz w:val="17"/>
          <w:szCs w:val="17"/>
          <w:lang w:val="en-GB"/>
        </w:rPr>
        <w:t>ls</w:t>
      </w:r>
      <w:proofErr w:type="gramEnd"/>
    </w:p>
    <w:p w14:paraId="333DF42B" w14:textId="77777777" w:rsidR="009D397E" w:rsidRDefault="009D397E" w:rsidP="009D397E">
      <w:pPr>
        <w:pStyle w:val="NormalWeb"/>
        <w:spacing w:before="0" w:beforeAutospacing="0" w:after="0" w:afterAutospacing="0"/>
        <w:rPr>
          <w:rFonts w:ascii="Menlo" w:hAnsi="Menlo" w:cs="Menlo"/>
          <w:color w:val="000000"/>
          <w:sz w:val="17"/>
          <w:szCs w:val="17"/>
          <w:lang w:val="en-GB"/>
        </w:rPr>
      </w:pPr>
      <w:r>
        <w:rPr>
          <w:rFonts w:ascii="Menlo" w:hAnsi="Menlo" w:cs="Menlo"/>
          <w:color w:val="000000"/>
          <w:sz w:val="17"/>
          <w:szCs w:val="17"/>
          <w:lang w:val="en-US"/>
        </w:rPr>
        <w:t xml:space="preserve">  </w:t>
      </w:r>
      <w:proofErr w:type="gramStart"/>
      <w:r>
        <w:rPr>
          <w:rFonts w:ascii="Menlo" w:hAnsi="Menlo" w:cs="Menlo"/>
          <w:color w:val="000000"/>
          <w:sz w:val="17"/>
          <w:szCs w:val="17"/>
          <w:lang w:val="en-GB"/>
        </w:rPr>
        <w:t>460</w:t>
      </w:r>
      <w:r>
        <w:rPr>
          <w:rFonts w:ascii="Menlo" w:hAnsi="Menlo" w:cs="Menlo"/>
          <w:color w:val="000000"/>
          <w:sz w:val="17"/>
          <w:szCs w:val="17"/>
          <w:lang w:val="en-US"/>
        </w:rPr>
        <w:t xml:space="preserve">  </w:t>
      </w:r>
      <w:r>
        <w:rPr>
          <w:rFonts w:ascii="Menlo" w:hAnsi="Menlo" w:cs="Menlo"/>
          <w:color w:val="000000"/>
          <w:sz w:val="17"/>
          <w:szCs w:val="17"/>
          <w:lang w:val="en-GB"/>
        </w:rPr>
        <w:t>unzip</w:t>
      </w:r>
      <w:proofErr w:type="gramEnd"/>
      <w:r>
        <w:rPr>
          <w:rFonts w:ascii="Menlo" w:hAnsi="Menlo" w:cs="Menlo"/>
          <w:color w:val="000000"/>
          <w:sz w:val="17"/>
          <w:szCs w:val="17"/>
          <w:lang w:val="en-GB"/>
        </w:rPr>
        <w:t xml:space="preserve"> *</w:t>
      </w:r>
    </w:p>
    <w:p w14:paraId="6ACCD4EF" w14:textId="77777777" w:rsidR="009D397E" w:rsidRDefault="009D397E" w:rsidP="009D397E">
      <w:pPr>
        <w:pStyle w:val="NormalWeb"/>
        <w:spacing w:before="0" w:beforeAutospacing="0" w:after="0" w:afterAutospacing="0"/>
        <w:rPr>
          <w:rFonts w:ascii="Menlo" w:hAnsi="Menlo" w:cs="Menlo"/>
          <w:color w:val="000000"/>
          <w:sz w:val="17"/>
          <w:szCs w:val="17"/>
          <w:lang w:val="en-GB"/>
        </w:rPr>
      </w:pPr>
      <w:r>
        <w:rPr>
          <w:rFonts w:ascii="Menlo" w:hAnsi="Menlo" w:cs="Menlo"/>
          <w:color w:val="000000"/>
          <w:sz w:val="17"/>
          <w:szCs w:val="17"/>
          <w:lang w:val="en-US"/>
        </w:rPr>
        <w:t xml:space="preserve">  </w:t>
      </w:r>
      <w:proofErr w:type="gramStart"/>
      <w:r>
        <w:rPr>
          <w:rFonts w:ascii="Menlo" w:hAnsi="Menlo" w:cs="Menlo"/>
          <w:color w:val="000000"/>
          <w:sz w:val="17"/>
          <w:szCs w:val="17"/>
          <w:lang w:val="en-GB"/>
        </w:rPr>
        <w:t>461</w:t>
      </w:r>
      <w:r>
        <w:rPr>
          <w:rFonts w:ascii="Menlo" w:hAnsi="Menlo" w:cs="Menlo"/>
          <w:color w:val="000000"/>
          <w:sz w:val="17"/>
          <w:szCs w:val="17"/>
          <w:lang w:val="en-US"/>
        </w:rPr>
        <w:t xml:space="preserve">  </w:t>
      </w:r>
      <w:proofErr w:type="spellStart"/>
      <w:r>
        <w:rPr>
          <w:rFonts w:ascii="Menlo" w:hAnsi="Menlo" w:cs="Menlo"/>
          <w:color w:val="000000"/>
          <w:sz w:val="17"/>
          <w:szCs w:val="17"/>
          <w:lang w:val="en-GB"/>
        </w:rPr>
        <w:t>pwd</w:t>
      </w:r>
      <w:proofErr w:type="spellEnd"/>
      <w:proofErr w:type="gramEnd"/>
    </w:p>
    <w:p w14:paraId="4F11C152" w14:textId="77777777" w:rsidR="009D397E" w:rsidRDefault="009D397E" w:rsidP="009D397E">
      <w:pPr>
        <w:pStyle w:val="NormalWeb"/>
        <w:spacing w:before="0" w:beforeAutospacing="0" w:after="0" w:afterAutospacing="0"/>
        <w:rPr>
          <w:rFonts w:ascii="Menlo" w:hAnsi="Menlo" w:cs="Menlo"/>
          <w:color w:val="000000"/>
          <w:sz w:val="17"/>
          <w:szCs w:val="17"/>
          <w:lang w:val="en-GB"/>
        </w:rPr>
      </w:pPr>
      <w:r>
        <w:rPr>
          <w:rFonts w:ascii="Menlo" w:hAnsi="Menlo" w:cs="Menlo"/>
          <w:color w:val="000000"/>
          <w:sz w:val="17"/>
          <w:szCs w:val="17"/>
          <w:lang w:val="en-US"/>
        </w:rPr>
        <w:t xml:space="preserve">  </w:t>
      </w:r>
      <w:proofErr w:type="gramStart"/>
      <w:r>
        <w:rPr>
          <w:rFonts w:ascii="Menlo" w:hAnsi="Menlo" w:cs="Menlo"/>
          <w:color w:val="000000"/>
          <w:sz w:val="17"/>
          <w:szCs w:val="17"/>
          <w:lang w:val="en-GB"/>
        </w:rPr>
        <w:t>462</w:t>
      </w:r>
      <w:r>
        <w:rPr>
          <w:rFonts w:ascii="Menlo" w:hAnsi="Menlo" w:cs="Menlo"/>
          <w:color w:val="000000"/>
          <w:sz w:val="17"/>
          <w:szCs w:val="17"/>
          <w:lang w:val="en-US"/>
        </w:rPr>
        <w:t xml:space="preserve">  </w:t>
      </w:r>
      <w:r>
        <w:rPr>
          <w:rFonts w:ascii="Menlo" w:hAnsi="Menlo" w:cs="Menlo"/>
          <w:color w:val="000000"/>
          <w:sz w:val="17"/>
          <w:szCs w:val="17"/>
          <w:lang w:val="en-GB"/>
        </w:rPr>
        <w:t>cd</w:t>
      </w:r>
      <w:proofErr w:type="gramEnd"/>
      <w:r>
        <w:rPr>
          <w:rFonts w:ascii="Menlo" w:hAnsi="Menlo" w:cs="Menlo"/>
          <w:color w:val="000000"/>
          <w:sz w:val="17"/>
          <w:szCs w:val="17"/>
          <w:lang w:val="en-GB"/>
        </w:rPr>
        <w:t xml:space="preserve"> </w:t>
      </w:r>
      <w:proofErr w:type="spellStart"/>
      <w:r>
        <w:rPr>
          <w:rFonts w:ascii="Menlo" w:hAnsi="Menlo" w:cs="Menlo"/>
          <w:color w:val="000000"/>
          <w:sz w:val="17"/>
          <w:szCs w:val="17"/>
          <w:lang w:val="en-GB"/>
        </w:rPr>
        <w:t>dp</w:t>
      </w:r>
      <w:proofErr w:type="spellEnd"/>
      <w:r>
        <w:rPr>
          <w:rFonts w:ascii="Menlo" w:hAnsi="Menlo" w:cs="Menlo"/>
          <w:color w:val="000000"/>
          <w:sz w:val="17"/>
          <w:szCs w:val="17"/>
          <w:lang w:val="en-GB"/>
        </w:rPr>
        <w:t>-</w:t>
      </w:r>
      <w:proofErr w:type="spellStart"/>
      <w:r>
        <w:rPr>
          <w:rFonts w:ascii="Menlo" w:hAnsi="Menlo" w:cs="Menlo"/>
          <w:color w:val="000000"/>
          <w:sz w:val="17"/>
          <w:szCs w:val="17"/>
          <w:lang w:val="en-GB"/>
        </w:rPr>
        <w:t>ui</w:t>
      </w:r>
      <w:proofErr w:type="spellEnd"/>
      <w:r>
        <w:rPr>
          <w:rFonts w:ascii="Menlo" w:hAnsi="Menlo" w:cs="Menlo"/>
          <w:color w:val="000000"/>
          <w:sz w:val="17"/>
          <w:szCs w:val="17"/>
          <w:lang w:val="en-GB"/>
        </w:rPr>
        <w:t>-main/scripts/Travis/config</w:t>
      </w:r>
    </w:p>
    <w:p w14:paraId="77324139" w14:textId="77777777" w:rsidR="009D397E" w:rsidRDefault="009D397E" w:rsidP="009D397E">
      <w:pPr>
        <w:pStyle w:val="NormalWeb"/>
        <w:spacing w:before="0" w:beforeAutospacing="0" w:after="0" w:afterAutospacing="0"/>
        <w:rPr>
          <w:rFonts w:ascii="Menlo" w:hAnsi="Menlo" w:cs="Menlo"/>
          <w:color w:val="000000"/>
          <w:sz w:val="17"/>
          <w:szCs w:val="17"/>
          <w:lang w:val="en-GB"/>
        </w:rPr>
      </w:pPr>
      <w:r>
        <w:rPr>
          <w:rFonts w:ascii="Menlo" w:hAnsi="Menlo" w:cs="Menlo"/>
          <w:color w:val="000000"/>
          <w:sz w:val="17"/>
          <w:szCs w:val="17"/>
          <w:lang w:val="en-US"/>
        </w:rPr>
        <w:t xml:space="preserve">  </w:t>
      </w:r>
      <w:proofErr w:type="gramStart"/>
      <w:r>
        <w:rPr>
          <w:rFonts w:ascii="Menlo" w:hAnsi="Menlo" w:cs="Menlo"/>
          <w:color w:val="000000"/>
          <w:sz w:val="17"/>
          <w:szCs w:val="17"/>
          <w:lang w:val="en-GB"/>
        </w:rPr>
        <w:t>463</w:t>
      </w:r>
      <w:r>
        <w:rPr>
          <w:rFonts w:ascii="Menlo" w:hAnsi="Menlo" w:cs="Menlo"/>
          <w:color w:val="000000"/>
          <w:sz w:val="17"/>
          <w:szCs w:val="17"/>
          <w:lang w:val="en-US"/>
        </w:rPr>
        <w:t xml:space="preserve">  </w:t>
      </w:r>
      <w:r>
        <w:rPr>
          <w:rFonts w:ascii="Menlo" w:hAnsi="Menlo" w:cs="Menlo"/>
          <w:color w:val="000000"/>
          <w:sz w:val="17"/>
          <w:szCs w:val="17"/>
          <w:lang w:val="en-GB"/>
        </w:rPr>
        <w:t>ls</w:t>
      </w:r>
      <w:proofErr w:type="gramEnd"/>
    </w:p>
    <w:p w14:paraId="5DFD3120" w14:textId="77777777" w:rsidR="009D397E" w:rsidRDefault="009D397E" w:rsidP="009D397E">
      <w:pPr>
        <w:pStyle w:val="NormalWeb"/>
        <w:spacing w:before="0" w:beforeAutospacing="0" w:after="0" w:afterAutospacing="0"/>
        <w:rPr>
          <w:rFonts w:ascii="Menlo" w:hAnsi="Menlo" w:cs="Menlo"/>
          <w:color w:val="000000"/>
          <w:sz w:val="17"/>
          <w:szCs w:val="17"/>
          <w:lang w:val="en-GB"/>
        </w:rPr>
      </w:pPr>
      <w:r>
        <w:rPr>
          <w:rFonts w:ascii="Menlo" w:hAnsi="Menlo" w:cs="Menlo"/>
          <w:color w:val="000000"/>
          <w:sz w:val="17"/>
          <w:szCs w:val="17"/>
          <w:lang w:val="en-US"/>
        </w:rPr>
        <w:t xml:space="preserve">  </w:t>
      </w:r>
      <w:proofErr w:type="gramStart"/>
      <w:r>
        <w:rPr>
          <w:rFonts w:ascii="Menlo" w:hAnsi="Menlo" w:cs="Menlo"/>
          <w:color w:val="000000"/>
          <w:sz w:val="17"/>
          <w:szCs w:val="17"/>
          <w:lang w:val="en-GB"/>
        </w:rPr>
        <w:t>464</w:t>
      </w:r>
      <w:r>
        <w:rPr>
          <w:rFonts w:ascii="Menlo" w:hAnsi="Menlo" w:cs="Menlo"/>
          <w:color w:val="000000"/>
          <w:sz w:val="17"/>
          <w:szCs w:val="17"/>
          <w:lang w:val="en-US"/>
        </w:rPr>
        <w:t xml:space="preserve">  </w:t>
      </w:r>
      <w:proofErr w:type="spellStart"/>
      <w:r>
        <w:rPr>
          <w:rFonts w:ascii="Menlo" w:hAnsi="Menlo" w:cs="Menlo"/>
          <w:color w:val="000000"/>
          <w:sz w:val="17"/>
          <w:szCs w:val="17"/>
          <w:lang w:val="en-GB"/>
        </w:rPr>
        <w:t>pwd</w:t>
      </w:r>
      <w:proofErr w:type="spellEnd"/>
      <w:proofErr w:type="gramEnd"/>
    </w:p>
    <w:p w14:paraId="55527769" w14:textId="77777777" w:rsidR="009D397E" w:rsidRDefault="009D397E" w:rsidP="009D397E">
      <w:pPr>
        <w:pStyle w:val="NormalWeb"/>
        <w:spacing w:before="0" w:beforeAutospacing="0" w:after="0" w:afterAutospacing="0"/>
        <w:rPr>
          <w:rFonts w:ascii="Menlo" w:hAnsi="Menlo" w:cs="Menlo"/>
          <w:color w:val="000000"/>
          <w:sz w:val="17"/>
          <w:szCs w:val="17"/>
          <w:lang w:val="en-GB"/>
        </w:rPr>
      </w:pPr>
      <w:r>
        <w:rPr>
          <w:rFonts w:ascii="Menlo" w:hAnsi="Menlo" w:cs="Menlo"/>
          <w:color w:val="000000"/>
          <w:sz w:val="17"/>
          <w:szCs w:val="17"/>
          <w:lang w:val="en-US"/>
        </w:rPr>
        <w:t xml:space="preserve">  </w:t>
      </w:r>
      <w:proofErr w:type="gramStart"/>
      <w:r>
        <w:rPr>
          <w:rFonts w:ascii="Menlo" w:hAnsi="Menlo" w:cs="Menlo"/>
          <w:color w:val="000000"/>
          <w:sz w:val="17"/>
          <w:szCs w:val="17"/>
          <w:lang w:val="en-GB"/>
        </w:rPr>
        <w:t>465</w:t>
      </w:r>
      <w:r>
        <w:rPr>
          <w:rFonts w:ascii="Menlo" w:hAnsi="Menlo" w:cs="Menlo"/>
          <w:color w:val="000000"/>
          <w:sz w:val="17"/>
          <w:szCs w:val="17"/>
          <w:lang w:val="en-US"/>
        </w:rPr>
        <w:t xml:space="preserve">  </w:t>
      </w:r>
      <w:r>
        <w:rPr>
          <w:rFonts w:ascii="Menlo" w:hAnsi="Menlo" w:cs="Menlo"/>
          <w:color w:val="000000"/>
          <w:sz w:val="17"/>
          <w:szCs w:val="17"/>
          <w:lang w:val="en-GB"/>
        </w:rPr>
        <w:t>docker</w:t>
      </w:r>
      <w:proofErr w:type="gramEnd"/>
      <w:r>
        <w:rPr>
          <w:rFonts w:ascii="Menlo" w:hAnsi="Menlo" w:cs="Menlo"/>
          <w:color w:val="000000"/>
          <w:sz w:val="17"/>
          <w:szCs w:val="17"/>
          <w:lang w:val="en-GB"/>
        </w:rPr>
        <w:t xml:space="preserve"> images</w:t>
      </w:r>
    </w:p>
    <w:p w14:paraId="57BBC85E" w14:textId="77777777" w:rsidR="009D397E" w:rsidRDefault="009D397E" w:rsidP="009D397E">
      <w:pPr>
        <w:pStyle w:val="NormalWeb"/>
        <w:spacing w:before="0" w:beforeAutospacing="0" w:after="0" w:afterAutospacing="0"/>
        <w:rPr>
          <w:rFonts w:ascii="Menlo" w:hAnsi="Menlo" w:cs="Menlo"/>
          <w:color w:val="000000"/>
          <w:sz w:val="17"/>
          <w:szCs w:val="17"/>
          <w:lang w:val="en-GB"/>
        </w:rPr>
      </w:pPr>
      <w:r>
        <w:rPr>
          <w:rFonts w:ascii="Menlo" w:hAnsi="Menlo" w:cs="Menlo"/>
          <w:color w:val="000000"/>
          <w:sz w:val="17"/>
          <w:szCs w:val="17"/>
          <w:lang w:val="en-US"/>
        </w:rPr>
        <w:t xml:space="preserve">  </w:t>
      </w:r>
      <w:r>
        <w:rPr>
          <w:rFonts w:ascii="Menlo" w:hAnsi="Menlo" w:cs="Menlo"/>
          <w:color w:val="000000"/>
          <w:sz w:val="17"/>
          <w:szCs w:val="17"/>
          <w:lang w:val="en-GB"/>
        </w:rPr>
        <w:t>466</w:t>
      </w:r>
      <w:r>
        <w:rPr>
          <w:rFonts w:ascii="Menlo" w:hAnsi="Menlo" w:cs="Menlo"/>
          <w:color w:val="000000"/>
          <w:sz w:val="17"/>
          <w:szCs w:val="17"/>
          <w:lang w:val="en-US"/>
        </w:rPr>
        <w:t xml:space="preserve">  </w:t>
      </w:r>
      <w:r>
        <w:rPr>
          <w:rFonts w:ascii="Menlo" w:hAnsi="Menlo" w:cs="Menlo"/>
          <w:color w:val="000000"/>
          <w:sz w:val="17"/>
          <w:szCs w:val="17"/>
          <w:lang w:val="en-GB"/>
        </w:rPr>
        <w:t xml:space="preserve">docker run --platform </w:t>
      </w:r>
      <w:proofErr w:type="spellStart"/>
      <w:r>
        <w:rPr>
          <w:rFonts w:ascii="Menlo" w:hAnsi="Menlo" w:cs="Menlo"/>
          <w:color w:val="000000"/>
          <w:sz w:val="17"/>
          <w:szCs w:val="17"/>
          <w:lang w:val="en-GB"/>
        </w:rPr>
        <w:t>linux</w:t>
      </w:r>
      <w:proofErr w:type="spellEnd"/>
      <w:r>
        <w:rPr>
          <w:rFonts w:ascii="Menlo" w:hAnsi="Menlo" w:cs="Menlo"/>
          <w:color w:val="000000"/>
          <w:sz w:val="17"/>
          <w:szCs w:val="17"/>
          <w:lang w:val="en-GB"/>
        </w:rPr>
        <w:t xml:space="preserve">/amd64 -d -v /home/venkatim/config/dp-ui-main/scripts/Travis/config:/opt/ibm/datapower/drouter/config -e DATAPOWER_ACCEPT_LICENSE=true --name </w:t>
      </w:r>
      <w:proofErr w:type="spellStart"/>
      <w:r>
        <w:rPr>
          <w:rFonts w:ascii="Menlo" w:hAnsi="Menlo" w:cs="Menlo"/>
          <w:color w:val="000000"/>
          <w:sz w:val="17"/>
          <w:szCs w:val="17"/>
          <w:lang w:val="en-GB"/>
        </w:rPr>
        <w:t>datapower</w:t>
      </w:r>
      <w:proofErr w:type="spellEnd"/>
      <w:r>
        <w:rPr>
          <w:rFonts w:ascii="Menlo" w:hAnsi="Menlo" w:cs="Menlo"/>
          <w:color w:val="000000"/>
          <w:sz w:val="17"/>
          <w:szCs w:val="17"/>
          <w:lang w:val="en-GB"/>
        </w:rPr>
        <w:t xml:space="preserve"> -p 443:443 -p 9090:9090 -p 5554:5554 -p 6200-6210:6200-6210 -p 13003:13003 -p 5080:5080 -p 3334:3334 -p 35312:35312 -p 4100:4100 -p 10001:10001 -p 2053:2053 d524323aa75e</w:t>
      </w:r>
    </w:p>
    <w:p w14:paraId="5A029417" w14:textId="77777777" w:rsidR="009D397E" w:rsidRDefault="009D397E" w:rsidP="009D397E">
      <w:pPr>
        <w:pStyle w:val="NormalWeb"/>
        <w:spacing w:before="0" w:beforeAutospacing="0" w:after="0" w:afterAutospacing="0"/>
        <w:rPr>
          <w:rFonts w:ascii="Menlo" w:hAnsi="Menlo" w:cs="Menlo"/>
          <w:color w:val="000000"/>
          <w:sz w:val="17"/>
          <w:szCs w:val="17"/>
          <w:lang w:val="en-GB"/>
        </w:rPr>
      </w:pPr>
      <w:r>
        <w:rPr>
          <w:rFonts w:ascii="Menlo" w:hAnsi="Menlo" w:cs="Menlo"/>
          <w:color w:val="000000"/>
          <w:sz w:val="17"/>
          <w:szCs w:val="17"/>
          <w:lang w:val="en-US"/>
        </w:rPr>
        <w:t xml:space="preserve">  </w:t>
      </w:r>
      <w:proofErr w:type="gramStart"/>
      <w:r>
        <w:rPr>
          <w:rFonts w:ascii="Menlo" w:hAnsi="Menlo" w:cs="Menlo"/>
          <w:color w:val="000000"/>
          <w:sz w:val="17"/>
          <w:szCs w:val="17"/>
          <w:lang w:val="en-GB"/>
        </w:rPr>
        <w:t>467</w:t>
      </w:r>
      <w:r>
        <w:rPr>
          <w:rFonts w:ascii="Menlo" w:hAnsi="Menlo" w:cs="Menlo"/>
          <w:color w:val="000000"/>
          <w:sz w:val="17"/>
          <w:szCs w:val="17"/>
          <w:lang w:val="en-US"/>
        </w:rPr>
        <w:t xml:space="preserve">  </w:t>
      </w:r>
      <w:r>
        <w:rPr>
          <w:rFonts w:ascii="Menlo" w:hAnsi="Menlo" w:cs="Menlo"/>
          <w:color w:val="000000"/>
          <w:sz w:val="17"/>
          <w:szCs w:val="17"/>
          <w:lang w:val="en-GB"/>
        </w:rPr>
        <w:t>docker</w:t>
      </w:r>
      <w:proofErr w:type="gramEnd"/>
      <w:r>
        <w:rPr>
          <w:rFonts w:ascii="Menlo" w:hAnsi="Menlo" w:cs="Menlo"/>
          <w:color w:val="000000"/>
          <w:sz w:val="17"/>
          <w:szCs w:val="17"/>
          <w:lang w:val="en-GB"/>
        </w:rPr>
        <w:t xml:space="preserve"> images</w:t>
      </w:r>
    </w:p>
    <w:p w14:paraId="2FF81D4F" w14:textId="77777777" w:rsidR="009D397E" w:rsidRDefault="009D397E" w:rsidP="009D397E">
      <w:pPr>
        <w:pStyle w:val="NormalWeb"/>
        <w:spacing w:before="0" w:beforeAutospacing="0" w:after="0" w:afterAutospacing="0"/>
        <w:rPr>
          <w:rFonts w:ascii="Menlo" w:hAnsi="Menlo" w:cs="Menlo"/>
          <w:color w:val="000000"/>
          <w:sz w:val="17"/>
          <w:szCs w:val="17"/>
          <w:lang w:val="en-GB"/>
        </w:rPr>
      </w:pPr>
      <w:r>
        <w:rPr>
          <w:rFonts w:ascii="Menlo" w:hAnsi="Menlo" w:cs="Menlo"/>
          <w:color w:val="000000"/>
          <w:sz w:val="17"/>
          <w:szCs w:val="17"/>
          <w:lang w:val="en-US"/>
        </w:rPr>
        <w:t xml:space="preserve">  </w:t>
      </w:r>
      <w:proofErr w:type="gramStart"/>
      <w:r>
        <w:rPr>
          <w:rFonts w:ascii="Menlo" w:hAnsi="Menlo" w:cs="Menlo"/>
          <w:color w:val="000000"/>
          <w:sz w:val="17"/>
          <w:szCs w:val="17"/>
          <w:lang w:val="en-GB"/>
        </w:rPr>
        <w:t>468</w:t>
      </w:r>
      <w:r>
        <w:rPr>
          <w:rFonts w:ascii="Menlo" w:hAnsi="Menlo" w:cs="Menlo"/>
          <w:color w:val="000000"/>
          <w:sz w:val="17"/>
          <w:szCs w:val="17"/>
          <w:lang w:val="en-US"/>
        </w:rPr>
        <w:t xml:space="preserve">  </w:t>
      </w:r>
      <w:r>
        <w:rPr>
          <w:rFonts w:ascii="Menlo" w:hAnsi="Menlo" w:cs="Menlo"/>
          <w:color w:val="000000"/>
          <w:sz w:val="17"/>
          <w:szCs w:val="17"/>
          <w:lang w:val="en-GB"/>
        </w:rPr>
        <w:t>/</w:t>
      </w:r>
      <w:proofErr w:type="gramEnd"/>
      <w:r>
        <w:rPr>
          <w:rFonts w:ascii="Menlo" w:hAnsi="Menlo" w:cs="Menlo"/>
          <w:color w:val="000000"/>
          <w:sz w:val="17"/>
          <w:szCs w:val="17"/>
          <w:lang w:val="en-GB"/>
        </w:rPr>
        <w:t>scripts/Travis/config:/opt/</w:t>
      </w:r>
      <w:proofErr w:type="spellStart"/>
      <w:r>
        <w:rPr>
          <w:rFonts w:ascii="Menlo" w:hAnsi="Menlo" w:cs="Menlo"/>
          <w:color w:val="000000"/>
          <w:sz w:val="17"/>
          <w:szCs w:val="17"/>
          <w:lang w:val="en-GB"/>
        </w:rPr>
        <w:t>ibm</w:t>
      </w:r>
      <w:proofErr w:type="spellEnd"/>
      <w:r>
        <w:rPr>
          <w:rFonts w:ascii="Menlo" w:hAnsi="Menlo" w:cs="Menlo"/>
          <w:color w:val="000000"/>
          <w:sz w:val="17"/>
          <w:szCs w:val="17"/>
          <w:lang w:val="en-GB"/>
        </w:rPr>
        <w:t>/</w:t>
      </w:r>
      <w:proofErr w:type="spellStart"/>
      <w:r>
        <w:rPr>
          <w:rFonts w:ascii="Menlo" w:hAnsi="Menlo" w:cs="Menlo"/>
          <w:color w:val="000000"/>
          <w:sz w:val="17"/>
          <w:szCs w:val="17"/>
          <w:lang w:val="en-GB"/>
        </w:rPr>
        <w:t>datapower</w:t>
      </w:r>
      <w:proofErr w:type="spellEnd"/>
      <w:r>
        <w:rPr>
          <w:rFonts w:ascii="Menlo" w:hAnsi="Menlo" w:cs="Menlo"/>
          <w:color w:val="000000"/>
          <w:sz w:val="17"/>
          <w:szCs w:val="17"/>
          <w:lang w:val="en-GB"/>
        </w:rPr>
        <w:t>/</w:t>
      </w:r>
      <w:proofErr w:type="spellStart"/>
      <w:r>
        <w:rPr>
          <w:rFonts w:ascii="Menlo" w:hAnsi="Menlo" w:cs="Menlo"/>
          <w:color w:val="000000"/>
          <w:sz w:val="17"/>
          <w:szCs w:val="17"/>
          <w:lang w:val="en-GB"/>
        </w:rPr>
        <w:t>drouter</w:t>
      </w:r>
      <w:proofErr w:type="spellEnd"/>
      <w:r>
        <w:rPr>
          <w:rFonts w:ascii="Menlo" w:hAnsi="Menlo" w:cs="Menlo"/>
          <w:color w:val="000000"/>
          <w:sz w:val="17"/>
          <w:szCs w:val="17"/>
          <w:lang w:val="en-GB"/>
        </w:rPr>
        <w:t xml:space="preserve">/config -e DATAPOWER_ACCEPT_LICENSE=true --name </w:t>
      </w:r>
      <w:proofErr w:type="spellStart"/>
      <w:r>
        <w:rPr>
          <w:rFonts w:ascii="Menlo" w:hAnsi="Menlo" w:cs="Menlo"/>
          <w:color w:val="000000"/>
          <w:sz w:val="17"/>
          <w:szCs w:val="17"/>
          <w:lang w:val="en-GB"/>
        </w:rPr>
        <w:t>datapower</w:t>
      </w:r>
      <w:proofErr w:type="spellEnd"/>
      <w:r>
        <w:rPr>
          <w:rFonts w:ascii="Menlo" w:hAnsi="Menlo" w:cs="Menlo"/>
          <w:color w:val="000000"/>
          <w:sz w:val="17"/>
          <w:szCs w:val="17"/>
          <w:lang w:val="en-GB"/>
        </w:rPr>
        <w:t xml:space="preserve"> -p 9090:9090 -p 5554:5554 -p 6200-6210:6200-6210 -p 13003:13003 -p 5080:5080 -p 3334:3334 -p 35312:35312 -p 4100:4100 -p 10001:10001 -p 2053:2053 d524323aa75e</w:t>
      </w:r>
    </w:p>
    <w:p w14:paraId="5C892934" w14:textId="77777777" w:rsidR="009D397E" w:rsidRDefault="009D397E" w:rsidP="009D397E">
      <w:pPr>
        <w:pStyle w:val="NormalWeb"/>
        <w:spacing w:before="0" w:beforeAutospacing="0" w:after="0" w:afterAutospacing="0"/>
        <w:rPr>
          <w:rFonts w:ascii="Menlo" w:hAnsi="Menlo" w:cs="Menlo"/>
          <w:color w:val="000000"/>
          <w:sz w:val="17"/>
          <w:szCs w:val="17"/>
          <w:lang w:val="en-GB"/>
        </w:rPr>
      </w:pPr>
      <w:r>
        <w:rPr>
          <w:rFonts w:ascii="Menlo" w:hAnsi="Menlo" w:cs="Menlo"/>
          <w:color w:val="000000"/>
          <w:sz w:val="17"/>
          <w:szCs w:val="17"/>
          <w:lang w:val="en-US"/>
        </w:rPr>
        <w:t xml:space="preserve">  </w:t>
      </w:r>
      <w:proofErr w:type="gramStart"/>
      <w:r>
        <w:rPr>
          <w:rFonts w:ascii="Menlo" w:hAnsi="Menlo" w:cs="Menlo"/>
          <w:color w:val="000000"/>
          <w:sz w:val="17"/>
          <w:szCs w:val="17"/>
          <w:lang w:val="en-GB"/>
        </w:rPr>
        <w:t>469</w:t>
      </w:r>
      <w:r>
        <w:rPr>
          <w:rFonts w:ascii="Menlo" w:hAnsi="Menlo" w:cs="Menlo"/>
          <w:color w:val="000000"/>
          <w:sz w:val="17"/>
          <w:szCs w:val="17"/>
          <w:lang w:val="en-US"/>
        </w:rPr>
        <w:t xml:space="preserve">  </w:t>
      </w:r>
      <w:r>
        <w:rPr>
          <w:rFonts w:ascii="Menlo" w:hAnsi="Menlo" w:cs="Menlo"/>
          <w:color w:val="000000"/>
          <w:sz w:val="17"/>
          <w:szCs w:val="17"/>
          <w:lang w:val="en-GB"/>
        </w:rPr>
        <w:t>ls</w:t>
      </w:r>
      <w:proofErr w:type="gramEnd"/>
      <w:r>
        <w:rPr>
          <w:rFonts w:ascii="Menlo" w:hAnsi="Menlo" w:cs="Menlo"/>
          <w:color w:val="000000"/>
          <w:sz w:val="17"/>
          <w:szCs w:val="17"/>
          <w:lang w:val="en-GB"/>
        </w:rPr>
        <w:t xml:space="preserve"> /home/</w:t>
      </w:r>
      <w:proofErr w:type="spellStart"/>
      <w:r>
        <w:rPr>
          <w:rFonts w:ascii="Menlo" w:hAnsi="Menlo" w:cs="Menlo"/>
          <w:color w:val="000000"/>
          <w:sz w:val="17"/>
          <w:szCs w:val="17"/>
          <w:lang w:val="en-GB"/>
        </w:rPr>
        <w:t>venkatim</w:t>
      </w:r>
      <w:proofErr w:type="spellEnd"/>
      <w:r>
        <w:rPr>
          <w:rFonts w:ascii="Menlo" w:hAnsi="Menlo" w:cs="Menlo"/>
          <w:color w:val="000000"/>
          <w:sz w:val="17"/>
          <w:szCs w:val="17"/>
          <w:lang w:val="en-GB"/>
        </w:rPr>
        <w:t>/config/</w:t>
      </w:r>
      <w:proofErr w:type="spellStart"/>
      <w:r>
        <w:rPr>
          <w:rFonts w:ascii="Menlo" w:hAnsi="Menlo" w:cs="Menlo"/>
          <w:color w:val="000000"/>
          <w:sz w:val="17"/>
          <w:szCs w:val="17"/>
          <w:lang w:val="en-GB"/>
        </w:rPr>
        <w:t>dp</w:t>
      </w:r>
      <w:proofErr w:type="spellEnd"/>
      <w:r>
        <w:rPr>
          <w:rFonts w:ascii="Menlo" w:hAnsi="Menlo" w:cs="Menlo"/>
          <w:color w:val="000000"/>
          <w:sz w:val="17"/>
          <w:szCs w:val="17"/>
          <w:lang w:val="en-GB"/>
        </w:rPr>
        <w:t>-</w:t>
      </w:r>
      <w:proofErr w:type="spellStart"/>
      <w:r>
        <w:rPr>
          <w:rFonts w:ascii="Menlo" w:hAnsi="Menlo" w:cs="Menlo"/>
          <w:color w:val="000000"/>
          <w:sz w:val="17"/>
          <w:szCs w:val="17"/>
          <w:lang w:val="en-GB"/>
        </w:rPr>
        <w:t>ui</w:t>
      </w:r>
      <w:proofErr w:type="spellEnd"/>
      <w:r>
        <w:rPr>
          <w:rFonts w:ascii="Menlo" w:hAnsi="Menlo" w:cs="Menlo"/>
          <w:color w:val="000000"/>
          <w:sz w:val="17"/>
          <w:szCs w:val="17"/>
          <w:lang w:val="en-GB"/>
        </w:rPr>
        <w:t>-main/scripts/Travis/config</w:t>
      </w:r>
    </w:p>
    <w:p w14:paraId="14FE9100" w14:textId="77777777" w:rsidR="009D397E" w:rsidRDefault="009D397E" w:rsidP="009D397E">
      <w:pPr>
        <w:pStyle w:val="NormalWeb"/>
        <w:spacing w:before="0" w:beforeAutospacing="0" w:after="0" w:afterAutospacing="0"/>
        <w:rPr>
          <w:rFonts w:ascii="Menlo" w:hAnsi="Menlo" w:cs="Menlo"/>
          <w:color w:val="000000"/>
          <w:sz w:val="17"/>
          <w:szCs w:val="17"/>
          <w:lang w:val="en-GB"/>
        </w:rPr>
      </w:pPr>
      <w:r>
        <w:rPr>
          <w:rFonts w:ascii="Menlo" w:hAnsi="Menlo" w:cs="Menlo"/>
          <w:color w:val="000000"/>
          <w:sz w:val="17"/>
          <w:szCs w:val="17"/>
          <w:lang w:val="en-US"/>
        </w:rPr>
        <w:t xml:space="preserve">  </w:t>
      </w:r>
      <w:proofErr w:type="gramStart"/>
      <w:r>
        <w:rPr>
          <w:rFonts w:ascii="Menlo" w:hAnsi="Menlo" w:cs="Menlo"/>
          <w:color w:val="000000"/>
          <w:sz w:val="17"/>
          <w:szCs w:val="17"/>
          <w:lang w:val="en-GB"/>
        </w:rPr>
        <w:t>470</w:t>
      </w:r>
      <w:r>
        <w:rPr>
          <w:rFonts w:ascii="Menlo" w:hAnsi="Menlo" w:cs="Menlo"/>
          <w:color w:val="000000"/>
          <w:sz w:val="17"/>
          <w:szCs w:val="17"/>
          <w:lang w:val="en-US"/>
        </w:rPr>
        <w:t xml:space="preserve">  </w:t>
      </w:r>
      <w:proofErr w:type="spellStart"/>
      <w:r>
        <w:rPr>
          <w:rFonts w:ascii="Menlo" w:hAnsi="Menlo" w:cs="Menlo"/>
          <w:color w:val="000000"/>
          <w:sz w:val="17"/>
          <w:szCs w:val="17"/>
          <w:lang w:val="en-GB"/>
        </w:rPr>
        <w:t>pwd</w:t>
      </w:r>
      <w:proofErr w:type="spellEnd"/>
      <w:proofErr w:type="gramEnd"/>
    </w:p>
    <w:p w14:paraId="050D7011" w14:textId="77777777" w:rsidR="009D397E" w:rsidRDefault="009D397E" w:rsidP="009D397E">
      <w:pPr>
        <w:pStyle w:val="NormalWeb"/>
        <w:spacing w:before="0" w:beforeAutospacing="0" w:after="0" w:afterAutospacing="0"/>
        <w:rPr>
          <w:rFonts w:ascii="Menlo" w:hAnsi="Menlo" w:cs="Menlo"/>
          <w:color w:val="000000"/>
          <w:sz w:val="17"/>
          <w:szCs w:val="17"/>
          <w:lang w:val="en-GB"/>
        </w:rPr>
      </w:pPr>
      <w:r>
        <w:rPr>
          <w:rFonts w:ascii="Menlo" w:hAnsi="Menlo" w:cs="Menlo"/>
          <w:color w:val="000000"/>
          <w:sz w:val="17"/>
          <w:szCs w:val="17"/>
          <w:lang w:val="en-US"/>
        </w:rPr>
        <w:t xml:space="preserve">  </w:t>
      </w:r>
      <w:proofErr w:type="gramStart"/>
      <w:r>
        <w:rPr>
          <w:rFonts w:ascii="Menlo" w:hAnsi="Menlo" w:cs="Menlo"/>
          <w:color w:val="000000"/>
          <w:sz w:val="17"/>
          <w:szCs w:val="17"/>
          <w:lang w:val="en-GB"/>
        </w:rPr>
        <w:t>471</w:t>
      </w:r>
      <w:r>
        <w:rPr>
          <w:rFonts w:ascii="Menlo" w:hAnsi="Menlo" w:cs="Menlo"/>
          <w:color w:val="000000"/>
          <w:sz w:val="17"/>
          <w:szCs w:val="17"/>
          <w:lang w:val="en-US"/>
        </w:rPr>
        <w:t xml:space="preserve">  </w:t>
      </w:r>
      <w:r>
        <w:rPr>
          <w:rFonts w:ascii="Menlo" w:hAnsi="Menlo" w:cs="Menlo"/>
          <w:color w:val="000000"/>
          <w:sz w:val="17"/>
          <w:szCs w:val="17"/>
          <w:lang w:val="en-GB"/>
        </w:rPr>
        <w:t>ls</w:t>
      </w:r>
      <w:proofErr w:type="gramEnd"/>
      <w:r>
        <w:rPr>
          <w:rFonts w:ascii="Menlo" w:hAnsi="Menlo" w:cs="Menlo"/>
          <w:color w:val="000000"/>
          <w:sz w:val="17"/>
          <w:szCs w:val="17"/>
          <w:lang w:val="en-GB"/>
        </w:rPr>
        <w:t xml:space="preserve"> /home/</w:t>
      </w:r>
      <w:proofErr w:type="spellStart"/>
      <w:r>
        <w:rPr>
          <w:rFonts w:ascii="Menlo" w:hAnsi="Menlo" w:cs="Menlo"/>
          <w:color w:val="000000"/>
          <w:sz w:val="17"/>
          <w:szCs w:val="17"/>
          <w:lang w:val="en-GB"/>
        </w:rPr>
        <w:t>venkatim</w:t>
      </w:r>
      <w:proofErr w:type="spellEnd"/>
      <w:r>
        <w:rPr>
          <w:rFonts w:ascii="Menlo" w:hAnsi="Menlo" w:cs="Menlo"/>
          <w:color w:val="000000"/>
          <w:sz w:val="17"/>
          <w:szCs w:val="17"/>
          <w:lang w:val="en-GB"/>
        </w:rPr>
        <w:t>/config/</w:t>
      </w:r>
      <w:proofErr w:type="spellStart"/>
      <w:r>
        <w:rPr>
          <w:rFonts w:ascii="Menlo" w:hAnsi="Menlo" w:cs="Menlo"/>
          <w:color w:val="000000"/>
          <w:sz w:val="17"/>
          <w:szCs w:val="17"/>
          <w:lang w:val="en-GB"/>
        </w:rPr>
        <w:t>dp</w:t>
      </w:r>
      <w:proofErr w:type="spellEnd"/>
      <w:r>
        <w:rPr>
          <w:rFonts w:ascii="Menlo" w:hAnsi="Menlo" w:cs="Menlo"/>
          <w:color w:val="000000"/>
          <w:sz w:val="17"/>
          <w:szCs w:val="17"/>
          <w:lang w:val="en-GB"/>
        </w:rPr>
        <w:t>-</w:t>
      </w:r>
      <w:proofErr w:type="spellStart"/>
      <w:r>
        <w:rPr>
          <w:rFonts w:ascii="Menlo" w:hAnsi="Menlo" w:cs="Menlo"/>
          <w:color w:val="000000"/>
          <w:sz w:val="17"/>
          <w:szCs w:val="17"/>
          <w:lang w:val="en-GB"/>
        </w:rPr>
        <w:t>ui</w:t>
      </w:r>
      <w:proofErr w:type="spellEnd"/>
      <w:r>
        <w:rPr>
          <w:rFonts w:ascii="Menlo" w:hAnsi="Menlo" w:cs="Menlo"/>
          <w:color w:val="000000"/>
          <w:sz w:val="17"/>
          <w:szCs w:val="17"/>
          <w:lang w:val="en-GB"/>
        </w:rPr>
        <w:t>-main/scripts/Travis/config</w:t>
      </w:r>
    </w:p>
    <w:p w14:paraId="6F90DF17" w14:textId="77777777" w:rsidR="009D397E" w:rsidRDefault="009D397E" w:rsidP="009D397E">
      <w:pPr>
        <w:pStyle w:val="NormalWeb"/>
        <w:spacing w:before="0" w:beforeAutospacing="0" w:after="0" w:afterAutospacing="0"/>
        <w:rPr>
          <w:rFonts w:ascii="Menlo" w:hAnsi="Menlo" w:cs="Menlo"/>
          <w:color w:val="000000"/>
          <w:sz w:val="17"/>
          <w:szCs w:val="17"/>
          <w:lang w:val="en-GB"/>
        </w:rPr>
      </w:pPr>
      <w:r>
        <w:rPr>
          <w:rFonts w:ascii="Menlo" w:hAnsi="Menlo" w:cs="Menlo"/>
          <w:color w:val="000000"/>
          <w:sz w:val="17"/>
          <w:szCs w:val="17"/>
          <w:lang w:val="en-US"/>
        </w:rPr>
        <w:t xml:space="preserve">  </w:t>
      </w:r>
      <w:r>
        <w:rPr>
          <w:rFonts w:ascii="Menlo" w:hAnsi="Menlo" w:cs="Menlo"/>
          <w:color w:val="000000"/>
          <w:sz w:val="17"/>
          <w:szCs w:val="17"/>
          <w:lang w:val="en-GB"/>
        </w:rPr>
        <w:t>472</w:t>
      </w:r>
      <w:r>
        <w:rPr>
          <w:rFonts w:ascii="Menlo" w:hAnsi="Menlo" w:cs="Menlo"/>
          <w:color w:val="000000"/>
          <w:sz w:val="17"/>
          <w:szCs w:val="17"/>
          <w:lang w:val="en-US"/>
        </w:rPr>
        <w:t xml:space="preserve">  </w:t>
      </w:r>
      <w:r>
        <w:rPr>
          <w:rFonts w:ascii="Menlo" w:hAnsi="Menlo" w:cs="Menlo"/>
          <w:color w:val="000000"/>
          <w:sz w:val="17"/>
          <w:szCs w:val="17"/>
          <w:lang w:val="en-GB"/>
        </w:rPr>
        <w:t xml:space="preserve">docker run --platform </w:t>
      </w:r>
      <w:proofErr w:type="spellStart"/>
      <w:r>
        <w:rPr>
          <w:rFonts w:ascii="Menlo" w:hAnsi="Menlo" w:cs="Menlo"/>
          <w:color w:val="000000"/>
          <w:sz w:val="17"/>
          <w:szCs w:val="17"/>
          <w:lang w:val="en-GB"/>
        </w:rPr>
        <w:t>linux</w:t>
      </w:r>
      <w:proofErr w:type="spellEnd"/>
      <w:r>
        <w:rPr>
          <w:rFonts w:ascii="Menlo" w:hAnsi="Menlo" w:cs="Menlo"/>
          <w:color w:val="000000"/>
          <w:sz w:val="17"/>
          <w:szCs w:val="17"/>
          <w:lang w:val="en-GB"/>
        </w:rPr>
        <w:t xml:space="preserve">/amd64 -d -v /home/venkatim/config/dp-ui-main/scripts/Travis/config:/opt/ibm/datapower/drouter/config -e DATAPOWER_ACCEPT_LICENSE=true --name </w:t>
      </w:r>
      <w:proofErr w:type="spellStart"/>
      <w:r>
        <w:rPr>
          <w:rFonts w:ascii="Menlo" w:hAnsi="Menlo" w:cs="Menlo"/>
          <w:color w:val="000000"/>
          <w:sz w:val="17"/>
          <w:szCs w:val="17"/>
          <w:lang w:val="en-GB"/>
        </w:rPr>
        <w:t>datapower</w:t>
      </w:r>
      <w:proofErr w:type="spellEnd"/>
      <w:r>
        <w:rPr>
          <w:rFonts w:ascii="Menlo" w:hAnsi="Menlo" w:cs="Menlo"/>
          <w:color w:val="000000"/>
          <w:sz w:val="17"/>
          <w:szCs w:val="17"/>
          <w:lang w:val="en-GB"/>
        </w:rPr>
        <w:t xml:space="preserve"> -p 443:443 -p 9090:9090 -p 5554:5554 -p 6200-6210:6200-6210 -p 13003:13003 -p 5080:5080 -p 3334:3334 -p 35312:35312 -p 4100:4100 -p 10001:10001 -p 2053:2053 d524323aa75e</w:t>
      </w:r>
    </w:p>
    <w:p w14:paraId="23CB67EC" w14:textId="77777777" w:rsidR="009D397E" w:rsidRDefault="009D397E" w:rsidP="009D397E">
      <w:pPr>
        <w:pStyle w:val="NormalWeb"/>
        <w:spacing w:before="0" w:beforeAutospacing="0" w:after="0" w:afterAutospacing="0"/>
        <w:rPr>
          <w:rFonts w:ascii="Menlo" w:hAnsi="Menlo" w:cs="Menlo"/>
          <w:color w:val="000000"/>
          <w:sz w:val="17"/>
          <w:szCs w:val="17"/>
          <w:lang w:val="en-GB"/>
        </w:rPr>
      </w:pPr>
      <w:r>
        <w:rPr>
          <w:rFonts w:ascii="Menlo" w:hAnsi="Menlo" w:cs="Menlo"/>
          <w:color w:val="000000"/>
          <w:sz w:val="17"/>
          <w:szCs w:val="17"/>
          <w:lang w:val="en-US"/>
        </w:rPr>
        <w:t xml:space="preserve">  </w:t>
      </w:r>
      <w:proofErr w:type="gramStart"/>
      <w:r>
        <w:rPr>
          <w:rFonts w:ascii="Menlo" w:hAnsi="Menlo" w:cs="Menlo"/>
          <w:color w:val="000000"/>
          <w:sz w:val="17"/>
          <w:szCs w:val="17"/>
          <w:lang w:val="en-GB"/>
        </w:rPr>
        <w:t>473</w:t>
      </w:r>
      <w:r>
        <w:rPr>
          <w:rFonts w:ascii="Menlo" w:hAnsi="Menlo" w:cs="Menlo"/>
          <w:color w:val="000000"/>
          <w:sz w:val="17"/>
          <w:szCs w:val="17"/>
          <w:lang w:val="en-US"/>
        </w:rPr>
        <w:t xml:space="preserve">  </w:t>
      </w:r>
      <w:r>
        <w:rPr>
          <w:rFonts w:ascii="Menlo" w:hAnsi="Menlo" w:cs="Menlo"/>
          <w:color w:val="000000"/>
          <w:sz w:val="17"/>
          <w:szCs w:val="17"/>
          <w:lang w:val="en-GB"/>
        </w:rPr>
        <w:t>docker</w:t>
      </w:r>
      <w:proofErr w:type="gramEnd"/>
      <w:r>
        <w:rPr>
          <w:rFonts w:ascii="Menlo" w:hAnsi="Menlo" w:cs="Menlo"/>
          <w:color w:val="000000"/>
          <w:sz w:val="17"/>
          <w:szCs w:val="17"/>
          <w:lang w:val="en-GB"/>
        </w:rPr>
        <w:t xml:space="preserve"> </w:t>
      </w:r>
      <w:proofErr w:type="spellStart"/>
      <w:r>
        <w:rPr>
          <w:rFonts w:ascii="Menlo" w:hAnsi="Menlo" w:cs="Menlo"/>
          <w:color w:val="000000"/>
          <w:sz w:val="17"/>
          <w:szCs w:val="17"/>
          <w:lang w:val="en-GB"/>
        </w:rPr>
        <w:t>ps</w:t>
      </w:r>
      <w:proofErr w:type="spellEnd"/>
    </w:p>
    <w:p w14:paraId="4D5E983C" w14:textId="77777777" w:rsidR="009D397E" w:rsidRDefault="009D397E" w:rsidP="009D397E">
      <w:pPr>
        <w:pStyle w:val="NormalWeb"/>
        <w:spacing w:before="0" w:beforeAutospacing="0" w:after="0" w:afterAutospacing="0"/>
        <w:rPr>
          <w:rFonts w:ascii="Menlo" w:hAnsi="Menlo" w:cs="Menlo"/>
          <w:color w:val="000000"/>
          <w:sz w:val="17"/>
          <w:szCs w:val="17"/>
          <w:lang w:val="en-GB"/>
        </w:rPr>
      </w:pPr>
      <w:r>
        <w:rPr>
          <w:rFonts w:ascii="Menlo" w:hAnsi="Menlo" w:cs="Menlo"/>
          <w:color w:val="000000"/>
          <w:sz w:val="17"/>
          <w:szCs w:val="17"/>
          <w:lang w:val="en-US"/>
        </w:rPr>
        <w:t xml:space="preserve">  </w:t>
      </w:r>
      <w:proofErr w:type="gramStart"/>
      <w:r>
        <w:rPr>
          <w:rFonts w:ascii="Menlo" w:hAnsi="Menlo" w:cs="Menlo"/>
          <w:color w:val="000000"/>
          <w:sz w:val="17"/>
          <w:szCs w:val="17"/>
          <w:lang w:val="en-GB"/>
        </w:rPr>
        <w:t>474</w:t>
      </w:r>
      <w:r>
        <w:rPr>
          <w:rFonts w:ascii="Menlo" w:hAnsi="Menlo" w:cs="Menlo"/>
          <w:color w:val="000000"/>
          <w:sz w:val="17"/>
          <w:szCs w:val="17"/>
          <w:lang w:val="en-US"/>
        </w:rPr>
        <w:t xml:space="preserve">  </w:t>
      </w:r>
      <w:r>
        <w:rPr>
          <w:rFonts w:ascii="Menlo" w:hAnsi="Menlo" w:cs="Menlo"/>
          <w:color w:val="000000"/>
          <w:sz w:val="17"/>
          <w:szCs w:val="17"/>
          <w:lang w:val="en-GB"/>
        </w:rPr>
        <w:t>docker</w:t>
      </w:r>
      <w:proofErr w:type="gramEnd"/>
      <w:r>
        <w:rPr>
          <w:rFonts w:ascii="Menlo" w:hAnsi="Menlo" w:cs="Menlo"/>
          <w:color w:val="000000"/>
          <w:sz w:val="17"/>
          <w:szCs w:val="17"/>
          <w:lang w:val="en-GB"/>
        </w:rPr>
        <w:t xml:space="preserve"> container</w:t>
      </w:r>
    </w:p>
    <w:p w14:paraId="410304EC" w14:textId="77777777" w:rsidR="009D397E" w:rsidRDefault="009D397E" w:rsidP="009D397E">
      <w:pPr>
        <w:pStyle w:val="NormalWeb"/>
        <w:spacing w:before="0" w:beforeAutospacing="0" w:after="0" w:afterAutospacing="0"/>
        <w:rPr>
          <w:rFonts w:ascii="Menlo" w:hAnsi="Menlo" w:cs="Menlo"/>
          <w:color w:val="000000"/>
          <w:sz w:val="17"/>
          <w:szCs w:val="17"/>
          <w:lang w:val="en-GB"/>
        </w:rPr>
      </w:pPr>
      <w:r>
        <w:rPr>
          <w:rFonts w:ascii="Menlo" w:hAnsi="Menlo" w:cs="Menlo"/>
          <w:color w:val="000000"/>
          <w:sz w:val="17"/>
          <w:szCs w:val="17"/>
          <w:lang w:val="en-US"/>
        </w:rPr>
        <w:t xml:space="preserve">  </w:t>
      </w:r>
      <w:proofErr w:type="gramStart"/>
      <w:r>
        <w:rPr>
          <w:rFonts w:ascii="Menlo" w:hAnsi="Menlo" w:cs="Menlo"/>
          <w:color w:val="000000"/>
          <w:sz w:val="17"/>
          <w:szCs w:val="17"/>
          <w:lang w:val="en-GB"/>
        </w:rPr>
        <w:t>475</w:t>
      </w:r>
      <w:r>
        <w:rPr>
          <w:rFonts w:ascii="Menlo" w:hAnsi="Menlo" w:cs="Menlo"/>
          <w:color w:val="000000"/>
          <w:sz w:val="17"/>
          <w:szCs w:val="17"/>
          <w:lang w:val="en-US"/>
        </w:rPr>
        <w:t xml:space="preserve">  </w:t>
      </w:r>
      <w:r>
        <w:rPr>
          <w:rFonts w:ascii="Menlo" w:hAnsi="Menlo" w:cs="Menlo"/>
          <w:color w:val="000000"/>
          <w:sz w:val="17"/>
          <w:szCs w:val="17"/>
          <w:lang w:val="en-GB"/>
        </w:rPr>
        <w:t>docker</w:t>
      </w:r>
      <w:proofErr w:type="gramEnd"/>
      <w:r>
        <w:rPr>
          <w:rFonts w:ascii="Menlo" w:hAnsi="Menlo" w:cs="Menlo"/>
          <w:color w:val="000000"/>
          <w:sz w:val="17"/>
          <w:szCs w:val="17"/>
          <w:lang w:val="en-GB"/>
        </w:rPr>
        <w:t xml:space="preserve"> containers</w:t>
      </w:r>
    </w:p>
    <w:p w14:paraId="2BE0A462" w14:textId="77777777" w:rsidR="009D397E" w:rsidRDefault="009D397E" w:rsidP="009D397E">
      <w:pPr>
        <w:pStyle w:val="NormalWeb"/>
        <w:spacing w:before="0" w:beforeAutospacing="0" w:after="0" w:afterAutospacing="0"/>
        <w:rPr>
          <w:rFonts w:ascii="Menlo" w:hAnsi="Menlo" w:cs="Menlo"/>
          <w:color w:val="000000"/>
          <w:sz w:val="17"/>
          <w:szCs w:val="17"/>
          <w:lang w:val="en-GB"/>
        </w:rPr>
      </w:pPr>
      <w:r>
        <w:rPr>
          <w:rFonts w:ascii="Menlo" w:hAnsi="Menlo" w:cs="Menlo"/>
          <w:color w:val="000000"/>
          <w:sz w:val="17"/>
          <w:szCs w:val="17"/>
          <w:lang w:val="en-US"/>
        </w:rPr>
        <w:t xml:space="preserve">  </w:t>
      </w:r>
      <w:proofErr w:type="gramStart"/>
      <w:r>
        <w:rPr>
          <w:rFonts w:ascii="Menlo" w:hAnsi="Menlo" w:cs="Menlo"/>
          <w:color w:val="000000"/>
          <w:sz w:val="17"/>
          <w:szCs w:val="17"/>
          <w:lang w:val="en-GB"/>
        </w:rPr>
        <w:t>476</w:t>
      </w:r>
      <w:r>
        <w:rPr>
          <w:rFonts w:ascii="Menlo" w:hAnsi="Menlo" w:cs="Menlo"/>
          <w:color w:val="000000"/>
          <w:sz w:val="17"/>
          <w:szCs w:val="17"/>
          <w:lang w:val="en-US"/>
        </w:rPr>
        <w:t xml:space="preserve">  </w:t>
      </w:r>
      <w:r>
        <w:rPr>
          <w:rFonts w:ascii="Menlo" w:hAnsi="Menlo" w:cs="Menlo"/>
          <w:color w:val="000000"/>
          <w:sz w:val="17"/>
          <w:szCs w:val="17"/>
          <w:lang w:val="en-GB"/>
        </w:rPr>
        <w:t>run</w:t>
      </w:r>
      <w:proofErr w:type="gramEnd"/>
    </w:p>
    <w:p w14:paraId="640F047D" w14:textId="77777777" w:rsidR="009D397E" w:rsidRDefault="009D397E" w:rsidP="009D397E">
      <w:pPr>
        <w:pStyle w:val="NormalWeb"/>
        <w:spacing w:before="0" w:beforeAutospacing="0" w:after="0" w:afterAutospacing="0"/>
        <w:rPr>
          <w:rFonts w:ascii="Menlo" w:hAnsi="Menlo" w:cs="Menlo"/>
          <w:color w:val="000000"/>
          <w:sz w:val="17"/>
          <w:szCs w:val="17"/>
          <w:lang w:val="en-GB"/>
        </w:rPr>
      </w:pPr>
      <w:r>
        <w:rPr>
          <w:rFonts w:ascii="Menlo" w:hAnsi="Menlo" w:cs="Menlo"/>
          <w:color w:val="000000"/>
          <w:sz w:val="17"/>
          <w:szCs w:val="17"/>
          <w:lang w:val="en-US"/>
        </w:rPr>
        <w:t xml:space="preserve">  </w:t>
      </w:r>
      <w:proofErr w:type="gramStart"/>
      <w:r>
        <w:rPr>
          <w:rFonts w:ascii="Menlo" w:hAnsi="Menlo" w:cs="Menlo"/>
          <w:color w:val="000000"/>
          <w:sz w:val="17"/>
          <w:szCs w:val="17"/>
          <w:lang w:val="en-GB"/>
        </w:rPr>
        <w:t>477</w:t>
      </w:r>
      <w:r>
        <w:rPr>
          <w:rFonts w:ascii="Menlo" w:hAnsi="Menlo" w:cs="Menlo"/>
          <w:color w:val="000000"/>
          <w:sz w:val="17"/>
          <w:szCs w:val="17"/>
          <w:lang w:val="en-US"/>
        </w:rPr>
        <w:t xml:space="preserve">  </w:t>
      </w:r>
      <w:proofErr w:type="spellStart"/>
      <w:r>
        <w:rPr>
          <w:rFonts w:ascii="Menlo" w:hAnsi="Menlo" w:cs="Menlo"/>
          <w:color w:val="000000"/>
          <w:sz w:val="17"/>
          <w:szCs w:val="17"/>
          <w:lang w:val="en-GB"/>
        </w:rPr>
        <w:t>sest</w:t>
      </w:r>
      <w:proofErr w:type="spellEnd"/>
      <w:proofErr w:type="gramEnd"/>
      <w:r>
        <w:rPr>
          <w:rFonts w:ascii="Menlo" w:hAnsi="Menlo" w:cs="Menlo"/>
          <w:color w:val="000000"/>
          <w:sz w:val="17"/>
          <w:szCs w:val="17"/>
          <w:lang w:val="en-GB"/>
        </w:rPr>
        <w:t xml:space="preserve"> -o vi</w:t>
      </w:r>
    </w:p>
    <w:p w14:paraId="2F2C14CA" w14:textId="77777777" w:rsidR="009D397E" w:rsidRDefault="009D397E" w:rsidP="009D397E">
      <w:pPr>
        <w:pStyle w:val="NormalWeb"/>
        <w:spacing w:before="0" w:beforeAutospacing="0" w:after="0" w:afterAutospacing="0"/>
        <w:rPr>
          <w:rFonts w:ascii="Menlo" w:hAnsi="Menlo" w:cs="Menlo"/>
          <w:color w:val="000000"/>
          <w:sz w:val="17"/>
          <w:szCs w:val="17"/>
          <w:lang w:val="en-GB"/>
        </w:rPr>
      </w:pPr>
      <w:r>
        <w:rPr>
          <w:rFonts w:ascii="Menlo" w:hAnsi="Menlo" w:cs="Menlo"/>
          <w:color w:val="000000"/>
          <w:sz w:val="17"/>
          <w:szCs w:val="17"/>
          <w:lang w:val="en-US"/>
        </w:rPr>
        <w:lastRenderedPageBreak/>
        <w:t xml:space="preserve">  </w:t>
      </w:r>
      <w:proofErr w:type="gramStart"/>
      <w:r>
        <w:rPr>
          <w:rFonts w:ascii="Menlo" w:hAnsi="Menlo" w:cs="Menlo"/>
          <w:color w:val="000000"/>
          <w:sz w:val="17"/>
          <w:szCs w:val="17"/>
          <w:lang w:val="en-GB"/>
        </w:rPr>
        <w:t>478</w:t>
      </w:r>
      <w:r>
        <w:rPr>
          <w:rFonts w:ascii="Menlo" w:hAnsi="Menlo" w:cs="Menlo"/>
          <w:color w:val="000000"/>
          <w:sz w:val="17"/>
          <w:szCs w:val="17"/>
          <w:lang w:val="en-US"/>
        </w:rPr>
        <w:t xml:space="preserve">  </w:t>
      </w:r>
      <w:r>
        <w:rPr>
          <w:rFonts w:ascii="Menlo" w:hAnsi="Menlo" w:cs="Menlo"/>
          <w:color w:val="000000"/>
          <w:sz w:val="17"/>
          <w:szCs w:val="17"/>
          <w:lang w:val="en-GB"/>
        </w:rPr>
        <w:t>set</w:t>
      </w:r>
      <w:proofErr w:type="gramEnd"/>
      <w:r>
        <w:rPr>
          <w:rFonts w:ascii="Menlo" w:hAnsi="Menlo" w:cs="Menlo"/>
          <w:color w:val="000000"/>
          <w:sz w:val="17"/>
          <w:szCs w:val="17"/>
          <w:lang w:val="en-GB"/>
        </w:rPr>
        <w:t xml:space="preserve"> -o vi</w:t>
      </w:r>
    </w:p>
    <w:p w14:paraId="49265A01" w14:textId="77777777" w:rsidR="009D397E" w:rsidRDefault="009D397E" w:rsidP="009D397E">
      <w:pPr>
        <w:pStyle w:val="NormalWeb"/>
        <w:spacing w:before="0" w:beforeAutospacing="0" w:after="0" w:afterAutospacing="0"/>
        <w:rPr>
          <w:rFonts w:ascii="Menlo" w:hAnsi="Menlo" w:cs="Menlo"/>
          <w:color w:val="000000"/>
          <w:sz w:val="17"/>
          <w:szCs w:val="17"/>
          <w:lang w:val="en-GB"/>
        </w:rPr>
      </w:pPr>
      <w:r>
        <w:rPr>
          <w:rFonts w:ascii="Menlo" w:hAnsi="Menlo" w:cs="Menlo"/>
          <w:color w:val="000000"/>
          <w:sz w:val="17"/>
          <w:szCs w:val="17"/>
          <w:lang w:val="en-US"/>
        </w:rPr>
        <w:t xml:space="preserve">  </w:t>
      </w:r>
      <w:r>
        <w:rPr>
          <w:rFonts w:ascii="Menlo" w:hAnsi="Menlo" w:cs="Menlo"/>
          <w:color w:val="000000"/>
          <w:sz w:val="17"/>
          <w:szCs w:val="17"/>
          <w:lang w:val="en-GB"/>
        </w:rPr>
        <w:t>479</w:t>
      </w:r>
      <w:r>
        <w:rPr>
          <w:rFonts w:ascii="Menlo" w:hAnsi="Menlo" w:cs="Menlo"/>
          <w:color w:val="000000"/>
          <w:sz w:val="17"/>
          <w:szCs w:val="17"/>
          <w:lang w:val="en-US"/>
        </w:rPr>
        <w:t xml:space="preserve">  </w:t>
      </w:r>
      <w:r>
        <w:rPr>
          <w:rFonts w:ascii="Menlo" w:hAnsi="Menlo" w:cs="Menlo"/>
          <w:color w:val="000000"/>
          <w:sz w:val="17"/>
          <w:szCs w:val="17"/>
          <w:lang w:val="en-GB"/>
        </w:rPr>
        <w:t xml:space="preserve">docker run --platform </w:t>
      </w:r>
      <w:proofErr w:type="spellStart"/>
      <w:r>
        <w:rPr>
          <w:rFonts w:ascii="Menlo" w:hAnsi="Menlo" w:cs="Menlo"/>
          <w:color w:val="000000"/>
          <w:sz w:val="17"/>
          <w:szCs w:val="17"/>
          <w:lang w:val="en-GB"/>
        </w:rPr>
        <w:t>linux</w:t>
      </w:r>
      <w:proofErr w:type="spellEnd"/>
      <w:r>
        <w:rPr>
          <w:rFonts w:ascii="Menlo" w:hAnsi="Menlo" w:cs="Menlo"/>
          <w:color w:val="000000"/>
          <w:sz w:val="17"/>
          <w:szCs w:val="17"/>
          <w:lang w:val="en-GB"/>
        </w:rPr>
        <w:t xml:space="preserve">/amd64 -d -v /home/venkatim/config/dp-ui-main/scripts/Travis/config:/opt/ibm/datapower/drouter/config -e DATAPOWER_ACCEPT_LICENSE=true --name </w:t>
      </w:r>
      <w:proofErr w:type="spellStart"/>
      <w:r>
        <w:rPr>
          <w:rFonts w:ascii="Menlo" w:hAnsi="Menlo" w:cs="Menlo"/>
          <w:color w:val="000000"/>
          <w:sz w:val="17"/>
          <w:szCs w:val="17"/>
          <w:lang w:val="en-GB"/>
        </w:rPr>
        <w:t>datapower</w:t>
      </w:r>
      <w:proofErr w:type="spellEnd"/>
      <w:r>
        <w:rPr>
          <w:rFonts w:ascii="Menlo" w:hAnsi="Menlo" w:cs="Menlo"/>
          <w:color w:val="000000"/>
          <w:sz w:val="17"/>
          <w:szCs w:val="17"/>
          <w:lang w:val="en-GB"/>
        </w:rPr>
        <w:t xml:space="preserve"> -p 443:443 -p 9090:9090 -p 5554:5554 -p 6200-6210:6200-6210 -p 13003:13003 -p 5080:5080 -p 3334:3334 -p 35312:35312 -p 4100:4100 -p 10001:10001 -p 2053:2053 d524323aa75e</w:t>
      </w:r>
    </w:p>
    <w:p w14:paraId="5F57C349" w14:textId="77777777" w:rsidR="009D397E" w:rsidRDefault="009D397E" w:rsidP="009D397E">
      <w:pPr>
        <w:pStyle w:val="NormalWeb"/>
        <w:spacing w:before="0" w:beforeAutospacing="0" w:after="0" w:afterAutospacing="0"/>
        <w:rPr>
          <w:rFonts w:ascii="Menlo" w:hAnsi="Menlo" w:cs="Menlo"/>
          <w:color w:val="000000"/>
          <w:sz w:val="17"/>
          <w:szCs w:val="17"/>
          <w:lang w:val="en-GB"/>
        </w:rPr>
      </w:pPr>
      <w:r>
        <w:rPr>
          <w:rFonts w:ascii="Menlo" w:hAnsi="Menlo" w:cs="Menlo"/>
          <w:color w:val="000000"/>
          <w:sz w:val="17"/>
          <w:szCs w:val="17"/>
          <w:lang w:val="en-US"/>
        </w:rPr>
        <w:t xml:space="preserve">  </w:t>
      </w:r>
      <w:proofErr w:type="gramStart"/>
      <w:r>
        <w:rPr>
          <w:rFonts w:ascii="Menlo" w:hAnsi="Menlo" w:cs="Menlo"/>
          <w:color w:val="000000"/>
          <w:sz w:val="17"/>
          <w:szCs w:val="17"/>
          <w:lang w:val="en-GB"/>
        </w:rPr>
        <w:t>480</w:t>
      </w:r>
      <w:r>
        <w:rPr>
          <w:rFonts w:ascii="Menlo" w:hAnsi="Menlo" w:cs="Menlo"/>
          <w:color w:val="000000"/>
          <w:sz w:val="17"/>
          <w:szCs w:val="17"/>
          <w:lang w:val="en-US"/>
        </w:rPr>
        <w:t xml:space="preserve">  </w:t>
      </w:r>
      <w:r>
        <w:rPr>
          <w:rFonts w:ascii="Menlo" w:hAnsi="Menlo" w:cs="Menlo"/>
          <w:color w:val="000000"/>
          <w:sz w:val="17"/>
          <w:szCs w:val="17"/>
          <w:lang w:val="en-GB"/>
        </w:rPr>
        <w:t>docker</w:t>
      </w:r>
      <w:proofErr w:type="gramEnd"/>
      <w:r>
        <w:rPr>
          <w:rFonts w:ascii="Menlo" w:hAnsi="Menlo" w:cs="Menlo"/>
          <w:color w:val="000000"/>
          <w:sz w:val="17"/>
          <w:szCs w:val="17"/>
          <w:lang w:val="en-GB"/>
        </w:rPr>
        <w:t xml:space="preserve"> </w:t>
      </w:r>
      <w:proofErr w:type="spellStart"/>
      <w:r>
        <w:rPr>
          <w:rFonts w:ascii="Menlo" w:hAnsi="Menlo" w:cs="Menlo"/>
          <w:color w:val="000000"/>
          <w:sz w:val="17"/>
          <w:szCs w:val="17"/>
          <w:lang w:val="en-GB"/>
        </w:rPr>
        <w:t>ps</w:t>
      </w:r>
      <w:proofErr w:type="spellEnd"/>
    </w:p>
    <w:p w14:paraId="44EBA914" w14:textId="77777777" w:rsidR="009D397E" w:rsidRDefault="009D397E" w:rsidP="009D397E">
      <w:pPr>
        <w:pStyle w:val="NormalWeb"/>
        <w:spacing w:before="0" w:beforeAutospacing="0" w:after="0" w:afterAutospacing="0"/>
        <w:rPr>
          <w:rFonts w:ascii="Menlo" w:hAnsi="Menlo" w:cs="Menlo"/>
          <w:color w:val="000000"/>
          <w:sz w:val="17"/>
          <w:szCs w:val="17"/>
          <w:lang w:val="en-GB"/>
        </w:rPr>
      </w:pPr>
      <w:r>
        <w:rPr>
          <w:rFonts w:ascii="Menlo" w:hAnsi="Menlo" w:cs="Menlo"/>
          <w:color w:val="000000"/>
          <w:sz w:val="17"/>
          <w:szCs w:val="17"/>
          <w:lang w:val="en-US"/>
        </w:rPr>
        <w:t xml:space="preserve">  </w:t>
      </w:r>
      <w:proofErr w:type="gramStart"/>
      <w:r>
        <w:rPr>
          <w:rFonts w:ascii="Menlo" w:hAnsi="Menlo" w:cs="Menlo"/>
          <w:color w:val="000000"/>
          <w:sz w:val="17"/>
          <w:szCs w:val="17"/>
          <w:lang w:val="en-GB"/>
        </w:rPr>
        <w:t>481</w:t>
      </w:r>
      <w:r>
        <w:rPr>
          <w:rFonts w:ascii="Menlo" w:hAnsi="Menlo" w:cs="Menlo"/>
          <w:color w:val="000000"/>
          <w:sz w:val="17"/>
          <w:szCs w:val="17"/>
          <w:lang w:val="en-US"/>
        </w:rPr>
        <w:t xml:space="preserve">  </w:t>
      </w:r>
      <w:r>
        <w:rPr>
          <w:rFonts w:ascii="Menlo" w:hAnsi="Menlo" w:cs="Menlo"/>
          <w:color w:val="000000"/>
          <w:sz w:val="17"/>
          <w:szCs w:val="17"/>
          <w:lang w:val="en-GB"/>
        </w:rPr>
        <w:t>docker</w:t>
      </w:r>
      <w:proofErr w:type="gramEnd"/>
      <w:r>
        <w:rPr>
          <w:rFonts w:ascii="Menlo" w:hAnsi="Menlo" w:cs="Menlo"/>
          <w:color w:val="000000"/>
          <w:sz w:val="17"/>
          <w:szCs w:val="17"/>
          <w:lang w:val="en-GB"/>
        </w:rPr>
        <w:t xml:space="preserve"> images</w:t>
      </w:r>
    </w:p>
    <w:p w14:paraId="1FC22AC7" w14:textId="77777777" w:rsidR="009D397E" w:rsidRDefault="009D397E" w:rsidP="009D397E">
      <w:pPr>
        <w:pStyle w:val="NormalWeb"/>
        <w:spacing w:before="0" w:beforeAutospacing="0" w:after="0" w:afterAutospacing="0"/>
        <w:rPr>
          <w:rFonts w:ascii="Menlo" w:hAnsi="Menlo" w:cs="Menlo"/>
          <w:color w:val="000000"/>
          <w:sz w:val="17"/>
          <w:szCs w:val="17"/>
          <w:lang w:val="en-GB"/>
        </w:rPr>
      </w:pPr>
      <w:r>
        <w:rPr>
          <w:rFonts w:ascii="Menlo" w:hAnsi="Menlo" w:cs="Menlo"/>
          <w:color w:val="000000"/>
          <w:sz w:val="17"/>
          <w:szCs w:val="17"/>
          <w:lang w:val="en-US"/>
        </w:rPr>
        <w:t xml:space="preserve">  </w:t>
      </w:r>
      <w:proofErr w:type="gramStart"/>
      <w:r>
        <w:rPr>
          <w:rFonts w:ascii="Menlo" w:hAnsi="Menlo" w:cs="Menlo"/>
          <w:color w:val="000000"/>
          <w:sz w:val="17"/>
          <w:szCs w:val="17"/>
          <w:lang w:val="en-GB"/>
        </w:rPr>
        <w:t>482</w:t>
      </w:r>
      <w:r>
        <w:rPr>
          <w:rFonts w:ascii="Menlo" w:hAnsi="Menlo" w:cs="Menlo"/>
          <w:color w:val="000000"/>
          <w:sz w:val="17"/>
          <w:szCs w:val="17"/>
          <w:lang w:val="en-US"/>
        </w:rPr>
        <w:t xml:space="preserve">  </w:t>
      </w:r>
      <w:r>
        <w:rPr>
          <w:rFonts w:ascii="Menlo" w:hAnsi="Menlo" w:cs="Menlo"/>
          <w:color w:val="000000"/>
          <w:sz w:val="17"/>
          <w:szCs w:val="17"/>
          <w:lang w:val="en-GB"/>
        </w:rPr>
        <w:t>docker</w:t>
      </w:r>
      <w:proofErr w:type="gramEnd"/>
      <w:r>
        <w:rPr>
          <w:rFonts w:ascii="Menlo" w:hAnsi="Menlo" w:cs="Menlo"/>
          <w:color w:val="000000"/>
          <w:sz w:val="17"/>
          <w:szCs w:val="17"/>
          <w:lang w:val="en-GB"/>
        </w:rPr>
        <w:t xml:space="preserve"> rm </w:t>
      </w:r>
      <w:proofErr w:type="spellStart"/>
      <w:r>
        <w:rPr>
          <w:rFonts w:ascii="Menlo" w:hAnsi="Menlo" w:cs="Menlo"/>
          <w:color w:val="000000"/>
          <w:sz w:val="17"/>
          <w:szCs w:val="17"/>
          <w:lang w:val="en-GB"/>
        </w:rPr>
        <w:t>datapower</w:t>
      </w:r>
      <w:proofErr w:type="spellEnd"/>
    </w:p>
    <w:p w14:paraId="76EFC4D8" w14:textId="77777777" w:rsidR="009D397E" w:rsidRDefault="009D397E" w:rsidP="009D397E">
      <w:pPr>
        <w:pStyle w:val="NormalWeb"/>
        <w:spacing w:before="0" w:beforeAutospacing="0" w:after="0" w:afterAutospacing="0"/>
        <w:rPr>
          <w:rFonts w:ascii="Menlo" w:hAnsi="Menlo" w:cs="Menlo"/>
          <w:color w:val="000000"/>
          <w:sz w:val="17"/>
          <w:szCs w:val="17"/>
          <w:lang w:val="en-GB"/>
        </w:rPr>
      </w:pPr>
      <w:r>
        <w:rPr>
          <w:rFonts w:ascii="Menlo" w:hAnsi="Menlo" w:cs="Menlo"/>
          <w:color w:val="000000"/>
          <w:sz w:val="17"/>
          <w:szCs w:val="17"/>
          <w:lang w:val="en-US"/>
        </w:rPr>
        <w:t xml:space="preserve">  </w:t>
      </w:r>
      <w:r>
        <w:rPr>
          <w:rFonts w:ascii="Menlo" w:hAnsi="Menlo" w:cs="Menlo"/>
          <w:color w:val="000000"/>
          <w:sz w:val="17"/>
          <w:szCs w:val="17"/>
          <w:lang w:val="en-GB"/>
        </w:rPr>
        <w:t>483</w:t>
      </w:r>
      <w:r>
        <w:rPr>
          <w:rFonts w:ascii="Menlo" w:hAnsi="Menlo" w:cs="Menlo"/>
          <w:color w:val="000000"/>
          <w:sz w:val="17"/>
          <w:szCs w:val="17"/>
          <w:lang w:val="en-US"/>
        </w:rPr>
        <w:t xml:space="preserve">  </w:t>
      </w:r>
      <w:r>
        <w:rPr>
          <w:rFonts w:ascii="Menlo" w:hAnsi="Menlo" w:cs="Menlo"/>
          <w:color w:val="000000"/>
          <w:sz w:val="17"/>
          <w:szCs w:val="17"/>
          <w:lang w:val="en-GB"/>
        </w:rPr>
        <w:t xml:space="preserve">docker run --platform </w:t>
      </w:r>
      <w:proofErr w:type="spellStart"/>
      <w:r>
        <w:rPr>
          <w:rFonts w:ascii="Menlo" w:hAnsi="Menlo" w:cs="Menlo"/>
          <w:color w:val="000000"/>
          <w:sz w:val="17"/>
          <w:szCs w:val="17"/>
          <w:lang w:val="en-GB"/>
        </w:rPr>
        <w:t>linux</w:t>
      </w:r>
      <w:proofErr w:type="spellEnd"/>
      <w:r>
        <w:rPr>
          <w:rFonts w:ascii="Menlo" w:hAnsi="Menlo" w:cs="Menlo"/>
          <w:color w:val="000000"/>
          <w:sz w:val="17"/>
          <w:szCs w:val="17"/>
          <w:lang w:val="en-GB"/>
        </w:rPr>
        <w:t xml:space="preserve">/amd64 -d -v /home/venkatim/config/dp-ui-main/scripts/Travis/config:/opt/ibm/datapower/drouter/config -e DATAPOWER_ACCEPT_LICENSE=true --name </w:t>
      </w:r>
      <w:proofErr w:type="spellStart"/>
      <w:r>
        <w:rPr>
          <w:rFonts w:ascii="Menlo" w:hAnsi="Menlo" w:cs="Menlo"/>
          <w:color w:val="000000"/>
          <w:sz w:val="17"/>
          <w:szCs w:val="17"/>
          <w:lang w:val="en-GB"/>
        </w:rPr>
        <w:t>datapower</w:t>
      </w:r>
      <w:proofErr w:type="spellEnd"/>
      <w:r>
        <w:rPr>
          <w:rFonts w:ascii="Menlo" w:hAnsi="Menlo" w:cs="Menlo"/>
          <w:color w:val="000000"/>
          <w:sz w:val="17"/>
          <w:szCs w:val="17"/>
          <w:lang w:val="en-GB"/>
        </w:rPr>
        <w:t xml:space="preserve"> -p 443:443 -p 9090:9090 -p 5554:5554 -p 6200-6210:6200-6210 -p 13003:13003 -p 5080:5080 -p 3334:3334 -p 35312:35312 -p 4100:4100 -p 10001:10001 -p 2053:2053 d524323aa75e</w:t>
      </w:r>
    </w:p>
    <w:p w14:paraId="675F8748" w14:textId="77777777" w:rsidR="009D397E" w:rsidRDefault="009D397E" w:rsidP="009D397E">
      <w:pPr>
        <w:pStyle w:val="NormalWeb"/>
        <w:spacing w:before="0" w:beforeAutospacing="0" w:after="0" w:afterAutospacing="0"/>
        <w:rPr>
          <w:rFonts w:ascii="Menlo" w:hAnsi="Menlo" w:cs="Menlo"/>
          <w:color w:val="000000"/>
          <w:sz w:val="17"/>
          <w:szCs w:val="17"/>
          <w:lang w:val="en-GB"/>
        </w:rPr>
      </w:pPr>
      <w:r>
        <w:rPr>
          <w:rFonts w:ascii="Menlo" w:hAnsi="Menlo" w:cs="Menlo"/>
          <w:color w:val="000000"/>
          <w:sz w:val="17"/>
          <w:szCs w:val="17"/>
          <w:lang w:val="en-US"/>
        </w:rPr>
        <w:t xml:space="preserve">  </w:t>
      </w:r>
      <w:proofErr w:type="gramStart"/>
      <w:r>
        <w:rPr>
          <w:rFonts w:ascii="Menlo" w:hAnsi="Menlo" w:cs="Menlo"/>
          <w:color w:val="000000"/>
          <w:sz w:val="17"/>
          <w:szCs w:val="17"/>
          <w:lang w:val="en-GB"/>
        </w:rPr>
        <w:t>484</w:t>
      </w:r>
      <w:r>
        <w:rPr>
          <w:rFonts w:ascii="Menlo" w:hAnsi="Menlo" w:cs="Menlo"/>
          <w:color w:val="000000"/>
          <w:sz w:val="17"/>
          <w:szCs w:val="17"/>
          <w:lang w:val="en-US"/>
        </w:rPr>
        <w:t xml:space="preserve">  </w:t>
      </w:r>
      <w:r>
        <w:rPr>
          <w:rFonts w:ascii="Menlo" w:hAnsi="Menlo" w:cs="Menlo"/>
          <w:color w:val="000000"/>
          <w:sz w:val="17"/>
          <w:szCs w:val="17"/>
          <w:lang w:val="en-GB"/>
        </w:rPr>
        <w:t>docker</w:t>
      </w:r>
      <w:proofErr w:type="gramEnd"/>
      <w:r>
        <w:rPr>
          <w:rFonts w:ascii="Menlo" w:hAnsi="Menlo" w:cs="Menlo"/>
          <w:color w:val="000000"/>
          <w:sz w:val="17"/>
          <w:szCs w:val="17"/>
          <w:lang w:val="en-GB"/>
        </w:rPr>
        <w:t xml:space="preserve"> rm </w:t>
      </w:r>
      <w:proofErr w:type="spellStart"/>
      <w:r>
        <w:rPr>
          <w:rFonts w:ascii="Menlo" w:hAnsi="Menlo" w:cs="Menlo"/>
          <w:color w:val="000000"/>
          <w:sz w:val="17"/>
          <w:szCs w:val="17"/>
          <w:lang w:val="en-GB"/>
        </w:rPr>
        <w:t>datapower</w:t>
      </w:r>
      <w:proofErr w:type="spellEnd"/>
    </w:p>
    <w:p w14:paraId="56D5B5E3" w14:textId="77777777" w:rsidR="009D397E" w:rsidRDefault="009D397E" w:rsidP="009D397E">
      <w:pPr>
        <w:pStyle w:val="NormalWeb"/>
        <w:spacing w:before="0" w:beforeAutospacing="0" w:after="0" w:afterAutospacing="0"/>
        <w:rPr>
          <w:rFonts w:ascii="Menlo" w:hAnsi="Menlo" w:cs="Menlo"/>
          <w:color w:val="000000"/>
          <w:sz w:val="17"/>
          <w:szCs w:val="17"/>
          <w:lang w:val="en-GB"/>
        </w:rPr>
      </w:pPr>
      <w:r>
        <w:rPr>
          <w:rFonts w:ascii="Menlo" w:hAnsi="Menlo" w:cs="Menlo"/>
          <w:color w:val="000000"/>
          <w:sz w:val="17"/>
          <w:szCs w:val="17"/>
          <w:lang w:val="en-US"/>
        </w:rPr>
        <w:t xml:space="preserve">  </w:t>
      </w:r>
      <w:proofErr w:type="gramStart"/>
      <w:r>
        <w:rPr>
          <w:rFonts w:ascii="Menlo" w:hAnsi="Menlo" w:cs="Menlo"/>
          <w:color w:val="000000"/>
          <w:sz w:val="17"/>
          <w:szCs w:val="17"/>
          <w:lang w:val="en-GB"/>
        </w:rPr>
        <w:t>485</w:t>
      </w:r>
      <w:r>
        <w:rPr>
          <w:rFonts w:ascii="Menlo" w:hAnsi="Menlo" w:cs="Menlo"/>
          <w:color w:val="000000"/>
          <w:sz w:val="17"/>
          <w:szCs w:val="17"/>
          <w:lang w:val="en-US"/>
        </w:rPr>
        <w:t xml:space="preserve">  </w:t>
      </w:r>
      <w:r>
        <w:rPr>
          <w:rFonts w:ascii="Menlo" w:hAnsi="Menlo" w:cs="Menlo"/>
          <w:color w:val="000000"/>
          <w:sz w:val="17"/>
          <w:szCs w:val="17"/>
          <w:lang w:val="en-GB"/>
        </w:rPr>
        <w:t>docker</w:t>
      </w:r>
      <w:proofErr w:type="gramEnd"/>
      <w:r>
        <w:rPr>
          <w:rFonts w:ascii="Menlo" w:hAnsi="Menlo" w:cs="Menlo"/>
          <w:color w:val="000000"/>
          <w:sz w:val="17"/>
          <w:szCs w:val="17"/>
          <w:lang w:val="en-GB"/>
        </w:rPr>
        <w:t xml:space="preserve"> run --platform </w:t>
      </w:r>
      <w:proofErr w:type="spellStart"/>
      <w:r>
        <w:rPr>
          <w:rFonts w:ascii="Menlo" w:hAnsi="Menlo" w:cs="Menlo"/>
          <w:color w:val="000000"/>
          <w:sz w:val="17"/>
          <w:szCs w:val="17"/>
          <w:lang w:val="en-GB"/>
        </w:rPr>
        <w:t>linux</w:t>
      </w:r>
      <w:proofErr w:type="spellEnd"/>
      <w:r>
        <w:rPr>
          <w:rFonts w:ascii="Menlo" w:hAnsi="Menlo" w:cs="Menlo"/>
          <w:color w:val="000000"/>
          <w:sz w:val="17"/>
          <w:szCs w:val="17"/>
          <w:lang w:val="en-GB"/>
        </w:rPr>
        <w:t xml:space="preserve">/amd64 -d -v /home/venkatim/config/dp-ui-main/scripts/Travis/config:/opt/ibm/datapower/drouter/config -e DATAPOWER_ACCEPT_LICENSE=true --name </w:t>
      </w:r>
      <w:proofErr w:type="spellStart"/>
      <w:r>
        <w:rPr>
          <w:rFonts w:ascii="Menlo" w:hAnsi="Menlo" w:cs="Menlo"/>
          <w:color w:val="000000"/>
          <w:sz w:val="17"/>
          <w:szCs w:val="17"/>
          <w:lang w:val="en-GB"/>
        </w:rPr>
        <w:t>datapower</w:t>
      </w:r>
      <w:proofErr w:type="spellEnd"/>
      <w:r>
        <w:rPr>
          <w:rFonts w:ascii="Menlo" w:hAnsi="Menlo" w:cs="Menlo"/>
          <w:color w:val="000000"/>
          <w:sz w:val="17"/>
          <w:szCs w:val="17"/>
          <w:lang w:val="en-GB"/>
        </w:rPr>
        <w:t xml:space="preserve"> -p 9090:9090 -p 5554:5554 -p 6200-6210:6200-6210 -p 13003:13003 -p 5080:5080 -p 3334:3334 -p 35312:35312 -p 4100:4100 -p 10001:10001 -p 2053:2053 d524323aa75e</w:t>
      </w:r>
    </w:p>
    <w:p w14:paraId="5FAFB269" w14:textId="77777777" w:rsidR="009D397E" w:rsidRDefault="009D397E" w:rsidP="009D397E">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w:t>
      </w:r>
    </w:p>
    <w:p w14:paraId="725C4407" w14:textId="77777777" w:rsidR="009D397E" w:rsidRDefault="009D397E" w:rsidP="009D397E">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w:t>
      </w:r>
    </w:p>
    <w:p w14:paraId="58AAB13C" w14:textId="77777777" w:rsidR="009D397E" w:rsidRDefault="009D397E" w:rsidP="009D397E">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When running the docker it is very important to make it interactive. Only then we'll be able to configure the port that listens for GUI.</w:t>
      </w:r>
    </w:p>
    <w:p w14:paraId="275E2BD5" w14:textId="77777777" w:rsidR="009D397E" w:rsidRDefault="009D397E" w:rsidP="009D397E">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w:t>
      </w:r>
    </w:p>
    <w:p w14:paraId="62C44678" w14:textId="77777777" w:rsidR="009D397E" w:rsidRDefault="009D397E" w:rsidP="009D397E">
      <w:pPr>
        <w:pStyle w:val="NormalWeb"/>
        <w:spacing w:before="0" w:beforeAutospacing="0" w:after="0" w:afterAutospacing="0"/>
        <w:rPr>
          <w:rFonts w:ascii="Calibri" w:hAnsi="Calibri" w:cs="Calibri"/>
          <w:sz w:val="22"/>
          <w:szCs w:val="22"/>
          <w:lang w:val="en-GB"/>
        </w:rPr>
      </w:pPr>
      <w:r>
        <w:rPr>
          <w:rFonts w:ascii="Calibri" w:hAnsi="Calibri" w:cs="Calibri"/>
          <w:sz w:val="22"/>
          <w:szCs w:val="22"/>
          <w:lang w:val="en-GB"/>
        </w:rPr>
        <w:t>docker run -it -e DATAPOWER_ACCEPT_LICENSE=true -e DATAPOWER_INTERACTIVE=true -p 9090:9090</w:t>
      </w:r>
    </w:p>
    <w:p w14:paraId="1ED05D5C" w14:textId="77777777" w:rsidR="009D397E" w:rsidRDefault="009D397E" w:rsidP="009D397E">
      <w:pPr>
        <w:pStyle w:val="NormalWeb"/>
        <w:spacing w:before="0" w:beforeAutospacing="0" w:after="0" w:afterAutospacing="0"/>
        <w:rPr>
          <w:rFonts w:ascii="Calibri" w:hAnsi="Calibri" w:cs="Calibri"/>
          <w:sz w:val="22"/>
          <w:szCs w:val="22"/>
          <w:lang w:val="en-GB"/>
        </w:rPr>
      </w:pPr>
      <w:r>
        <w:rPr>
          <w:rFonts w:ascii="Calibri" w:hAnsi="Calibri" w:cs="Calibri"/>
          <w:sz w:val="22"/>
          <w:szCs w:val="22"/>
          <w:lang w:val="en-GB"/>
        </w:rPr>
        <w:t> </w:t>
      </w:r>
    </w:p>
    <w:p w14:paraId="3A9A5E40" w14:textId="77777777" w:rsidR="009D397E" w:rsidRDefault="009D397E" w:rsidP="009D397E">
      <w:pPr>
        <w:pStyle w:val="NormalWeb"/>
        <w:spacing w:before="0" w:beforeAutospacing="0" w:after="0" w:afterAutospacing="0"/>
        <w:rPr>
          <w:rFonts w:ascii="Calibri" w:hAnsi="Calibri" w:cs="Calibri"/>
          <w:sz w:val="22"/>
          <w:szCs w:val="22"/>
          <w:lang w:val="en-GB"/>
        </w:rPr>
      </w:pPr>
      <w:r>
        <w:rPr>
          <w:rFonts w:ascii="Calibri" w:hAnsi="Calibri" w:cs="Calibri"/>
          <w:sz w:val="22"/>
          <w:szCs w:val="22"/>
          <w:lang w:val="en-GB"/>
        </w:rPr>
        <w:t>By entering the above command when running the docker it becomes interactive.</w:t>
      </w:r>
    </w:p>
    <w:p w14:paraId="4F1E9032" w14:textId="77777777" w:rsidR="009D397E" w:rsidRDefault="009D397E" w:rsidP="009D397E">
      <w:pPr>
        <w:pStyle w:val="NormalWeb"/>
        <w:spacing w:before="0" w:beforeAutospacing="0" w:after="0" w:afterAutospacing="0"/>
        <w:rPr>
          <w:rFonts w:ascii="Calibri" w:hAnsi="Calibri" w:cs="Calibri"/>
          <w:sz w:val="22"/>
          <w:szCs w:val="22"/>
          <w:lang w:val="en-GB"/>
        </w:rPr>
      </w:pPr>
      <w:r>
        <w:rPr>
          <w:rFonts w:ascii="Calibri" w:hAnsi="Calibri" w:cs="Calibri"/>
          <w:sz w:val="22"/>
          <w:szCs w:val="22"/>
          <w:lang w:val="en-GB"/>
        </w:rPr>
        <w:t> </w:t>
      </w:r>
    </w:p>
    <w:p w14:paraId="628EAAEC" w14:textId="77777777" w:rsidR="009D397E" w:rsidRDefault="009D397E" w:rsidP="009D397E">
      <w:pPr>
        <w:pStyle w:val="NormalWeb"/>
        <w:spacing w:before="0" w:beforeAutospacing="0" w:after="0" w:afterAutospacing="0"/>
        <w:rPr>
          <w:rFonts w:ascii="Calibri" w:hAnsi="Calibri" w:cs="Calibri"/>
          <w:sz w:val="22"/>
          <w:szCs w:val="22"/>
          <w:lang w:val="en-GB"/>
        </w:rPr>
      </w:pPr>
      <w:r>
        <w:rPr>
          <w:rFonts w:ascii="Calibri" w:hAnsi="Calibri" w:cs="Calibri"/>
          <w:sz w:val="22"/>
          <w:szCs w:val="22"/>
          <w:lang w:val="en-GB"/>
        </w:rPr>
        <w:t> </w:t>
      </w:r>
    </w:p>
    <w:p w14:paraId="16401AFF" w14:textId="77777777" w:rsidR="009D397E" w:rsidRDefault="009D397E" w:rsidP="009D397E">
      <w:pPr>
        <w:pStyle w:val="NormalWeb"/>
        <w:spacing w:before="0" w:beforeAutospacing="0" w:after="0" w:afterAutospacing="0"/>
        <w:rPr>
          <w:rFonts w:ascii="Calibri" w:hAnsi="Calibri" w:cs="Calibri"/>
          <w:sz w:val="22"/>
          <w:szCs w:val="22"/>
          <w:lang w:val="en-GB"/>
        </w:rPr>
      </w:pPr>
      <w:r>
        <w:rPr>
          <w:rFonts w:ascii="Calibri" w:hAnsi="Calibri" w:cs="Calibri"/>
          <w:sz w:val="22"/>
          <w:szCs w:val="22"/>
          <w:lang w:val="en-GB"/>
        </w:rPr>
        <w:t xml:space="preserve">To </w:t>
      </w:r>
      <w:proofErr w:type="spellStart"/>
      <w:r>
        <w:rPr>
          <w:rFonts w:ascii="Calibri" w:hAnsi="Calibri" w:cs="Calibri"/>
          <w:sz w:val="22"/>
          <w:szCs w:val="22"/>
          <w:lang w:val="en-GB"/>
        </w:rPr>
        <w:t>ebnable</w:t>
      </w:r>
      <w:proofErr w:type="spellEnd"/>
      <w:r>
        <w:rPr>
          <w:rFonts w:ascii="Calibri" w:hAnsi="Calibri" w:cs="Calibri"/>
          <w:sz w:val="22"/>
          <w:szCs w:val="22"/>
          <w:lang w:val="en-GB"/>
        </w:rPr>
        <w:t xml:space="preserve"> the web </w:t>
      </w:r>
      <w:proofErr w:type="spellStart"/>
      <w:r>
        <w:rPr>
          <w:rFonts w:ascii="Calibri" w:hAnsi="Calibri" w:cs="Calibri"/>
          <w:sz w:val="22"/>
          <w:szCs w:val="22"/>
          <w:lang w:val="en-GB"/>
        </w:rPr>
        <w:t>gui</w:t>
      </w:r>
      <w:proofErr w:type="spellEnd"/>
      <w:r>
        <w:rPr>
          <w:rFonts w:ascii="Calibri" w:hAnsi="Calibri" w:cs="Calibri"/>
          <w:sz w:val="22"/>
          <w:szCs w:val="22"/>
          <w:lang w:val="en-GB"/>
        </w:rPr>
        <w:t xml:space="preserve"> run the below commands.</w:t>
      </w:r>
    </w:p>
    <w:p w14:paraId="34585465" w14:textId="77777777" w:rsidR="009D397E" w:rsidRDefault="009D397E" w:rsidP="009D397E">
      <w:pPr>
        <w:pStyle w:val="NormalWeb"/>
        <w:spacing w:before="0" w:beforeAutospacing="0" w:after="0" w:afterAutospacing="0"/>
        <w:rPr>
          <w:rFonts w:ascii="Calibri" w:hAnsi="Calibri" w:cs="Calibri"/>
          <w:sz w:val="22"/>
          <w:szCs w:val="22"/>
          <w:lang w:val="en-GB"/>
        </w:rPr>
      </w:pPr>
      <w:r>
        <w:rPr>
          <w:rFonts w:ascii="Monaco" w:hAnsi="Monaco" w:cs="Calibri"/>
          <w:sz w:val="22"/>
          <w:szCs w:val="22"/>
          <w:lang w:val="en-GB"/>
        </w:rPr>
        <w:t>configure; web-</w:t>
      </w:r>
      <w:proofErr w:type="spellStart"/>
      <w:r>
        <w:rPr>
          <w:rFonts w:ascii="Monaco" w:hAnsi="Monaco" w:cs="Calibri"/>
          <w:sz w:val="22"/>
          <w:szCs w:val="22"/>
          <w:lang w:val="en-GB"/>
        </w:rPr>
        <w:t>mgmt</w:t>
      </w:r>
      <w:proofErr w:type="spellEnd"/>
      <w:r>
        <w:rPr>
          <w:rFonts w:ascii="Monaco" w:hAnsi="Monaco" w:cs="Calibri"/>
          <w:sz w:val="22"/>
          <w:szCs w:val="22"/>
          <w:lang w:val="en-GB"/>
        </w:rPr>
        <w:t xml:space="preserve"> 0 9090; </w:t>
      </w:r>
      <w:proofErr w:type="gramStart"/>
      <w:r>
        <w:rPr>
          <w:rFonts w:ascii="Monaco" w:hAnsi="Monaco" w:cs="Calibri"/>
          <w:sz w:val="22"/>
          <w:szCs w:val="22"/>
          <w:lang w:val="en-GB"/>
        </w:rPr>
        <w:t>exit;</w:t>
      </w:r>
      <w:r>
        <w:rPr>
          <w:rFonts w:ascii="Calibri" w:hAnsi="Calibri" w:cs="Calibri"/>
          <w:sz w:val="22"/>
          <w:szCs w:val="22"/>
          <w:lang w:val="en-US"/>
        </w:rPr>
        <w:t>  enables</w:t>
      </w:r>
      <w:proofErr w:type="gramEnd"/>
      <w:r>
        <w:rPr>
          <w:rFonts w:ascii="Calibri" w:hAnsi="Calibri" w:cs="Calibri"/>
          <w:sz w:val="22"/>
          <w:szCs w:val="22"/>
          <w:lang w:val="en-US"/>
        </w:rPr>
        <w:t xml:space="preserve"> the </w:t>
      </w:r>
      <w:proofErr w:type="spellStart"/>
      <w:r>
        <w:rPr>
          <w:rFonts w:ascii="Calibri" w:hAnsi="Calibri" w:cs="Calibri"/>
          <w:sz w:val="22"/>
          <w:szCs w:val="22"/>
          <w:lang w:val="en-US"/>
        </w:rPr>
        <w:t>webgui</w:t>
      </w:r>
      <w:proofErr w:type="spellEnd"/>
      <w:r>
        <w:rPr>
          <w:rFonts w:ascii="Calibri" w:hAnsi="Calibri" w:cs="Calibri"/>
          <w:sz w:val="22"/>
          <w:szCs w:val="22"/>
          <w:lang w:val="en-US"/>
        </w:rPr>
        <w:t>.</w:t>
      </w:r>
    </w:p>
    <w:p w14:paraId="3BAA8387" w14:textId="77777777" w:rsidR="009D397E" w:rsidRDefault="009D397E" w:rsidP="009D397E">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w:t>
      </w:r>
    </w:p>
    <w:p w14:paraId="1784ADE8" w14:textId="77777777" w:rsidR="009D397E" w:rsidRDefault="009D397E" w:rsidP="009D397E">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To enable throttler via CLI run below commands</w:t>
      </w:r>
    </w:p>
    <w:p w14:paraId="58106B48" w14:textId="77777777" w:rsidR="009D397E" w:rsidRDefault="009D397E" w:rsidP="009D397E">
      <w:pPr>
        <w:pStyle w:val="NormalWeb"/>
        <w:spacing w:before="0" w:beforeAutospacing="0" w:after="0" w:afterAutospacing="0"/>
        <w:rPr>
          <w:rFonts w:ascii="Calibri" w:hAnsi="Calibri" w:cs="Calibri"/>
          <w:sz w:val="22"/>
          <w:szCs w:val="22"/>
          <w:lang w:val="en-US"/>
        </w:rPr>
      </w:pPr>
      <w:proofErr w:type="spellStart"/>
      <w:r>
        <w:rPr>
          <w:rFonts w:ascii="Calibri" w:hAnsi="Calibri" w:cs="Calibri"/>
          <w:sz w:val="22"/>
          <w:szCs w:val="22"/>
          <w:lang w:val="en-US"/>
        </w:rPr>
        <w:t>Idg</w:t>
      </w:r>
      <w:proofErr w:type="spellEnd"/>
      <w:r>
        <w:rPr>
          <w:rFonts w:ascii="Calibri" w:hAnsi="Calibri" w:cs="Calibri"/>
          <w:sz w:val="22"/>
          <w:szCs w:val="22"/>
          <w:lang w:val="en-US"/>
        </w:rPr>
        <w:t xml:space="preserve"># top; co; </w:t>
      </w:r>
      <w:proofErr w:type="gramStart"/>
      <w:r>
        <w:rPr>
          <w:rFonts w:ascii="Calibri" w:hAnsi="Calibri" w:cs="Calibri"/>
          <w:sz w:val="22"/>
          <w:szCs w:val="22"/>
          <w:lang w:val="en-US"/>
        </w:rPr>
        <w:t>throttle;</w:t>
      </w:r>
      <w:proofErr w:type="gramEnd"/>
    </w:p>
    <w:p w14:paraId="08F0865F" w14:textId="77777777" w:rsidR="009D397E" w:rsidRDefault="009D397E" w:rsidP="009D397E">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w:t>
      </w:r>
    </w:p>
    <w:p w14:paraId="0E5F9C7E" w14:textId="77777777" w:rsidR="009D397E" w:rsidRDefault="009D397E" w:rsidP="009D397E">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Inside throttler below are the commands to be used.</w:t>
      </w:r>
    </w:p>
    <w:p w14:paraId="0503472C" w14:textId="77777777" w:rsidR="009D397E" w:rsidRDefault="009D397E" w:rsidP="009D397E">
      <w:pPr>
        <w:pStyle w:val="NormalWeb"/>
        <w:spacing w:before="0" w:beforeAutospacing="0" w:after="0" w:afterAutospacing="0"/>
        <w:rPr>
          <w:rFonts w:ascii="Calibri" w:hAnsi="Calibri" w:cs="Calibri"/>
          <w:sz w:val="22"/>
          <w:szCs w:val="22"/>
          <w:lang w:val="en-US"/>
        </w:rPr>
      </w:pPr>
      <w:hyperlink r:id="rId34" w:history="1">
        <w:r>
          <w:rPr>
            <w:rStyle w:val="Hyperlink"/>
            <w:rFonts w:ascii="Calibri" w:eastAsiaTheme="majorEastAsia" w:hAnsi="Calibri" w:cs="Calibri"/>
            <w:sz w:val="22"/>
            <w:szCs w:val="22"/>
            <w:lang w:val="en-US"/>
          </w:rPr>
          <w:t>https://www.ibm.com/docs/en/datapower-gateway/10.5.x?topic=commands-throttle-settings</w:t>
        </w:r>
      </w:hyperlink>
    </w:p>
    <w:p w14:paraId="69CE1BB4" w14:textId="77777777" w:rsidR="009D397E" w:rsidRDefault="009D397E" w:rsidP="009D397E">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w:t>
      </w:r>
    </w:p>
    <w:p w14:paraId="2309B57D" w14:textId="77777777" w:rsidR="009D397E" w:rsidRDefault="009D397E" w:rsidP="009D397E">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xml:space="preserve">Thank you for quoting example of </w:t>
      </w:r>
      <w:proofErr w:type="spellStart"/>
      <w:r>
        <w:rPr>
          <w:rFonts w:ascii="Calibri" w:hAnsi="Calibri" w:cs="Calibri"/>
          <w:sz w:val="22"/>
          <w:szCs w:val="22"/>
          <w:lang w:val="en-US"/>
        </w:rPr>
        <w:t>OOMKiller</w:t>
      </w:r>
      <w:proofErr w:type="spellEnd"/>
      <w:r>
        <w:rPr>
          <w:rFonts w:ascii="Calibri" w:hAnsi="Calibri" w:cs="Calibri"/>
          <w:sz w:val="22"/>
          <w:szCs w:val="22"/>
          <w:lang w:val="en-US"/>
        </w:rPr>
        <w:t xml:space="preserve">... </w:t>
      </w:r>
      <w:proofErr w:type="gramStart"/>
      <w:r>
        <w:rPr>
          <w:rFonts w:ascii="Calibri" w:hAnsi="Calibri" w:cs="Calibri"/>
          <w:sz w:val="22"/>
          <w:szCs w:val="22"/>
          <w:lang w:val="en-US"/>
        </w:rPr>
        <w:t>So</w:t>
      </w:r>
      <w:proofErr w:type="gramEnd"/>
      <w:r>
        <w:rPr>
          <w:rFonts w:ascii="Calibri" w:hAnsi="Calibri" w:cs="Calibri"/>
          <w:sz w:val="22"/>
          <w:szCs w:val="22"/>
          <w:lang w:val="en-US"/>
        </w:rPr>
        <w:t xml:space="preserve"> throttler acts as a OS service, when memory is less it reacts with trying to release some memory... </w:t>
      </w:r>
    </w:p>
    <w:p w14:paraId="468441DE" w14:textId="77777777" w:rsidR="009D397E" w:rsidRDefault="009D397E" w:rsidP="009D397E">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w:t>
      </w:r>
    </w:p>
    <w:p w14:paraId="5ADFCA19" w14:textId="77777777" w:rsidR="009D397E" w:rsidRDefault="009D397E" w:rsidP="009D397E">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w:t>
      </w:r>
    </w:p>
    <w:p w14:paraId="565902DD" w14:textId="77777777" w:rsidR="009D397E" w:rsidRDefault="009D397E" w:rsidP="009D397E">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xml:space="preserve">you mentioned about user </w:t>
      </w:r>
      <w:proofErr w:type="gramStart"/>
      <w:r>
        <w:rPr>
          <w:rFonts w:ascii="Calibri" w:hAnsi="Calibri" w:cs="Calibri"/>
          <w:sz w:val="22"/>
          <w:szCs w:val="22"/>
          <w:lang w:val="en-US"/>
        </w:rPr>
        <w:t>space..</w:t>
      </w:r>
      <w:proofErr w:type="gramEnd"/>
      <w:r>
        <w:rPr>
          <w:rFonts w:ascii="Calibri" w:hAnsi="Calibri" w:cs="Calibri"/>
          <w:sz w:val="22"/>
          <w:szCs w:val="22"/>
          <w:lang w:val="en-US"/>
        </w:rPr>
        <w:t xml:space="preserve"> Please explain what </w:t>
      </w:r>
      <w:proofErr w:type="gramStart"/>
      <w:r>
        <w:rPr>
          <w:rFonts w:ascii="Calibri" w:hAnsi="Calibri" w:cs="Calibri"/>
          <w:sz w:val="22"/>
          <w:szCs w:val="22"/>
          <w:lang w:val="en-US"/>
        </w:rPr>
        <w:t>are the apps in user space and the ones in kernel space</w:t>
      </w:r>
      <w:proofErr w:type="gramEnd"/>
      <w:r>
        <w:rPr>
          <w:rFonts w:ascii="Calibri" w:hAnsi="Calibri" w:cs="Calibri"/>
          <w:sz w:val="22"/>
          <w:szCs w:val="22"/>
          <w:lang w:val="en-US"/>
        </w:rPr>
        <w:t xml:space="preserve"> if there is one…</w:t>
      </w:r>
    </w:p>
    <w:p w14:paraId="2FCFB3B3" w14:textId="77777777" w:rsidR="009D397E" w:rsidRDefault="009D397E" w:rsidP="009D397E">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w:t>
      </w:r>
    </w:p>
    <w:p w14:paraId="4E2DA495" w14:textId="77777777" w:rsidR="009D397E" w:rsidRDefault="009D397E" w:rsidP="009D397E">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w:t>
      </w:r>
    </w:p>
    <w:p w14:paraId="480FB7B4" w14:textId="77777777" w:rsidR="009D397E" w:rsidRDefault="009D397E" w:rsidP="009D397E">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Container means IDG or Linux installs</w:t>
      </w:r>
    </w:p>
    <w:p w14:paraId="518B0C12" w14:textId="77777777" w:rsidR="009D397E" w:rsidRDefault="009D397E">
      <w:pPr>
        <w:rPr>
          <w:sz w:val="40"/>
          <w:szCs w:val="40"/>
        </w:rPr>
      </w:pPr>
    </w:p>
    <w:p w14:paraId="2C3C677A" w14:textId="77777777" w:rsidR="0083705B" w:rsidRDefault="0083705B">
      <w:pPr>
        <w:rPr>
          <w:sz w:val="40"/>
          <w:szCs w:val="40"/>
        </w:rPr>
      </w:pPr>
    </w:p>
    <w:p w14:paraId="3EEC4654" w14:textId="15C23186" w:rsidR="0083705B" w:rsidRDefault="0083705B">
      <w:pPr>
        <w:rPr>
          <w:sz w:val="40"/>
          <w:szCs w:val="40"/>
        </w:rPr>
      </w:pPr>
      <w:r>
        <w:rPr>
          <w:sz w:val="40"/>
          <w:szCs w:val="40"/>
        </w:rPr>
        <w:t>Good Write up in CV using DP experience</w:t>
      </w:r>
    </w:p>
    <w:p w14:paraId="06318976" w14:textId="77777777" w:rsidR="0083705B" w:rsidRDefault="0083705B" w:rsidP="0083705B">
      <w:pPr>
        <w:pStyle w:val="NormalWeb"/>
        <w:spacing w:before="0" w:beforeAutospacing="0" w:after="0" w:afterAutospacing="0"/>
        <w:rPr>
          <w:rFonts w:ascii="Calibri" w:hAnsi="Calibri" w:cs="Calibri"/>
          <w:sz w:val="22"/>
          <w:szCs w:val="22"/>
          <w:lang w:val="en-GB"/>
        </w:rPr>
      </w:pPr>
      <w:r>
        <w:rPr>
          <w:rFonts w:ascii="Calibri" w:hAnsi="Calibri" w:cs="Calibri"/>
          <w:sz w:val="22"/>
          <w:szCs w:val="22"/>
          <w:lang w:val="en-GB"/>
        </w:rPr>
        <w:lastRenderedPageBreak/>
        <w:t>- Engage hundreds of federal clients at the technical and executive levels to create and sell multi-</w:t>
      </w:r>
      <w:proofErr w:type="gramStart"/>
      <w:r>
        <w:rPr>
          <w:rFonts w:ascii="Calibri" w:hAnsi="Calibri" w:cs="Calibri"/>
          <w:sz w:val="22"/>
          <w:szCs w:val="22"/>
          <w:lang w:val="en-GB"/>
        </w:rPr>
        <w:t>million dollar</w:t>
      </w:r>
      <w:proofErr w:type="gramEnd"/>
      <w:r>
        <w:rPr>
          <w:rFonts w:ascii="Calibri" w:hAnsi="Calibri" w:cs="Calibri"/>
          <w:sz w:val="22"/>
          <w:szCs w:val="22"/>
          <w:lang w:val="en-GB"/>
        </w:rPr>
        <w:t xml:space="preserve"> software solutions involving cloud integrations, software development, and cutting edge operations techniques.</w:t>
      </w:r>
    </w:p>
    <w:p w14:paraId="3573356E" w14:textId="77777777" w:rsidR="0083705B" w:rsidRDefault="0083705B" w:rsidP="0083705B">
      <w:pPr>
        <w:pStyle w:val="NormalWeb"/>
        <w:spacing w:before="0" w:beforeAutospacing="0" w:after="0" w:afterAutospacing="0"/>
        <w:rPr>
          <w:rFonts w:ascii="Calibri" w:hAnsi="Calibri" w:cs="Calibri"/>
          <w:sz w:val="22"/>
          <w:szCs w:val="22"/>
          <w:lang w:val="en-GB"/>
        </w:rPr>
      </w:pPr>
      <w:r>
        <w:rPr>
          <w:rFonts w:ascii="Calibri" w:hAnsi="Calibri" w:cs="Calibri"/>
          <w:sz w:val="22"/>
          <w:szCs w:val="22"/>
          <w:lang w:val="en-GB"/>
        </w:rPr>
        <w:t>- Discover and understand business problems, translate to technical solutions, and create solutions that lead to software and services sales.</w:t>
      </w:r>
    </w:p>
    <w:p w14:paraId="1FD59454" w14:textId="77777777" w:rsidR="0083705B" w:rsidRDefault="0083705B" w:rsidP="0083705B">
      <w:pPr>
        <w:pStyle w:val="NormalWeb"/>
        <w:spacing w:before="0" w:beforeAutospacing="0" w:after="0" w:afterAutospacing="0"/>
        <w:rPr>
          <w:rFonts w:ascii="Calibri" w:hAnsi="Calibri" w:cs="Calibri"/>
          <w:sz w:val="22"/>
          <w:szCs w:val="22"/>
          <w:lang w:val="en-GB"/>
        </w:rPr>
      </w:pPr>
      <w:r>
        <w:rPr>
          <w:rFonts w:ascii="Calibri" w:hAnsi="Calibri" w:cs="Calibri"/>
          <w:sz w:val="22"/>
          <w:szCs w:val="22"/>
          <w:lang w:val="en-GB"/>
        </w:rPr>
        <w:t xml:space="preserve">- Adapt to rapidly changing assignments, market demands, and customers, by technically mastering </w:t>
      </w:r>
      <w:proofErr w:type="gramStart"/>
      <w:r>
        <w:rPr>
          <w:rFonts w:ascii="Calibri" w:hAnsi="Calibri" w:cs="Calibri"/>
          <w:sz w:val="22"/>
          <w:szCs w:val="22"/>
          <w:lang w:val="en-GB"/>
        </w:rPr>
        <w:t>cutting edge</w:t>
      </w:r>
      <w:proofErr w:type="gramEnd"/>
      <w:r>
        <w:rPr>
          <w:rFonts w:ascii="Calibri" w:hAnsi="Calibri" w:cs="Calibri"/>
          <w:sz w:val="22"/>
          <w:szCs w:val="22"/>
          <w:lang w:val="en-GB"/>
        </w:rPr>
        <w:t xml:space="preserve"> software portfolios that included high speed data transport, Kubernetes, Open Shift, message queues, Kafka, security gateways, API lifecycle management, </w:t>
      </w:r>
      <w:proofErr w:type="spellStart"/>
      <w:r>
        <w:rPr>
          <w:rFonts w:ascii="Calibri" w:hAnsi="Calibri" w:cs="Calibri"/>
          <w:sz w:val="22"/>
          <w:szCs w:val="22"/>
          <w:lang w:val="en-GB"/>
        </w:rPr>
        <w:t>DevSecOps</w:t>
      </w:r>
      <w:proofErr w:type="spellEnd"/>
      <w:r>
        <w:rPr>
          <w:rFonts w:ascii="Calibri" w:hAnsi="Calibri" w:cs="Calibri"/>
          <w:sz w:val="22"/>
          <w:szCs w:val="22"/>
          <w:lang w:val="en-GB"/>
        </w:rPr>
        <w:t>, multi-cloud management, and AIOps technologies.</w:t>
      </w:r>
    </w:p>
    <w:p w14:paraId="57FA5E10" w14:textId="77777777" w:rsidR="0083705B" w:rsidRPr="009D397E" w:rsidRDefault="0083705B">
      <w:pPr>
        <w:rPr>
          <w:sz w:val="40"/>
          <w:szCs w:val="40"/>
        </w:rPr>
      </w:pPr>
    </w:p>
    <w:sectPr w:rsidR="0083705B" w:rsidRPr="009D397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lack-Lato">
    <w:altName w:val="Cambria"/>
    <w:panose1 w:val="020B0604020202020204"/>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Menlo">
    <w:panose1 w:val="020B0609030804020204"/>
    <w:charset w:val="00"/>
    <w:family w:val="modern"/>
    <w:pitch w:val="fixed"/>
    <w:sig w:usb0="E60022FF" w:usb1="D200F9FB" w:usb2="02000028" w:usb3="00000000" w:csb0="000001DF" w:csb1="00000000"/>
  </w:font>
  <w:font w:name="Monaco">
    <w:panose1 w:val="00000000000000000000"/>
    <w:charset w:val="4D"/>
    <w:family w:val="auto"/>
    <w:pitch w:val="variable"/>
    <w:sig w:usb0="A00002FF" w:usb1="500039FB" w:usb2="00000000" w:usb3="00000000" w:csb0="00000197"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CC84AA5"/>
    <w:multiLevelType w:val="multilevel"/>
    <w:tmpl w:val="B5AC2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5DE26025"/>
    <w:multiLevelType w:val="multilevel"/>
    <w:tmpl w:val="4D460A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70FD65EC"/>
    <w:multiLevelType w:val="multilevel"/>
    <w:tmpl w:val="BE8C76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720393031">
    <w:abstractNumId w:val="1"/>
    <w:lvlOverride w:ilvl="0">
      <w:startOverride w:val="1"/>
    </w:lvlOverride>
  </w:num>
  <w:num w:numId="2" w16cid:durableId="270822803">
    <w:abstractNumId w:val="0"/>
  </w:num>
  <w:num w:numId="3" w16cid:durableId="881676356">
    <w:abstractNumId w:val="2"/>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541E"/>
    <w:rsid w:val="002D64B6"/>
    <w:rsid w:val="006703FC"/>
    <w:rsid w:val="006A0CED"/>
    <w:rsid w:val="0083705B"/>
    <w:rsid w:val="008640B2"/>
    <w:rsid w:val="00934DCB"/>
    <w:rsid w:val="009D397E"/>
    <w:rsid w:val="00E9541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352B2923"/>
  <w15:chartTrackingRefBased/>
  <w15:docId w15:val="{05693749-DAF1-F045-9DAE-A1B950576C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9541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E9541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9541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9541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9541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9541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9541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9541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9541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9541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E9541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9541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9541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9541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9541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9541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9541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9541E"/>
    <w:rPr>
      <w:rFonts w:eastAsiaTheme="majorEastAsia" w:cstheme="majorBidi"/>
      <w:color w:val="272727" w:themeColor="text1" w:themeTint="D8"/>
    </w:rPr>
  </w:style>
  <w:style w:type="paragraph" w:styleId="Title">
    <w:name w:val="Title"/>
    <w:basedOn w:val="Normal"/>
    <w:next w:val="Normal"/>
    <w:link w:val="TitleChar"/>
    <w:uiPriority w:val="10"/>
    <w:qFormat/>
    <w:rsid w:val="00E9541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9541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9541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9541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9541E"/>
    <w:pPr>
      <w:spacing w:before="160"/>
      <w:jc w:val="center"/>
    </w:pPr>
    <w:rPr>
      <w:i/>
      <w:iCs/>
      <w:color w:val="404040" w:themeColor="text1" w:themeTint="BF"/>
    </w:rPr>
  </w:style>
  <w:style w:type="character" w:customStyle="1" w:styleId="QuoteChar">
    <w:name w:val="Quote Char"/>
    <w:basedOn w:val="DefaultParagraphFont"/>
    <w:link w:val="Quote"/>
    <w:uiPriority w:val="29"/>
    <w:rsid w:val="00E9541E"/>
    <w:rPr>
      <w:i/>
      <w:iCs/>
      <w:color w:val="404040" w:themeColor="text1" w:themeTint="BF"/>
    </w:rPr>
  </w:style>
  <w:style w:type="paragraph" w:styleId="ListParagraph">
    <w:name w:val="List Paragraph"/>
    <w:basedOn w:val="Normal"/>
    <w:uiPriority w:val="34"/>
    <w:qFormat/>
    <w:rsid w:val="00E9541E"/>
    <w:pPr>
      <w:ind w:left="720"/>
      <w:contextualSpacing/>
    </w:pPr>
  </w:style>
  <w:style w:type="character" w:styleId="IntenseEmphasis">
    <w:name w:val="Intense Emphasis"/>
    <w:basedOn w:val="DefaultParagraphFont"/>
    <w:uiPriority w:val="21"/>
    <w:qFormat/>
    <w:rsid w:val="00E9541E"/>
    <w:rPr>
      <w:i/>
      <w:iCs/>
      <w:color w:val="0F4761" w:themeColor="accent1" w:themeShade="BF"/>
    </w:rPr>
  </w:style>
  <w:style w:type="paragraph" w:styleId="IntenseQuote">
    <w:name w:val="Intense Quote"/>
    <w:basedOn w:val="Normal"/>
    <w:next w:val="Normal"/>
    <w:link w:val="IntenseQuoteChar"/>
    <w:uiPriority w:val="30"/>
    <w:qFormat/>
    <w:rsid w:val="00E9541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9541E"/>
    <w:rPr>
      <w:i/>
      <w:iCs/>
      <w:color w:val="0F4761" w:themeColor="accent1" w:themeShade="BF"/>
    </w:rPr>
  </w:style>
  <w:style w:type="character" w:styleId="IntenseReference">
    <w:name w:val="Intense Reference"/>
    <w:basedOn w:val="DefaultParagraphFont"/>
    <w:uiPriority w:val="32"/>
    <w:qFormat/>
    <w:rsid w:val="00E9541E"/>
    <w:rPr>
      <w:b/>
      <w:bCs/>
      <w:smallCaps/>
      <w:color w:val="0F4761" w:themeColor="accent1" w:themeShade="BF"/>
      <w:spacing w:val="5"/>
    </w:rPr>
  </w:style>
  <w:style w:type="paragraph" w:styleId="NormalWeb">
    <w:name w:val="Normal (Web)"/>
    <w:basedOn w:val="Normal"/>
    <w:uiPriority w:val="99"/>
    <w:semiHidden/>
    <w:unhideWhenUsed/>
    <w:rsid w:val="00E9541E"/>
    <w:pPr>
      <w:spacing w:before="100" w:beforeAutospacing="1" w:after="100" w:afterAutospacing="1" w:line="240" w:lineRule="auto"/>
    </w:pPr>
    <w:rPr>
      <w:rFonts w:ascii="Times New Roman" w:eastAsia="Times New Roman" w:hAnsi="Times New Roman" w:cs="Times New Roman"/>
      <w:kern w:val="0"/>
      <w:lang w:eastAsia="en-GB"/>
      <w14:ligatures w14:val="none"/>
    </w:rPr>
  </w:style>
  <w:style w:type="character" w:styleId="Hyperlink">
    <w:name w:val="Hyperlink"/>
    <w:basedOn w:val="DefaultParagraphFont"/>
    <w:uiPriority w:val="99"/>
    <w:semiHidden/>
    <w:unhideWhenUsed/>
    <w:rsid w:val="009D397E"/>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0293718">
      <w:bodyDiv w:val="1"/>
      <w:marLeft w:val="0"/>
      <w:marRight w:val="0"/>
      <w:marTop w:val="0"/>
      <w:marBottom w:val="0"/>
      <w:divBdr>
        <w:top w:val="none" w:sz="0" w:space="0" w:color="auto"/>
        <w:left w:val="none" w:sz="0" w:space="0" w:color="auto"/>
        <w:bottom w:val="none" w:sz="0" w:space="0" w:color="auto"/>
        <w:right w:val="none" w:sz="0" w:space="0" w:color="auto"/>
      </w:divBdr>
    </w:div>
    <w:div w:id="453253025">
      <w:bodyDiv w:val="1"/>
      <w:marLeft w:val="0"/>
      <w:marRight w:val="0"/>
      <w:marTop w:val="0"/>
      <w:marBottom w:val="0"/>
      <w:divBdr>
        <w:top w:val="none" w:sz="0" w:space="0" w:color="auto"/>
        <w:left w:val="none" w:sz="0" w:space="0" w:color="auto"/>
        <w:bottom w:val="none" w:sz="0" w:space="0" w:color="auto"/>
        <w:right w:val="none" w:sz="0" w:space="0" w:color="auto"/>
      </w:divBdr>
    </w:div>
    <w:div w:id="620575256">
      <w:bodyDiv w:val="1"/>
      <w:marLeft w:val="0"/>
      <w:marRight w:val="0"/>
      <w:marTop w:val="0"/>
      <w:marBottom w:val="0"/>
      <w:divBdr>
        <w:top w:val="none" w:sz="0" w:space="0" w:color="auto"/>
        <w:left w:val="none" w:sz="0" w:space="0" w:color="auto"/>
        <w:bottom w:val="none" w:sz="0" w:space="0" w:color="auto"/>
        <w:right w:val="none" w:sz="0" w:space="0" w:color="auto"/>
      </w:divBdr>
    </w:div>
    <w:div w:id="640116439">
      <w:bodyDiv w:val="1"/>
      <w:marLeft w:val="0"/>
      <w:marRight w:val="0"/>
      <w:marTop w:val="0"/>
      <w:marBottom w:val="0"/>
      <w:divBdr>
        <w:top w:val="none" w:sz="0" w:space="0" w:color="auto"/>
        <w:left w:val="none" w:sz="0" w:space="0" w:color="auto"/>
        <w:bottom w:val="none" w:sz="0" w:space="0" w:color="auto"/>
        <w:right w:val="none" w:sz="0" w:space="0" w:color="auto"/>
      </w:divBdr>
    </w:div>
    <w:div w:id="703677193">
      <w:bodyDiv w:val="1"/>
      <w:marLeft w:val="0"/>
      <w:marRight w:val="0"/>
      <w:marTop w:val="0"/>
      <w:marBottom w:val="0"/>
      <w:divBdr>
        <w:top w:val="none" w:sz="0" w:space="0" w:color="auto"/>
        <w:left w:val="none" w:sz="0" w:space="0" w:color="auto"/>
        <w:bottom w:val="none" w:sz="0" w:space="0" w:color="auto"/>
        <w:right w:val="none" w:sz="0" w:space="0" w:color="auto"/>
      </w:divBdr>
    </w:div>
    <w:div w:id="861894856">
      <w:bodyDiv w:val="1"/>
      <w:marLeft w:val="0"/>
      <w:marRight w:val="0"/>
      <w:marTop w:val="0"/>
      <w:marBottom w:val="0"/>
      <w:divBdr>
        <w:top w:val="none" w:sz="0" w:space="0" w:color="auto"/>
        <w:left w:val="none" w:sz="0" w:space="0" w:color="auto"/>
        <w:bottom w:val="none" w:sz="0" w:space="0" w:color="auto"/>
        <w:right w:val="none" w:sz="0" w:space="0" w:color="auto"/>
      </w:divBdr>
    </w:div>
    <w:div w:id="1069310053">
      <w:bodyDiv w:val="1"/>
      <w:marLeft w:val="0"/>
      <w:marRight w:val="0"/>
      <w:marTop w:val="0"/>
      <w:marBottom w:val="0"/>
      <w:divBdr>
        <w:top w:val="none" w:sz="0" w:space="0" w:color="auto"/>
        <w:left w:val="none" w:sz="0" w:space="0" w:color="auto"/>
        <w:bottom w:val="none" w:sz="0" w:space="0" w:color="auto"/>
        <w:right w:val="none" w:sz="0" w:space="0" w:color="auto"/>
      </w:divBdr>
    </w:div>
    <w:div w:id="1109004276">
      <w:bodyDiv w:val="1"/>
      <w:marLeft w:val="0"/>
      <w:marRight w:val="0"/>
      <w:marTop w:val="0"/>
      <w:marBottom w:val="0"/>
      <w:divBdr>
        <w:top w:val="none" w:sz="0" w:space="0" w:color="auto"/>
        <w:left w:val="none" w:sz="0" w:space="0" w:color="auto"/>
        <w:bottom w:val="none" w:sz="0" w:space="0" w:color="auto"/>
        <w:right w:val="none" w:sz="0" w:space="0" w:color="auto"/>
      </w:divBdr>
    </w:div>
    <w:div w:id="1116679426">
      <w:bodyDiv w:val="1"/>
      <w:marLeft w:val="0"/>
      <w:marRight w:val="0"/>
      <w:marTop w:val="0"/>
      <w:marBottom w:val="0"/>
      <w:divBdr>
        <w:top w:val="none" w:sz="0" w:space="0" w:color="auto"/>
        <w:left w:val="none" w:sz="0" w:space="0" w:color="auto"/>
        <w:bottom w:val="none" w:sz="0" w:space="0" w:color="auto"/>
        <w:right w:val="none" w:sz="0" w:space="0" w:color="auto"/>
      </w:divBdr>
    </w:div>
    <w:div w:id="1221332823">
      <w:bodyDiv w:val="1"/>
      <w:marLeft w:val="0"/>
      <w:marRight w:val="0"/>
      <w:marTop w:val="0"/>
      <w:marBottom w:val="0"/>
      <w:divBdr>
        <w:top w:val="none" w:sz="0" w:space="0" w:color="auto"/>
        <w:left w:val="none" w:sz="0" w:space="0" w:color="auto"/>
        <w:bottom w:val="none" w:sz="0" w:space="0" w:color="auto"/>
        <w:right w:val="none" w:sz="0" w:space="0" w:color="auto"/>
      </w:divBdr>
    </w:div>
    <w:div w:id="1244531016">
      <w:bodyDiv w:val="1"/>
      <w:marLeft w:val="0"/>
      <w:marRight w:val="0"/>
      <w:marTop w:val="0"/>
      <w:marBottom w:val="0"/>
      <w:divBdr>
        <w:top w:val="none" w:sz="0" w:space="0" w:color="auto"/>
        <w:left w:val="none" w:sz="0" w:space="0" w:color="auto"/>
        <w:bottom w:val="none" w:sz="0" w:space="0" w:color="auto"/>
        <w:right w:val="none" w:sz="0" w:space="0" w:color="auto"/>
      </w:divBdr>
    </w:div>
    <w:div w:id="2031636859">
      <w:bodyDiv w:val="1"/>
      <w:marLeft w:val="0"/>
      <w:marRight w:val="0"/>
      <w:marTop w:val="0"/>
      <w:marBottom w:val="0"/>
      <w:divBdr>
        <w:top w:val="none" w:sz="0" w:space="0" w:color="auto"/>
        <w:left w:val="none" w:sz="0" w:space="0" w:color="auto"/>
        <w:bottom w:val="none" w:sz="0" w:space="0" w:color="auto"/>
        <w:right w:val="none" w:sz="0" w:space="0" w:color="auto"/>
      </w:divBdr>
      <w:divsChild>
        <w:div w:id="1252662547">
          <w:marLeft w:val="0"/>
          <w:marRight w:val="0"/>
          <w:marTop w:val="0"/>
          <w:marBottom w:val="0"/>
          <w:divBdr>
            <w:top w:val="none" w:sz="0" w:space="0" w:color="auto"/>
            <w:left w:val="none" w:sz="0" w:space="0" w:color="auto"/>
            <w:bottom w:val="none" w:sz="0" w:space="0" w:color="auto"/>
            <w:right w:val="none" w:sz="0" w:space="0" w:color="auto"/>
          </w:divBdr>
          <w:divsChild>
            <w:div w:id="698168736">
              <w:marLeft w:val="0"/>
              <w:marRight w:val="0"/>
              <w:marTop w:val="0"/>
              <w:marBottom w:val="0"/>
              <w:divBdr>
                <w:top w:val="none" w:sz="0" w:space="0" w:color="auto"/>
                <w:left w:val="none" w:sz="0" w:space="0" w:color="auto"/>
                <w:bottom w:val="none" w:sz="0" w:space="0" w:color="auto"/>
                <w:right w:val="none" w:sz="0" w:space="0" w:color="auto"/>
              </w:divBdr>
              <w:divsChild>
                <w:div w:id="1028412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www.youtube.com/watch?v=FiV16wy6EiY&amp;list=PL_4RxtD-BL5tDrXtsCvDNRsW3V0QlODGi" TargetMode="External"/><Relationship Id="rId26" Type="http://schemas.openxmlformats.org/officeDocument/2006/relationships/hyperlink" Target="https://www.ibm.com/docs/en/datapower-gateway/10.5.x?topic=reference-commands" TargetMode="External"/><Relationship Id="rId3" Type="http://schemas.openxmlformats.org/officeDocument/2006/relationships/settings" Target="settings.xml"/><Relationship Id="rId21" Type="http://schemas.openxmlformats.org/officeDocument/2006/relationships/image" Target="media/image8.png"/><Relationship Id="rId34" Type="http://schemas.openxmlformats.org/officeDocument/2006/relationships/hyperlink" Target="https://www.ibm.com/docs/en/datapower-gateway/10.5.x?topic=commands-throttle-settings" TargetMode="External"/><Relationship Id="rId7" Type="http://schemas.openxmlformats.org/officeDocument/2006/relationships/image" Target="media/image2.png"/><Relationship Id="rId12" Type="http://schemas.openxmlformats.org/officeDocument/2006/relationships/hyperlink" Target="https://www.youtube.com/watch?v=YrtYmea68Jg&amp;list=PL_4RxtD-BL5tDrXtsCvDNRsW3V0QlODGi" TargetMode="External"/><Relationship Id="rId17" Type="http://schemas.openxmlformats.org/officeDocument/2006/relationships/image" Target="media/image6.png"/><Relationship Id="rId25" Type="http://schemas.openxmlformats.org/officeDocument/2006/relationships/hyperlink" Target="https://www.ibm.com/docs/en/datapower-gateway/10.6?topic=tenants-creating-tenant-installing-its-firmware" TargetMode="External"/><Relationship Id="rId33" Type="http://schemas.openxmlformats.org/officeDocument/2006/relationships/hyperlink" Target="https://www.ibm.com/docs/en/datapower-gateway/10.5.x?topic=commands-throttle-settings" TargetMode="External"/><Relationship Id="rId2" Type="http://schemas.openxmlformats.org/officeDocument/2006/relationships/styles" Target="styles.xml"/><Relationship Id="rId16" Type="http://schemas.openxmlformats.org/officeDocument/2006/relationships/hyperlink" Target="https://www.youtube.com/watch?v=fjB_4lwHl3c" TargetMode="External"/><Relationship Id="rId20" Type="http://schemas.openxmlformats.org/officeDocument/2006/relationships/hyperlink" Target="https://www.youtube.com/watch?v=ls0xmIdK3ts&amp;t=1s" TargetMode="External"/><Relationship Id="rId29" Type="http://schemas.openxmlformats.org/officeDocument/2006/relationships/hyperlink" Target="https://www.ibm.com/docs/en/datapower-gateway/10.5.0?topic=administration-tenants" TargetMode="External"/><Relationship Id="rId1" Type="http://schemas.openxmlformats.org/officeDocument/2006/relationships/numbering" Target="numbering.xml"/><Relationship Id="rId6" Type="http://schemas.openxmlformats.org/officeDocument/2006/relationships/hyperlink" Target="https://www.youtube.com/watch?v=8WuVBbXsHzg" TargetMode="External"/><Relationship Id="rId11" Type="http://schemas.openxmlformats.org/officeDocument/2006/relationships/hyperlink" Target="https://pages.github.ibm.com/secure-pipelines-service/sps-playbook/sps-onboarding/adoption-overview" TargetMode="External"/><Relationship Id="rId24" Type="http://schemas.openxmlformats.org/officeDocument/2006/relationships/hyperlink" Target="https://docs.traceable.ai/docs/ibm-datapower-1" TargetMode="External"/><Relationship Id="rId32" Type="http://schemas.openxmlformats.org/officeDocument/2006/relationships/hyperlink" Target="https://www.ibm.com/docs/en/datapower-gateway/10.5.x?topic=commands-throttle-settings" TargetMode="External"/><Relationship Id="rId5" Type="http://schemas.openxmlformats.org/officeDocument/2006/relationships/image" Target="media/image1.png"/><Relationship Id="rId15" Type="http://schemas.openxmlformats.org/officeDocument/2006/relationships/image" Target="media/image5.png"/><Relationship Id="rId23" Type="http://schemas.openxmlformats.org/officeDocument/2006/relationships/image" Target="media/image9.png"/><Relationship Id="rId28" Type="http://schemas.openxmlformats.org/officeDocument/2006/relationships/hyperlink" Target="https://www.ibm.com/support/pages/connecting-serial-console-datapower-gateway-or-mq-appliance" TargetMode="External"/><Relationship Id="rId36" Type="http://schemas.openxmlformats.org/officeDocument/2006/relationships/theme" Target="theme/theme1.xml"/><Relationship Id="rId10" Type="http://schemas.openxmlformats.org/officeDocument/2006/relationships/hyperlink" Target="https://pronteff.com/category/ibm-datapower/" TargetMode="External"/><Relationship Id="rId19" Type="http://schemas.openxmlformats.org/officeDocument/2006/relationships/image" Target="media/image7.png"/><Relationship Id="rId31" Type="http://schemas.openxmlformats.org/officeDocument/2006/relationships/hyperlink" Target="https://ibm.ent.box.com/folder/266640505676?s=8gej6qmaa9c8ihj1vth8nnozi3l6orf3" TargetMode="External"/><Relationship Id="rId4" Type="http://schemas.openxmlformats.org/officeDocument/2006/relationships/webSettings" Target="webSettings.xml"/><Relationship Id="rId9" Type="http://schemas.openxmlformats.org/officeDocument/2006/relationships/hyperlink" Target="https://www.ibm.com/docs/en/datapower-operator" TargetMode="External"/><Relationship Id="rId14" Type="http://schemas.openxmlformats.org/officeDocument/2006/relationships/hyperlink" Target="https://www.youtube.com/watch?v=sNHwZrVq6AA" TargetMode="External"/><Relationship Id="rId22" Type="http://schemas.openxmlformats.org/officeDocument/2006/relationships/hyperlink" Target="https://www.youtube.com/watch?v=lN3Od1A9Hqc&amp;list=PLx76DzrwX6H3OOALmMT-BxOQJ398HEN2b&amp;index=3" TargetMode="External"/><Relationship Id="rId27" Type="http://schemas.openxmlformats.org/officeDocument/2006/relationships/hyperlink" Target="https://www.ibm.com/docs/en/datapower-gateway/10.5.0?topic=tenants-defining-connections-tenant" TargetMode="External"/><Relationship Id="rId30" Type="http://schemas.openxmlformats.org/officeDocument/2006/relationships/hyperlink" Target="https://www.ibm.com/support/pages/best-practices-failure-notification-settings-datapower" TargetMode="External"/><Relationship Id="rId35" Type="http://schemas.openxmlformats.org/officeDocument/2006/relationships/fontTable" Target="fontTable.xm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4</TotalTime>
  <Pages>10</Pages>
  <Words>2204</Words>
  <Characters>12566</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Venkatesan Iyer M</dc:creator>
  <cp:keywords/>
  <dc:description/>
  <cp:lastModifiedBy>Venkatesan Iyer M</cp:lastModifiedBy>
  <cp:revision>3</cp:revision>
  <dcterms:created xsi:type="dcterms:W3CDTF">2025-01-07T15:44:00Z</dcterms:created>
  <dcterms:modified xsi:type="dcterms:W3CDTF">2025-01-07T16:51:00Z</dcterms:modified>
</cp:coreProperties>
</file>