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1B4F72"/>
          <w:sz w:val="48"/>
          <w:szCs w:val="48"/>
        </w:rPr>
        <w:t xml:space="preserve">5-Day AWS Training Program</w:t>
      </w:r>
    </w:p>
    <w:p>
      <w:pPr>
        <w:spacing w:after="80"/>
        <w:jc w:val="center"/>
      </w:pPr>
      <w:r>
        <w:rPr>
          <w:rFonts w:ascii="Arial" w:cs="Arial" w:eastAsia="Arial" w:hAnsi="Arial"/>
          <w:b/>
          <w:bCs/>
          <w:color w:val="2E86C1"/>
          <w:sz w:val="36"/>
          <w:szCs w:val="36"/>
        </w:rPr>
        <w:t xml:space="preserve">Detailed Notes &amp; Explanations</w:t>
      </w:r>
    </w:p>
    <w:p>
      <w:pPr>
        <w:spacing w:after="200"/>
        <w:jc w:val="center"/>
      </w:pPr>
      <w:r>
        <w:rPr>
          <w:rFonts w:ascii="Arial" w:cs="Arial" w:eastAsia="Arial" w:hAnsi="Arial"/>
          <w:color w:val="566573"/>
          <w:sz w:val="28"/>
          <w:szCs w:val="28"/>
        </w:rPr>
        <w:t xml:space="preserve">for Cloud DBAs — Telecom Domain</w:t>
      </w:r>
    </w:p>
    <w:p>
      <w:pPr>
        <w:spacing w:after="80"/>
      </w:pPr>
    </w:p>
    <w:p>
      <w:pPr>
        <w:jc w:val="center"/>
      </w:pPr>
      <w:r>
        <w:rPr>
          <w:rFonts w:ascii="Arial" w:cs="Arial" w:eastAsia="Arial" w:hAnsi="Arial"/>
          <w:color w:val="2C3E50"/>
          <w:sz w:val="22"/>
          <w:szCs w:val="22"/>
        </w:rPr>
        <w:t xml:space="preserve">Database Engines: MS SQL Server | MySQL | PostgreSQL</w:t>
      </w:r>
    </w:p>
    <w:p>
      <w:pPr>
        <w:jc w:val="center"/>
      </w:pPr>
      <w:r>
        <w:rPr>
          <w:rFonts w:ascii="Arial" w:cs="Arial" w:eastAsia="Arial" w:hAnsi="Arial"/>
          <w:color w:val="2C3E50"/>
          <w:sz w:val="22"/>
          <w:szCs w:val="22"/>
        </w:rPr>
        <w:t xml:space="preserve">Regions: telephony1 (US) | telephony2 (EU) | telephony3 (India)</w:t>
      </w:r>
    </w:p>
    <w:p>
      <w:pPr>
        <w:spacing w:after="80"/>
      </w:pPr>
    </w:p>
    <w:p>
      <w:pPr>
        <w:pStyle w:val="Heading2"/>
        <w:spacing w:before="280" w:after="160"/>
      </w:pPr>
      <w:r>
        <w:rPr>
          <w:rFonts w:ascii="Arial" w:cs="Arial" w:eastAsia="Arial" w:hAnsi="Arial"/>
          <w:b/>
          <w:bCs/>
          <w:color w:val="2E86C1"/>
          <w:sz w:val="26"/>
          <w:szCs w:val="26"/>
        </w:rPr>
        <w:t xml:space="preserve">DBA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60"/>
        <w:gridCol w:w="2000"/>
        <w:gridCol w:w="21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Primary DB</w:t>
            </w:r>
          </w:p>
        </w:tc>
        <w:tc>
          <w:tcPr>
            <w:tcW w:type="dxa" w:w="2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Region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Sr DBA</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Architecture, HA/DR, Performance, Team Lead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 &amp; PostgreSQL</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telephony1 (us-east-1)</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Kishore</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Sr DBA</w:t>
            </w:r>
          </w:p>
        </w:tc>
        <w:tc>
          <w:tcPr>
            <w:tcW w:type="dxa" w:w="2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Multi-Cloud, Security, Automation</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MySQL &amp; PostgreSQL</w:t>
            </w:r>
          </w:p>
        </w:tc>
        <w:tc>
          <w:tcPr>
            <w:tcW w:type="dxa" w:w="2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telephony3 (ap-south-1)</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Meena</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Jr DBA</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Monitoring, Backups, Daily Ops, Patching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All Engines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telephony2 (eu-west-3)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c>
          <w:tcPr>
            <w:tcW w:type="dxa" w:w="3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 Engine</w:t>
            </w:r>
          </w:p>
        </w:tc>
        <w:tc>
          <w:tcPr>
            <w:tcW w:type="dxa" w:w="5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Telecom Application</w:t>
            </w:r>
          </w:p>
        </w:tc>
      </w:tr>
      <w:tr>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 SQL Server</w:t>
            </w:r>
          </w:p>
        </w:tc>
        <w:tc>
          <w:tcPr>
            <w:tcW w:type="dxa" w:w="5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Billing System (financial transactions, invoices, revenue)</w:t>
            </w:r>
          </w:p>
        </w:tc>
      </w:tr>
      <w:tr>
        <w:tc>
          <w:tcPr>
            <w:tcW w:type="dxa" w:w="3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MySQL</w:t>
            </w:r>
          </w:p>
        </w:tc>
        <w:tc>
          <w:tcPr>
            <w:tcW w:type="dxa" w:w="5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CDR (Call Detail Records), Logs, Network Events</w:t>
            </w:r>
          </w:p>
        </w:tc>
      </w:tr>
      <w:tr>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PostgreSQL</w:t>
            </w:r>
          </w:p>
        </w:tc>
        <w:tc>
          <w:tcPr>
            <w:tcW w:type="dxa" w:w="5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CRM (Customer Relationship Management), Analytics</w:t>
            </w:r>
          </w:p>
        </w:tc>
      </w:tr>
    </w:tbl>
    <w:p>
      <w:r>
        <w:br w:type="page"/>
      </w:r>
    </w:p>
    <w:p>
      <w:pPr>
        <w:pStyle w:val="Heading1"/>
        <w:spacing w:before="360" w:after="200"/>
      </w:pPr>
      <w:r>
        <w:rPr>
          <w:rFonts w:ascii="Arial" w:cs="Arial" w:eastAsia="Arial" w:hAnsi="Arial"/>
          <w:b/>
          <w:bCs/>
          <w:color w:val="1B4F72"/>
          <w:sz w:val="32"/>
          <w:szCs w:val="32"/>
        </w:rPr>
        <w:t xml:space="preserve">DAY 1 — AWS Foundations for DBAs</w:t>
      </w:r>
    </w:p>
    <w:p>
      <w:pPr>
        <w:pStyle w:val="Heading2"/>
        <w:spacing w:before="280" w:after="160"/>
      </w:pPr>
      <w:r>
        <w:rPr>
          <w:rFonts w:ascii="Arial" w:cs="Arial" w:eastAsia="Arial" w:hAnsi="Arial"/>
          <w:b/>
          <w:bCs/>
          <w:color w:val="2E86C1"/>
          <w:sz w:val="26"/>
          <w:szCs w:val="26"/>
        </w:rPr>
        <w:t xml:space="preserve">1.1 AWS Global Infrastructure (Regions, AZs, Multi-AZ)</w:t>
      </w:r>
    </w:p>
    <w:p>
      <w:pPr>
        <w:spacing w:after="120" w:line="300"/>
      </w:pPr>
      <w:r>
        <w:rPr>
          <w:rFonts w:ascii="Arial" w:cs="Arial" w:eastAsia="Arial" w:hAnsi="Arial"/>
          <w:sz w:val="20"/>
          <w:szCs w:val="20"/>
        </w:rPr>
        <w:t xml:space="preserve">AWS Global Infrastructure is the physical backbone of Amazon Web Services. Instead of one giant data center, AWS spreads its resources across the globe in a carefully organized hierarchy. AWS has three levels: Regions (independent geographic areas with multiple data centers), Availability Zones (isolated locations within a region with independent power, cooling, networking), and Edge Locations (CDN endpoints for CloudFront).</w:t>
      </w:r>
    </w:p>
    <w:p>
      <w:pPr>
        <w:spacing w:after="120" w:line="300"/>
      </w:pPr>
      <w:r>
        <w:rPr>
          <w:rFonts w:ascii="Arial" w:cs="Arial" w:eastAsia="Arial" w:hAnsi="Arial"/>
          <w:sz w:val="20"/>
          <w:szCs w:val="20"/>
        </w:rPr>
        <w:t xml:space="preserve">A Region is a cluster of data centers in a specific part of the world. For example, us-east-1 is in Northern Virginia, eu-west-3 is in Paris, and ap-south-1 is in Mumbai. Each region is completely independent with its own power grid and networking.</w:t>
      </w:r>
    </w:p>
    <w:p>
      <w:pPr>
        <w:spacing w:after="120" w:line="300"/>
      </w:pPr>
      <w:r>
        <w:rPr>
          <w:rFonts w:ascii="Arial" w:cs="Arial" w:eastAsia="Arial" w:hAnsi="Arial"/>
          <w:sz w:val="20"/>
          <w:szCs w:val="20"/>
        </w:rPr>
        <w:t xml:space="preserve">An Availability Zone (AZ) is one or more physical data centers with independent power, cooling, and networking within a region. AZs within a region are connected through low-latency (&lt;2ms) private fiber-optic links. The physical distance between AZs protects against local disasters but is close enough for synchronous replication.</w:t>
      </w:r>
    </w:p>
    <w:p>
      <w:pPr>
        <w:pStyle w:val="Heading3"/>
        <w:spacing w:before="220" w:after="120"/>
      </w:pPr>
      <w:r>
        <w:rPr>
          <w:rFonts w:ascii="Arial" w:cs="Arial" w:eastAsia="Arial" w:hAnsi="Arial"/>
          <w:b/>
          <w:bCs/>
          <w:color w:val="2C3E50"/>
          <w:sz w:val="22"/>
          <w:szCs w:val="22"/>
        </w:rPr>
        <w:t xml:space="preserve">Telecom Platform Region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800"/>
        <w:gridCol w:w="1760"/>
      </w:tblGrid>
      <w:tr>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Region</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AWS Region</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Subscribers</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DBA</w:t>
            </w:r>
          </w:p>
        </w:tc>
        <w:tc>
          <w:tcPr>
            <w:tcW w:type="dxa" w:w="17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telephony1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us-east-1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 million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 (Sr)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MSSQL+MySQL+PG</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telephony2</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eu-west-3</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30 million</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Meena (Jr)</w:t>
            </w:r>
          </w:p>
        </w:tc>
        <w:tc>
          <w:tcPr>
            <w:tcW w:type="dxa" w:w="1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MSSQL+MySQL+PG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telephony3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ap-south-1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120 million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Kishore (Sr)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MSSQL+MySQL+PG</w:t>
            </w:r>
          </w:p>
        </w:tc>
      </w:tr>
    </w:tbl>
    <w:p>
      <w:pPr>
        <w:pStyle w:val="Heading3"/>
        <w:spacing w:before="220" w:after="120"/>
      </w:pPr>
      <w:r>
        <w:rPr>
          <w:rFonts w:ascii="Arial" w:cs="Arial" w:eastAsia="Arial" w:hAnsi="Arial"/>
          <w:b/>
          <w:bCs/>
          <w:color w:val="2C3E50"/>
          <w:sz w:val="22"/>
          <w:szCs w:val="22"/>
        </w:rPr>
        <w:t xml:space="preserve">Why Multi-AZ is Critical for Telecom</w:t>
      </w:r>
    </w:p>
    <w:p>
      <w:pPr>
        <w:spacing w:after="120" w:line="300"/>
      </w:pPr>
      <w:r>
        <w:rPr>
          <w:rFonts w:ascii="Arial" w:cs="Arial" w:eastAsia="Arial" w:hAnsi="Arial"/>
          <w:sz w:val="20"/>
          <w:szCs w:val="20"/>
        </w:rPr>
        <w:t xml:space="preserve">Multi-AZ deployment means your database has a primary instance in one AZ and a synchronized standby copy in another AZ. AWS automatically replicates every write from the primary to the standby in real-time (synchronous replication). For telecom, Multi-AZ is mandatory because a single dropped call record means lost revenue, and a billing system outage affects millions. Multi-AZ provides automatic failover in approximately 60 seconds with zero data loss.</w:t>
      </w:r>
    </w:p>
    <w:p>
      <w:pPr>
        <w:shd w:fill="FEF9E7" w:val="clear"/>
        <w:spacing w:after="120"/>
        <w:ind w:left="200"/>
      </w:pPr>
      <w:r>
        <w:rPr>
          <w:rFonts w:ascii="Arial" w:cs="Arial" w:eastAsia="Arial" w:hAnsi="Arial"/>
          <w:i/>
          <w:iCs/>
          <w:color w:val="7D6608"/>
          <w:sz w:val="19"/>
          <w:szCs w:val="19"/>
        </w:rPr>
        <w:t xml:space="preserve">⚠ A single billing system outage in telephony3 (120M subscribers) could cost millions in lost billing cycles. Multi-AZ protects against this.</w:t>
      </w:r>
    </w:p>
    <w:p>
      <w:pPr>
        <w:pStyle w:val="Heading3"/>
        <w:spacing w:before="220" w:after="120"/>
      </w:pPr>
      <w:r>
        <w:rPr>
          <w:rFonts w:ascii="Arial" w:cs="Arial" w:eastAsia="Arial" w:hAnsi="Arial"/>
          <w:b/>
          <w:bCs/>
          <w:color w:val="2C3E50"/>
          <w:sz w:val="22"/>
          <w:szCs w:val="22"/>
        </w:rPr>
        <w:t xml:space="preserve">AWS CLI Commands</w:t>
      </w:r>
    </w:p>
    <w:p>
      <w:pPr>
        <w:shd w:fill="F4F6F7" w:val="clear"/>
        <w:spacing w:after="60"/>
      </w:pPr>
      <w:r>
        <w:rPr>
          <w:rFonts w:ascii="Consolas" w:cs="Consolas" w:eastAsia="Consolas" w:hAnsi="Consolas"/>
          <w:sz w:val="16"/>
          <w:szCs w:val="16"/>
        </w:rPr>
        <w:t xml:space="preserve"># Venkat: List AZs in telephony1 (us-east-1)</w:t>
      </w:r>
    </w:p>
    <w:p>
      <w:pPr>
        <w:shd w:fill="F4F6F7" w:val="clear"/>
        <w:spacing w:after="60"/>
      </w:pPr>
      <w:r>
        <w:rPr>
          <w:rFonts w:ascii="Consolas" w:cs="Consolas" w:eastAsia="Consolas" w:hAnsi="Consolas"/>
          <w:sz w:val="16"/>
          <w:szCs w:val="16"/>
        </w:rPr>
        <w:t xml:space="preserve">aws ec2 describe-availability-zones --region us-east-1 --output table</w:t>
      </w:r>
    </w:p>
    <w:p>
      <w:pPr>
        <w:shd w:fill="F4F6F7" w:val="clear"/>
        <w:spacing w:after="60"/>
      </w:pPr>
      <w:r>
        <w:rPr>
          <w:rFonts w:ascii="Consolas" w:cs="Consolas" w:eastAsia="Consolas" w:hAnsi="Consolas"/>
          <w:sz w:val="16"/>
          <w:szCs w:val="16"/>
        </w:rPr>
        <w:t xml:space="preserve"># Meena: List AZs in telephony2 (eu-west-3)</w:t>
      </w:r>
    </w:p>
    <w:p>
      <w:pPr>
        <w:shd w:fill="F4F6F7" w:val="clear"/>
        <w:spacing w:after="60"/>
      </w:pPr>
      <w:r>
        <w:rPr>
          <w:rFonts w:ascii="Consolas" w:cs="Consolas" w:eastAsia="Consolas" w:hAnsi="Consolas"/>
          <w:sz w:val="16"/>
          <w:szCs w:val="16"/>
        </w:rPr>
        <w:t xml:space="preserve">aws ec2 describe-availability-zones --region eu-west-3 --output table</w:t>
      </w:r>
    </w:p>
    <w:p>
      <w:pPr>
        <w:shd w:fill="F4F6F7" w:val="clear"/>
        <w:spacing w:after="60"/>
      </w:pPr>
      <w:r>
        <w:rPr>
          <w:rFonts w:ascii="Consolas" w:cs="Consolas" w:eastAsia="Consolas" w:hAnsi="Consolas"/>
          <w:sz w:val="16"/>
          <w:szCs w:val="16"/>
        </w:rPr>
        <w:t xml:space="preserve"># Kishore: List AZs in telephony3 (ap-south-1)</w:t>
      </w:r>
    </w:p>
    <w:p>
      <w:pPr>
        <w:shd w:fill="F4F6F7" w:val="clear"/>
        <w:spacing w:after="60"/>
      </w:pPr>
      <w:r>
        <w:rPr>
          <w:rFonts w:ascii="Consolas" w:cs="Consolas" w:eastAsia="Consolas" w:hAnsi="Consolas"/>
          <w:sz w:val="16"/>
          <w:szCs w:val="16"/>
        </w:rPr>
        <w:t xml:space="preserve">aws ec2 describe-availability-zones --region ap-south-1 --output table</w:t>
      </w:r>
    </w:p>
    <w:p>
      <w:pPr>
        <w:shd w:fill="F4F6F7" w:val="clear"/>
        <w:spacing w:after="60"/>
      </w:pPr>
      <w:r>
        <w:rPr>
          <w:rFonts w:ascii="Consolas" w:cs="Consolas" w:eastAsia="Consolas" w:hAnsi="Consolas"/>
          <w:sz w:val="16"/>
          <w:szCs w:val="16"/>
        </w:rPr>
        <w:t xml:space="preserve"># List all AWS regions</w:t>
      </w:r>
    </w:p>
    <w:p>
      <w:pPr>
        <w:shd w:fill="F4F6F7" w:val="clear"/>
        <w:spacing w:after="60"/>
      </w:pPr>
      <w:r>
        <w:rPr>
          <w:rFonts w:ascii="Consolas" w:cs="Consolas" w:eastAsia="Consolas" w:hAnsi="Consolas"/>
          <w:sz w:val="16"/>
          <w:szCs w:val="16"/>
        </w:rPr>
        <w:t xml:space="preserve">aws ec2 describe-regions --query 'Regions[].RegionName' --output table</w:t>
      </w:r>
    </w:p>
    <w:p>
      <w:pPr>
        <w:pStyle w:val="Heading2"/>
        <w:spacing w:before="280" w:after="160"/>
      </w:pPr>
      <w:r>
        <w:rPr>
          <w:rFonts w:ascii="Arial" w:cs="Arial" w:eastAsia="Arial" w:hAnsi="Arial"/>
          <w:b/>
          <w:bCs/>
          <w:color w:val="2E86C1"/>
          <w:sz w:val="26"/>
          <w:szCs w:val="26"/>
        </w:rPr>
        <w:t xml:space="preserve">1.2 Shared Responsibility Model</w:t>
      </w:r>
    </w:p>
    <w:p>
      <w:pPr>
        <w:spacing w:after="120" w:line="300"/>
      </w:pPr>
      <w:r>
        <w:rPr>
          <w:rFonts w:ascii="Arial" w:cs="Arial" w:eastAsia="Arial" w:hAnsi="Arial"/>
          <w:sz w:val="20"/>
          <w:szCs w:val="20"/>
        </w:rPr>
        <w:t xml:space="preserve">The Shared Responsibility Model defines what AWS manages and what the DBA team manages. Think of it like renting an apartment (RDS) versus owning a house (EC2). With RDS, the landlord (AWS) handles the building structure, plumbing, and electrical. You handle furniture and keeping inside clean.</w:t>
      </w:r>
    </w:p>
    <w:p>
      <w:pPr>
        <w:spacing w:after="100"/>
      </w:pPr>
      <w:r>
        <w:rPr>
          <w:rFonts w:ascii="Arial" w:cs="Arial" w:eastAsia="Arial" w:hAnsi="Arial"/>
          <w:b/>
          <w:bCs/>
          <w:sz w:val="20"/>
          <w:szCs w:val="20"/>
        </w:rPr>
        <w:t xml:space="preserve">DBA Team Manages (Venkat, Kishore, Meena):</w:t>
      </w:r>
    </w:p>
    <w:p>
      <w:pPr>
        <w:spacing w:after="120" w:line="300"/>
      </w:pPr>
      <w:r>
        <w:rPr>
          <w:rFonts w:ascii="Arial" w:cs="Arial" w:eastAsia="Arial" w:hAnsi="Arial"/>
          <w:sz w:val="20"/>
          <w:szCs w:val="20"/>
        </w:rPr>
        <w:t xml:space="preserve">MSSQL: Billing schema design, stored procedure optimization, MAXDOP/Cost Threshold tuning, TDE encryption, SQL Agent jobs. MySQL: CDR table partitioning, InnoDB buffer pool sizing, replication monitoring, slow query optimization. PostgreSQL: CRM schema design, shared_buffers/work_mem tuning, VACUUM/ANALYZE scheduling, connection pooling. All: Security groups, IAM policies, encryption keys, Secrets Manager, CloudWatch alarms, backup retention, snapshot management.</w:t>
      </w:r>
    </w:p>
    <w:p>
      <w:pPr>
        <w:spacing w:after="100"/>
      </w:pPr>
      <w:r>
        <w:rPr>
          <w:rFonts w:ascii="Arial" w:cs="Arial" w:eastAsia="Arial" w:hAnsi="Arial"/>
          <w:b/>
          <w:bCs/>
          <w:sz w:val="20"/>
          <w:szCs w:val="20"/>
        </w:rPr>
        <w:t xml:space="preserve">AWS Manages:</w:t>
      </w:r>
    </w:p>
    <w:p>
      <w:pPr>
        <w:spacing w:after="120" w:line="300"/>
      </w:pPr>
      <w:r>
        <w:rPr>
          <w:rFonts w:ascii="Arial" w:cs="Arial" w:eastAsia="Arial" w:hAnsi="Arial"/>
          <w:sz w:val="20"/>
          <w:szCs w:val="20"/>
        </w:rPr>
        <w:t xml:space="preserve">Physical data center security, hardware provisioning and replacement, OS patching (RDS), DB engine patching (RDS), automated backup infrastructure, Multi-AZ replication, storage management, automatic failover mechanism.</w:t>
      </w:r>
    </w:p>
    <w:p>
      <w:pPr>
        <w:pStyle w:val="Heading2"/>
        <w:spacing w:before="280" w:after="160"/>
      </w:pPr>
      <w:r>
        <w:rPr>
          <w:rFonts w:ascii="Arial" w:cs="Arial" w:eastAsia="Arial" w:hAnsi="Arial"/>
          <w:b/>
          <w:bCs/>
          <w:color w:val="2E86C1"/>
          <w:sz w:val="26"/>
          <w:szCs w:val="26"/>
        </w:rPr>
        <w:t xml:space="preserve">1.3 IAM for Telecom DBA Team</w:t>
      </w:r>
    </w:p>
    <w:p>
      <w:pPr>
        <w:spacing w:after="120" w:line="300"/>
      </w:pPr>
      <w:r>
        <w:rPr>
          <w:rFonts w:ascii="Arial" w:cs="Arial" w:eastAsia="Arial" w:hAnsi="Arial"/>
          <w:sz w:val="20"/>
          <w:szCs w:val="20"/>
        </w:rPr>
        <w:t xml:space="preserve">IAM (Identity and Access Management) controls WHO can do WHAT on WHICH resources. It works on the principle of least privilege: give each person only the permissions they absolutely need, nothing more.</w:t>
      </w:r>
    </w:p>
    <w:p>
      <w:pPr>
        <w:spacing w:after="120" w:line="300"/>
      </w:pPr>
      <w:r>
        <w:rPr>
          <w:rFonts w:ascii="Arial" w:cs="Arial" w:eastAsia="Arial" w:hAnsi="Arial"/>
          <w:sz w:val="20"/>
          <w:szCs w:val="20"/>
        </w:rPr>
        <w:t xml:space="preserve">IAM Users are login accounts (venkat.dba, kishore.dba, meena.dba). IAM Groups are collections of users with shared permissions. IAM Policies are JSON documents defining permissions. IAM Roles are temporary permissions assumed by services. MFA adds a second factor for production access.</w:t>
      </w:r>
    </w:p>
    <w:p>
      <w:pPr>
        <w:spacing w:after="100"/>
      </w:pPr>
      <w:r>
        <w:rPr>
          <w:rFonts w:ascii="Arial" w:cs="Arial" w:eastAsia="Arial" w:hAnsi="Arial"/>
          <w:b/>
          <w:bCs/>
          <w:sz w:val="20"/>
          <w:szCs w:val="20"/>
        </w:rPr>
        <w:t xml:space="preserve">Senior DBAs (Venkat, Kishore): Full RDS access, CloudWatch full, S3 full, Secrets Manager.</w:t>
      </w:r>
    </w:p>
    <w:p>
      <w:pPr>
        <w:spacing w:after="100"/>
      </w:pPr>
      <w:r>
        <w:rPr>
          <w:rFonts w:ascii="Arial" w:cs="Arial" w:eastAsia="Arial" w:hAnsi="Arial"/>
          <w:b/>
          <w:bCs/>
          <w:sz w:val="20"/>
          <w:szCs w:val="20"/>
        </w:rPr>
        <w:t xml:space="preserve">Junior DBA (Meena): Read-only RDS, CloudWatch read, snapshot creation, CANNOT delete/modify production.</w:t>
      </w:r>
    </w:p>
    <w:p>
      <w:pPr>
        <w:shd w:fill="FEF9E7" w:val="clear"/>
        <w:spacing w:after="120"/>
        <w:ind w:left="200"/>
      </w:pPr>
      <w:r>
        <w:rPr>
          <w:rFonts w:ascii="Arial" w:cs="Arial" w:eastAsia="Arial" w:hAnsi="Arial"/>
          <w:i/>
          <w:iCs/>
          <w:color w:val="7D6608"/>
          <w:sz w:val="19"/>
          <w:szCs w:val="19"/>
        </w:rPr>
        <w:t xml:space="preserve">⚠ Deny Always Wins in IAM! Even if Meena has some broad Allow policy, the explicit Deny on prod-telephony* resources prevents her from accidentally deleting production databases.</w:t>
      </w:r>
    </w:p>
    <w:p>
      <w:pPr>
        <w:shd w:fill="F4F6F7" w:val="clear"/>
        <w:spacing w:after="60"/>
      </w:pPr>
      <w:r>
        <w:rPr>
          <w:rFonts w:ascii="Consolas" w:cs="Consolas" w:eastAsia="Consolas" w:hAnsi="Consolas"/>
          <w:sz w:val="16"/>
          <w:szCs w:val="16"/>
        </w:rPr>
        <w:t xml:space="preserve">aws iam create-user --user-name venkat.dba</w:t>
      </w:r>
    </w:p>
    <w:p>
      <w:pPr>
        <w:shd w:fill="F4F6F7" w:val="clear"/>
        <w:spacing w:after="60"/>
      </w:pPr>
      <w:r>
        <w:rPr>
          <w:rFonts w:ascii="Consolas" w:cs="Consolas" w:eastAsia="Consolas" w:hAnsi="Consolas"/>
          <w:sz w:val="16"/>
          <w:szCs w:val="16"/>
        </w:rPr>
        <w:t xml:space="preserve">aws iam create-user --user-name kishore.dba</w:t>
      </w:r>
    </w:p>
    <w:p>
      <w:pPr>
        <w:shd w:fill="F4F6F7" w:val="clear"/>
        <w:spacing w:after="60"/>
      </w:pPr>
      <w:r>
        <w:rPr>
          <w:rFonts w:ascii="Consolas" w:cs="Consolas" w:eastAsia="Consolas" w:hAnsi="Consolas"/>
          <w:sz w:val="16"/>
          <w:szCs w:val="16"/>
        </w:rPr>
        <w:t xml:space="preserve">aws iam create-user --user-name meena.dba</w:t>
      </w:r>
    </w:p>
    <w:p>
      <w:pPr>
        <w:shd w:fill="F4F6F7" w:val="clear"/>
        <w:spacing w:after="60"/>
      </w:pPr>
      <w:r>
        <w:rPr>
          <w:rFonts w:ascii="Consolas" w:cs="Consolas" w:eastAsia="Consolas" w:hAnsi="Consolas"/>
          <w:sz w:val="16"/>
          <w:szCs w:val="16"/>
        </w:rPr>
        <w:t xml:space="preserve">aws iam create-group --group-name Telecom-DBA-SeniorTeam</w:t>
      </w:r>
    </w:p>
    <w:p>
      <w:pPr>
        <w:shd w:fill="F4F6F7" w:val="clear"/>
        <w:spacing w:after="60"/>
      </w:pPr>
      <w:r>
        <w:rPr>
          <w:rFonts w:ascii="Consolas" w:cs="Consolas" w:eastAsia="Consolas" w:hAnsi="Consolas"/>
          <w:sz w:val="16"/>
          <w:szCs w:val="16"/>
        </w:rPr>
        <w:t xml:space="preserve">aws iam create-group --group-name Telecom-DBA-JuniorTeam</w:t>
      </w:r>
    </w:p>
    <w:p>
      <w:pPr>
        <w:shd w:fill="F4F6F7" w:val="clear"/>
        <w:spacing w:after="60"/>
      </w:pPr>
      <w:r>
        <w:rPr>
          <w:rFonts w:ascii="Consolas" w:cs="Consolas" w:eastAsia="Consolas" w:hAnsi="Consolas"/>
          <w:sz w:val="16"/>
          <w:szCs w:val="16"/>
        </w:rPr>
        <w:t xml:space="preserve">aws iam add-user-to-group --user-name venkat.dba --group-name Telecom-DBA-SeniorTeam</w:t>
      </w:r>
    </w:p>
    <w:p>
      <w:pPr>
        <w:shd w:fill="F4F6F7" w:val="clear"/>
        <w:spacing w:after="60"/>
      </w:pPr>
      <w:r>
        <w:rPr>
          <w:rFonts w:ascii="Consolas" w:cs="Consolas" w:eastAsia="Consolas" w:hAnsi="Consolas"/>
          <w:sz w:val="16"/>
          <w:szCs w:val="16"/>
        </w:rPr>
        <w:t xml:space="preserve">aws iam add-user-to-group --user-name kishore.dba --group-name Telecom-DBA-SeniorTeam</w:t>
      </w:r>
    </w:p>
    <w:p>
      <w:pPr>
        <w:shd w:fill="F4F6F7" w:val="clear"/>
        <w:spacing w:after="60"/>
      </w:pPr>
      <w:r>
        <w:rPr>
          <w:rFonts w:ascii="Consolas" w:cs="Consolas" w:eastAsia="Consolas" w:hAnsi="Consolas"/>
          <w:sz w:val="16"/>
          <w:szCs w:val="16"/>
        </w:rPr>
        <w:t xml:space="preserve">aws iam add-user-to-group --user-name meena.dba --group-name Telecom-DBA-JuniorTeam</w:t>
      </w:r>
    </w:p>
    <w:p>
      <w:pPr>
        <w:shd w:fill="F4F6F7" w:val="clear"/>
        <w:spacing w:after="60"/>
      </w:pPr>
      <w:r>
        <w:rPr>
          <w:rFonts w:ascii="Consolas" w:cs="Consolas" w:eastAsia="Consolas" w:hAnsi="Consolas"/>
          <w:sz w:val="16"/>
          <w:szCs w:val="16"/>
        </w:rPr>
        <w:t xml:space="preserve">aws iam attach-group-policy --group-name Telecom-DBA-SeniorTeam --policy-arn arn:aws:iam::aws:policy/AmazonRDSFullAccess</w:t>
      </w:r>
    </w:p>
    <w:p>
      <w:pPr>
        <w:shd w:fill="F4F6F7" w:val="clear"/>
        <w:spacing w:after="60"/>
      </w:pPr>
      <w:r>
        <w:rPr>
          <w:rFonts w:ascii="Consolas" w:cs="Consolas" w:eastAsia="Consolas" w:hAnsi="Consolas"/>
          <w:sz w:val="16"/>
          <w:szCs w:val="16"/>
        </w:rPr>
        <w:t xml:space="preserve">aws iam attach-group-policy --group-name Telecom-DBA-JuniorTeam --policy-arn arn:aws:iam::aws:policy/AmazonRDSReadOnlyAccess</w:t>
      </w:r>
    </w:p>
    <w:p>
      <w:pPr>
        <w:pStyle w:val="Heading2"/>
        <w:spacing w:before="280" w:after="160"/>
      </w:pPr>
      <w:r>
        <w:rPr>
          <w:rFonts w:ascii="Arial" w:cs="Arial" w:eastAsia="Arial" w:hAnsi="Arial"/>
          <w:b/>
          <w:bCs/>
          <w:color w:val="2E86C1"/>
          <w:sz w:val="26"/>
          <w:szCs w:val="26"/>
        </w:rPr>
        <w:t xml:space="preserve">1.4 VPC Concepts (Private/Public Subnets)</w:t>
      </w:r>
    </w:p>
    <w:p>
      <w:pPr>
        <w:spacing w:after="120" w:line="300"/>
      </w:pPr>
      <w:r>
        <w:rPr>
          <w:rFonts w:ascii="Arial" w:cs="Arial" w:eastAsia="Arial" w:hAnsi="Arial"/>
          <w:sz w:val="20"/>
          <w:szCs w:val="20"/>
        </w:rPr>
        <w:t xml:space="preserve">A VPC (Virtual Private Cloud) is your own private, isolated network within AWS. Every AWS resource needing networking must live inside a VPC. Public subnets have a route to an Internet Gateway (for bastion hosts, NAT Gateways, load balancers). Private subnets have NO direct internet route — databases go here where they are invisible from the internet.</w:t>
      </w:r>
    </w:p>
    <w:p>
      <w:pPr>
        <w:spacing w:after="120" w:line="300"/>
      </w:pPr>
      <w:r>
        <w:rPr>
          <w:rFonts w:ascii="Arial" w:cs="Arial" w:eastAsia="Arial" w:hAnsi="Arial"/>
          <w:sz w:val="20"/>
          <w:szCs w:val="20"/>
        </w:rPr>
        <w:t xml:space="preserve">A DB Subnet Group is a collection of subnets designated for RDS instances. It MUST contain subnets in at least 2 different AZs. This is mandatory even for single-AZ deployments.</w:t>
      </w:r>
    </w:p>
    <w:p>
      <w:pPr>
        <w:shd w:fill="F4F6F7" w:val="clear"/>
        <w:spacing w:after="60"/>
      </w:pPr>
      <w:r>
        <w:rPr>
          <w:rFonts w:ascii="Consolas" w:cs="Consolas" w:eastAsia="Consolas" w:hAnsi="Consolas"/>
          <w:sz w:val="16"/>
          <w:szCs w:val="16"/>
        </w:rPr>
        <w:t xml:space="preserve"># Venkat: Create telephony1 VPC</w:t>
      </w:r>
    </w:p>
    <w:p>
      <w:pPr>
        <w:shd w:fill="F4F6F7" w:val="clear"/>
        <w:spacing w:after="60"/>
      </w:pPr>
      <w:r>
        <w:rPr>
          <w:rFonts w:ascii="Consolas" w:cs="Consolas" w:eastAsia="Consolas" w:hAnsi="Consolas"/>
          <w:sz w:val="16"/>
          <w:szCs w:val="16"/>
        </w:rPr>
        <w:t xml:space="preserve">aws ec2 create-vpc --cidr-block 10.0.0.0/16 --region us-east-1</w:t>
      </w:r>
    </w:p>
    <w:p>
      <w:pPr>
        <w:shd w:fill="F4F6F7" w:val="clear"/>
        <w:spacing w:after="60"/>
      </w:pPr>
      <w:r>
        <w:rPr>
          <w:rFonts w:ascii="Consolas" w:cs="Consolas" w:eastAsia="Consolas" w:hAnsi="Consolas"/>
          <w:sz w:val="16"/>
          <w:szCs w:val="16"/>
        </w:rPr>
        <w:t xml:space="preserve">aws ec2 modify-vpc-attribute --vpc-id vpc-tel1 --enable-dns-hostnames</w:t>
      </w:r>
    </w:p>
    <w:p>
      <w:pPr>
        <w:shd w:fill="F4F6F7" w:val="clear"/>
        <w:spacing w:after="60"/>
      </w:pPr>
      <w:r>
        <w:rPr>
          <w:rFonts w:ascii="Consolas" w:cs="Consolas" w:eastAsia="Consolas" w:hAnsi="Consolas"/>
          <w:sz w:val="16"/>
          <w:szCs w:val="16"/>
        </w:rPr>
        <w:t xml:space="preserve"># Create private subnets (one per AZ)</w:t>
      </w:r>
    </w:p>
    <w:p>
      <w:pPr>
        <w:shd w:fill="F4F6F7" w:val="clear"/>
        <w:spacing w:after="60"/>
      </w:pPr>
      <w:r>
        <w:rPr>
          <w:rFonts w:ascii="Consolas" w:cs="Consolas" w:eastAsia="Consolas" w:hAnsi="Consolas"/>
          <w:sz w:val="16"/>
          <w:szCs w:val="16"/>
        </w:rPr>
        <w:t xml:space="preserve">aws ec2 create-subnet --vpc-id vpc-tel1 --cidr-block 10.0.1.0/24 --az us-east-1a</w:t>
      </w:r>
    </w:p>
    <w:p>
      <w:pPr>
        <w:shd w:fill="F4F6F7" w:val="clear"/>
        <w:spacing w:after="60"/>
      </w:pPr>
      <w:r>
        <w:rPr>
          <w:rFonts w:ascii="Consolas" w:cs="Consolas" w:eastAsia="Consolas" w:hAnsi="Consolas"/>
          <w:sz w:val="16"/>
          <w:szCs w:val="16"/>
        </w:rPr>
        <w:t xml:space="preserve">aws ec2 create-subnet --vpc-id vpc-tel1 --cidr-block 10.0.2.0/24 --az us-east-1b</w:t>
      </w:r>
    </w:p>
    <w:p>
      <w:pPr>
        <w:shd w:fill="F4F6F7" w:val="clear"/>
        <w:spacing w:after="60"/>
      </w:pPr>
      <w:r>
        <w:rPr>
          <w:rFonts w:ascii="Consolas" w:cs="Consolas" w:eastAsia="Consolas" w:hAnsi="Consolas"/>
          <w:sz w:val="16"/>
          <w:szCs w:val="16"/>
        </w:rPr>
        <w:t xml:space="preserve">aws ec2 create-subnet --vpc-id vpc-tel1 --cidr-block 10.0.3.0/24 --az us-east-1c</w:t>
      </w:r>
    </w:p>
    <w:p>
      <w:pPr>
        <w:shd w:fill="F4F6F7" w:val="clear"/>
        <w:spacing w:after="60"/>
      </w:pPr>
      <w:r>
        <w:rPr>
          <w:rFonts w:ascii="Consolas" w:cs="Consolas" w:eastAsia="Consolas" w:hAnsi="Consolas"/>
          <w:sz w:val="16"/>
          <w:szCs w:val="16"/>
        </w:rPr>
        <w:t xml:space="preserve"># Create DB Subnet Group</w:t>
      </w:r>
    </w:p>
    <w:p>
      <w:pPr>
        <w:shd w:fill="F4F6F7" w:val="clear"/>
        <w:spacing w:after="60"/>
      </w:pPr>
      <w:r>
        <w:rPr>
          <w:rFonts w:ascii="Consolas" w:cs="Consolas" w:eastAsia="Consolas" w:hAnsi="Consolas"/>
          <w:sz w:val="16"/>
          <w:szCs w:val="16"/>
        </w:rPr>
        <w:t xml:space="preserve">aws rds create-db-subnet-group --db-subnet-group-name telephony1-db-subnets \</w:t>
      </w:r>
    </w:p>
    <w:p>
      <w:pPr>
        <w:shd w:fill="F4F6F7" w:val="clear"/>
        <w:spacing w:after="60"/>
      </w:pPr>
      <w:r>
        <w:rPr>
          <w:rFonts w:ascii="Consolas" w:cs="Consolas" w:eastAsia="Consolas" w:hAnsi="Consolas"/>
          <w:sz w:val="16"/>
          <w:szCs w:val="16"/>
        </w:rPr>
        <w:t xml:space="preserve">  --subnet-ids sub-priv1 sub-priv2 sub-priv3</w:t>
      </w:r>
    </w:p>
    <w:p>
      <w:pPr>
        <w:pStyle w:val="Heading2"/>
        <w:spacing w:before="280" w:after="160"/>
      </w:pPr>
      <w:r>
        <w:rPr>
          <w:rFonts w:ascii="Arial" w:cs="Arial" w:eastAsia="Arial" w:hAnsi="Arial"/>
          <w:b/>
          <w:bCs/>
          <w:color w:val="2E86C1"/>
          <w:sz w:val="26"/>
          <w:szCs w:val="26"/>
        </w:rPr>
        <w:t xml:space="preserve">1.5 Security Groups &amp; Network ACLs</w:t>
      </w:r>
    </w:p>
    <w:p>
      <w:pPr>
        <w:spacing w:after="120" w:line="300"/>
      </w:pPr>
      <w:r>
        <w:rPr>
          <w:rFonts w:ascii="Arial" w:cs="Arial" w:eastAsia="Arial" w:hAnsi="Arial"/>
          <w:sz w:val="20"/>
          <w:szCs w:val="20"/>
        </w:rPr>
        <w:t xml:space="preserve">Security Groups act as virtual firewalls attached to each instance. They are stateful (return traffic auto-allowed), allow-only (cannot create deny rules), and can reference other security groups as sources. Network ACLs are subnet-level, stateless, and support both allow and deny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800"/>
        <w:gridCol w:w="2860"/>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Security Group</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8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telephony-mssql-sg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1433</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sg-billing-app + Bastion</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 Billing access</w:t>
            </w:r>
          </w:p>
        </w:tc>
      </w:tr>
      <w:tr>
        <w:tc>
          <w:tcPr>
            <w:tcW w:type="dxa" w:w="2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telephony-mysql-sg</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3306</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sg-cdr-app + Bastion</w:t>
            </w:r>
          </w:p>
        </w:tc>
        <w:tc>
          <w:tcPr>
            <w:tcW w:type="dxa" w:w="2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MySQL CDR access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telephony-pg-sg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5432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sg-crm-app + Bastion</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PostgreSQL CRM access</w:t>
            </w:r>
          </w:p>
        </w:tc>
      </w:tr>
    </w:tbl>
    <w:p>
      <w:pPr>
        <w:shd w:fill="FEF9E7" w:val="clear"/>
        <w:spacing w:after="120"/>
        <w:ind w:left="200"/>
      </w:pPr>
      <w:r>
        <w:rPr>
          <w:rFonts w:ascii="Arial" w:cs="Arial" w:eastAsia="Arial" w:hAnsi="Arial"/>
          <w:i/>
          <w:iCs/>
          <w:color w:val="7D6608"/>
          <w:sz w:val="19"/>
          <w:szCs w:val="19"/>
        </w:rPr>
        <w:t xml:space="preserve">⚠ NEVER open database ports (1433, 3306, 5432) to 0.0.0.0/0! Always restrict to specific app security groups or private subnet CIDRs.</w:t>
      </w:r>
    </w:p>
    <w:p>
      <w:r>
        <w:br w:type="page"/>
      </w:r>
    </w:p>
    <w:p>
      <w:pPr>
        <w:pStyle w:val="Heading1"/>
        <w:spacing w:before="360" w:after="200"/>
      </w:pPr>
      <w:r>
        <w:rPr>
          <w:rFonts w:ascii="Arial" w:cs="Arial" w:eastAsia="Arial" w:hAnsi="Arial"/>
          <w:b/>
          <w:bCs/>
          <w:color w:val="1B4F72"/>
          <w:sz w:val="32"/>
          <w:szCs w:val="32"/>
        </w:rPr>
        <w:t xml:space="preserve">DAY 2 — Compute &amp; Storage for Databases</w:t>
      </w:r>
    </w:p>
    <w:p>
      <w:pPr>
        <w:pStyle w:val="Heading2"/>
        <w:spacing w:before="280" w:after="160"/>
      </w:pPr>
      <w:r>
        <w:rPr>
          <w:rFonts w:ascii="Arial" w:cs="Arial" w:eastAsia="Arial" w:hAnsi="Arial"/>
          <w:b/>
          <w:bCs/>
          <w:color w:val="2E86C1"/>
          <w:sz w:val="26"/>
          <w:szCs w:val="26"/>
        </w:rPr>
        <w:t xml:space="preserve">2.1 EC2 for Database Hosting</w:t>
      </w:r>
    </w:p>
    <w:p>
      <w:pPr>
        <w:spacing w:after="120" w:line="300"/>
      </w:pPr>
      <w:r>
        <w:rPr>
          <w:rFonts w:ascii="Arial" w:cs="Arial" w:eastAsia="Arial" w:hAnsi="Arial"/>
          <w:sz w:val="20"/>
          <w:szCs w:val="20"/>
        </w:rPr>
        <w:t xml:space="preserve">Use EC2 (self-managed) when you need full OS access, non-standard configs (Oracle RAC, SQL Server FCI), specific OS tuning, or third-party backup tools. Use RDS (managed) when you want reduced operational overhead, automatic backups, built-in Multi-AZ, easy read replicas, and automated patching. The telecom team chose RDS for all 3 engines to reduce operational overhead across 9 databases in 3 regions.</w:t>
      </w:r>
    </w:p>
    <w:p>
      <w:pPr>
        <w:spacing w:after="120" w:line="300"/>
      </w:pPr>
      <w:r>
        <w:rPr>
          <w:rFonts w:ascii="Arial" w:cs="Arial" w:eastAsia="Arial" w:hAnsi="Arial"/>
          <w:sz w:val="20"/>
          <w:szCs w:val="20"/>
        </w:rPr>
        <w:t xml:space="preserve">Instance type naming: r6i.2xlarge = r (memory-optimized family) + 6 (generation) + i (Intel processor) + 2xlarge (8 vCPU, 64 GB). Use r6i/r7i for most databases, r6g (ARM/Graviton) for 20% cheaper read replicas, m6i for dev/test, i4i for high-IOPS local NVMe storage.</w:t>
      </w:r>
    </w:p>
    <w:p>
      <w:pPr>
        <w:pStyle w:val="Heading3"/>
        <w:spacing w:before="220" w:after="120"/>
      </w:pPr>
      <w:r>
        <w:rPr>
          <w:rFonts w:ascii="Arial" w:cs="Arial" w:eastAsia="Arial" w:hAnsi="Arial"/>
          <w:b/>
          <w:bCs/>
          <w:color w:val="2C3E50"/>
          <w:sz w:val="22"/>
          <w:szCs w:val="22"/>
        </w:rPr>
        <w:t xml:space="preserve">Instance Sizing for Telecom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900"/>
        <w:gridCol w:w="1000"/>
        <w:gridCol w:w="1860"/>
      </w:tblGrid>
      <w:tr>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 Case</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Instance</w:t>
            </w:r>
          </w:p>
        </w:tc>
        <w:tc>
          <w:tcPr>
            <w:tcW w:type="dxa" w:w="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vCPU</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RAM</w:t>
            </w:r>
          </w:p>
        </w:tc>
        <w:tc>
          <w:tcPr>
            <w:tcW w:type="dxa" w:w="18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 Billing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Financial transactions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db.r6i.4xlarge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128GB</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Complex billing joins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MySQL CDR</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Call record writes</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db.r6i.2xlarge</w:t>
            </w:r>
          </w:p>
        </w:tc>
        <w:tc>
          <w:tcPr>
            <w:tcW w:type="dxa" w:w="9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8</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64GB</w:t>
            </w:r>
          </w:p>
        </w:tc>
        <w:tc>
          <w:tcPr>
            <w:tcW w:type="dxa" w:w="1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High-volume CDR ingestion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PostgreSQL CRM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Customer analytics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db.r6i.2xlarge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64GB</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Large dataset sorting</w:t>
            </w:r>
          </w:p>
        </w:tc>
      </w:tr>
    </w:tbl>
    <w:p>
      <w:pPr>
        <w:pStyle w:val="Heading2"/>
        <w:spacing w:before="280" w:after="160"/>
      </w:pPr>
      <w:r>
        <w:rPr>
          <w:rFonts w:ascii="Arial" w:cs="Arial" w:eastAsia="Arial" w:hAnsi="Arial"/>
          <w:b/>
          <w:bCs/>
          <w:color w:val="2E86C1"/>
          <w:sz w:val="26"/>
          <w:szCs w:val="26"/>
        </w:rPr>
        <w:t xml:space="preserve">2.2 EBS Volume Types &amp; Performance</w:t>
      </w:r>
    </w:p>
    <w:p>
      <w:pPr>
        <w:spacing w:after="120" w:line="300"/>
      </w:pPr>
      <w:r>
        <w:rPr>
          <w:rFonts w:ascii="Arial" w:cs="Arial" w:eastAsia="Arial" w:hAnsi="Arial"/>
          <w:sz w:val="20"/>
          <w:szCs w:val="20"/>
        </w:rPr>
        <w:t xml:space="preserve">EBS (Elastic Block Store) provides persistent block storage. IOPS = I/O operations per second (how many disk requests per second). Throughput = total data per second (MB/s bandwidth). For telecom databases: gp3 is the default (3,000 free IOPS baseline, up to 16,000, independent IOPS/size). io2 for &gt;16,000 IOPS. st1 (HDD) for cold CDR archives.</w:t>
      </w:r>
    </w:p>
    <w:p>
      <w:pPr>
        <w:spacing w:after="120" w:line="300"/>
      </w:pPr>
      <w:r>
        <w:rPr>
          <w:rFonts w:ascii="Arial" w:cs="Arial" w:eastAsia="Arial" w:hAnsi="Arial"/>
          <w:sz w:val="20"/>
          <w:szCs w:val="20"/>
        </w:rPr>
        <w:t xml:space="preserve">gp3 vs gp2: gp3 is 20% cheaper, IOPS independent of volume size (100GB gp3 can have 16,000 IOPS), while gp2 ties IOPS to size (3 IOPS/GB, so you need 5,333 GB just to get 16,000 IOPS). Always use gp3 for new deployments.</w:t>
      </w:r>
    </w:p>
    <w:p>
      <w:pPr>
        <w:shd w:fill="F4F6F7" w:val="clear"/>
        <w:spacing w:after="60"/>
      </w:pPr>
      <w:r>
        <w:rPr>
          <w:rFonts w:ascii="Consolas" w:cs="Consolas" w:eastAsia="Consolas" w:hAnsi="Consolas"/>
          <w:sz w:val="16"/>
          <w:szCs w:val="16"/>
        </w:rPr>
        <w:t xml:space="preserve"># Kishore: Create high-IOPS CDR volume</w:t>
      </w:r>
    </w:p>
    <w:p>
      <w:pPr>
        <w:shd w:fill="F4F6F7" w:val="clear"/>
        <w:spacing w:after="60"/>
      </w:pPr>
      <w:r>
        <w:rPr>
          <w:rFonts w:ascii="Consolas" w:cs="Consolas" w:eastAsia="Consolas" w:hAnsi="Consolas"/>
          <w:sz w:val="16"/>
          <w:szCs w:val="16"/>
        </w:rPr>
        <w:t xml:space="preserve">aws ec2 create-volume --volume-type gp3 --size 1000 --iops 10000 --throughput 500 \</w:t>
      </w:r>
    </w:p>
    <w:p>
      <w:pPr>
        <w:shd w:fill="F4F6F7" w:val="clear"/>
        <w:spacing w:after="60"/>
      </w:pPr>
      <w:r>
        <w:rPr>
          <w:rFonts w:ascii="Consolas" w:cs="Consolas" w:eastAsia="Consolas" w:hAnsi="Consolas"/>
          <w:sz w:val="16"/>
          <w:szCs w:val="16"/>
        </w:rPr>
        <w:t xml:space="preserve">  --availability-zone ap-south-1a --encrypted --region ap-south-1</w:t>
      </w:r>
    </w:p>
    <w:p>
      <w:pPr>
        <w:shd w:fill="F4F6F7" w:val="clear"/>
        <w:spacing w:after="60"/>
      </w:pPr>
      <w:r>
        <w:rPr>
          <w:rFonts w:ascii="Consolas" w:cs="Consolas" w:eastAsia="Consolas" w:hAnsi="Consolas"/>
          <w:sz w:val="16"/>
          <w:szCs w:val="16"/>
        </w:rPr>
        <w:t xml:space="preserve"># Modify volume IOPS (NO downtime!)</w:t>
      </w:r>
    </w:p>
    <w:p>
      <w:pPr>
        <w:shd w:fill="F4F6F7" w:val="clear"/>
        <w:spacing w:after="60"/>
      </w:pPr>
      <w:r>
        <w:rPr>
          <w:rFonts w:ascii="Consolas" w:cs="Consolas" w:eastAsia="Consolas" w:hAnsi="Consolas"/>
          <w:sz w:val="16"/>
          <w:szCs w:val="16"/>
        </w:rPr>
        <w:t xml:space="preserve">aws ec2 modify-volume --volume-id vol-xxx --iops 12000 --throughput 700</w:t>
      </w:r>
    </w:p>
    <w:p>
      <w:pPr>
        <w:pStyle w:val="Heading2"/>
        <w:spacing w:before="280" w:after="160"/>
      </w:pPr>
      <w:r>
        <w:rPr>
          <w:rFonts w:ascii="Arial" w:cs="Arial" w:eastAsia="Arial" w:hAnsi="Arial"/>
          <w:b/>
          <w:bCs/>
          <w:color w:val="2E86C1"/>
          <w:sz w:val="26"/>
          <w:szCs w:val="26"/>
        </w:rPr>
        <w:t xml:space="preserve">2.3 EBS Snapshots &amp; Restore</w:t>
      </w:r>
    </w:p>
    <w:p>
      <w:pPr>
        <w:spacing w:after="120" w:line="300"/>
      </w:pPr>
      <w:r>
        <w:rPr>
          <w:rFonts w:ascii="Arial" w:cs="Arial" w:eastAsia="Arial" w:hAnsi="Arial"/>
          <w:sz w:val="20"/>
          <w:szCs w:val="20"/>
        </w:rPr>
        <w:t xml:space="preserve">Snapshots are point-in-time backups stored in S3 (managed by AWS). First snapshot = full copy. Subsequent = incremental (only changed blocks). Snapshots can be copied cross-region for DR. Restore creates a new volume from any snapshot.</w:t>
      </w:r>
    </w:p>
    <w:p>
      <w:pPr>
        <w:shd w:fill="F4F6F7" w:val="clear"/>
        <w:spacing w:after="60"/>
      </w:pPr>
      <w:r>
        <w:rPr>
          <w:rFonts w:ascii="Consolas" w:cs="Consolas" w:eastAsia="Consolas" w:hAnsi="Consolas"/>
          <w:sz w:val="16"/>
          <w:szCs w:val="16"/>
        </w:rPr>
        <w:t xml:space="preserve"># Venkat: Snapshot before patching</w:t>
      </w:r>
    </w:p>
    <w:p>
      <w:pPr>
        <w:shd w:fill="F4F6F7" w:val="clear"/>
        <w:spacing w:after="60"/>
      </w:pPr>
      <w:r>
        <w:rPr>
          <w:rFonts w:ascii="Consolas" w:cs="Consolas" w:eastAsia="Consolas" w:hAnsi="Consolas"/>
          <w:sz w:val="16"/>
          <w:szCs w:val="16"/>
        </w:rPr>
        <w:t xml:space="preserve">aws ec2 create-snapshot --volume-id vol-mssql --description "pre-patch"</w:t>
      </w:r>
    </w:p>
    <w:p>
      <w:pPr>
        <w:shd w:fill="F4F6F7" w:val="clear"/>
        <w:spacing w:after="60"/>
      </w:pPr>
      <w:r>
        <w:rPr>
          <w:rFonts w:ascii="Consolas" w:cs="Consolas" w:eastAsia="Consolas" w:hAnsi="Consolas"/>
          <w:sz w:val="16"/>
          <w:szCs w:val="16"/>
        </w:rPr>
        <w:t xml:space="preserve"># Kishore: Cross-region DR copy</w:t>
      </w:r>
    </w:p>
    <w:p>
      <w:pPr>
        <w:shd w:fill="F4F6F7" w:val="clear"/>
        <w:spacing w:after="60"/>
      </w:pPr>
      <w:r>
        <w:rPr>
          <w:rFonts w:ascii="Consolas" w:cs="Consolas" w:eastAsia="Consolas" w:hAnsi="Consolas"/>
          <w:sz w:val="16"/>
          <w:szCs w:val="16"/>
        </w:rPr>
        <w:t xml:space="preserve">aws ec2 copy-snapshot --source-region ap-south-1 --source-snapshot-id snap-xxx \</w:t>
      </w:r>
    </w:p>
    <w:p>
      <w:pPr>
        <w:shd w:fill="F4F6F7" w:val="clear"/>
        <w:spacing w:after="60"/>
      </w:pPr>
      <w:r>
        <w:rPr>
          <w:rFonts w:ascii="Consolas" w:cs="Consolas" w:eastAsia="Consolas" w:hAnsi="Consolas"/>
          <w:sz w:val="16"/>
          <w:szCs w:val="16"/>
        </w:rPr>
        <w:t xml:space="preserve">  --destination-region us-east-1</w:t>
      </w:r>
    </w:p>
    <w:p>
      <w:pPr>
        <w:pStyle w:val="Heading2"/>
        <w:spacing w:before="280" w:after="160"/>
      </w:pPr>
      <w:r>
        <w:rPr>
          <w:rFonts w:ascii="Arial" w:cs="Arial" w:eastAsia="Arial" w:hAnsi="Arial"/>
          <w:b/>
          <w:bCs/>
          <w:color w:val="2E86C1"/>
          <w:sz w:val="26"/>
          <w:szCs w:val="26"/>
        </w:rPr>
        <w:t xml:space="preserve">2.4 S3 for Database Backups</w:t>
      </w:r>
    </w:p>
    <w:p>
      <w:pPr>
        <w:spacing w:after="120" w:line="300"/>
      </w:pPr>
      <w:r>
        <w:rPr>
          <w:rFonts w:ascii="Arial" w:cs="Arial" w:eastAsia="Arial" w:hAnsi="Arial"/>
          <w:sz w:val="20"/>
          <w:szCs w:val="20"/>
        </w:rPr>
        <w:t xml:space="preserve">S3 provides 99.999999999% (11 nines) durability. Lifecycle policies auto-tier: Standard (0-30 days) → Standard-IA (31-90 days, 46% cheaper) → Glacier Instant (91-365 days, 83% cheaper) → Deep Archive (1-7 years, 96% cheaper). Telecom regulations require 7-year CDR retention.</w:t>
      </w:r>
    </w:p>
    <w:p>
      <w:pPr>
        <w:shd w:fill="F4F6F7" w:val="clear"/>
        <w:spacing w:after="60"/>
      </w:pPr>
      <w:r>
        <w:rPr>
          <w:rFonts w:ascii="Consolas" w:cs="Consolas" w:eastAsia="Consolas" w:hAnsi="Consolas"/>
          <w:sz w:val="16"/>
          <w:szCs w:val="16"/>
        </w:rPr>
        <w:t xml:space="preserve">aws s3 mb s3://telecom-db-backups-prod --region us-east-1</w:t>
      </w:r>
    </w:p>
    <w:p>
      <w:pPr>
        <w:shd w:fill="F4F6F7" w:val="clear"/>
        <w:spacing w:after="60"/>
      </w:pPr>
      <w:r>
        <w:rPr>
          <w:rFonts w:ascii="Consolas" w:cs="Consolas" w:eastAsia="Consolas" w:hAnsi="Consolas"/>
          <w:sz w:val="16"/>
          <w:szCs w:val="16"/>
        </w:rPr>
        <w:t xml:space="preserve"># Venkat: Upload MSSQL backup</w:t>
      </w:r>
    </w:p>
    <w:p>
      <w:pPr>
        <w:shd w:fill="F4F6F7" w:val="clear"/>
        <w:spacing w:after="60"/>
      </w:pPr>
      <w:r>
        <w:rPr>
          <w:rFonts w:ascii="Consolas" w:cs="Consolas" w:eastAsia="Consolas" w:hAnsi="Consolas"/>
          <w:sz w:val="16"/>
          <w:szCs w:val="16"/>
        </w:rPr>
        <w:t xml:space="preserve">aws s3 cp /backups/billing_full.bak s3://telecom-db-backups-prod/telephony1/mssql/billing/full/</w:t>
      </w:r>
    </w:p>
    <w:p>
      <w:pPr>
        <w:shd w:fill="F4F6F7" w:val="clear"/>
        <w:spacing w:after="60"/>
      </w:pPr>
      <w:r>
        <w:rPr>
          <w:rFonts w:ascii="Consolas" w:cs="Consolas" w:eastAsia="Consolas" w:hAnsi="Consolas"/>
          <w:sz w:val="16"/>
          <w:szCs w:val="16"/>
        </w:rPr>
        <w:t xml:space="preserve"># Kishore: Upload MySQL CDR dump</w:t>
      </w:r>
    </w:p>
    <w:p>
      <w:pPr>
        <w:shd w:fill="F4F6F7" w:val="clear"/>
        <w:spacing w:after="60"/>
      </w:pPr>
      <w:r>
        <w:rPr>
          <w:rFonts w:ascii="Consolas" w:cs="Consolas" w:eastAsia="Consolas" w:hAnsi="Consolas"/>
          <w:sz w:val="16"/>
          <w:szCs w:val="16"/>
        </w:rPr>
        <w:t xml:space="preserve">aws s3 cp /backup/cdr_dump.sql.gz s3://telecom-db-backups-prod/telephony3/mysql/cdr/full/</w:t>
      </w:r>
    </w:p>
    <w:p>
      <w:pPr>
        <w:pStyle w:val="Heading2"/>
        <w:spacing w:before="280" w:after="160"/>
      </w:pPr>
      <w:r>
        <w:rPr>
          <w:rFonts w:ascii="Arial" w:cs="Arial" w:eastAsia="Arial" w:hAnsi="Arial"/>
          <w:b/>
          <w:bCs/>
          <w:color w:val="2E86C1"/>
          <w:sz w:val="26"/>
          <w:szCs w:val="26"/>
        </w:rPr>
        <w:t xml:space="preserve">2.5 AWS Backup Overview</w:t>
      </w:r>
    </w:p>
    <w:p>
      <w:pPr>
        <w:spacing w:after="120" w:line="300"/>
      </w:pPr>
      <w:r>
        <w:rPr>
          <w:rFonts w:ascii="Arial" w:cs="Arial" w:eastAsia="Arial" w:hAnsi="Arial"/>
          <w:sz w:val="20"/>
          <w:szCs w:val="20"/>
        </w:rPr>
        <w:t xml:space="preserve">AWS Backup is a centralized service to automate backups across RDS, EBS, EC2 from a single plan. Venkat creates one plan covering all 9 databases across 3 regions with daily (35-day retention), weekly (1-year retention), and monthly (7-year compliance) rules.</w:t>
      </w:r>
    </w:p>
    <w:p>
      <w:r>
        <w:br w:type="page"/>
      </w:r>
    </w:p>
    <w:p>
      <w:pPr>
        <w:pStyle w:val="Heading1"/>
        <w:spacing w:before="360" w:after="200"/>
      </w:pPr>
      <w:r>
        <w:rPr>
          <w:rFonts w:ascii="Arial" w:cs="Arial" w:eastAsia="Arial" w:hAnsi="Arial"/>
          <w:b/>
          <w:bCs/>
          <w:color w:val="1B4F72"/>
          <w:sz w:val="32"/>
          <w:szCs w:val="32"/>
        </w:rPr>
        <w:t xml:space="preserve">DAY 3 — AWS Managed Database Services</w:t>
      </w:r>
    </w:p>
    <w:p>
      <w:pPr>
        <w:pStyle w:val="Heading2"/>
        <w:spacing w:before="280" w:after="160"/>
      </w:pPr>
      <w:r>
        <w:rPr>
          <w:rFonts w:ascii="Arial" w:cs="Arial" w:eastAsia="Arial" w:hAnsi="Arial"/>
          <w:b/>
          <w:bCs/>
          <w:color w:val="2E86C1"/>
          <w:sz w:val="26"/>
          <w:szCs w:val="26"/>
        </w:rPr>
        <w:t xml:space="preserve">3.1 Amazon RDS Architecture</w:t>
      </w:r>
    </w:p>
    <w:p>
      <w:pPr>
        <w:spacing w:after="120" w:line="300"/>
      </w:pPr>
      <w:r>
        <w:rPr>
          <w:rFonts w:ascii="Arial" w:cs="Arial" w:eastAsia="Arial" w:hAnsi="Arial"/>
          <w:sz w:val="20"/>
          <w:szCs w:val="20"/>
        </w:rPr>
        <w:t xml:space="preserve">RDS is a managed database service that handles provisioning, patching, backups, and failover. You connect via a DNS endpoint just like an on-premises database. You DON'T get: SSH/OS access, ability to install software, direct file system access. You DO get: automated backups with PITR, one-click Multi-AZ, easy read replicas, push-button scaling, automated patching, integrated monitoring.</w:t>
      </w:r>
    </w:p>
    <w:p>
      <w:pPr>
        <w:spacing w:after="120" w:line="300"/>
      </w:pPr>
      <w:r>
        <w:rPr>
          <w:rFonts w:ascii="Arial" w:cs="Arial" w:eastAsia="Arial" w:hAnsi="Arial"/>
          <w:sz w:val="20"/>
          <w:szCs w:val="20"/>
        </w:rPr>
        <w:t xml:space="preserve">Supported engines for telecom: SQL Server SE 2022 (license-included), MySQL 8.0 (open source), PostgreSQL 16 (open source).</w:t>
      </w:r>
    </w:p>
    <w:p>
      <w:pPr>
        <w:pStyle w:val="Heading3"/>
        <w:spacing w:before="220" w:after="120"/>
      </w:pPr>
      <w:r>
        <w:rPr>
          <w:rFonts w:ascii="Arial" w:cs="Arial" w:eastAsia="Arial" w:hAnsi="Arial"/>
          <w:b/>
          <w:bCs/>
          <w:color w:val="2C3E50"/>
          <w:sz w:val="22"/>
          <w:szCs w:val="22"/>
        </w:rPr>
        <w:t xml:space="preserve">MSSQL RDS — Billing (Venkat creates)</w:t>
      </w:r>
    </w:p>
    <w:p>
      <w:pPr>
        <w:shd w:fill="F4F6F7" w:val="clear"/>
        <w:spacing w:after="60"/>
      </w:pPr>
      <w:r>
        <w:rPr>
          <w:rFonts w:ascii="Consolas" w:cs="Consolas" w:eastAsia="Consolas" w:hAnsi="Consolas"/>
          <w:sz w:val="16"/>
          <w:szCs w:val="16"/>
        </w:rPr>
        <w:t xml:space="preserve">aws rds create-db-instance --db-instance-identifier prod-telephony1-mssql-billing \</w:t>
      </w:r>
    </w:p>
    <w:p>
      <w:pPr>
        <w:shd w:fill="F4F6F7" w:val="clear"/>
        <w:spacing w:after="60"/>
      </w:pPr>
      <w:r>
        <w:rPr>
          <w:rFonts w:ascii="Consolas" w:cs="Consolas" w:eastAsia="Consolas" w:hAnsi="Consolas"/>
          <w:sz w:val="16"/>
          <w:szCs w:val="16"/>
        </w:rPr>
        <w:t xml:space="preserve">  --db-instance-class db.r6i.4xlarge --engine sqlserver-se --engine-version 16.00 \</w:t>
      </w:r>
    </w:p>
    <w:p>
      <w:pPr>
        <w:shd w:fill="F4F6F7" w:val="clear"/>
        <w:spacing w:after="60"/>
      </w:pPr>
      <w:r>
        <w:rPr>
          <w:rFonts w:ascii="Consolas" w:cs="Consolas" w:eastAsia="Consolas" w:hAnsi="Consolas"/>
          <w:sz w:val="16"/>
          <w:szCs w:val="16"/>
        </w:rPr>
        <w:t xml:space="preserve">  --allocated-storage 500 --storage-type gp3 --iops 6000 --multi-az \</w:t>
      </w:r>
    </w:p>
    <w:p>
      <w:pPr>
        <w:shd w:fill="F4F6F7" w:val="clear"/>
        <w:spacing w:after="60"/>
      </w:pPr>
      <w:r>
        <w:rPr>
          <w:rFonts w:ascii="Consolas" w:cs="Consolas" w:eastAsia="Consolas" w:hAnsi="Consolas"/>
          <w:sz w:val="16"/>
          <w:szCs w:val="16"/>
        </w:rPr>
        <w:t xml:space="preserve">  --storage-encrypted --license-model license-included --no-publicly-accessible</w:t>
      </w:r>
    </w:p>
    <w:p>
      <w:pPr>
        <w:pStyle w:val="Heading3"/>
        <w:spacing w:before="220" w:after="120"/>
      </w:pPr>
      <w:r>
        <w:rPr>
          <w:rFonts w:ascii="Arial" w:cs="Arial" w:eastAsia="Arial" w:hAnsi="Arial"/>
          <w:b/>
          <w:bCs/>
          <w:color w:val="2C3E50"/>
          <w:sz w:val="22"/>
          <w:szCs w:val="22"/>
        </w:rPr>
        <w:t xml:space="preserve">MySQL RDS — CDR (Kishore creates)</w:t>
      </w:r>
    </w:p>
    <w:p>
      <w:pPr>
        <w:shd w:fill="F4F6F7" w:val="clear"/>
        <w:spacing w:after="60"/>
      </w:pPr>
      <w:r>
        <w:rPr>
          <w:rFonts w:ascii="Consolas" w:cs="Consolas" w:eastAsia="Consolas" w:hAnsi="Consolas"/>
          <w:sz w:val="16"/>
          <w:szCs w:val="16"/>
        </w:rPr>
        <w:t xml:space="preserve">aws rds create-db-instance --db-instance-identifier prod-telephony3-mysql-cdr \</w:t>
      </w:r>
    </w:p>
    <w:p>
      <w:pPr>
        <w:shd w:fill="F4F6F7" w:val="clear"/>
        <w:spacing w:after="60"/>
      </w:pPr>
      <w:r>
        <w:rPr>
          <w:rFonts w:ascii="Consolas" w:cs="Consolas" w:eastAsia="Consolas" w:hAnsi="Consolas"/>
          <w:sz w:val="16"/>
          <w:szCs w:val="16"/>
        </w:rPr>
        <w:t xml:space="preserve">  --db-instance-class db.r6i.2xlarge --engine mysql --engine-version 8.0.36 \</w:t>
      </w:r>
    </w:p>
    <w:p>
      <w:pPr>
        <w:shd w:fill="F4F6F7" w:val="clear"/>
        <w:spacing w:after="60"/>
      </w:pPr>
      <w:r>
        <w:rPr>
          <w:rFonts w:ascii="Consolas" w:cs="Consolas" w:eastAsia="Consolas" w:hAnsi="Consolas"/>
          <w:sz w:val="16"/>
          <w:szCs w:val="16"/>
        </w:rPr>
        <w:t xml:space="preserve">  --allocated-storage 1000 --storage-type gp3 --iops 10000 --multi-az \</w:t>
      </w:r>
    </w:p>
    <w:p>
      <w:pPr>
        <w:shd w:fill="F4F6F7" w:val="clear"/>
        <w:spacing w:after="60"/>
      </w:pPr>
      <w:r>
        <w:rPr>
          <w:rFonts w:ascii="Consolas" w:cs="Consolas" w:eastAsia="Consolas" w:hAnsi="Consolas"/>
          <w:sz w:val="16"/>
          <w:szCs w:val="16"/>
        </w:rPr>
        <w:t xml:space="preserve">  --storage-encrypted --no-publicly-accessible --region ap-south-1</w:t>
      </w:r>
    </w:p>
    <w:p>
      <w:pPr>
        <w:pStyle w:val="Heading3"/>
        <w:spacing w:before="220" w:after="120"/>
      </w:pPr>
      <w:r>
        <w:rPr>
          <w:rFonts w:ascii="Arial" w:cs="Arial" w:eastAsia="Arial" w:hAnsi="Arial"/>
          <w:b/>
          <w:bCs/>
          <w:color w:val="2C3E50"/>
          <w:sz w:val="22"/>
          <w:szCs w:val="22"/>
        </w:rPr>
        <w:t xml:space="preserve">PostgreSQL RDS — CRM (Meena creates)</w:t>
      </w:r>
    </w:p>
    <w:p>
      <w:pPr>
        <w:shd w:fill="F4F6F7" w:val="clear"/>
        <w:spacing w:after="60"/>
      </w:pPr>
      <w:r>
        <w:rPr>
          <w:rFonts w:ascii="Consolas" w:cs="Consolas" w:eastAsia="Consolas" w:hAnsi="Consolas"/>
          <w:sz w:val="16"/>
          <w:szCs w:val="16"/>
        </w:rPr>
        <w:t xml:space="preserve">aws rds create-db-instance --db-instance-identifier prod-telephony2-pg-crm \</w:t>
      </w:r>
    </w:p>
    <w:p>
      <w:pPr>
        <w:shd w:fill="F4F6F7" w:val="clear"/>
        <w:spacing w:after="60"/>
      </w:pPr>
      <w:r>
        <w:rPr>
          <w:rFonts w:ascii="Consolas" w:cs="Consolas" w:eastAsia="Consolas" w:hAnsi="Consolas"/>
          <w:sz w:val="16"/>
          <w:szCs w:val="16"/>
        </w:rPr>
        <w:t xml:space="preserve">  --db-instance-class db.r6i.2xlarge --engine postgres --engine-version 16.4 \</w:t>
      </w:r>
    </w:p>
    <w:p>
      <w:pPr>
        <w:shd w:fill="F4F6F7" w:val="clear"/>
        <w:spacing w:after="60"/>
      </w:pPr>
      <w:r>
        <w:rPr>
          <w:rFonts w:ascii="Consolas" w:cs="Consolas" w:eastAsia="Consolas" w:hAnsi="Consolas"/>
          <w:sz w:val="16"/>
          <w:szCs w:val="16"/>
        </w:rPr>
        <w:t xml:space="preserve">  --allocated-storage 500 --storage-type gp3 --iops 6000 --multi-az \</w:t>
      </w:r>
    </w:p>
    <w:p>
      <w:pPr>
        <w:shd w:fill="F4F6F7" w:val="clear"/>
        <w:spacing w:after="60"/>
      </w:pPr>
      <w:r>
        <w:rPr>
          <w:rFonts w:ascii="Consolas" w:cs="Consolas" w:eastAsia="Consolas" w:hAnsi="Consolas"/>
          <w:sz w:val="16"/>
          <w:szCs w:val="16"/>
        </w:rPr>
        <w:t xml:space="preserve">  --storage-encrypted --no-publicly-accessible --region eu-west-3</w:t>
      </w:r>
    </w:p>
    <w:p>
      <w:pPr>
        <w:pStyle w:val="Heading2"/>
        <w:spacing w:before="280" w:after="160"/>
      </w:pPr>
      <w:r>
        <w:rPr>
          <w:rFonts w:ascii="Arial" w:cs="Arial" w:eastAsia="Arial" w:hAnsi="Arial"/>
          <w:b/>
          <w:bCs/>
          <w:color w:val="2E86C1"/>
          <w:sz w:val="26"/>
          <w:szCs w:val="26"/>
        </w:rPr>
        <w:t xml:space="preserve">3.2 Backups, PITR &amp; Snapshots</w:t>
      </w:r>
    </w:p>
    <w:p>
      <w:pPr>
        <w:spacing w:after="120" w:line="300"/>
      </w:pPr>
      <w:r>
        <w:rPr>
          <w:rFonts w:ascii="Arial" w:cs="Arial" w:eastAsia="Arial" w:hAnsi="Arial"/>
          <w:sz w:val="20"/>
          <w:szCs w:val="20"/>
        </w:rPr>
        <w:t xml:space="preserve">Three backup types: Automated (daily snapshot + transaction logs every 5 min, enables PITR, 1-35 day retention), Manual Snapshots (on-demand, persist forever, can be shared/copied cross-region), and PITR (combines daily snapshot + log replay to restore to any second, creates a NEW instance).</w:t>
      </w:r>
    </w:p>
    <w:p>
      <w:pPr>
        <w:shd w:fill="F4F6F7" w:val="clear"/>
        <w:spacing w:after="60"/>
      </w:pPr>
      <w:r>
        <w:rPr>
          <w:rFonts w:ascii="Consolas" w:cs="Consolas" w:eastAsia="Consolas" w:hAnsi="Consolas"/>
          <w:sz w:val="16"/>
          <w:szCs w:val="16"/>
        </w:rPr>
        <w:t xml:space="preserve"># Venkat: Manual snapshot before upgrade</w:t>
      </w:r>
    </w:p>
    <w:p>
      <w:pPr>
        <w:shd w:fill="F4F6F7" w:val="clear"/>
        <w:spacing w:after="60"/>
      </w:pPr>
      <w:r>
        <w:rPr>
          <w:rFonts w:ascii="Consolas" w:cs="Consolas" w:eastAsia="Consolas" w:hAnsi="Consolas"/>
          <w:sz w:val="16"/>
          <w:szCs w:val="16"/>
        </w:rPr>
        <w:t xml:space="preserve">aws rds create-db-snapshot --db-instance-identifier prod-telephony1-mssql-billing \</w:t>
      </w:r>
    </w:p>
    <w:p>
      <w:pPr>
        <w:shd w:fill="F4F6F7" w:val="clear"/>
        <w:spacing w:after="60"/>
      </w:pPr>
      <w:r>
        <w:rPr>
          <w:rFonts w:ascii="Consolas" w:cs="Consolas" w:eastAsia="Consolas" w:hAnsi="Consolas"/>
          <w:sz w:val="16"/>
          <w:szCs w:val="16"/>
        </w:rPr>
        <w:t xml:space="preserve">  --db-snapshot-identifier tel1-mssql-pre-upgrade</w:t>
      </w:r>
    </w:p>
    <w:p>
      <w:pPr>
        <w:shd w:fill="F4F6F7" w:val="clear"/>
        <w:spacing w:after="60"/>
      </w:pPr>
      <w:r>
        <w:rPr>
          <w:rFonts w:ascii="Consolas" w:cs="Consolas" w:eastAsia="Consolas" w:hAnsi="Consolas"/>
          <w:sz w:val="16"/>
          <w:szCs w:val="16"/>
        </w:rPr>
        <w:t xml:space="preserve"># Kishore: PITR restore MySQL CDR (restore to 2 min before incident)</w:t>
      </w:r>
    </w:p>
    <w:p>
      <w:pPr>
        <w:shd w:fill="F4F6F7" w:val="clear"/>
        <w:spacing w:after="60"/>
      </w:pPr>
      <w:r>
        <w:rPr>
          <w:rFonts w:ascii="Consolas" w:cs="Consolas" w:eastAsia="Consolas" w:hAnsi="Consolas"/>
          <w:sz w:val="16"/>
          <w:szCs w:val="16"/>
        </w:rPr>
        <w:t xml:space="preserve">aws rds restore-db-instance-to-point-in-time \</w:t>
      </w:r>
    </w:p>
    <w:p>
      <w:pPr>
        <w:shd w:fill="F4F6F7" w:val="clear"/>
        <w:spacing w:after="60"/>
      </w:pPr>
      <w:r>
        <w:rPr>
          <w:rFonts w:ascii="Consolas" w:cs="Consolas" w:eastAsia="Consolas" w:hAnsi="Consolas"/>
          <w:sz w:val="16"/>
          <w:szCs w:val="16"/>
        </w:rPr>
        <w:t xml:space="preserve">  --source-db-instance-identifier prod-telephony3-mysql-cdr \</w:t>
      </w:r>
    </w:p>
    <w:p>
      <w:pPr>
        <w:shd w:fill="F4F6F7" w:val="clear"/>
        <w:spacing w:after="60"/>
      </w:pPr>
      <w:r>
        <w:rPr>
          <w:rFonts w:ascii="Consolas" w:cs="Consolas" w:eastAsia="Consolas" w:hAnsi="Consolas"/>
          <w:sz w:val="16"/>
          <w:szCs w:val="16"/>
        </w:rPr>
        <w:t xml:space="preserve">  --target-db-instance-identifier prod-telephony3-mysql-cdr-restored \</w:t>
      </w:r>
    </w:p>
    <w:p>
      <w:pPr>
        <w:shd w:fill="F4F6F7" w:val="clear"/>
        <w:spacing w:after="60"/>
      </w:pPr>
      <w:r>
        <w:rPr>
          <w:rFonts w:ascii="Consolas" w:cs="Consolas" w:eastAsia="Consolas" w:hAnsi="Consolas"/>
          <w:sz w:val="16"/>
          <w:szCs w:val="16"/>
        </w:rPr>
        <w:t xml:space="preserve">  --restore-time "2025-02-19T14:28:00Z" --region ap-south-1</w:t>
      </w:r>
    </w:p>
    <w:p>
      <w:pPr>
        <w:pStyle w:val="Heading2"/>
        <w:spacing w:before="280" w:after="160"/>
      </w:pPr>
      <w:r>
        <w:rPr>
          <w:rFonts w:ascii="Arial" w:cs="Arial" w:eastAsia="Arial" w:hAnsi="Arial"/>
          <w:b/>
          <w:bCs/>
          <w:color w:val="2E86C1"/>
          <w:sz w:val="26"/>
          <w:szCs w:val="26"/>
        </w:rPr>
        <w:t xml:space="preserve">3.3 Parameter Groups — All 3 Engines</w:t>
      </w:r>
    </w:p>
    <w:p>
      <w:pPr>
        <w:spacing w:after="120" w:line="300"/>
      </w:pPr>
      <w:r>
        <w:rPr>
          <w:rFonts w:ascii="Arial" w:cs="Arial" w:eastAsia="Arial" w:hAnsi="Arial"/>
          <w:sz w:val="20"/>
          <w:szCs w:val="20"/>
        </w:rPr>
        <w:t xml:space="preserve">Parameter groups are database configuration settings on RDS. Default parameter group is read-only — you must create custom groups. Dynamic parameters take effect immediately; static parameters require reboot.</w:t>
      </w:r>
    </w:p>
    <w:p>
      <w:pPr>
        <w:spacing w:after="100"/>
      </w:pPr>
      <w:r>
        <w:rPr>
          <w:rFonts w:ascii="Arial" w:cs="Arial" w:eastAsia="Arial" w:hAnsi="Arial"/>
          <w:b/>
          <w:bCs/>
          <w:sz w:val="20"/>
          <w:szCs w:val="20"/>
        </w:rPr>
        <w:t xml:space="preserve">MSSQL Key Parameters (Venkat): cost threshold for parallelism=50, MAXDOP=4, optimize for ad hoc workloads=1</w:t>
      </w:r>
    </w:p>
    <w:p>
      <w:pPr>
        <w:spacing w:after="100"/>
      </w:pPr>
      <w:r>
        <w:rPr>
          <w:rFonts w:ascii="Arial" w:cs="Arial" w:eastAsia="Arial" w:hAnsi="Arial"/>
          <w:b/>
          <w:bCs/>
          <w:sz w:val="20"/>
          <w:szCs w:val="20"/>
        </w:rPr>
        <w:t xml:space="preserve">MySQL Key Parameters (Kishore): innodb_buffer_pool_size=75% RAM, max_connections=1000, slow_query_log=ON, long_query_time=2s</w:t>
      </w:r>
    </w:p>
    <w:p>
      <w:pPr>
        <w:spacing w:after="100"/>
      </w:pPr>
      <w:r>
        <w:rPr>
          <w:rFonts w:ascii="Arial" w:cs="Arial" w:eastAsia="Arial" w:hAnsi="Arial"/>
          <w:b/>
          <w:bCs/>
          <w:sz w:val="20"/>
          <w:szCs w:val="20"/>
        </w:rPr>
        <w:t xml:space="preserve">PostgreSQL Key Parameters (Meena): shared_buffers=25% RAM, effective_cache_size=75% RAM, work_mem=64MB, random_page_cost=1.1</w:t>
      </w:r>
    </w:p>
    <w:p>
      <w:pPr>
        <w:pStyle w:val="Heading2"/>
        <w:spacing w:before="280" w:after="160"/>
      </w:pPr>
      <w:r>
        <w:rPr>
          <w:rFonts w:ascii="Arial" w:cs="Arial" w:eastAsia="Arial" w:hAnsi="Arial"/>
          <w:b/>
          <w:bCs/>
          <w:color w:val="2E86C1"/>
          <w:sz w:val="26"/>
          <w:szCs w:val="26"/>
        </w:rPr>
        <w:t xml:space="preserve">3.4 RDS Security</w:t>
      </w:r>
    </w:p>
    <w:p>
      <w:pPr>
        <w:spacing w:after="120" w:line="300"/>
      </w:pPr>
      <w:r>
        <w:rPr>
          <w:rFonts w:ascii="Arial" w:cs="Arial" w:eastAsia="Arial" w:hAnsi="Arial"/>
          <w:sz w:val="20"/>
          <w:szCs w:val="20"/>
        </w:rPr>
        <w:t xml:space="preserve">Four security layers: 1) Network (VPC + private subnets + security groups + no-publicly-accessible), 2) Encryption at rest (KMS — must be enabled at creation, cannot add later), 3) Encryption in transit (SSL/TLS for connections), 4) Authentication (Secrets Manager with 30-day auto-rotation, no hardcoded passwords).</w:t>
      </w:r>
    </w:p>
    <w:p>
      <w:pPr>
        <w:pStyle w:val="Heading2"/>
        <w:spacing w:before="280" w:after="160"/>
      </w:pPr>
      <w:r>
        <w:rPr>
          <w:rFonts w:ascii="Arial" w:cs="Arial" w:eastAsia="Arial" w:hAnsi="Arial"/>
          <w:b/>
          <w:bCs/>
          <w:color w:val="2E86C1"/>
          <w:sz w:val="26"/>
          <w:szCs w:val="26"/>
        </w:rPr>
        <w:t xml:space="preserve">3.5 Amazon Aurora Overview</w:t>
      </w:r>
    </w:p>
    <w:p>
      <w:pPr>
        <w:spacing w:after="120" w:line="300"/>
      </w:pPr>
      <w:r>
        <w:rPr>
          <w:rFonts w:ascii="Arial" w:cs="Arial" w:eastAsia="Arial" w:hAnsi="Arial"/>
          <w:sz w:val="20"/>
          <w:szCs w:val="20"/>
        </w:rPr>
        <w:t xml:space="preserve">Aurora is AWS's cloud-native DB, compatible with MySQL/PostgreSQL but with 6 copies across 3 AZs (vs RDS's 2 copies). Can lose 2 copies and still write, lose 3 and still read. Auto-grows to 128 TB. Failover in ~30 seconds. Up to 15 read replicas with ms-level lag. 20% more expensive but significantly more resilient. Considered as upgrade path for telecom CRM.</w:t>
      </w:r>
    </w:p>
    <w:p>
      <w:r>
        <w:br w:type="page"/>
      </w:r>
    </w:p>
    <w:p>
      <w:pPr>
        <w:pStyle w:val="Heading1"/>
        <w:spacing w:before="360" w:after="200"/>
      </w:pPr>
      <w:r>
        <w:rPr>
          <w:rFonts w:ascii="Arial" w:cs="Arial" w:eastAsia="Arial" w:hAnsi="Arial"/>
          <w:b/>
          <w:bCs/>
          <w:color w:val="1B4F72"/>
          <w:sz w:val="32"/>
          <w:szCs w:val="32"/>
        </w:rPr>
        <w:t xml:space="preserve">DAY 4 — Monitoring, HA &amp; DR</w:t>
      </w:r>
    </w:p>
    <w:p>
      <w:pPr>
        <w:pStyle w:val="Heading2"/>
        <w:spacing w:before="280" w:after="160"/>
      </w:pPr>
      <w:r>
        <w:rPr>
          <w:rFonts w:ascii="Arial" w:cs="Arial" w:eastAsia="Arial" w:hAnsi="Arial"/>
          <w:b/>
          <w:bCs/>
          <w:color w:val="2E86C1"/>
          <w:sz w:val="26"/>
          <w:szCs w:val="26"/>
        </w:rPr>
        <w:t xml:space="preserve">4.1 CloudWatch Metrics &amp; Alarms</w:t>
      </w:r>
    </w:p>
    <w:p>
      <w:pPr>
        <w:spacing w:after="120" w:line="300"/>
      </w:pPr>
      <w:r>
        <w:rPr>
          <w:rFonts w:ascii="Arial" w:cs="Arial" w:eastAsia="Arial" w:hAnsi="Arial"/>
          <w:sz w:val="20"/>
          <w:szCs w:val="20"/>
        </w:rPr>
        <w:t xml:space="preserve">CloudWatch collects metrics every 60 seconds from RDS. Critical metrics for DBAs: CPUUtilization (&gt;80% = upgrade needed), FreeableMemory (&lt;1GB = dangerous), FreeStorageSpace (&lt;10% = urgent), DatabaseConnections (near max = pool issue), ReadLatency/WriteLatency (&gt;10ms = bottleneck), SwapUsage (&gt;0 = memory pressure), ReplicaLag (&gt;1sec = replication behind).</w:t>
      </w:r>
    </w:p>
    <w:p>
      <w:pPr>
        <w:shd w:fill="F4F6F7" w:val="clear"/>
        <w:spacing w:after="60"/>
      </w:pPr>
      <w:r>
        <w:rPr>
          <w:rFonts w:ascii="Consolas" w:cs="Consolas" w:eastAsia="Consolas" w:hAnsi="Consolas"/>
          <w:sz w:val="16"/>
          <w:szCs w:val="16"/>
        </w:rPr>
        <w:t xml:space="preserve"># Create SNS topic for DBA alerts</w:t>
      </w:r>
    </w:p>
    <w:p>
      <w:pPr>
        <w:shd w:fill="F4F6F7" w:val="clear"/>
        <w:spacing w:after="60"/>
      </w:pPr>
      <w:r>
        <w:rPr>
          <w:rFonts w:ascii="Consolas" w:cs="Consolas" w:eastAsia="Consolas" w:hAnsi="Consolas"/>
          <w:sz w:val="16"/>
          <w:szCs w:val="16"/>
        </w:rPr>
        <w:t xml:space="preserve">aws sns create-topic --name telecom-dba-alerts</w:t>
      </w:r>
    </w:p>
    <w:p>
      <w:pPr>
        <w:shd w:fill="F4F6F7" w:val="clear"/>
        <w:spacing w:after="60"/>
      </w:pPr>
      <w:r>
        <w:rPr>
          <w:rFonts w:ascii="Consolas" w:cs="Consolas" w:eastAsia="Consolas" w:hAnsi="Consolas"/>
          <w:sz w:val="16"/>
          <w:szCs w:val="16"/>
        </w:rPr>
        <w:t xml:space="preserve"># Subscribe all team members</w:t>
      </w:r>
    </w:p>
    <w:p>
      <w:pPr>
        <w:shd w:fill="F4F6F7" w:val="clear"/>
        <w:spacing w:after="60"/>
      </w:pPr>
      <w:r>
        <w:rPr>
          <w:rFonts w:ascii="Consolas" w:cs="Consolas" w:eastAsia="Consolas" w:hAnsi="Consolas"/>
          <w:sz w:val="16"/>
          <w:szCs w:val="16"/>
        </w:rPr>
        <w:t xml:space="preserve">aws sns subscribe --protocol email --notification-endpoint venkat@telecom.com</w:t>
      </w:r>
    </w:p>
    <w:p>
      <w:pPr>
        <w:shd w:fill="F4F6F7" w:val="clear"/>
        <w:spacing w:after="60"/>
      </w:pPr>
      <w:r>
        <w:rPr>
          <w:rFonts w:ascii="Consolas" w:cs="Consolas" w:eastAsia="Consolas" w:hAnsi="Consolas"/>
          <w:sz w:val="16"/>
          <w:szCs w:val="16"/>
        </w:rPr>
        <w:t xml:space="preserve">aws sns subscribe --protocol email --notification-endpoint kishore@telecom.com</w:t>
      </w:r>
    </w:p>
    <w:p>
      <w:pPr>
        <w:shd w:fill="F4F6F7" w:val="clear"/>
        <w:spacing w:after="60"/>
      </w:pPr>
      <w:r>
        <w:rPr>
          <w:rFonts w:ascii="Consolas" w:cs="Consolas" w:eastAsia="Consolas" w:hAnsi="Consolas"/>
          <w:sz w:val="16"/>
          <w:szCs w:val="16"/>
        </w:rPr>
        <w:t xml:space="preserve">aws sns subscribe --protocol email --notification-endpoint meena@telecom.com</w:t>
      </w:r>
    </w:p>
    <w:p>
      <w:pPr>
        <w:shd w:fill="F4F6F7" w:val="clear"/>
        <w:spacing w:after="60"/>
      </w:pPr>
      <w:r>
        <w:rPr>
          <w:rFonts w:ascii="Consolas" w:cs="Consolas" w:eastAsia="Consolas" w:hAnsi="Consolas"/>
          <w:sz w:val="16"/>
          <w:szCs w:val="16"/>
        </w:rPr>
        <w:t xml:space="preserve"># MSSQL CPU alarm (Venkat)</w:t>
      </w:r>
    </w:p>
    <w:p>
      <w:pPr>
        <w:shd w:fill="F4F6F7" w:val="clear"/>
        <w:spacing w:after="60"/>
      </w:pPr>
      <w:r>
        <w:rPr>
          <w:rFonts w:ascii="Consolas" w:cs="Consolas" w:eastAsia="Consolas" w:hAnsi="Consolas"/>
          <w:sz w:val="16"/>
          <w:szCs w:val="16"/>
        </w:rPr>
        <w:t xml:space="preserve">aws cloudwatch put-metric-alarm --alarm-name "Tel1-MSSQL-Billing-HighCPU" \</w:t>
      </w:r>
    </w:p>
    <w:p>
      <w:pPr>
        <w:shd w:fill="F4F6F7" w:val="clear"/>
        <w:spacing w:after="60"/>
      </w:pPr>
      <w:r>
        <w:rPr>
          <w:rFonts w:ascii="Consolas" w:cs="Consolas" w:eastAsia="Consolas" w:hAnsi="Consolas"/>
          <w:sz w:val="16"/>
          <w:szCs w:val="16"/>
        </w:rPr>
        <w:t xml:space="preserve">  --namespace AWS/RDS --metric-name CPUUtilization --threshold 80 \</w:t>
      </w:r>
    </w:p>
    <w:p>
      <w:pPr>
        <w:shd w:fill="F4F6F7" w:val="clear"/>
        <w:spacing w:after="60"/>
      </w:pPr>
      <w:r>
        <w:rPr>
          <w:rFonts w:ascii="Consolas" w:cs="Consolas" w:eastAsia="Consolas" w:hAnsi="Consolas"/>
          <w:sz w:val="16"/>
          <w:szCs w:val="16"/>
        </w:rPr>
        <w:t xml:space="preserve">  --dimensions Name=DBInstanceIdentifier,Value=prod-telephony1-mssql-billing</w:t>
      </w:r>
    </w:p>
    <w:p>
      <w:pPr>
        <w:shd w:fill="F4F6F7" w:val="clear"/>
        <w:spacing w:after="60"/>
      </w:pPr>
      <w:r>
        <w:rPr>
          <w:rFonts w:ascii="Consolas" w:cs="Consolas" w:eastAsia="Consolas" w:hAnsi="Consolas"/>
          <w:sz w:val="16"/>
          <w:szCs w:val="16"/>
        </w:rPr>
        <w:t xml:space="preserve"># MySQL Storage alarm (Kishore)</w:t>
      </w:r>
    </w:p>
    <w:p>
      <w:pPr>
        <w:shd w:fill="F4F6F7" w:val="clear"/>
        <w:spacing w:after="60"/>
      </w:pPr>
      <w:r>
        <w:rPr>
          <w:rFonts w:ascii="Consolas" w:cs="Consolas" w:eastAsia="Consolas" w:hAnsi="Consolas"/>
          <w:sz w:val="16"/>
          <w:szCs w:val="16"/>
        </w:rPr>
        <w:t xml:space="preserve">aws cloudwatch put-metric-alarm --alarm-name "Tel3-MySQL-CDR-LowStorage" \</w:t>
      </w:r>
    </w:p>
    <w:p>
      <w:pPr>
        <w:shd w:fill="F4F6F7" w:val="clear"/>
        <w:spacing w:after="60"/>
      </w:pPr>
      <w:r>
        <w:rPr>
          <w:rFonts w:ascii="Consolas" w:cs="Consolas" w:eastAsia="Consolas" w:hAnsi="Consolas"/>
          <w:sz w:val="16"/>
          <w:szCs w:val="16"/>
        </w:rPr>
        <w:t xml:space="preserve">  --namespace AWS/RDS --metric-name FreeStorageSpace --threshold 53687091200 \</w:t>
      </w:r>
    </w:p>
    <w:p>
      <w:pPr>
        <w:shd w:fill="F4F6F7" w:val="clear"/>
        <w:spacing w:after="60"/>
      </w:pPr>
      <w:r>
        <w:rPr>
          <w:rFonts w:ascii="Consolas" w:cs="Consolas" w:eastAsia="Consolas" w:hAnsi="Consolas"/>
          <w:sz w:val="16"/>
          <w:szCs w:val="16"/>
        </w:rPr>
        <w:t xml:space="preserve">  --dimensions Name=DBInstanceIdentifier,Value=prod-telephony3-mysql-cdr</w:t>
      </w:r>
    </w:p>
    <w:p>
      <w:pPr>
        <w:shd w:fill="F4F6F7" w:val="clear"/>
        <w:spacing w:after="60"/>
      </w:pPr>
      <w:r>
        <w:rPr>
          <w:rFonts w:ascii="Consolas" w:cs="Consolas" w:eastAsia="Consolas" w:hAnsi="Consolas"/>
          <w:sz w:val="16"/>
          <w:szCs w:val="16"/>
        </w:rPr>
        <w:t xml:space="preserve"># PostgreSQL Connections alarm (Meena)</w:t>
      </w:r>
    </w:p>
    <w:p>
      <w:pPr>
        <w:shd w:fill="F4F6F7" w:val="clear"/>
        <w:spacing w:after="60"/>
      </w:pPr>
      <w:r>
        <w:rPr>
          <w:rFonts w:ascii="Consolas" w:cs="Consolas" w:eastAsia="Consolas" w:hAnsi="Consolas"/>
          <w:sz w:val="16"/>
          <w:szCs w:val="16"/>
        </w:rPr>
        <w:t xml:space="preserve">aws cloudwatch put-metric-alarm --alarm-name "Tel2-PG-CRM-HighConn" \</w:t>
      </w:r>
    </w:p>
    <w:p>
      <w:pPr>
        <w:shd w:fill="F4F6F7" w:val="clear"/>
        <w:spacing w:after="60"/>
      </w:pPr>
      <w:r>
        <w:rPr>
          <w:rFonts w:ascii="Consolas" w:cs="Consolas" w:eastAsia="Consolas" w:hAnsi="Consolas"/>
          <w:sz w:val="16"/>
          <w:szCs w:val="16"/>
        </w:rPr>
        <w:t xml:space="preserve">  --namespace AWS/RDS --metric-name DatabaseConnections --threshold 400 \</w:t>
      </w:r>
    </w:p>
    <w:p>
      <w:pPr>
        <w:shd w:fill="F4F6F7" w:val="clear"/>
        <w:spacing w:after="60"/>
      </w:pPr>
      <w:r>
        <w:rPr>
          <w:rFonts w:ascii="Consolas" w:cs="Consolas" w:eastAsia="Consolas" w:hAnsi="Consolas"/>
          <w:sz w:val="16"/>
          <w:szCs w:val="16"/>
        </w:rPr>
        <w:t xml:space="preserve">  --dimensions Name=DBInstanceIdentifier,Value=prod-telephony2-pg-crm</w:t>
      </w:r>
    </w:p>
    <w:p>
      <w:pPr>
        <w:pStyle w:val="Heading2"/>
        <w:spacing w:before="280" w:after="160"/>
      </w:pPr>
      <w:r>
        <w:rPr>
          <w:rFonts w:ascii="Arial" w:cs="Arial" w:eastAsia="Arial" w:hAnsi="Arial"/>
          <w:b/>
          <w:bCs/>
          <w:color w:val="2E86C1"/>
          <w:sz w:val="26"/>
          <w:szCs w:val="26"/>
        </w:rPr>
        <w:t xml:space="preserve">4.2 Performance Insights</w:t>
      </w:r>
    </w:p>
    <w:p>
      <w:pPr>
        <w:spacing w:after="120" w:line="300"/>
      </w:pPr>
      <w:r>
        <w:rPr>
          <w:rFonts w:ascii="Arial" w:cs="Arial" w:eastAsia="Arial" w:hAnsi="Arial"/>
          <w:sz w:val="20"/>
          <w:szCs w:val="20"/>
        </w:rPr>
        <w:t xml:space="preserve">Performance Insights visualizes database load and identifies bottleneck queries. Shows Average Active Sessions (AAS) broken down by wait events. If AAS exceeds vCPU count, the database is overloaded. Free tier: 7 days retention. Paid: 731 days.</w:t>
      </w:r>
    </w:p>
    <w:p>
      <w:pPr>
        <w:pStyle w:val="Heading2"/>
        <w:spacing w:before="280" w:after="160"/>
      </w:pPr>
      <w:r>
        <w:rPr>
          <w:rFonts w:ascii="Arial" w:cs="Arial" w:eastAsia="Arial" w:hAnsi="Arial"/>
          <w:b/>
          <w:bCs/>
          <w:color w:val="2E86C1"/>
          <w:sz w:val="26"/>
          <w:szCs w:val="26"/>
        </w:rPr>
        <w:t xml:space="preserve">4.3 High Availability &amp; Failover</w:t>
      </w:r>
    </w:p>
    <w:p>
      <w:pPr>
        <w:spacing w:after="120" w:line="300"/>
      </w:pPr>
      <w:r>
        <w:rPr>
          <w:rFonts w:ascii="Arial" w:cs="Arial" w:eastAsia="Arial" w:hAnsi="Arial"/>
          <w:sz w:val="20"/>
          <w:szCs w:val="20"/>
        </w:rPr>
        <w:t xml:space="preserve">Multi-AZ provides automatic failover in ~60 seconds. Triggers: AZ outage, instance failure, OS/engine patching, manual reboot with failover. Patching process for Multi-AZ: patch standby → failover (~60s downtime) → patch old primary. Read replicas scale reads and can be cross-region for DR.</w:t>
      </w:r>
    </w:p>
    <w:p>
      <w:pPr>
        <w:pStyle w:val="Heading2"/>
        <w:spacing w:before="280" w:after="160"/>
      </w:pPr>
      <w:r>
        <w:rPr>
          <w:rFonts w:ascii="Arial" w:cs="Arial" w:eastAsia="Arial" w:hAnsi="Arial"/>
          <w:b/>
          <w:bCs/>
          <w:color w:val="2E86C1"/>
          <w:sz w:val="26"/>
          <w:szCs w:val="26"/>
        </w:rPr>
        <w:t xml:space="preserve">4.4 DR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2760"/>
      </w:tblGrid>
      <w:tr>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DR Method</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RPO</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RTO</w:t>
            </w:r>
          </w:p>
        </w:tc>
        <w:tc>
          <w:tcPr>
            <w:tcW w:type="dxa" w:w="27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 Billing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Cross-region snapshots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hour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 hours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MySQL CDR</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Cross-region read replica</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~1 sec</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5 min</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Kishore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PostgreSQL CRM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Aurora Global Database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sec</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min</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w:t>
            </w:r>
          </w:p>
        </w:tc>
      </w:tr>
    </w:tbl>
    <w:p>
      <w:pPr>
        <w:spacing w:after="120" w:line="300"/>
      </w:pPr>
      <w:r>
        <w:rPr>
          <w:rFonts w:ascii="Arial" w:cs="Arial" w:eastAsia="Arial" w:hAnsi="Arial"/>
          <w:sz w:val="20"/>
          <w:szCs w:val="20"/>
        </w:rPr>
        <w:t xml:space="preserve">RPO = Recovery Point Objective (how much data you can afford to lose). RTO = Recovery Time Objective (how quickly you must be back online).</w:t>
      </w:r>
    </w:p>
    <w:p>
      <w:pPr>
        <w:pStyle w:val="Heading2"/>
        <w:spacing w:before="280" w:after="160"/>
      </w:pPr>
      <w:r>
        <w:rPr>
          <w:rFonts w:ascii="Arial" w:cs="Arial" w:eastAsia="Arial" w:hAnsi="Arial"/>
          <w:b/>
          <w:bCs/>
          <w:color w:val="2E86C1"/>
          <w:sz w:val="26"/>
          <w:szCs w:val="26"/>
        </w:rPr>
        <w:t xml:space="preserve">4.5 Troubleshooting — Morning Health Check</w:t>
      </w:r>
    </w:p>
    <w:p>
      <w:pPr>
        <w:shd w:fill="F4F6F7" w:val="clear"/>
        <w:spacing w:after="60"/>
      </w:pPr>
      <w:r>
        <w:rPr>
          <w:rFonts w:ascii="Consolas" w:cs="Consolas" w:eastAsia="Consolas" w:hAnsi="Consolas"/>
          <w:sz w:val="16"/>
          <w:szCs w:val="16"/>
        </w:rPr>
        <w:t xml:space="preserve"># Meena: Morning health check for all regions</w:t>
      </w:r>
    </w:p>
    <w:p>
      <w:pPr>
        <w:shd w:fill="F4F6F7" w:val="clear"/>
        <w:spacing w:after="60"/>
      </w:pPr>
      <w:r>
        <w:rPr>
          <w:rFonts w:ascii="Consolas" w:cs="Consolas" w:eastAsia="Consolas" w:hAnsi="Consolas"/>
          <w:sz w:val="16"/>
          <w:szCs w:val="16"/>
        </w:rPr>
        <w:t xml:space="preserve">for region in us-east-1 eu-west-3 ap-south-1; do</w:t>
      </w:r>
    </w:p>
    <w:p>
      <w:pPr>
        <w:shd w:fill="F4F6F7" w:val="clear"/>
        <w:spacing w:after="60"/>
      </w:pPr>
      <w:r>
        <w:rPr>
          <w:rFonts w:ascii="Consolas" w:cs="Consolas" w:eastAsia="Consolas" w:hAnsi="Consolas"/>
          <w:sz w:val="16"/>
          <w:szCs w:val="16"/>
        </w:rPr>
        <w:t xml:space="preserve">  echo "=== $region ==="</w:t>
      </w:r>
    </w:p>
    <w:p>
      <w:pPr>
        <w:shd w:fill="F4F6F7" w:val="clear"/>
        <w:spacing w:after="60"/>
      </w:pPr>
      <w:r>
        <w:rPr>
          <w:rFonts w:ascii="Consolas" w:cs="Consolas" w:eastAsia="Consolas" w:hAnsi="Consolas"/>
          <w:sz w:val="16"/>
          <w:szCs w:val="16"/>
        </w:rPr>
        <w:t xml:space="preserve">  aws rds describe-db-instances --region $region --output table</w:t>
      </w:r>
    </w:p>
    <w:p>
      <w:pPr>
        <w:shd w:fill="F4F6F7" w:val="clear"/>
        <w:spacing w:after="60"/>
      </w:pPr>
      <w:r>
        <w:rPr>
          <w:rFonts w:ascii="Consolas" w:cs="Consolas" w:eastAsia="Consolas" w:hAnsi="Consolas"/>
          <w:sz w:val="16"/>
          <w:szCs w:val="16"/>
        </w:rPr>
        <w:t xml:space="preserve">  aws rds describe-events --duration 720 --region $region --output table</w:t>
      </w:r>
    </w:p>
    <w:p>
      <w:pPr>
        <w:shd w:fill="F4F6F7" w:val="clear"/>
        <w:spacing w:after="60"/>
      </w:pPr>
      <w:r>
        <w:rPr>
          <w:rFonts w:ascii="Consolas" w:cs="Consolas" w:eastAsia="Consolas" w:hAnsi="Consolas"/>
          <w:sz w:val="16"/>
          <w:szCs w:val="16"/>
        </w:rPr>
        <w:t xml:space="preserve">  aws cloudwatch describe-alarms --state-value ALARM --region $region --output table</w:t>
      </w:r>
    </w:p>
    <w:p>
      <w:pPr>
        <w:shd w:fill="F4F6F7" w:val="clear"/>
        <w:spacing w:after="60"/>
      </w:pPr>
      <w:r>
        <w:rPr>
          <w:rFonts w:ascii="Consolas" w:cs="Consolas" w:eastAsia="Consolas" w:hAnsi="Consolas"/>
          <w:sz w:val="16"/>
          <w:szCs w:val="16"/>
        </w:rPr>
        <w:t xml:space="preserve">done</w:t>
      </w:r>
    </w:p>
    <w:p>
      <w:r>
        <w:br w:type="page"/>
      </w:r>
    </w:p>
    <w:p>
      <w:pPr>
        <w:pStyle w:val="Heading1"/>
        <w:spacing w:before="360" w:after="200"/>
      </w:pPr>
      <w:r>
        <w:rPr>
          <w:rFonts w:ascii="Arial" w:cs="Arial" w:eastAsia="Arial" w:hAnsi="Arial"/>
          <w:b/>
          <w:bCs/>
          <w:color w:val="1B4F72"/>
          <w:sz w:val="32"/>
          <w:szCs w:val="32"/>
        </w:rPr>
        <w:t xml:space="preserve">DAY 5 — Security, Automation &amp; Cost</w:t>
      </w:r>
    </w:p>
    <w:p>
      <w:pPr>
        <w:pStyle w:val="Heading2"/>
        <w:spacing w:before="280" w:after="160"/>
      </w:pPr>
      <w:r>
        <w:rPr>
          <w:rFonts w:ascii="Arial" w:cs="Arial" w:eastAsia="Arial" w:hAnsi="Arial"/>
          <w:b/>
          <w:bCs/>
          <w:color w:val="2E86C1"/>
          <w:sz w:val="26"/>
          <w:szCs w:val="26"/>
        </w:rPr>
        <w:t xml:space="preserve">5.1 KMS &amp; Secrets Manager</w:t>
      </w:r>
    </w:p>
    <w:p>
      <w:pPr>
        <w:spacing w:after="120" w:line="300"/>
      </w:pPr>
      <w:r>
        <w:rPr>
          <w:rFonts w:ascii="Arial" w:cs="Arial" w:eastAsia="Arial" w:hAnsi="Arial"/>
          <w:sz w:val="20"/>
          <w:szCs w:val="20"/>
        </w:rPr>
        <w:t xml:space="preserve">KMS manages encryption keys. When enabled on RDS, it encrypts data files, backups, snapshots, and replicas transparently. Must be enabled at creation time. Secrets Manager stores DB credentials with auto-rotation (every 30 days). Applications retrieve credentials via API — no hardcoded passwords in config files.</w:t>
      </w:r>
    </w:p>
    <w:p>
      <w:pPr>
        <w:shd w:fill="F4F6F7" w:val="clear"/>
        <w:spacing w:after="60"/>
      </w:pPr>
      <w:r>
        <w:rPr>
          <w:rFonts w:ascii="Consolas" w:cs="Consolas" w:eastAsia="Consolas" w:hAnsi="Consolas"/>
          <w:sz w:val="16"/>
          <w:szCs w:val="16"/>
        </w:rPr>
        <w:t xml:space="preserve"># Create KMS keys per region</w:t>
      </w:r>
    </w:p>
    <w:p>
      <w:pPr>
        <w:shd w:fill="F4F6F7" w:val="clear"/>
        <w:spacing w:after="60"/>
      </w:pPr>
      <w:r>
        <w:rPr>
          <w:rFonts w:ascii="Consolas" w:cs="Consolas" w:eastAsia="Consolas" w:hAnsi="Consolas"/>
          <w:sz w:val="16"/>
          <w:szCs w:val="16"/>
        </w:rPr>
        <w:t xml:space="preserve">aws kms create-key --description "Telecom DB Key" --region us-east-1</w:t>
      </w:r>
    </w:p>
    <w:p>
      <w:pPr>
        <w:shd w:fill="F4F6F7" w:val="clear"/>
        <w:spacing w:after="60"/>
      </w:pPr>
      <w:r>
        <w:rPr>
          <w:rFonts w:ascii="Consolas" w:cs="Consolas" w:eastAsia="Consolas" w:hAnsi="Consolas"/>
          <w:sz w:val="16"/>
          <w:szCs w:val="16"/>
        </w:rPr>
        <w:t xml:space="preserve">aws kms enable-key-rotation --key-id key-xxx</w:t>
      </w:r>
    </w:p>
    <w:p>
      <w:pPr>
        <w:shd w:fill="F4F6F7" w:val="clear"/>
        <w:spacing w:after="60"/>
      </w:pPr>
      <w:r>
        <w:rPr>
          <w:rFonts w:ascii="Consolas" w:cs="Consolas" w:eastAsia="Consolas" w:hAnsi="Consolas"/>
          <w:sz w:val="16"/>
          <w:szCs w:val="16"/>
        </w:rPr>
        <w:t xml:space="preserve"># Store credentials in Secrets Manager</w:t>
      </w:r>
    </w:p>
    <w:p>
      <w:pPr>
        <w:shd w:fill="F4F6F7" w:val="clear"/>
        <w:spacing w:after="60"/>
      </w:pPr>
      <w:r>
        <w:rPr>
          <w:rFonts w:ascii="Consolas" w:cs="Consolas" w:eastAsia="Consolas" w:hAnsi="Consolas"/>
          <w:sz w:val="16"/>
          <w:szCs w:val="16"/>
        </w:rPr>
        <w:t xml:space="preserve">aws secretsmanager create-secret --name telecom/telephony1/mssql/billing/admin \</w:t>
      </w:r>
    </w:p>
    <w:p>
      <w:pPr>
        <w:shd w:fill="F4F6F7" w:val="clear"/>
        <w:spacing w:after="60"/>
      </w:pPr>
      <w:r>
        <w:rPr>
          <w:rFonts w:ascii="Consolas" w:cs="Consolas" w:eastAsia="Consolas" w:hAnsi="Consolas"/>
          <w:sz w:val="16"/>
          <w:szCs w:val="16"/>
        </w:rPr>
        <w:t xml:space="preserve">  --secret-string '{"username":"billingadmin","password":"..."}'</w:t>
      </w:r>
    </w:p>
    <w:p>
      <w:pPr>
        <w:shd w:fill="F4F6F7" w:val="clear"/>
        <w:spacing w:after="60"/>
      </w:pPr>
      <w:r>
        <w:rPr>
          <w:rFonts w:ascii="Consolas" w:cs="Consolas" w:eastAsia="Consolas" w:hAnsi="Consolas"/>
          <w:sz w:val="16"/>
          <w:szCs w:val="16"/>
        </w:rPr>
        <w:t xml:space="preserve"># Auto-rotate every 30 days</w:t>
      </w:r>
    </w:p>
    <w:p>
      <w:pPr>
        <w:shd w:fill="F4F6F7" w:val="clear"/>
        <w:spacing w:after="60"/>
      </w:pPr>
      <w:r>
        <w:rPr>
          <w:rFonts w:ascii="Consolas" w:cs="Consolas" w:eastAsia="Consolas" w:hAnsi="Consolas"/>
          <w:sz w:val="16"/>
          <w:szCs w:val="16"/>
        </w:rPr>
        <w:t xml:space="preserve">aws secretsmanager rotate-secret --secret-id telecom/telephony1/mssql/billing/admin \</w:t>
      </w:r>
    </w:p>
    <w:p>
      <w:pPr>
        <w:shd w:fill="F4F6F7" w:val="clear"/>
        <w:spacing w:after="60"/>
      </w:pPr>
      <w:r>
        <w:rPr>
          <w:rFonts w:ascii="Consolas" w:cs="Consolas" w:eastAsia="Consolas" w:hAnsi="Consolas"/>
          <w:sz w:val="16"/>
          <w:szCs w:val="16"/>
        </w:rPr>
        <w:t xml:space="preserve">  --rotation-rules '{"AutomaticallyAfterDays":30}'</w:t>
      </w:r>
    </w:p>
    <w:p>
      <w:pPr>
        <w:pStyle w:val="Heading2"/>
        <w:spacing w:before="280" w:after="160"/>
      </w:pPr>
      <w:r>
        <w:rPr>
          <w:rFonts w:ascii="Arial" w:cs="Arial" w:eastAsia="Arial" w:hAnsi="Arial"/>
          <w:b/>
          <w:bCs/>
          <w:color w:val="2E86C1"/>
          <w:sz w:val="26"/>
          <w:szCs w:val="26"/>
        </w:rPr>
        <w:t xml:space="preserve">5.2 AWS CLI DBA Cheat Sheet</w:t>
      </w:r>
    </w:p>
    <w:p>
      <w:pPr>
        <w:shd w:fill="F4F6F7" w:val="clear"/>
        <w:spacing w:after="60"/>
      </w:pPr>
      <w:r>
        <w:rPr>
          <w:rFonts w:ascii="Consolas" w:cs="Consolas" w:eastAsia="Consolas" w:hAnsi="Consolas"/>
          <w:sz w:val="16"/>
          <w:szCs w:val="16"/>
        </w:rPr>
        <w:t xml:space="preserve"># List all instances: aws rds describe-db-instances --output table</w:t>
      </w:r>
    </w:p>
    <w:p>
      <w:pPr>
        <w:shd w:fill="F4F6F7" w:val="clear"/>
        <w:spacing w:after="60"/>
      </w:pPr>
      <w:r>
        <w:rPr>
          <w:rFonts w:ascii="Consolas" w:cs="Consolas" w:eastAsia="Consolas" w:hAnsi="Consolas"/>
          <w:sz w:val="16"/>
          <w:szCs w:val="16"/>
        </w:rPr>
        <w:t xml:space="preserve"># Manual snapshot: aws rds create-db-snapshot --db-instance-identifier INSTANCE</w:t>
      </w:r>
    </w:p>
    <w:p>
      <w:pPr>
        <w:shd w:fill="F4F6F7" w:val="clear"/>
        <w:spacing w:after="60"/>
      </w:pPr>
      <w:r>
        <w:rPr>
          <w:rFonts w:ascii="Consolas" w:cs="Consolas" w:eastAsia="Consolas" w:hAnsi="Consolas"/>
          <w:sz w:val="16"/>
          <w:szCs w:val="16"/>
        </w:rPr>
        <w:t xml:space="preserve"># MSSQL log: aws rds download-db-log-file-portion --log-file-name error/sqlserver-error.log</w:t>
      </w:r>
    </w:p>
    <w:p>
      <w:pPr>
        <w:shd w:fill="F4F6F7" w:val="clear"/>
        <w:spacing w:after="60"/>
      </w:pPr>
      <w:r>
        <w:rPr>
          <w:rFonts w:ascii="Consolas" w:cs="Consolas" w:eastAsia="Consolas" w:hAnsi="Consolas"/>
          <w:sz w:val="16"/>
          <w:szCs w:val="16"/>
        </w:rPr>
        <w:t xml:space="preserve"># MySQL log: aws rds download-db-log-file-portion --log-file-name error/mysql-error.log</w:t>
      </w:r>
    </w:p>
    <w:p>
      <w:pPr>
        <w:shd w:fill="F4F6F7" w:val="clear"/>
        <w:spacing w:after="60"/>
      </w:pPr>
      <w:r>
        <w:rPr>
          <w:rFonts w:ascii="Consolas" w:cs="Consolas" w:eastAsia="Consolas" w:hAnsi="Consolas"/>
          <w:sz w:val="16"/>
          <w:szCs w:val="16"/>
        </w:rPr>
        <w:t xml:space="preserve"># PostgreSQL log: aws rds download-db-log-file-portion --log-file-name error/postgresql.log</w:t>
      </w:r>
    </w:p>
    <w:p>
      <w:pPr>
        <w:shd w:fill="F4F6F7" w:val="clear"/>
        <w:spacing w:after="60"/>
      </w:pPr>
      <w:r>
        <w:rPr>
          <w:rFonts w:ascii="Consolas" w:cs="Consolas" w:eastAsia="Consolas" w:hAnsi="Consolas"/>
          <w:sz w:val="16"/>
          <w:szCs w:val="16"/>
        </w:rPr>
        <w:t xml:space="preserve"># Events: aws rds describe-events --duration 60</w:t>
      </w:r>
    </w:p>
    <w:p>
      <w:pPr>
        <w:shd w:fill="F4F6F7" w:val="clear"/>
        <w:spacing w:after="60"/>
      </w:pPr>
      <w:r>
        <w:rPr>
          <w:rFonts w:ascii="Consolas" w:cs="Consolas" w:eastAsia="Consolas" w:hAnsi="Consolas"/>
          <w:sz w:val="16"/>
          <w:szCs w:val="16"/>
        </w:rPr>
        <w:t xml:space="preserve"># Active alarms: aws cloudwatch describe-alarms --state-value ALARM</w:t>
      </w:r>
    </w:p>
    <w:p>
      <w:pPr>
        <w:pStyle w:val="Heading2"/>
        <w:spacing w:before="280" w:after="160"/>
      </w:pPr>
      <w:r>
        <w:rPr>
          <w:rFonts w:ascii="Arial" w:cs="Arial" w:eastAsia="Arial" w:hAnsi="Arial"/>
          <w:b/>
          <w:bCs/>
          <w:color w:val="2E86C1"/>
          <w:sz w:val="26"/>
          <w:szCs w:val="26"/>
        </w:rPr>
        <w:t xml:space="preserve">5.3 Automation &amp; Scheduling</w:t>
      </w:r>
    </w:p>
    <w:p>
      <w:pPr>
        <w:spacing w:after="120" w:line="300"/>
      </w:pPr>
      <w:r>
        <w:rPr>
          <w:rFonts w:ascii="Arial" w:cs="Arial" w:eastAsia="Arial" w:hAnsi="Arial"/>
          <w:sz w:val="20"/>
          <w:szCs w:val="20"/>
        </w:rPr>
        <w:t xml:space="preserve">Automate dev/test stop/start to save ~70% cost. Meena schedules: stop at 7 PM, start at 8 AM weekdays. Use AWS Backup for automated snapshot scheduling with daily + weekly + monthly rules.</w:t>
      </w:r>
    </w:p>
    <w:p>
      <w:pPr>
        <w:pStyle w:val="Heading2"/>
        <w:spacing w:before="280" w:after="160"/>
      </w:pPr>
      <w:r>
        <w:rPr>
          <w:rFonts w:ascii="Arial" w:cs="Arial" w:eastAsia="Arial" w:hAnsi="Arial"/>
          <w:b/>
          <w:bCs/>
          <w:color w:val="2E86C1"/>
          <w:sz w:val="26"/>
          <w:szCs w:val="26"/>
        </w:rPr>
        <w:t xml:space="preserve">5.4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c>
          <w:tcPr>
            <w:tcW w:type="dxa" w:w="2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Savings</w:t>
            </w:r>
          </w:p>
        </w:tc>
        <w:tc>
          <w:tcPr>
            <w:tcW w:type="dxa" w:w="5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Reserved Instances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30-60%</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1-3 year commit for production DBs (Venkat decides)</w:t>
            </w:r>
          </w:p>
        </w:tc>
      </w:tr>
      <w:tr>
        <w:tc>
          <w:tcPr>
            <w:tcW w:type="dxa" w:w="2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Right-sizing</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20-40%</w:t>
            </w:r>
          </w:p>
        </w:tc>
        <w:tc>
          <w:tcPr>
            <w:tcW w:type="dxa" w:w="5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Monthly CPU/memory review, downsize over-provisioned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Stop dev/test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70%</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Meena automates stop at 7PM, start at 8AM</w:t>
            </w:r>
          </w:p>
        </w:tc>
      </w:tr>
      <w:tr>
        <w:tc>
          <w:tcPr>
            <w:tcW w:type="dxa" w:w="2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gp3 over io2</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40-50%</w:t>
            </w:r>
          </w:p>
        </w:tc>
        <w:tc>
          <w:tcPr>
            <w:tcW w:type="dxa" w:w="5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Use gp3 unless &gt;16K IOPS needed (Kishore recommends)</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Single-AZ for dev</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Multi-AZ for non-production databases</w:t>
            </w:r>
          </w:p>
        </w:tc>
      </w:tr>
      <w:tr>
        <w:tc>
          <w:tcPr>
            <w:tcW w:type="dxa" w:w="2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Snapshot cleanup</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5-10%</w:t>
            </w:r>
          </w:p>
        </w:tc>
        <w:tc>
          <w:tcPr>
            <w:tcW w:type="dxa" w:w="5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Meena deletes manual snapshots &gt;90 days</w:t>
            </w:r>
          </w:p>
        </w:tc>
      </w:tr>
    </w:tbl>
    <w:p>
      <w:pPr>
        <w:pStyle w:val="Heading2"/>
        <w:spacing w:before="280" w:after="160"/>
      </w:pPr>
      <w:r>
        <w:rPr>
          <w:rFonts w:ascii="Arial" w:cs="Arial" w:eastAsia="Arial" w:hAnsi="Arial"/>
          <w:b/>
          <w:bCs/>
          <w:color w:val="2E86C1"/>
          <w:sz w:val="26"/>
          <w:szCs w:val="26"/>
        </w:rPr>
        <w:t xml:space="preserve">5.5 Cloud DBA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4560"/>
      </w:tblGrid>
      <w:tr>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Schedule</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Who</w:t>
            </w:r>
          </w:p>
        </w:tc>
        <w:tc>
          <w:tcPr>
            <w:tcW w:type="dxa" w:w="4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Daily 8 AM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Health Check</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Meena</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Run script across all 3 regions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Daily 8:30</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Alarm Review</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Meena</w:t>
            </w:r>
          </w:p>
        </w:tc>
        <w:tc>
          <w:tcPr>
            <w:tcW w:type="dxa" w:w="4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Check alarms, escalate to Venkat/Kishore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Daily 9 AM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Backup Verify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Meena</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Confirm overnight automated backups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Daily 9:30</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Performance</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Venkat/Kishore</w:t>
            </w:r>
          </w:p>
        </w:tc>
        <w:tc>
          <w:tcPr>
            <w:tcW w:type="dxa" w:w="4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Performance Insights, top SQL all engines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Weekly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Patching Review</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Review pending patches across all engines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Weekly</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DR Snapshot Verify</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Kishore</w:t>
            </w:r>
          </w:p>
        </w:tc>
        <w:tc>
          <w:tcPr>
            <w:tcW w:type="dxa" w:w="4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Confirm cross-region snapshots current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Weekly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Failover Test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Test Multi-AZ failover on dev instances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Monthly</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Right-sizing</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Venkat</w:t>
            </w:r>
          </w:p>
        </w:tc>
        <w:tc>
          <w:tcPr>
            <w:tcW w:type="dxa" w:w="4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Analyze 30-day CPU/memory, resize if needed</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Monthly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Cost Report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Meena</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Generate RDS cost breakdown by engine/region</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Monthly</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Snapshot Cleanup</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Meena</w:t>
            </w:r>
          </w:p>
        </w:tc>
        <w:tc>
          <w:tcPr>
            <w:tcW w:type="dxa" w:w="4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Delete manual snapshots older than 90 days</w:t>
            </w:r>
          </w:p>
        </w:tc>
      </w:tr>
    </w:tbl>
    <w:p>
      <w:pPr>
        <w:spacing w:after="80"/>
      </w:pPr>
    </w:p>
    <w:p>
      <w:pPr>
        <w:pStyle w:val="Heading3"/>
        <w:spacing w:before="220" w:after="120"/>
      </w:pPr>
      <w:r>
        <w:rPr>
          <w:rFonts w:ascii="Arial" w:cs="Arial" w:eastAsia="Arial" w:hAnsi="Arial"/>
          <w:b/>
          <w:bCs/>
          <w:color w:val="2C3E50"/>
          <w:sz w:val="22"/>
          <w:szCs w:val="22"/>
        </w:rPr>
        <w:t xml:space="preserve">Complete Database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300"/>
        <w:gridCol w:w="1300"/>
        <w:gridCol w:w="1000"/>
        <w:gridCol w:w="1000"/>
        <w:gridCol w:w="1160"/>
      </w:tblGrid>
      <w:tr>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Region</w:t>
            </w:r>
          </w:p>
        </w:tc>
        <w:tc>
          <w:tcPr>
            <w:tcW w:type="dxa" w:w="2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Instance</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Class</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Storage</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IOPS</w:t>
            </w:r>
          </w:p>
        </w:tc>
        <w:tc>
          <w:tcPr>
            <w:tcW w:type="dxa" w:w="1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prod-telephony1-mssql-billing</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 SE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r6i.4xlarge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500GB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6K</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tel1</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prod-telephony1-mysql-cdr</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MySQL 8.0</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r6i.2xlarge</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1TB</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10K</w:t>
            </w:r>
          </w:p>
        </w:tc>
        <w:tc>
          <w:tcPr>
            <w:tcW w:type="dxa" w:w="1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Venkat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prod-telephony1-pg-crm</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PG 16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r6i.2xlarge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500GB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6K</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Venkat</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tel2</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prod-telephony2-mssql-billing</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MSSQL SE</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r6i.4xlarge</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500GB</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6K</w:t>
            </w:r>
          </w:p>
        </w:tc>
        <w:tc>
          <w:tcPr>
            <w:tcW w:type="dxa" w:w="1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Meena</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prod-telephony2-mysql-cdr</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MySQL 8.0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r6i.2xlarge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1TB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10K</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Meena</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tel2</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prod-telephony2-pg-crm</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PG 16</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r6i.2xlarge</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500GB</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6K</w:t>
            </w:r>
          </w:p>
        </w:tc>
        <w:tc>
          <w:tcPr>
            <w:tcW w:type="dxa" w:w="1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Meena</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prod-telephony3-mssql-billing</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MSSQL SE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r6i.4xlarge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500GB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6K</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Kishore</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tel3</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prod-telephony3-mysql-cdr</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MySQL 8.0</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r6i.2xlarge</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1TB</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10K</w:t>
            </w:r>
          </w:p>
        </w:tc>
        <w:tc>
          <w:tcPr>
            <w:tcW w:type="dxa" w:w="1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Kishore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tel3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prod-telephony3-pg-crm</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PG 16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r6i.2xlarge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500GB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6K</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Kishore</w:t>
            </w:r>
          </w:p>
        </w:tc>
      </w:tr>
    </w:tbl>
    <w:p>
      <w:pPr>
        <w:spacing w:after="80"/>
      </w:pPr>
    </w:p>
    <w:p>
      <w:pPr>
        <w:spacing w:before="300"/>
        <w:jc w:val="center"/>
      </w:pPr>
      <w:r>
        <w:rPr>
          <w:rFonts w:ascii="Arial" w:cs="Arial" w:eastAsia="Arial" w:hAnsi="Arial"/>
          <w:i/>
          <w:iCs/>
          <w:color w:val="7F8C8D"/>
          <w:sz w:val="18"/>
          <w:szCs w:val="18"/>
        </w:rPr>
        <w:t xml:space="preserve">5-Day AWS Cloud DBA Training — Detailed Notes &amp; Explanations</w:t>
      </w:r>
    </w:p>
    <w:p>
      <w:pPr>
        <w:jc w:val="center"/>
      </w:pPr>
      <w:r>
        <w:rPr>
          <w:rFonts w:ascii="Arial" w:cs="Arial" w:eastAsia="Arial" w:hAnsi="Arial"/>
          <w:i/>
          <w:iCs/>
          <w:color w:val="7F8C8D"/>
          <w:sz w:val="18"/>
          <w:szCs w:val="18"/>
        </w:rPr>
        <w:t xml:space="preserve">Telecom Domain | MSSQL | MySQL | PostgreSQL</w:t>
      </w:r>
    </w:p>
    <w:p>
      <w:pPr>
        <w:jc w:val="center"/>
      </w:pPr>
      <w:r>
        <w:rPr>
          <w:rFonts w:ascii="Arial" w:cs="Arial" w:eastAsia="Arial" w:hAnsi="Arial"/>
          <w:i/>
          <w:iCs/>
          <w:color w:val="7F8C8D"/>
          <w:sz w:val="18"/>
          <w:szCs w:val="18"/>
        </w:rPr>
        <w:t xml:space="preserve">DBA Team: Venkat (Sr) | Kishore (Sr) | Meena (Jr)</w:t>
      </w:r>
    </w:p>
    <w:sectPr>
      <w:headerReference w:type="default" r:id="rId6"/>
      <w:footerReference w:type="default" r:id="rId7"/>
      <w:pgSz w:w="12240" w:h="15840" w:orient="portrait"/>
      <w:pgMar w:top="1100" w:right="11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5"/>
        <w:szCs w:val="15"/>
      </w:rPr>
      <w:t xml:space="preserve">Page </w:t>
    </w:r>
    <w:r>
      <w:rPr>
        <w:rFonts w:ascii="Arial" w:cs="Arial" w:eastAsia="Arial" w:hAnsi="Arial"/>
        <w:color w:val="95A5A6"/>
        <w:sz w:val="15"/>
        <w:szCs w:val="15"/>
      </w:rPr>
      <w:fldChar w:fldCharType="begin"/>
      <w:instrText xml:space="preserve">PAGE</w:instrText>
      <w:fldChar w:fldCharType="separate"/>
      <w:fldChar w:fldCharType="end"/>
    </w:r>
    <w:r>
      <w:rPr>
        <w:rFonts w:ascii="Arial" w:cs="Arial" w:eastAsia="Arial" w:hAnsi="Arial"/>
        <w:color w:val="95A5A6"/>
        <w:sz w:val="15"/>
        <w:szCs w:val="15"/>
      </w:rPr>
      <w:t xml:space="preserve"> | Venkat (Sr DBA) | Kishore (Sr DBA) | Meena (Jr DBA)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5"/>
        <w:szCs w:val="15"/>
      </w:rPr>
      <w:t xml:space="preserve">AWS Cloud DBA Training — Detailed Notes — Telecom Domain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2026-02-19T13:27:02.688Z</dcterms:created>
  <dcterms:modified xsi:type="dcterms:W3CDTF">2026-02-19T13:27:02.689Z</dcterms:modified>
</cp:coreProperties>
</file>

<file path=docProps/custom.xml><?xml version="1.0" encoding="utf-8"?>
<Properties xmlns="http://schemas.openxmlformats.org/officeDocument/2006/custom-properties" xmlns:vt="http://schemas.openxmlformats.org/officeDocument/2006/docPropsVTypes"/>
</file>