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5D9" w:rsidRPr="00216A3B" w:rsidRDefault="004F4AB4" w:rsidP="007D35D9">
      <w:pPr>
        <w:jc w:val="center"/>
        <w:rPr>
          <w:b/>
          <w:sz w:val="32"/>
          <w:szCs w:val="32"/>
          <w:u w:val="single"/>
        </w:rPr>
      </w:pPr>
      <w:r w:rsidRPr="00216A3B">
        <w:rPr>
          <w:b/>
          <w:sz w:val="32"/>
          <w:szCs w:val="32"/>
          <w:u w:val="single"/>
        </w:rPr>
        <w:t>To Create API Tokens For ATLASSIAN Tools</w:t>
      </w:r>
    </w:p>
    <w:p w:rsidR="004F4AB4" w:rsidRPr="00216A3B" w:rsidRDefault="004F4AB4" w:rsidP="004F4AB4">
      <w:pPr>
        <w:rPr>
          <w:b/>
          <w:sz w:val="24"/>
          <w:szCs w:val="24"/>
        </w:rPr>
      </w:pPr>
      <w:r w:rsidRPr="00216A3B">
        <w:rPr>
          <w:b/>
          <w:sz w:val="24"/>
          <w:szCs w:val="24"/>
        </w:rPr>
        <w:t xml:space="preserve">API Token </w:t>
      </w:r>
    </w:p>
    <w:p w:rsidR="007D35D9" w:rsidRPr="007D35D9" w:rsidRDefault="004F4AB4" w:rsidP="007D35D9">
      <w:pPr>
        <w:rPr>
          <w:rFonts w:asciiTheme="majorHAnsi" w:hAnsiTheme="majorHAnsi" w:cs="Arial"/>
          <w:color w:val="242729"/>
          <w:sz w:val="23"/>
          <w:szCs w:val="23"/>
          <w:shd w:val="clear" w:color="auto" w:fill="FFFFFF"/>
        </w:rPr>
      </w:pPr>
      <w:r>
        <w:rPr>
          <w:sz w:val="24"/>
          <w:szCs w:val="24"/>
        </w:rPr>
        <w:tab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 w:rsidR="007D35D9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It is </w:t>
      </w:r>
      <w:r w:rsidR="007D35D9" w:rsidRPr="007D35D9">
        <w:rPr>
          <w:rFonts w:asciiTheme="majorHAnsi" w:hAnsiTheme="majorHAnsi" w:cs="Arial"/>
          <w:sz w:val="23"/>
          <w:szCs w:val="23"/>
          <w:shd w:val="clear" w:color="auto" w:fill="FFFFFF"/>
        </w:rPr>
        <w:t>a</w:t>
      </w:r>
      <w:r w:rsidR="007D35D9">
        <w:rPr>
          <w:rFonts w:asciiTheme="majorHAnsi" w:hAnsiTheme="majorHAnsi" w:cs="Arial"/>
          <w:sz w:val="23"/>
          <w:szCs w:val="23"/>
          <w:shd w:val="clear" w:color="auto" w:fill="FFFFFF"/>
        </w:rPr>
        <w:t xml:space="preserve"> mode of</w:t>
      </w:r>
      <w:r w:rsidR="007D35D9" w:rsidRPr="007D35D9">
        <w:rPr>
          <w:rFonts w:asciiTheme="majorHAnsi" w:hAnsiTheme="majorHAnsi" w:cs="Arial"/>
          <w:sz w:val="23"/>
          <w:szCs w:val="23"/>
          <w:shd w:val="clear" w:color="auto" w:fill="FFFFFF"/>
        </w:rPr>
        <w:t xml:space="preserve"> credential that </w:t>
      </w:r>
      <w:proofErr w:type="gramStart"/>
      <w:r w:rsidR="007D35D9" w:rsidRPr="007D35D9">
        <w:rPr>
          <w:rFonts w:asciiTheme="majorHAnsi" w:hAnsiTheme="majorHAnsi" w:cs="Arial"/>
          <w:sz w:val="23"/>
          <w:szCs w:val="23"/>
          <w:shd w:val="clear" w:color="auto" w:fill="FFFFFF"/>
        </w:rPr>
        <w:t>can be used</w:t>
      </w:r>
      <w:proofErr w:type="gramEnd"/>
      <w:r w:rsidR="007D35D9" w:rsidRPr="007D35D9">
        <w:rPr>
          <w:rFonts w:asciiTheme="majorHAnsi" w:hAnsiTheme="majorHAnsi" w:cs="Arial"/>
          <w:sz w:val="23"/>
          <w:szCs w:val="23"/>
          <w:shd w:val="clear" w:color="auto" w:fill="FFFFFF"/>
        </w:rPr>
        <w:t xml:space="preserve"> by an application to access an API. </w:t>
      </w:r>
      <w:r w:rsidR="002D4CA3">
        <w:rPr>
          <w:rFonts w:asciiTheme="majorHAnsi" w:hAnsiTheme="majorHAnsi" w:cs="Arial"/>
          <w:sz w:val="23"/>
          <w:szCs w:val="23"/>
          <w:shd w:val="clear" w:color="auto" w:fill="FFFFFF"/>
        </w:rPr>
        <w:t>These t</w:t>
      </w:r>
      <w:r w:rsidR="007D35D9" w:rsidRPr="007D35D9">
        <w:rPr>
          <w:rFonts w:asciiTheme="majorHAnsi" w:hAnsiTheme="majorHAnsi" w:cs="Arial"/>
          <w:sz w:val="23"/>
          <w:szCs w:val="23"/>
          <w:shd w:val="clear" w:color="auto" w:fill="FFFFFF"/>
        </w:rPr>
        <w:t>okens can be either an opaque string or a JSON web t</w:t>
      </w:r>
      <w:r w:rsidR="007D35D9">
        <w:rPr>
          <w:rFonts w:asciiTheme="majorHAnsi" w:hAnsiTheme="majorHAnsi" w:cs="Arial"/>
          <w:sz w:val="23"/>
          <w:szCs w:val="23"/>
          <w:shd w:val="clear" w:color="auto" w:fill="FFFFFF"/>
        </w:rPr>
        <w:t>oken. These tokens</w:t>
      </w:r>
      <w:r w:rsidR="007D35D9" w:rsidRPr="007D35D9">
        <w:rPr>
          <w:rFonts w:asciiTheme="majorHAnsi" w:hAnsiTheme="majorHAnsi" w:cs="Arial"/>
          <w:sz w:val="23"/>
          <w:szCs w:val="23"/>
          <w:shd w:val="clear" w:color="auto" w:fill="FFFFFF"/>
        </w:rPr>
        <w:t xml:space="preserve"> inform the API that the bearer </w:t>
      </w:r>
      <w:r w:rsidR="007D35D9">
        <w:rPr>
          <w:rFonts w:asciiTheme="majorHAnsi" w:hAnsiTheme="majorHAnsi" w:cs="Arial"/>
          <w:sz w:val="23"/>
          <w:szCs w:val="23"/>
          <w:shd w:val="clear" w:color="auto" w:fill="FFFFFF"/>
        </w:rPr>
        <w:t xml:space="preserve">of the token </w:t>
      </w:r>
      <w:proofErr w:type="gramStart"/>
      <w:r w:rsidR="002D4CA3">
        <w:rPr>
          <w:rFonts w:asciiTheme="majorHAnsi" w:hAnsiTheme="majorHAnsi" w:cs="Arial"/>
          <w:sz w:val="23"/>
          <w:szCs w:val="23"/>
          <w:shd w:val="clear" w:color="auto" w:fill="FFFFFF"/>
        </w:rPr>
        <w:t>is authorized</w:t>
      </w:r>
      <w:proofErr w:type="gramEnd"/>
      <w:r w:rsidR="007D35D9" w:rsidRPr="007D35D9">
        <w:rPr>
          <w:rFonts w:asciiTheme="majorHAnsi" w:hAnsiTheme="majorHAnsi" w:cs="Arial"/>
          <w:sz w:val="23"/>
          <w:szCs w:val="23"/>
          <w:shd w:val="clear" w:color="auto" w:fill="FFFFFF"/>
        </w:rPr>
        <w:t xml:space="preserve"> to access the API and perform specific actions specified by the </w:t>
      </w:r>
      <w:r w:rsidR="007D35D9" w:rsidRPr="007D35D9">
        <w:rPr>
          <w:rStyle w:val="Strong"/>
          <w:rFonts w:asciiTheme="majorHAnsi" w:hAnsiTheme="majorHAnsi" w:cs="Arial"/>
          <w:b w:val="0"/>
          <w:bCs w:val="0"/>
          <w:sz w:val="23"/>
          <w:szCs w:val="23"/>
          <w:shd w:val="clear" w:color="auto" w:fill="FFFFFF"/>
        </w:rPr>
        <w:t>scope</w:t>
      </w:r>
      <w:r w:rsidR="007D35D9" w:rsidRPr="007D35D9">
        <w:rPr>
          <w:rFonts w:asciiTheme="majorHAnsi" w:hAnsiTheme="majorHAnsi" w:cs="Arial"/>
          <w:sz w:val="23"/>
          <w:szCs w:val="23"/>
          <w:shd w:val="clear" w:color="auto" w:fill="FFFFFF"/>
        </w:rPr>
        <w:t> that has been granted.</w:t>
      </w:r>
      <w:r w:rsidR="007D35D9" w:rsidRPr="007D35D9">
        <w:rPr>
          <w:rFonts w:asciiTheme="majorHAnsi" w:hAnsiTheme="majorHAnsi" w:cs="Arial"/>
          <w:color w:val="242729"/>
          <w:sz w:val="23"/>
          <w:szCs w:val="23"/>
          <w:shd w:val="clear" w:color="auto" w:fill="FFFFFF"/>
        </w:rPr>
        <w:t xml:space="preserve"> </w:t>
      </w:r>
      <w:r w:rsidR="007D35D9" w:rsidRPr="007D35D9">
        <w:rPr>
          <w:rFonts w:asciiTheme="majorHAnsi" w:hAnsiTheme="majorHAnsi" w:cs="Arial"/>
          <w:color w:val="242729"/>
          <w:sz w:val="23"/>
          <w:szCs w:val="23"/>
          <w:shd w:val="clear" w:color="auto" w:fill="FFFFFF"/>
        </w:rPr>
        <w:t>API tok</w:t>
      </w:r>
      <w:r w:rsidR="002D4CA3">
        <w:rPr>
          <w:rFonts w:asciiTheme="majorHAnsi" w:hAnsiTheme="majorHAnsi" w:cs="Arial"/>
          <w:color w:val="242729"/>
          <w:sz w:val="23"/>
          <w:szCs w:val="23"/>
          <w:shd w:val="clear" w:color="auto" w:fill="FFFFFF"/>
        </w:rPr>
        <w:t>ens are a replacement to send</w:t>
      </w:r>
      <w:r w:rsidR="007D35D9" w:rsidRPr="007D35D9">
        <w:rPr>
          <w:rFonts w:asciiTheme="majorHAnsi" w:hAnsiTheme="majorHAnsi" w:cs="Arial"/>
          <w:color w:val="242729"/>
          <w:sz w:val="23"/>
          <w:szCs w:val="23"/>
          <w:shd w:val="clear" w:color="auto" w:fill="FFFFFF"/>
        </w:rPr>
        <w:t xml:space="preserve"> some username</w:t>
      </w:r>
      <w:r w:rsidR="007D35D9">
        <w:rPr>
          <w:rFonts w:asciiTheme="majorHAnsi" w:hAnsiTheme="majorHAnsi" w:cs="Arial"/>
          <w:color w:val="242729"/>
          <w:sz w:val="23"/>
          <w:szCs w:val="23"/>
          <w:shd w:val="clear" w:color="auto" w:fill="FFFFFF"/>
        </w:rPr>
        <w:t>/password combination over HTTP.</w:t>
      </w:r>
      <w:r w:rsidR="002D4CA3">
        <w:rPr>
          <w:rFonts w:asciiTheme="majorHAnsi" w:hAnsiTheme="majorHAnsi" w:cs="Arial"/>
          <w:color w:val="242729"/>
          <w:sz w:val="23"/>
          <w:szCs w:val="23"/>
          <w:shd w:val="clear" w:color="auto" w:fill="FFFFFF"/>
        </w:rPr>
        <w:t xml:space="preserve"> </w:t>
      </w:r>
    </w:p>
    <w:p w:rsidR="007D35D9" w:rsidRPr="00216A3B" w:rsidRDefault="00216A3B" w:rsidP="007D35D9">
      <w:pPr>
        <w:rPr>
          <w:b/>
          <w:sz w:val="24"/>
          <w:szCs w:val="24"/>
        </w:rPr>
      </w:pPr>
      <w:r w:rsidRPr="00216A3B">
        <w:rPr>
          <w:b/>
          <w:sz w:val="24"/>
          <w:szCs w:val="24"/>
        </w:rPr>
        <w:t>ATLASSIAN tools</w:t>
      </w:r>
    </w:p>
    <w:p w:rsidR="007D35D9" w:rsidRPr="007D35D9" w:rsidRDefault="007D35D9" w:rsidP="00216A3B">
      <w:pPr>
        <w:spacing w:line="240" w:lineRule="auto"/>
        <w:ind w:firstLine="720"/>
        <w:rPr>
          <w:rFonts w:asciiTheme="majorHAnsi" w:hAnsiTheme="majorHAnsi"/>
          <w:sz w:val="23"/>
          <w:szCs w:val="23"/>
        </w:rPr>
      </w:pPr>
      <w:r w:rsidRPr="007D35D9">
        <w:rPr>
          <w:rFonts w:asciiTheme="majorHAnsi" w:hAnsiTheme="majorHAnsi"/>
          <w:sz w:val="23"/>
          <w:szCs w:val="23"/>
        </w:rPr>
        <w:t xml:space="preserve">Jira </w:t>
      </w:r>
    </w:p>
    <w:p w:rsidR="007D35D9" w:rsidRPr="007D35D9" w:rsidRDefault="007D35D9" w:rsidP="00216A3B">
      <w:pPr>
        <w:spacing w:line="240" w:lineRule="auto"/>
        <w:rPr>
          <w:rFonts w:asciiTheme="majorHAnsi" w:hAnsiTheme="majorHAnsi"/>
          <w:sz w:val="23"/>
          <w:szCs w:val="23"/>
        </w:rPr>
      </w:pPr>
      <w:r w:rsidRPr="007D35D9">
        <w:rPr>
          <w:rFonts w:asciiTheme="majorHAnsi" w:hAnsiTheme="majorHAnsi"/>
          <w:sz w:val="23"/>
          <w:szCs w:val="23"/>
        </w:rPr>
        <w:tab/>
      </w:r>
      <w:proofErr w:type="spellStart"/>
      <w:r w:rsidRPr="007D35D9">
        <w:rPr>
          <w:rFonts w:asciiTheme="majorHAnsi" w:hAnsiTheme="majorHAnsi"/>
          <w:sz w:val="23"/>
          <w:szCs w:val="23"/>
        </w:rPr>
        <w:t>Bitbucket</w:t>
      </w:r>
      <w:proofErr w:type="spellEnd"/>
    </w:p>
    <w:p w:rsidR="002D4CA3" w:rsidRDefault="007D35D9" w:rsidP="00216A3B">
      <w:pPr>
        <w:spacing w:line="240" w:lineRule="auto"/>
        <w:rPr>
          <w:rFonts w:asciiTheme="majorHAnsi" w:hAnsiTheme="majorHAnsi"/>
          <w:sz w:val="23"/>
          <w:szCs w:val="23"/>
        </w:rPr>
      </w:pPr>
      <w:r w:rsidRPr="007D35D9">
        <w:rPr>
          <w:rFonts w:asciiTheme="majorHAnsi" w:hAnsiTheme="majorHAnsi"/>
          <w:sz w:val="23"/>
          <w:szCs w:val="23"/>
        </w:rPr>
        <w:tab/>
      </w:r>
      <w:proofErr w:type="spellStart"/>
      <w:r w:rsidRPr="007D35D9">
        <w:rPr>
          <w:rFonts w:asciiTheme="majorHAnsi" w:hAnsiTheme="majorHAnsi"/>
          <w:sz w:val="23"/>
          <w:szCs w:val="23"/>
        </w:rPr>
        <w:t>JFrog</w:t>
      </w:r>
      <w:proofErr w:type="spellEnd"/>
      <w:r w:rsidRPr="007D35D9">
        <w:rPr>
          <w:rFonts w:asciiTheme="majorHAnsi" w:hAnsiTheme="majorHAnsi"/>
          <w:sz w:val="23"/>
          <w:szCs w:val="23"/>
        </w:rPr>
        <w:t xml:space="preserve"> </w:t>
      </w:r>
      <w:proofErr w:type="spellStart"/>
      <w:r w:rsidRPr="007D35D9">
        <w:rPr>
          <w:rFonts w:asciiTheme="majorHAnsi" w:hAnsiTheme="majorHAnsi"/>
          <w:sz w:val="23"/>
          <w:szCs w:val="23"/>
        </w:rPr>
        <w:t>Artifactory</w:t>
      </w:r>
      <w:proofErr w:type="spellEnd"/>
    </w:p>
    <w:p w:rsidR="00C70982" w:rsidRDefault="00C70982" w:rsidP="002D4CA3">
      <w:pPr>
        <w:spacing w:line="240" w:lineRule="auto"/>
        <w:rPr>
          <w:rFonts w:asciiTheme="majorHAnsi" w:hAnsiTheme="majorHAnsi"/>
          <w:sz w:val="23"/>
          <w:szCs w:val="23"/>
        </w:rPr>
      </w:pPr>
      <w:r w:rsidRPr="00216A3B">
        <w:rPr>
          <w:rFonts w:asciiTheme="majorHAnsi" w:hAnsiTheme="majorHAnsi"/>
          <w:b/>
          <w:sz w:val="24"/>
          <w:szCs w:val="24"/>
        </w:rPr>
        <w:t>Prerequisites</w:t>
      </w:r>
      <w:r>
        <w:rPr>
          <w:rFonts w:asciiTheme="majorHAnsi" w:hAnsiTheme="majorHAnsi"/>
          <w:sz w:val="23"/>
          <w:szCs w:val="23"/>
        </w:rPr>
        <w:t xml:space="preserve"> – Need admin access</w:t>
      </w:r>
      <w:r w:rsidR="00F42EB4">
        <w:rPr>
          <w:rFonts w:asciiTheme="majorHAnsi" w:hAnsiTheme="majorHAnsi"/>
          <w:sz w:val="23"/>
          <w:szCs w:val="23"/>
        </w:rPr>
        <w:t xml:space="preserve"> to generate API to</w:t>
      </w:r>
      <w:r>
        <w:rPr>
          <w:rFonts w:asciiTheme="majorHAnsi" w:hAnsiTheme="majorHAnsi"/>
          <w:sz w:val="23"/>
          <w:szCs w:val="23"/>
        </w:rPr>
        <w:t>kens</w:t>
      </w:r>
      <w:r w:rsidR="00F42EB4">
        <w:rPr>
          <w:rFonts w:asciiTheme="majorHAnsi" w:hAnsiTheme="majorHAnsi"/>
          <w:sz w:val="23"/>
          <w:szCs w:val="23"/>
        </w:rPr>
        <w:t xml:space="preserve"> (</w:t>
      </w:r>
      <w:r w:rsidR="001A7D02">
        <w:rPr>
          <w:rFonts w:asciiTheme="majorHAnsi" w:hAnsiTheme="majorHAnsi"/>
          <w:sz w:val="23"/>
          <w:szCs w:val="23"/>
        </w:rPr>
        <w:t>not necessary for some tools</w:t>
      </w:r>
      <w:r w:rsidR="00F42EB4">
        <w:rPr>
          <w:rFonts w:asciiTheme="majorHAnsi" w:hAnsiTheme="majorHAnsi"/>
          <w:sz w:val="23"/>
          <w:szCs w:val="23"/>
        </w:rPr>
        <w:t>)</w:t>
      </w:r>
    </w:p>
    <w:p w:rsidR="002D4CA3" w:rsidRPr="00216A3B" w:rsidRDefault="002D4CA3" w:rsidP="002D4CA3">
      <w:pPr>
        <w:spacing w:line="240" w:lineRule="auto"/>
        <w:rPr>
          <w:rFonts w:asciiTheme="majorHAnsi" w:hAnsiTheme="majorHAnsi"/>
          <w:b/>
          <w:sz w:val="24"/>
          <w:szCs w:val="24"/>
        </w:rPr>
      </w:pPr>
      <w:r w:rsidRPr="00216A3B">
        <w:rPr>
          <w:rFonts w:asciiTheme="majorHAnsi" w:hAnsiTheme="majorHAnsi"/>
          <w:b/>
          <w:sz w:val="24"/>
          <w:szCs w:val="24"/>
        </w:rPr>
        <w:t>Generate API Token for Jira</w:t>
      </w:r>
    </w:p>
    <w:p w:rsidR="00C70982" w:rsidRDefault="00C70982" w:rsidP="002D4CA3">
      <w:p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 xml:space="preserve">Jira </w:t>
      </w:r>
      <w:r w:rsidR="00F42EB4">
        <w:rPr>
          <w:rFonts w:asciiTheme="majorHAnsi" w:hAnsiTheme="majorHAnsi"/>
          <w:sz w:val="24"/>
          <w:szCs w:val="24"/>
        </w:rPr>
        <w:t xml:space="preserve">API token </w:t>
      </w:r>
      <w:proofErr w:type="gramStart"/>
      <w:r w:rsidR="00F42EB4">
        <w:rPr>
          <w:rFonts w:asciiTheme="majorHAnsi" w:hAnsiTheme="majorHAnsi"/>
          <w:sz w:val="24"/>
          <w:szCs w:val="24"/>
        </w:rPr>
        <w:t>is generated</w:t>
      </w:r>
      <w:proofErr w:type="gramEnd"/>
      <w:r w:rsidR="00F42EB4">
        <w:rPr>
          <w:rFonts w:asciiTheme="majorHAnsi" w:hAnsiTheme="majorHAnsi"/>
          <w:sz w:val="24"/>
          <w:szCs w:val="24"/>
        </w:rPr>
        <w:t xml:space="preserve"> in </w:t>
      </w:r>
      <w:proofErr w:type="spellStart"/>
      <w:r w:rsidR="00F42EB4">
        <w:rPr>
          <w:rFonts w:asciiTheme="majorHAnsi" w:hAnsiTheme="majorHAnsi"/>
          <w:sz w:val="24"/>
          <w:szCs w:val="24"/>
        </w:rPr>
        <w:t>atlassian</w:t>
      </w:r>
      <w:proofErr w:type="spellEnd"/>
      <w:r w:rsidR="00F42EB4">
        <w:rPr>
          <w:rFonts w:asciiTheme="majorHAnsi" w:hAnsiTheme="majorHAnsi"/>
          <w:sz w:val="24"/>
          <w:szCs w:val="24"/>
        </w:rPr>
        <w:t xml:space="preserve"> </w:t>
      </w:r>
    </w:p>
    <w:p w:rsidR="00F42EB4" w:rsidRDefault="001A7D02" w:rsidP="002D4CA3">
      <w:p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Log in to </w:t>
      </w:r>
      <w:r w:rsidR="00F42EB4">
        <w:rPr>
          <w:rFonts w:asciiTheme="majorHAnsi" w:hAnsiTheme="majorHAnsi"/>
          <w:sz w:val="24"/>
          <w:szCs w:val="24"/>
        </w:rPr>
        <w:t>URL -</w:t>
      </w:r>
      <w:r>
        <w:t xml:space="preserve"> </w:t>
      </w:r>
      <w:hyperlink r:id="rId6" w:history="1">
        <w:r w:rsidRPr="00483CB3">
          <w:rPr>
            <w:rStyle w:val="Hyperlink"/>
            <w:rFonts w:asciiTheme="majorHAnsi" w:hAnsiTheme="majorHAnsi"/>
            <w:sz w:val="24"/>
            <w:szCs w:val="24"/>
          </w:rPr>
          <w:t>https://id.atlassian.com/manage/account-settings</w:t>
        </w:r>
      </w:hyperlink>
    </w:p>
    <w:p w:rsidR="001A7D02" w:rsidRDefault="001A7D02" w:rsidP="002D4CA3">
      <w:pPr>
        <w:spacing w:line="240" w:lineRule="auto"/>
        <w:rPr>
          <w:rFonts w:asciiTheme="majorHAnsi" w:hAnsiTheme="majorHAnsi"/>
          <w:sz w:val="24"/>
          <w:szCs w:val="24"/>
        </w:rPr>
      </w:pPr>
      <w:r w:rsidRPr="001A7D02">
        <w:rPr>
          <w:rFonts w:asciiTheme="majorHAnsi" w:hAnsiTheme="majorHAnsi"/>
          <w:sz w:val="24"/>
          <w:szCs w:val="24"/>
        </w:rPr>
        <w:t>Note: Be sure to log in as the Jira integration user you have configured in the Services</w:t>
      </w:r>
      <w:r>
        <w:rPr>
          <w:rFonts w:asciiTheme="majorHAnsi" w:hAnsiTheme="majorHAnsi"/>
          <w:sz w:val="24"/>
          <w:szCs w:val="24"/>
        </w:rPr>
        <w:t>.</w:t>
      </w:r>
    </w:p>
    <w:p w:rsidR="001A7D02" w:rsidRPr="00B93929" w:rsidRDefault="001A7D02" w:rsidP="00B93929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24"/>
          <w:szCs w:val="24"/>
        </w:rPr>
      </w:pPr>
      <w:r w:rsidRPr="00B93929">
        <w:rPr>
          <w:rFonts w:asciiTheme="majorHAnsi" w:hAnsiTheme="majorHAnsi"/>
          <w:sz w:val="24"/>
          <w:szCs w:val="24"/>
        </w:rPr>
        <w:t>After logging in to the Account settings section, make sure you see the correct email address for your integration user.</w:t>
      </w:r>
    </w:p>
    <w:p w:rsidR="001A7D02" w:rsidRDefault="001A7D02" w:rsidP="00B93929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24"/>
          <w:szCs w:val="24"/>
        </w:rPr>
      </w:pPr>
      <w:r w:rsidRPr="00B93929">
        <w:rPr>
          <w:rFonts w:asciiTheme="majorHAnsi" w:hAnsiTheme="majorHAnsi"/>
          <w:sz w:val="24"/>
          <w:szCs w:val="24"/>
        </w:rPr>
        <w:t>In the API tokens section, click the Create API token button to create a Jira API access token in your Jira account.</w:t>
      </w:r>
    </w:p>
    <w:p w:rsidR="00291C14" w:rsidRPr="00291C14" w:rsidRDefault="00291C14" w:rsidP="00291C14">
      <w:pPr>
        <w:spacing w:line="240" w:lineRule="auto"/>
        <w:rPr>
          <w:rFonts w:asciiTheme="majorHAnsi" w:hAnsiTheme="majorHAnsi"/>
          <w:sz w:val="24"/>
          <w:szCs w:val="24"/>
        </w:rPr>
      </w:pPr>
    </w:p>
    <w:p w:rsidR="001A7D02" w:rsidRDefault="00B93929" w:rsidP="00B93929">
      <w:pPr>
        <w:spacing w:line="240" w:lineRule="auto"/>
        <w:ind w:left="360"/>
        <w:rPr>
          <w:rFonts w:asciiTheme="majorHAnsi" w:hAnsiTheme="majorHAnsi"/>
          <w:sz w:val="24"/>
          <w:szCs w:val="24"/>
        </w:rPr>
      </w:pPr>
      <w:r w:rsidRPr="001A7D02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B1E4ECD" wp14:editId="24C1D535">
            <wp:extent cx="4526363" cy="2943225"/>
            <wp:effectExtent l="0" t="0" r="7620" b="0"/>
            <wp:docPr id="2" name="Picture 2" descr="C:\Users\venkat.bharthaki\Desktop\Jira-API-Tok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nkat.bharthaki\Desktop\Jira-API-Toke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363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D02" w:rsidRDefault="001A7D02" w:rsidP="00B93929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/>
          <w:sz w:val="24"/>
          <w:szCs w:val="24"/>
        </w:rPr>
      </w:pPr>
      <w:r w:rsidRPr="00B93929">
        <w:rPr>
          <w:rFonts w:asciiTheme="majorHAnsi" w:hAnsiTheme="majorHAnsi"/>
          <w:sz w:val="24"/>
          <w:szCs w:val="24"/>
        </w:rPr>
        <w:t xml:space="preserve">In the Create your API token dialog, provide a </w:t>
      </w:r>
      <w:r w:rsidR="00B93929">
        <w:rPr>
          <w:rFonts w:asciiTheme="majorHAnsi" w:hAnsiTheme="majorHAnsi"/>
          <w:sz w:val="24"/>
          <w:szCs w:val="24"/>
        </w:rPr>
        <w:t>memorable and concise label for the</w:t>
      </w:r>
      <w:r w:rsidRPr="00B93929">
        <w:rPr>
          <w:rFonts w:asciiTheme="majorHAnsi" w:hAnsiTheme="majorHAnsi"/>
          <w:sz w:val="24"/>
          <w:szCs w:val="24"/>
        </w:rPr>
        <w:t xml:space="preserve"> new token.</w:t>
      </w:r>
    </w:p>
    <w:p w:rsidR="001D4185" w:rsidRPr="001D4185" w:rsidRDefault="001D4185" w:rsidP="001D4185">
      <w:pPr>
        <w:spacing w:line="240" w:lineRule="auto"/>
        <w:rPr>
          <w:rFonts w:asciiTheme="majorHAnsi" w:hAnsiTheme="majorHAnsi"/>
          <w:sz w:val="24"/>
          <w:szCs w:val="24"/>
        </w:rPr>
      </w:pPr>
    </w:p>
    <w:p w:rsidR="002D4CA3" w:rsidRPr="002D4CA3" w:rsidRDefault="00B93929" w:rsidP="00B93929">
      <w:pPr>
        <w:spacing w:line="240" w:lineRule="auto"/>
        <w:ind w:left="720"/>
        <w:rPr>
          <w:rFonts w:asciiTheme="majorHAnsi" w:hAnsiTheme="majorHAnsi"/>
          <w:sz w:val="24"/>
          <w:szCs w:val="24"/>
        </w:rPr>
      </w:pPr>
      <w:r w:rsidRPr="00B93929">
        <w:rPr>
          <w:noProof/>
          <w:sz w:val="24"/>
          <w:szCs w:val="24"/>
        </w:rPr>
        <w:drawing>
          <wp:inline distT="0" distB="0" distL="0" distR="0" wp14:anchorId="3F657F16" wp14:editId="33C9411D">
            <wp:extent cx="4429125" cy="2341379"/>
            <wp:effectExtent l="0" t="0" r="0" b="1905"/>
            <wp:docPr id="3" name="Picture 3" descr="C:\Users\venkat.bharthaki\Desktop\Create-API-toke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nkat.bharthaki\Desktop\Create-API-token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058" cy="235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CA3" w:rsidRDefault="00B93929" w:rsidP="00B93929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B93929">
        <w:rPr>
          <w:rFonts w:asciiTheme="majorHAnsi" w:hAnsiTheme="majorHAnsi"/>
          <w:sz w:val="24"/>
          <w:szCs w:val="24"/>
        </w:rPr>
        <w:t xml:space="preserve">In the </w:t>
      </w:r>
      <w:proofErr w:type="gramStart"/>
      <w:r w:rsidRPr="00B93929">
        <w:rPr>
          <w:rFonts w:asciiTheme="majorHAnsi" w:hAnsiTheme="majorHAnsi"/>
          <w:sz w:val="24"/>
          <w:szCs w:val="24"/>
        </w:rPr>
        <w:t>Your</w:t>
      </w:r>
      <w:proofErr w:type="gramEnd"/>
      <w:r w:rsidRPr="00B93929">
        <w:rPr>
          <w:rFonts w:asciiTheme="majorHAnsi" w:hAnsiTheme="majorHAnsi"/>
          <w:sz w:val="24"/>
          <w:szCs w:val="24"/>
        </w:rPr>
        <w:t xml:space="preserve"> new API token dialog, copy the API token to your clipboard. This is important, as you will not be able to see the token again later.</w:t>
      </w:r>
    </w:p>
    <w:p w:rsidR="001D4185" w:rsidRPr="001D4185" w:rsidRDefault="001D4185" w:rsidP="001D418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:rsidR="007D35D9" w:rsidRDefault="00B93929" w:rsidP="00B93929">
      <w:pPr>
        <w:ind w:left="720"/>
        <w:rPr>
          <w:sz w:val="24"/>
          <w:szCs w:val="24"/>
        </w:rPr>
      </w:pPr>
      <w:r w:rsidRPr="00B93929">
        <w:rPr>
          <w:noProof/>
          <w:sz w:val="24"/>
          <w:szCs w:val="24"/>
        </w:rPr>
        <w:lastRenderedPageBreak/>
        <w:drawing>
          <wp:inline distT="0" distB="0" distL="0" distR="0" wp14:anchorId="49DCCAE0" wp14:editId="365FD096">
            <wp:extent cx="3752850" cy="2459638"/>
            <wp:effectExtent l="0" t="0" r="0" b="0"/>
            <wp:docPr id="4" name="Picture 4" descr="C:\Users\venkat.bharthaki\Desktop\Your-New-API-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nkat.bharthaki\Desktop\Your-New-API-Tok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744" cy="24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948" w:rsidRDefault="00981948" w:rsidP="00B93929">
      <w:pPr>
        <w:spacing w:line="240" w:lineRule="auto"/>
        <w:rPr>
          <w:rFonts w:asciiTheme="majorHAnsi" w:hAnsiTheme="majorHAnsi"/>
          <w:sz w:val="24"/>
          <w:szCs w:val="24"/>
          <w:u w:val="single"/>
        </w:rPr>
      </w:pPr>
    </w:p>
    <w:p w:rsidR="00B93929" w:rsidRPr="00216A3B" w:rsidRDefault="00B93929" w:rsidP="00B93929">
      <w:pPr>
        <w:spacing w:line="240" w:lineRule="auto"/>
        <w:rPr>
          <w:rFonts w:asciiTheme="majorHAnsi" w:hAnsiTheme="majorHAnsi"/>
          <w:b/>
          <w:sz w:val="24"/>
          <w:szCs w:val="24"/>
        </w:rPr>
      </w:pPr>
      <w:r w:rsidRPr="00216A3B">
        <w:rPr>
          <w:rFonts w:asciiTheme="majorHAnsi" w:hAnsiTheme="majorHAnsi"/>
          <w:b/>
          <w:sz w:val="24"/>
          <w:szCs w:val="24"/>
        </w:rPr>
        <w:t xml:space="preserve">Generate API Token for </w:t>
      </w:r>
      <w:proofErr w:type="spellStart"/>
      <w:r w:rsidRPr="00216A3B">
        <w:rPr>
          <w:rFonts w:asciiTheme="majorHAnsi" w:hAnsiTheme="majorHAnsi"/>
          <w:b/>
          <w:sz w:val="24"/>
          <w:szCs w:val="24"/>
        </w:rPr>
        <w:t>Bitbucket</w:t>
      </w:r>
      <w:proofErr w:type="spellEnd"/>
      <w:r w:rsidRPr="00216A3B">
        <w:rPr>
          <w:rFonts w:asciiTheme="majorHAnsi" w:hAnsiTheme="majorHAnsi"/>
          <w:b/>
          <w:sz w:val="24"/>
          <w:szCs w:val="24"/>
        </w:rPr>
        <w:t xml:space="preserve"> </w:t>
      </w:r>
    </w:p>
    <w:p w:rsidR="00B93929" w:rsidRDefault="00981948" w:rsidP="00981948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Within </w:t>
      </w:r>
      <w:proofErr w:type="spellStart"/>
      <w:r>
        <w:rPr>
          <w:rFonts w:asciiTheme="majorHAnsi" w:hAnsiTheme="majorHAnsi"/>
          <w:sz w:val="24"/>
          <w:szCs w:val="24"/>
        </w:rPr>
        <w:t>Bitbucket</w:t>
      </w:r>
      <w:proofErr w:type="spellEnd"/>
      <w:r>
        <w:rPr>
          <w:rFonts w:asciiTheme="majorHAnsi" w:hAnsiTheme="majorHAnsi"/>
          <w:sz w:val="24"/>
          <w:szCs w:val="24"/>
        </w:rPr>
        <w:t xml:space="preserve"> server go to manage account – go to Account settings – personal access tokens.</w:t>
      </w:r>
    </w:p>
    <w:p w:rsidR="00981948" w:rsidRDefault="00981948" w:rsidP="00981948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 personal access tokens click on create a token option.</w:t>
      </w:r>
    </w:p>
    <w:p w:rsidR="00981948" w:rsidRPr="00981948" w:rsidRDefault="00981948" w:rsidP="00981948">
      <w:pPr>
        <w:pStyle w:val="ListParagraph"/>
        <w:spacing w:line="240" w:lineRule="auto"/>
        <w:rPr>
          <w:rFonts w:asciiTheme="majorHAnsi" w:hAnsiTheme="majorHAnsi"/>
          <w:sz w:val="24"/>
          <w:szCs w:val="24"/>
        </w:rPr>
      </w:pPr>
    </w:p>
    <w:p w:rsidR="00B93929" w:rsidRPr="00B93929" w:rsidRDefault="00981948" w:rsidP="00B93929">
      <w:pPr>
        <w:spacing w:line="240" w:lineRule="auto"/>
        <w:ind w:firstLine="720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313974E" wp14:editId="39128F5E">
            <wp:extent cx="5943600" cy="2917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29" w:rsidRDefault="00B93929" w:rsidP="00B93929">
      <w:pPr>
        <w:rPr>
          <w:sz w:val="24"/>
          <w:szCs w:val="24"/>
        </w:rPr>
      </w:pPr>
    </w:p>
    <w:p w:rsidR="001D4185" w:rsidRDefault="00981948" w:rsidP="001D418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this window </w:t>
      </w:r>
      <w:proofErr w:type="gramStart"/>
      <w:r>
        <w:rPr>
          <w:sz w:val="24"/>
          <w:szCs w:val="24"/>
        </w:rPr>
        <w:t>give</w:t>
      </w:r>
      <w:proofErr w:type="gramEnd"/>
      <w:r>
        <w:rPr>
          <w:sz w:val="24"/>
          <w:szCs w:val="24"/>
        </w:rPr>
        <w:t xml:space="preserve"> a token name </w:t>
      </w:r>
      <w:r w:rsidR="00291C14">
        <w:rPr>
          <w:sz w:val="24"/>
          <w:szCs w:val="24"/>
        </w:rPr>
        <w:t>and click on create.</w:t>
      </w:r>
    </w:p>
    <w:p w:rsidR="001D4185" w:rsidRPr="001D4185" w:rsidRDefault="001D4185" w:rsidP="001D4185">
      <w:pPr>
        <w:rPr>
          <w:sz w:val="24"/>
          <w:szCs w:val="24"/>
        </w:rPr>
      </w:pPr>
    </w:p>
    <w:p w:rsidR="00981948" w:rsidRDefault="00981948" w:rsidP="00981948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9386F0" wp14:editId="55ADB6DA">
            <wp:extent cx="3898302" cy="42481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0649" cy="42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48" w:rsidRDefault="00981948" w:rsidP="0098194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New personal </w:t>
      </w:r>
      <w:proofErr w:type="gramStart"/>
      <w:r>
        <w:rPr>
          <w:sz w:val="24"/>
          <w:szCs w:val="24"/>
        </w:rPr>
        <w:t>access  token</w:t>
      </w:r>
      <w:proofErr w:type="gramEnd"/>
      <w:r>
        <w:rPr>
          <w:sz w:val="24"/>
          <w:szCs w:val="24"/>
        </w:rPr>
        <w:t xml:space="preserve"> is created, copy th</w:t>
      </w:r>
      <w:r w:rsidR="00216A3B">
        <w:rPr>
          <w:sz w:val="24"/>
          <w:szCs w:val="24"/>
        </w:rPr>
        <w:t>e token in the clip board as the token will not be able to view again.</w:t>
      </w:r>
    </w:p>
    <w:p w:rsidR="00291C14" w:rsidRPr="00291C14" w:rsidRDefault="00291C14" w:rsidP="00291C14">
      <w:pPr>
        <w:rPr>
          <w:sz w:val="24"/>
          <w:szCs w:val="24"/>
        </w:rPr>
      </w:pPr>
    </w:p>
    <w:p w:rsidR="00216A3B" w:rsidRDefault="00216A3B" w:rsidP="00216A3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A388D95" wp14:editId="3A9F344A">
            <wp:extent cx="4933950" cy="199168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9941" cy="199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3B" w:rsidRDefault="00216A3B" w:rsidP="00216A3B">
      <w:pPr>
        <w:spacing w:line="240" w:lineRule="auto"/>
        <w:rPr>
          <w:rFonts w:asciiTheme="majorHAnsi" w:hAnsiTheme="majorHAnsi"/>
          <w:sz w:val="24"/>
          <w:szCs w:val="24"/>
          <w:u w:val="single"/>
        </w:rPr>
      </w:pPr>
    </w:p>
    <w:p w:rsidR="00216A3B" w:rsidRPr="00216A3B" w:rsidRDefault="00216A3B" w:rsidP="00216A3B">
      <w:pPr>
        <w:spacing w:line="240" w:lineRule="auto"/>
        <w:rPr>
          <w:rFonts w:asciiTheme="majorHAnsi" w:hAnsiTheme="majorHAnsi"/>
          <w:b/>
          <w:sz w:val="24"/>
          <w:szCs w:val="24"/>
        </w:rPr>
      </w:pPr>
      <w:r w:rsidRPr="00216A3B">
        <w:rPr>
          <w:rFonts w:asciiTheme="majorHAnsi" w:hAnsiTheme="majorHAnsi"/>
          <w:b/>
          <w:sz w:val="24"/>
          <w:szCs w:val="24"/>
        </w:rPr>
        <w:t xml:space="preserve">Generate API Key for </w:t>
      </w:r>
      <w:proofErr w:type="spellStart"/>
      <w:r w:rsidRPr="00216A3B">
        <w:rPr>
          <w:rFonts w:asciiTheme="majorHAnsi" w:hAnsiTheme="majorHAnsi"/>
          <w:b/>
          <w:sz w:val="24"/>
          <w:szCs w:val="24"/>
        </w:rPr>
        <w:t>JFrog</w:t>
      </w:r>
      <w:proofErr w:type="spellEnd"/>
      <w:r w:rsidRPr="00216A3B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r w:rsidRPr="00216A3B">
        <w:rPr>
          <w:rFonts w:asciiTheme="majorHAnsi" w:hAnsiTheme="majorHAnsi"/>
          <w:b/>
          <w:sz w:val="24"/>
          <w:szCs w:val="24"/>
        </w:rPr>
        <w:t>Artifactory</w:t>
      </w:r>
      <w:proofErr w:type="spellEnd"/>
    </w:p>
    <w:p w:rsidR="00216A3B" w:rsidRDefault="00216A3B" w:rsidP="00216A3B">
      <w:p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Note: Need to login with admin access to get the API key</w:t>
      </w:r>
    </w:p>
    <w:p w:rsidR="00216A3B" w:rsidRDefault="001D4185" w:rsidP="00216A3B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Click on the user at the top right of the </w:t>
      </w:r>
      <w:proofErr w:type="spellStart"/>
      <w:r>
        <w:rPr>
          <w:rFonts w:asciiTheme="majorHAnsi" w:hAnsiTheme="majorHAnsi"/>
          <w:sz w:val="24"/>
          <w:szCs w:val="24"/>
        </w:rPr>
        <w:t>JFrog</w:t>
      </w:r>
      <w:proofErr w:type="spellEnd"/>
      <w:r>
        <w:rPr>
          <w:rFonts w:asciiTheme="majorHAnsi" w:hAnsiTheme="majorHAnsi"/>
          <w:sz w:val="24"/>
          <w:szCs w:val="24"/>
        </w:rPr>
        <w:t xml:space="preserve"> page, in the drop down select edit profile, it will be redirected to the user profile windows.</w:t>
      </w:r>
    </w:p>
    <w:p w:rsidR="001D4185" w:rsidRDefault="001D4185" w:rsidP="001D4185">
      <w:pPr>
        <w:pStyle w:val="ListParagraph"/>
        <w:spacing w:line="240" w:lineRule="auto"/>
        <w:rPr>
          <w:rFonts w:asciiTheme="majorHAnsi" w:hAnsiTheme="majorHAnsi"/>
          <w:sz w:val="24"/>
          <w:szCs w:val="24"/>
        </w:rPr>
      </w:pPr>
    </w:p>
    <w:p w:rsidR="001D4185" w:rsidRDefault="001D4185" w:rsidP="001D4185">
      <w:pPr>
        <w:spacing w:line="240" w:lineRule="auto"/>
        <w:ind w:left="720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32816E33" wp14:editId="50B2C743">
            <wp:extent cx="5943600" cy="3209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85" w:rsidRPr="001D4185" w:rsidRDefault="001D4185" w:rsidP="001D4185">
      <w:pPr>
        <w:spacing w:line="240" w:lineRule="auto"/>
        <w:rPr>
          <w:rFonts w:asciiTheme="majorHAnsi" w:hAnsiTheme="majorHAnsi"/>
          <w:sz w:val="24"/>
          <w:szCs w:val="24"/>
        </w:rPr>
      </w:pPr>
    </w:p>
    <w:p w:rsidR="001D4185" w:rsidRDefault="001D4185" w:rsidP="001D4185">
      <w:pPr>
        <w:spacing w:line="240" w:lineRule="auto"/>
        <w:rPr>
          <w:rFonts w:asciiTheme="majorHAnsi" w:hAnsiTheme="majorHAnsi"/>
          <w:sz w:val="24"/>
          <w:szCs w:val="24"/>
        </w:rPr>
      </w:pPr>
    </w:p>
    <w:p w:rsidR="001D4185" w:rsidRPr="001D4185" w:rsidRDefault="001D4185" w:rsidP="001D4185">
      <w:pPr>
        <w:spacing w:line="240" w:lineRule="auto"/>
        <w:rPr>
          <w:rFonts w:asciiTheme="majorHAnsi" w:hAnsiTheme="majorHAnsi"/>
          <w:sz w:val="24"/>
          <w:szCs w:val="24"/>
        </w:rPr>
      </w:pPr>
    </w:p>
    <w:p w:rsidR="001D4185" w:rsidRDefault="001D4185" w:rsidP="001D4185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/>
          <w:sz w:val="24"/>
          <w:szCs w:val="24"/>
        </w:rPr>
      </w:pPr>
      <w:r w:rsidRPr="001D4185">
        <w:rPr>
          <w:rFonts w:asciiTheme="majorHAnsi" w:hAnsiTheme="majorHAnsi"/>
          <w:sz w:val="24"/>
          <w:szCs w:val="24"/>
        </w:rPr>
        <w:t xml:space="preserve">Give the password, then click on unlock, in this windows you can see API key which is encrypted click on show </w:t>
      </w:r>
      <w:proofErr w:type="spellStart"/>
      <w:r w:rsidRPr="001D4185">
        <w:rPr>
          <w:rFonts w:asciiTheme="majorHAnsi" w:hAnsiTheme="majorHAnsi"/>
          <w:sz w:val="24"/>
          <w:szCs w:val="24"/>
        </w:rPr>
        <w:t>api</w:t>
      </w:r>
      <w:proofErr w:type="spellEnd"/>
      <w:r w:rsidRPr="001D4185">
        <w:rPr>
          <w:rFonts w:asciiTheme="majorHAnsi" w:hAnsiTheme="majorHAnsi"/>
          <w:sz w:val="24"/>
          <w:szCs w:val="24"/>
        </w:rPr>
        <w:t xml:space="preserve"> key option, copy the key to the clipboard. </w:t>
      </w:r>
    </w:p>
    <w:p w:rsidR="001D4185" w:rsidRPr="001D4185" w:rsidRDefault="001D4185" w:rsidP="001D4185">
      <w:pPr>
        <w:spacing w:line="240" w:lineRule="auto"/>
        <w:rPr>
          <w:rFonts w:asciiTheme="majorHAnsi" w:hAnsiTheme="majorHAnsi"/>
          <w:sz w:val="24"/>
          <w:szCs w:val="24"/>
        </w:rPr>
      </w:pPr>
    </w:p>
    <w:p w:rsidR="001D4185" w:rsidRDefault="001D4185" w:rsidP="001D4185">
      <w:pPr>
        <w:pStyle w:val="ListParagraph"/>
        <w:spacing w:line="240" w:lineRule="auto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D5EBE" wp14:editId="2A700B41">
            <wp:extent cx="5943600" cy="3234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14" w:rsidRDefault="00291C14" w:rsidP="001D4185">
      <w:pPr>
        <w:pStyle w:val="ListParagraph"/>
        <w:spacing w:line="240" w:lineRule="auto"/>
        <w:rPr>
          <w:rFonts w:asciiTheme="majorHAnsi" w:hAnsiTheme="majorHAnsi"/>
          <w:sz w:val="24"/>
          <w:szCs w:val="24"/>
        </w:rPr>
      </w:pPr>
    </w:p>
    <w:p w:rsidR="00291C14" w:rsidRDefault="00291C14" w:rsidP="00291C14">
      <w:pPr>
        <w:pStyle w:val="ListParagraph"/>
        <w:spacing w:line="240" w:lineRule="auto"/>
        <w:jc w:val="both"/>
        <w:rPr>
          <w:rFonts w:asciiTheme="majorHAnsi" w:hAnsiTheme="majorHAnsi"/>
          <w:sz w:val="24"/>
          <w:szCs w:val="24"/>
        </w:rPr>
      </w:pPr>
    </w:p>
    <w:p w:rsidR="00291C14" w:rsidRDefault="00291C14" w:rsidP="00291C14">
      <w:pPr>
        <w:pStyle w:val="ListParagraph"/>
        <w:spacing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API tokens </w:t>
      </w:r>
      <w:proofErr w:type="gramStart"/>
      <w:r>
        <w:rPr>
          <w:rFonts w:asciiTheme="majorHAnsi" w:hAnsiTheme="majorHAnsi"/>
          <w:sz w:val="24"/>
          <w:szCs w:val="24"/>
        </w:rPr>
        <w:t>are generated</w:t>
      </w:r>
      <w:proofErr w:type="gramEnd"/>
      <w:r>
        <w:rPr>
          <w:rFonts w:asciiTheme="majorHAnsi" w:hAnsiTheme="majorHAnsi"/>
          <w:sz w:val="24"/>
          <w:szCs w:val="24"/>
        </w:rPr>
        <w:t xml:space="preserve"> and the syntax to use these tokens are as follows.</w:t>
      </w:r>
    </w:p>
    <w:p w:rsidR="00291C14" w:rsidRDefault="00291C14" w:rsidP="00291C14">
      <w:pPr>
        <w:pStyle w:val="ListParagraph"/>
        <w:spacing w:line="240" w:lineRule="auto"/>
        <w:jc w:val="both"/>
        <w:rPr>
          <w:rFonts w:asciiTheme="majorHAnsi" w:hAnsiTheme="majorHAnsi"/>
          <w:sz w:val="24"/>
          <w:szCs w:val="24"/>
        </w:rPr>
      </w:pPr>
    </w:p>
    <w:p w:rsidR="00291C14" w:rsidRPr="001D4185" w:rsidRDefault="00291C14" w:rsidP="00291C14">
      <w:pPr>
        <w:pStyle w:val="ListParagraph"/>
        <w:spacing w:line="240" w:lineRule="auto"/>
        <w:jc w:val="both"/>
        <w:rPr>
          <w:rFonts w:asciiTheme="majorHAnsi" w:hAnsiTheme="majorHAnsi"/>
          <w:sz w:val="24"/>
          <w:szCs w:val="24"/>
        </w:rPr>
      </w:pPr>
      <w:bookmarkStart w:id="0" w:name="_GoBack"/>
      <w:bookmarkEnd w:id="0"/>
    </w:p>
    <w:sectPr w:rsidR="00291C14" w:rsidRPr="001D4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2268D"/>
    <w:multiLevelType w:val="hybridMultilevel"/>
    <w:tmpl w:val="EB245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C7D0C"/>
    <w:multiLevelType w:val="hybridMultilevel"/>
    <w:tmpl w:val="2AEAA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042E8"/>
    <w:multiLevelType w:val="hybridMultilevel"/>
    <w:tmpl w:val="4BC64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70C"/>
    <w:rsid w:val="001A7D02"/>
    <w:rsid w:val="001D4185"/>
    <w:rsid w:val="00216A3B"/>
    <w:rsid w:val="00291C14"/>
    <w:rsid w:val="002D4CA3"/>
    <w:rsid w:val="004F4AB4"/>
    <w:rsid w:val="007C37EC"/>
    <w:rsid w:val="007D35D9"/>
    <w:rsid w:val="00981948"/>
    <w:rsid w:val="00B93929"/>
    <w:rsid w:val="00C70982"/>
    <w:rsid w:val="00E6670C"/>
    <w:rsid w:val="00F13D8C"/>
    <w:rsid w:val="00F42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0ED39"/>
  <w15:chartTrackingRefBased/>
  <w15:docId w15:val="{27914FE4-CB64-4518-8750-79997505C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D35D9"/>
    <w:rPr>
      <w:b/>
      <w:bCs/>
    </w:rPr>
  </w:style>
  <w:style w:type="character" w:styleId="Hyperlink">
    <w:name w:val="Hyperlink"/>
    <w:basedOn w:val="DefaultParagraphFont"/>
    <w:uiPriority w:val="99"/>
    <w:unhideWhenUsed/>
    <w:rsid w:val="00F42EB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939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id.atlassian.com/manage/account-setting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4AABB-7FB6-451D-B363-B51A181A6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Bharthaki</dc:creator>
  <cp:keywords/>
  <dc:description/>
  <cp:lastModifiedBy>Venkat Bharthaki</cp:lastModifiedBy>
  <cp:revision>3</cp:revision>
  <dcterms:created xsi:type="dcterms:W3CDTF">2019-05-20T09:50:00Z</dcterms:created>
  <dcterms:modified xsi:type="dcterms:W3CDTF">2019-05-20T11:28:00Z</dcterms:modified>
</cp:coreProperties>
</file>