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Step1: Get maven software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Download maven from web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ptos" w:hAnsi="Aptos" w:cs="Aptos" w:eastAsia="Apto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https://maven.apache.org/download.cgi</w:t>
        </w:r>
      </w:hyperlink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Aptos" w:hAnsi="Aptos" w:cs="Aptos" w:eastAsia="Apto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https://dlcdn.apache.org/maven/maven-3/3.9.6/binaries/apache-maven-3.9.6-bin.zip</w:t>
        </w:r>
      </w:hyperlink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object w:dxaOrig="8985" w:dyaOrig="4740">
          <v:rect xmlns:o="urn:schemas-microsoft-com:office:office" xmlns:v="urn:schemas-microsoft-com:vml" id="rectole0000000000" style="width:449.250000pt;height:237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Step2: Setup JAVA_HOME to support maven.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Step3: Check maven version: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Maven command to run testNg xml file: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C:\Users\xxxxxxxxx\IdeaProjects\ClientTestSuite&gt;C:\Users\xxxxxxxxx\Downloads\apache-maven-3.9.6\bin\mvn clean test -DtestngXmlFile=src/test/resources/TestNgTests/module1/Module1AllTestNg.xml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lcdn.apache.org/maven/maven-3/3.9.6/binaries/apache-maven-3.9.6-bin.zip" Id="docRId1" Type="http://schemas.openxmlformats.org/officeDocument/2006/relationships/hyperlink" /><Relationship Target="media/image0.wmf" Id="docRId3" Type="http://schemas.openxmlformats.org/officeDocument/2006/relationships/image" /><Relationship Target="styles.xml" Id="docRId5" Type="http://schemas.openxmlformats.org/officeDocument/2006/relationships/styles" /><Relationship TargetMode="External" Target="https://maven.apache.org/download.cgi" Id="docRId0" Type="http://schemas.openxmlformats.org/officeDocument/2006/relationships/hyperlink" /><Relationship Target="embeddings/oleObject0.bin" Id="docRId2" Type="http://schemas.openxmlformats.org/officeDocument/2006/relationships/oleObject" /><Relationship Target="numbering.xml" Id="docRId4" Type="http://schemas.openxmlformats.org/officeDocument/2006/relationships/numbering" /></Relationships>
</file>