
<file path=[Content_Types].xml><?xml version="1.0" encoding="utf-8"?>
<Types xmlns="http://schemas.openxmlformats.org/package/2006/content-types">
  <Override PartName="/word/footnotes.xml" ContentType="application/vnd.openxmlformats-officedocument.wordprocessingml.footnot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90E" w:rsidRDefault="2750F80F" w:rsidP="0048690E">
      <w:pPr>
        <w:pBdr>
          <w:bottom w:val="thinThickThinMediumGap" w:sz="18" w:space="1" w:color="auto"/>
        </w:pBdr>
        <w:spacing w:before="240" w:after="240"/>
        <w:jc w:val="center"/>
        <w:rPr>
          <w:rFonts w:ascii="Arial" w:eastAsia="Arial" w:hAnsi="Arial" w:cs="Arial"/>
          <w:b/>
          <w:bCs/>
          <w:sz w:val="22"/>
          <w:szCs w:val="22"/>
        </w:rPr>
      </w:pPr>
      <w:r w:rsidRPr="63446DCC">
        <w:rPr>
          <w:rFonts w:ascii="Arial" w:eastAsia="Arial" w:hAnsi="Arial" w:cs="Arial"/>
          <w:b/>
          <w:bCs/>
          <w:sz w:val="22"/>
          <w:szCs w:val="22"/>
        </w:rPr>
        <w:t>VENKAT SAI NAYINI</w:t>
      </w:r>
    </w:p>
    <w:p w:rsidR="0048690E" w:rsidRDefault="0048690E" w:rsidP="0048690E">
      <w:pPr>
        <w:pBdr>
          <w:bottom w:val="thinThickThinMediumGap" w:sz="18" w:space="1" w:color="auto"/>
        </w:pBdr>
        <w:spacing w:before="240" w:after="240"/>
        <w:contextualSpacing/>
        <w:rPr>
          <w:rFonts w:ascii="Arial" w:eastAsia="Arial" w:hAnsi="Arial" w:cs="Arial"/>
          <w:b/>
          <w:bCs/>
          <w:sz w:val="22"/>
          <w:szCs w:val="22"/>
        </w:rPr>
      </w:pPr>
      <w:r>
        <w:rPr>
          <w:rFonts w:ascii="Arial" w:eastAsia="Arial" w:hAnsi="Arial" w:cs="Arial"/>
          <w:b/>
          <w:bCs/>
          <w:sz w:val="22"/>
          <w:szCs w:val="22"/>
        </w:rPr>
        <w:t xml:space="preserve"> </w:t>
      </w:r>
      <w:r w:rsidR="2750F80F" w:rsidRPr="0048690E">
        <w:rPr>
          <w:rFonts w:ascii="Arial" w:eastAsia="Arial" w:hAnsi="Arial" w:cs="Arial"/>
          <w:b/>
          <w:bCs/>
          <w:sz w:val="22"/>
          <w:szCs w:val="22"/>
        </w:rPr>
        <w:t>Email:</w:t>
      </w:r>
      <w:hyperlink r:id="rId7">
        <w:r w:rsidR="2750F80F" w:rsidRPr="0048690E">
          <w:rPr>
            <w:rStyle w:val="Hyperlink"/>
            <w:rFonts w:ascii="Arial" w:eastAsia="Arial" w:hAnsi="Arial" w:cs="Arial"/>
            <w:sz w:val="22"/>
            <w:szCs w:val="22"/>
          </w:rPr>
          <w:t>venkatsainayini1711@gmail.com</w:t>
        </w:r>
      </w:hyperlink>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t xml:space="preserve">     </w:t>
      </w:r>
    </w:p>
    <w:p w:rsidR="0048690E" w:rsidRDefault="0048690E" w:rsidP="0048690E">
      <w:pPr>
        <w:pBdr>
          <w:bottom w:val="thinThickThinMediumGap" w:sz="18" w:space="1" w:color="auto"/>
        </w:pBdr>
        <w:spacing w:before="240" w:after="240"/>
        <w:contextualSpacing/>
        <w:rPr>
          <w:rFonts w:ascii="Arial" w:eastAsia="Arial" w:hAnsi="Arial" w:cs="Arial"/>
          <w:sz w:val="22"/>
          <w:szCs w:val="22"/>
        </w:rPr>
      </w:pPr>
      <w:r>
        <w:rPr>
          <w:rFonts w:ascii="Arial" w:eastAsia="Arial" w:hAnsi="Arial" w:cs="Arial"/>
          <w:b/>
          <w:bCs/>
          <w:sz w:val="22"/>
          <w:szCs w:val="22"/>
        </w:rPr>
        <w:t xml:space="preserve"> </w:t>
      </w:r>
      <w:r w:rsidR="2750F80F" w:rsidRPr="0048690E">
        <w:rPr>
          <w:rFonts w:ascii="Arial" w:eastAsia="Arial" w:hAnsi="Arial" w:cs="Arial"/>
          <w:b/>
          <w:bCs/>
          <w:sz w:val="22"/>
          <w:szCs w:val="22"/>
        </w:rPr>
        <w:t>Phone:</w:t>
      </w:r>
      <w:r w:rsidR="2750F80F" w:rsidRPr="0048690E">
        <w:rPr>
          <w:rFonts w:ascii="Arial" w:eastAsia="Arial" w:hAnsi="Arial" w:cs="Arial"/>
          <w:sz w:val="22"/>
          <w:szCs w:val="22"/>
        </w:rPr>
        <w:t xml:space="preserve"> +91 8008891109</w:t>
      </w:r>
    </w:p>
    <w:p w:rsidR="0048690E" w:rsidRPr="0048690E" w:rsidRDefault="0048690E" w:rsidP="0048690E">
      <w:pPr>
        <w:pBdr>
          <w:bottom w:val="thinThickThinMediumGap" w:sz="18" w:space="1" w:color="auto"/>
        </w:pBdr>
        <w:spacing w:before="240" w:after="240"/>
        <w:contextualSpacing/>
        <w:rPr>
          <w:rFonts w:ascii="Arial" w:eastAsia="Arial" w:hAnsi="Arial" w:cs="Arial"/>
          <w:b/>
          <w:bCs/>
          <w:sz w:val="22"/>
          <w:szCs w:val="22"/>
        </w:rPr>
      </w:pPr>
      <w:r>
        <w:rPr>
          <w:rFonts w:ascii="Arial" w:eastAsia="Arial" w:hAnsi="Arial" w:cs="Arial"/>
          <w:b/>
          <w:bCs/>
          <w:sz w:val="22"/>
          <w:szCs w:val="22"/>
        </w:rPr>
        <w:t xml:space="preserve"> </w:t>
      </w:r>
      <w:r w:rsidR="2750F80F" w:rsidRPr="0048690E">
        <w:rPr>
          <w:rFonts w:ascii="Arial" w:eastAsia="Arial" w:hAnsi="Arial" w:cs="Arial"/>
          <w:b/>
          <w:bCs/>
          <w:sz w:val="22"/>
          <w:szCs w:val="22"/>
        </w:rPr>
        <w:t>LinkedIn:</w:t>
      </w:r>
      <w:hyperlink r:id="rId8">
        <w:r w:rsidR="2750F80F" w:rsidRPr="0048690E">
          <w:rPr>
            <w:rStyle w:val="Hyperlink"/>
            <w:rFonts w:ascii="Arial" w:eastAsia="Arial" w:hAnsi="Arial" w:cs="Arial"/>
            <w:sz w:val="22"/>
            <w:szCs w:val="22"/>
          </w:rPr>
          <w:t>https://www.linkedin.com/in/venkatsai-nayini-92489a164/</w:t>
        </w:r>
      </w:hyperlink>
      <w:r>
        <w:rPr>
          <w:rFonts w:ascii="Arial" w:eastAsia="Arial" w:hAnsi="Arial" w:cs="Arial"/>
          <w:b/>
          <w:bCs/>
          <w:sz w:val="22"/>
          <w:szCs w:val="22"/>
        </w:rPr>
        <w:t xml:space="preserve">    </w:t>
      </w:r>
      <w:r w:rsidR="008C5B55">
        <w:rPr>
          <w:rFonts w:ascii="Arial" w:eastAsia="Arial" w:hAnsi="Arial" w:cs="Arial"/>
          <w:b/>
          <w:bCs/>
          <w:sz w:val="22"/>
          <w:szCs w:val="22"/>
        </w:rPr>
        <w:t xml:space="preserve"> </w:t>
      </w:r>
      <w:r w:rsidR="2750F80F" w:rsidRPr="0048690E">
        <w:rPr>
          <w:rFonts w:ascii="Arial" w:eastAsia="Arial" w:hAnsi="Arial" w:cs="Arial"/>
          <w:b/>
          <w:bCs/>
          <w:sz w:val="22"/>
          <w:szCs w:val="22"/>
        </w:rPr>
        <w:t>GitHub:</w:t>
      </w:r>
      <w:hyperlink r:id="rId9">
        <w:r w:rsidR="2750F80F" w:rsidRPr="0048690E">
          <w:rPr>
            <w:rStyle w:val="Hyperlink"/>
            <w:rFonts w:ascii="Arial" w:eastAsia="Arial" w:hAnsi="Arial" w:cs="Arial"/>
            <w:sz w:val="22"/>
            <w:szCs w:val="22"/>
          </w:rPr>
          <w:t>https://github.com/venkat1711</w:t>
        </w:r>
      </w:hyperlink>
    </w:p>
    <w:p w:rsidR="2750F80F" w:rsidRDefault="2750F80F" w:rsidP="008C5B55">
      <w:pPr>
        <w:pStyle w:val="Heading3"/>
        <w:spacing w:before="281" w:after="281"/>
        <w:contextualSpacing/>
        <w:rPr>
          <w:rFonts w:ascii="Arial" w:eastAsia="Arial" w:hAnsi="Arial" w:cs="Arial"/>
          <w:b/>
          <w:bCs/>
          <w:sz w:val="22"/>
          <w:szCs w:val="22"/>
        </w:rPr>
      </w:pPr>
      <w:r w:rsidRPr="63446DCC">
        <w:rPr>
          <w:rFonts w:ascii="Arial" w:eastAsia="Arial" w:hAnsi="Arial" w:cs="Arial"/>
          <w:b/>
          <w:bCs/>
          <w:sz w:val="22"/>
          <w:szCs w:val="22"/>
        </w:rPr>
        <w:t>Professional Summary</w:t>
      </w:r>
    </w:p>
    <w:p w:rsidR="0048690E" w:rsidRPr="0048690E" w:rsidRDefault="2750F80F" w:rsidP="008C5B55">
      <w:pPr>
        <w:pBdr>
          <w:bottom w:val="single" w:sz="12" w:space="1" w:color="auto"/>
        </w:pBdr>
        <w:spacing w:before="240" w:after="240"/>
        <w:contextualSpacing/>
        <w:rPr>
          <w:rFonts w:ascii="Arial" w:eastAsia="Arial" w:hAnsi="Arial" w:cs="Arial"/>
          <w:sz w:val="22"/>
          <w:szCs w:val="22"/>
        </w:rPr>
      </w:pPr>
      <w:r w:rsidRPr="63446DCC">
        <w:rPr>
          <w:rFonts w:ascii="Arial" w:eastAsia="Arial" w:hAnsi="Arial" w:cs="Arial"/>
          <w:sz w:val="22"/>
          <w:szCs w:val="22"/>
        </w:rPr>
        <w:t>Highly skilled DevOps Engineer and Solution Architect with over 3 years of experience in designing, implementing, and managing scalable, secure, and efficient cloud infrastructure solutions. Proficient in automation, continuous integration/continuous deployment (CI/CD), and infrastructure as code (IaC) using tools such as Jenkins, Docker, Kubernetes, Terraform, AWS, and Azure DevOps. Strong background in software development, system administration, and network engineering. Proven ability to streamline operations, improve deployment cycles, and enhance system performance.</w:t>
      </w:r>
    </w:p>
    <w:p w:rsidR="2750F80F" w:rsidRDefault="2750F80F" w:rsidP="0048690E">
      <w:pPr>
        <w:pStyle w:val="Heading3"/>
        <w:spacing w:before="281" w:after="281"/>
        <w:rPr>
          <w:rFonts w:ascii="Arial" w:eastAsia="Arial" w:hAnsi="Arial" w:cs="Arial"/>
          <w:b/>
          <w:bCs/>
          <w:sz w:val="22"/>
          <w:szCs w:val="22"/>
        </w:rPr>
      </w:pPr>
      <w:r w:rsidRPr="63446DCC">
        <w:rPr>
          <w:rFonts w:ascii="Arial" w:eastAsia="Arial" w:hAnsi="Arial" w:cs="Arial"/>
          <w:b/>
          <w:bCs/>
          <w:sz w:val="22"/>
          <w:szCs w:val="22"/>
        </w:rPr>
        <w:t>Skills</w:t>
      </w:r>
    </w:p>
    <w:p w:rsidR="2750F80F" w:rsidRDefault="2750F80F" w:rsidP="0048690E">
      <w:pPr>
        <w:pStyle w:val="ListParagraph"/>
        <w:numPr>
          <w:ilvl w:val="0"/>
          <w:numId w:val="2"/>
        </w:numPr>
        <w:spacing w:after="0"/>
        <w:rPr>
          <w:rFonts w:ascii="Arial" w:eastAsia="Arial" w:hAnsi="Arial" w:cs="Arial"/>
          <w:sz w:val="22"/>
          <w:szCs w:val="22"/>
        </w:rPr>
      </w:pPr>
      <w:r w:rsidRPr="63446DCC">
        <w:rPr>
          <w:rFonts w:ascii="Arial" w:eastAsia="Arial" w:hAnsi="Arial" w:cs="Arial"/>
          <w:b/>
          <w:bCs/>
          <w:sz w:val="22"/>
          <w:szCs w:val="22"/>
        </w:rPr>
        <w:t>Cloud Platforms:</w:t>
      </w:r>
      <w:r w:rsidRPr="63446DCC">
        <w:rPr>
          <w:rFonts w:ascii="Arial" w:eastAsia="Arial" w:hAnsi="Arial" w:cs="Arial"/>
          <w:sz w:val="22"/>
          <w:szCs w:val="22"/>
        </w:rPr>
        <w:t xml:space="preserve"> AWS, Azure, GCP</w:t>
      </w:r>
    </w:p>
    <w:p w:rsidR="2750F80F" w:rsidRDefault="2750F80F" w:rsidP="0048690E">
      <w:pPr>
        <w:pStyle w:val="ListParagraph"/>
        <w:numPr>
          <w:ilvl w:val="0"/>
          <w:numId w:val="2"/>
        </w:numPr>
        <w:spacing w:after="0"/>
        <w:rPr>
          <w:rFonts w:ascii="Arial" w:eastAsia="Arial" w:hAnsi="Arial" w:cs="Arial"/>
          <w:sz w:val="22"/>
          <w:szCs w:val="22"/>
        </w:rPr>
      </w:pPr>
      <w:r w:rsidRPr="63446DCC">
        <w:rPr>
          <w:rFonts w:ascii="Arial" w:eastAsia="Arial" w:hAnsi="Arial" w:cs="Arial"/>
          <w:b/>
          <w:bCs/>
          <w:sz w:val="22"/>
          <w:szCs w:val="22"/>
        </w:rPr>
        <w:t>DevOps Tools:</w:t>
      </w:r>
      <w:r w:rsidRPr="63446DCC">
        <w:rPr>
          <w:rFonts w:ascii="Arial" w:eastAsia="Arial" w:hAnsi="Arial" w:cs="Arial"/>
          <w:sz w:val="22"/>
          <w:szCs w:val="22"/>
        </w:rPr>
        <w:t xml:space="preserve"> Jenkins, Git, Docker, Kubernetes, Ansib</w:t>
      </w:r>
      <w:r w:rsidR="008C5B55">
        <w:rPr>
          <w:rFonts w:ascii="Arial" w:eastAsia="Arial" w:hAnsi="Arial" w:cs="Arial"/>
          <w:sz w:val="22"/>
          <w:szCs w:val="22"/>
        </w:rPr>
        <w:t>le, Terraform, Packer</w:t>
      </w:r>
    </w:p>
    <w:p w:rsidR="2750F80F" w:rsidRDefault="2750F80F" w:rsidP="0048690E">
      <w:pPr>
        <w:pStyle w:val="ListParagraph"/>
        <w:numPr>
          <w:ilvl w:val="0"/>
          <w:numId w:val="2"/>
        </w:numPr>
        <w:spacing w:after="0"/>
        <w:rPr>
          <w:rFonts w:ascii="Arial" w:eastAsia="Arial" w:hAnsi="Arial" w:cs="Arial"/>
          <w:sz w:val="22"/>
          <w:szCs w:val="22"/>
        </w:rPr>
      </w:pPr>
      <w:r w:rsidRPr="63446DCC">
        <w:rPr>
          <w:rFonts w:ascii="Arial" w:eastAsia="Arial" w:hAnsi="Arial" w:cs="Arial"/>
          <w:b/>
          <w:bCs/>
          <w:sz w:val="22"/>
          <w:szCs w:val="22"/>
        </w:rPr>
        <w:t>Programming Languages:</w:t>
      </w:r>
      <w:r w:rsidRPr="63446DCC">
        <w:rPr>
          <w:rFonts w:ascii="Arial" w:eastAsia="Arial" w:hAnsi="Arial" w:cs="Arial"/>
          <w:sz w:val="22"/>
          <w:szCs w:val="22"/>
        </w:rPr>
        <w:t xml:space="preserve"> Python, Bash, Shell scripting</w:t>
      </w:r>
    </w:p>
    <w:p w:rsidR="2750F80F" w:rsidRDefault="2750F80F" w:rsidP="0048690E">
      <w:pPr>
        <w:pStyle w:val="ListParagraph"/>
        <w:numPr>
          <w:ilvl w:val="0"/>
          <w:numId w:val="2"/>
        </w:numPr>
        <w:spacing w:after="0"/>
        <w:rPr>
          <w:rFonts w:ascii="Arial" w:eastAsia="Arial" w:hAnsi="Arial" w:cs="Arial"/>
          <w:sz w:val="22"/>
          <w:szCs w:val="22"/>
        </w:rPr>
      </w:pPr>
      <w:r w:rsidRPr="63446DCC">
        <w:rPr>
          <w:rFonts w:ascii="Arial" w:eastAsia="Arial" w:hAnsi="Arial" w:cs="Arial"/>
          <w:b/>
          <w:bCs/>
          <w:sz w:val="22"/>
          <w:szCs w:val="22"/>
        </w:rPr>
        <w:t>Monitoring &amp; Logging:</w:t>
      </w:r>
      <w:r w:rsidRPr="63446DCC">
        <w:rPr>
          <w:rFonts w:ascii="Arial" w:eastAsia="Arial" w:hAnsi="Arial" w:cs="Arial"/>
          <w:sz w:val="22"/>
          <w:szCs w:val="22"/>
        </w:rPr>
        <w:t xml:space="preserve"> Prometheus, Grafana, ELK Stack, Splunk, Nagios</w:t>
      </w:r>
    </w:p>
    <w:p w:rsidR="2750F80F" w:rsidRDefault="2750F80F" w:rsidP="0048690E">
      <w:pPr>
        <w:pStyle w:val="ListParagraph"/>
        <w:numPr>
          <w:ilvl w:val="0"/>
          <w:numId w:val="2"/>
        </w:numPr>
        <w:spacing w:after="0"/>
        <w:rPr>
          <w:rFonts w:ascii="Arial" w:eastAsia="Arial" w:hAnsi="Arial" w:cs="Arial"/>
          <w:sz w:val="22"/>
          <w:szCs w:val="22"/>
        </w:rPr>
      </w:pPr>
      <w:r w:rsidRPr="63446DCC">
        <w:rPr>
          <w:rFonts w:ascii="Arial" w:eastAsia="Arial" w:hAnsi="Arial" w:cs="Arial"/>
          <w:b/>
          <w:bCs/>
          <w:sz w:val="22"/>
          <w:szCs w:val="22"/>
        </w:rPr>
        <w:t>Version Control:</w:t>
      </w:r>
      <w:r w:rsidRPr="63446DCC">
        <w:rPr>
          <w:rFonts w:ascii="Arial" w:eastAsia="Arial" w:hAnsi="Arial" w:cs="Arial"/>
          <w:sz w:val="22"/>
          <w:szCs w:val="22"/>
        </w:rPr>
        <w:t xml:space="preserve"> Git, GitHub, GitLab, Bitbucket</w:t>
      </w:r>
    </w:p>
    <w:p w:rsidR="2750F80F" w:rsidRDefault="2750F80F" w:rsidP="0048690E">
      <w:pPr>
        <w:pStyle w:val="ListParagraph"/>
        <w:numPr>
          <w:ilvl w:val="0"/>
          <w:numId w:val="2"/>
        </w:numPr>
        <w:spacing w:after="0"/>
        <w:rPr>
          <w:rFonts w:ascii="Arial" w:eastAsia="Arial" w:hAnsi="Arial" w:cs="Arial"/>
          <w:sz w:val="22"/>
          <w:szCs w:val="22"/>
        </w:rPr>
      </w:pPr>
      <w:r w:rsidRPr="63446DCC">
        <w:rPr>
          <w:rFonts w:ascii="Arial" w:eastAsia="Arial" w:hAnsi="Arial" w:cs="Arial"/>
          <w:b/>
          <w:bCs/>
          <w:sz w:val="22"/>
          <w:szCs w:val="22"/>
        </w:rPr>
        <w:t>Database:</w:t>
      </w:r>
      <w:r w:rsidRPr="63446DCC">
        <w:rPr>
          <w:rFonts w:ascii="Arial" w:eastAsia="Arial" w:hAnsi="Arial" w:cs="Arial"/>
          <w:sz w:val="22"/>
          <w:szCs w:val="22"/>
        </w:rPr>
        <w:t xml:space="preserve"> MySQL, PostgreSQL, MongoDB, Redis</w:t>
      </w:r>
    </w:p>
    <w:p w:rsidR="2750F80F" w:rsidRDefault="2750F80F" w:rsidP="0048690E">
      <w:pPr>
        <w:pStyle w:val="ListParagraph"/>
        <w:numPr>
          <w:ilvl w:val="0"/>
          <w:numId w:val="2"/>
        </w:numPr>
        <w:spacing w:after="0"/>
        <w:rPr>
          <w:rFonts w:ascii="Arial" w:eastAsia="Arial" w:hAnsi="Arial" w:cs="Arial"/>
          <w:sz w:val="22"/>
          <w:szCs w:val="22"/>
        </w:rPr>
      </w:pPr>
      <w:r w:rsidRPr="63446DCC">
        <w:rPr>
          <w:rFonts w:ascii="Arial" w:eastAsia="Arial" w:hAnsi="Arial" w:cs="Arial"/>
          <w:b/>
          <w:bCs/>
          <w:sz w:val="22"/>
          <w:szCs w:val="22"/>
        </w:rPr>
        <w:t>Operating Systems:</w:t>
      </w:r>
      <w:r w:rsidRPr="63446DCC">
        <w:rPr>
          <w:rFonts w:ascii="Arial" w:eastAsia="Arial" w:hAnsi="Arial" w:cs="Arial"/>
          <w:sz w:val="22"/>
          <w:szCs w:val="22"/>
        </w:rPr>
        <w:t xml:space="preserve"> Linux (Ubuntu, CentOS, Red Hat), Windows Server</w:t>
      </w:r>
    </w:p>
    <w:p w:rsidR="2750F80F" w:rsidRDefault="2750F80F" w:rsidP="0048690E">
      <w:pPr>
        <w:pStyle w:val="ListParagraph"/>
        <w:numPr>
          <w:ilvl w:val="0"/>
          <w:numId w:val="2"/>
        </w:numPr>
        <w:spacing w:after="0"/>
        <w:rPr>
          <w:rFonts w:ascii="Arial" w:eastAsia="Arial" w:hAnsi="Arial" w:cs="Arial"/>
          <w:sz w:val="22"/>
          <w:szCs w:val="22"/>
        </w:rPr>
      </w:pPr>
      <w:r w:rsidRPr="63446DCC">
        <w:rPr>
          <w:rFonts w:ascii="Arial" w:eastAsia="Arial" w:hAnsi="Arial" w:cs="Arial"/>
          <w:b/>
          <w:bCs/>
          <w:sz w:val="22"/>
          <w:szCs w:val="22"/>
        </w:rPr>
        <w:t>Networking:</w:t>
      </w:r>
      <w:r w:rsidRPr="63446DCC">
        <w:rPr>
          <w:rFonts w:ascii="Arial" w:eastAsia="Arial" w:hAnsi="Arial" w:cs="Arial"/>
          <w:sz w:val="22"/>
          <w:szCs w:val="22"/>
        </w:rPr>
        <w:t xml:space="preserve"> TCP/IP, DNS, Load Balancing, VPNs, Firewalls</w:t>
      </w:r>
    </w:p>
    <w:p w:rsidR="57B426FD" w:rsidRDefault="57B426FD" w:rsidP="0048690E">
      <w:pPr>
        <w:pStyle w:val="ListParagraph"/>
        <w:numPr>
          <w:ilvl w:val="0"/>
          <w:numId w:val="2"/>
        </w:numPr>
        <w:spacing w:after="0"/>
        <w:rPr>
          <w:sz w:val="22"/>
          <w:szCs w:val="22"/>
        </w:rPr>
      </w:pPr>
      <w:r w:rsidRPr="63446DCC">
        <w:rPr>
          <w:b/>
          <w:bCs/>
          <w:sz w:val="22"/>
          <w:szCs w:val="22"/>
        </w:rPr>
        <w:t>Business Intelligence:</w:t>
      </w:r>
      <w:r w:rsidR="0048690E">
        <w:rPr>
          <w:b/>
          <w:bCs/>
          <w:sz w:val="22"/>
          <w:szCs w:val="22"/>
        </w:rPr>
        <w:t xml:space="preserve"> </w:t>
      </w:r>
      <w:r w:rsidRPr="63446DCC">
        <w:rPr>
          <w:sz w:val="22"/>
          <w:szCs w:val="22"/>
        </w:rPr>
        <w:t>Power</w:t>
      </w:r>
      <w:r w:rsidR="0048690E">
        <w:rPr>
          <w:sz w:val="22"/>
          <w:szCs w:val="22"/>
        </w:rPr>
        <w:t xml:space="preserve"> </w:t>
      </w:r>
      <w:r w:rsidRPr="63446DCC">
        <w:rPr>
          <w:sz w:val="22"/>
          <w:szCs w:val="22"/>
        </w:rPr>
        <w:t>BI, Tableau</w:t>
      </w:r>
    </w:p>
    <w:p w:rsidR="63446DCC" w:rsidRDefault="63446DCC" w:rsidP="0048690E">
      <w:pPr>
        <w:pBdr>
          <w:bottom w:val="single" w:sz="12" w:space="1" w:color="auto"/>
        </w:pBdr>
        <w:rPr>
          <w:sz w:val="22"/>
          <w:szCs w:val="22"/>
        </w:rPr>
      </w:pPr>
    </w:p>
    <w:p w:rsidR="0048690E" w:rsidRPr="0048690E" w:rsidRDefault="2750F80F" w:rsidP="0048690E">
      <w:pPr>
        <w:pStyle w:val="Heading3"/>
        <w:spacing w:before="281" w:after="281"/>
        <w:rPr>
          <w:rFonts w:ascii="Arial" w:eastAsia="Arial" w:hAnsi="Arial" w:cs="Arial"/>
          <w:b/>
          <w:bCs/>
          <w:sz w:val="22"/>
          <w:szCs w:val="22"/>
          <w:u w:val="single"/>
        </w:rPr>
      </w:pPr>
      <w:r w:rsidRPr="0048690E">
        <w:rPr>
          <w:rFonts w:ascii="Arial" w:eastAsia="Arial" w:hAnsi="Arial" w:cs="Arial"/>
          <w:b/>
          <w:bCs/>
          <w:sz w:val="22"/>
          <w:szCs w:val="22"/>
          <w:u w:val="single"/>
        </w:rPr>
        <w:t>Professional Experience</w:t>
      </w:r>
    </w:p>
    <w:p w:rsidR="0048690E" w:rsidRDefault="2750F80F" w:rsidP="0048690E">
      <w:pPr>
        <w:pStyle w:val="Heading3"/>
        <w:spacing w:before="281" w:after="281" w:line="240" w:lineRule="auto"/>
        <w:contextualSpacing/>
        <w:rPr>
          <w:rFonts w:ascii="Arial" w:eastAsia="Arial" w:hAnsi="Arial" w:cs="Arial"/>
          <w:b/>
          <w:bCs/>
          <w:sz w:val="22"/>
          <w:szCs w:val="22"/>
          <w:u w:val="single"/>
        </w:rPr>
      </w:pPr>
      <w:r w:rsidRPr="0048690E">
        <w:rPr>
          <w:rFonts w:ascii="Arial" w:eastAsia="Arial" w:hAnsi="Arial" w:cs="Arial"/>
          <w:b/>
          <w:bCs/>
          <w:sz w:val="22"/>
          <w:szCs w:val="22"/>
          <w:u w:val="single"/>
        </w:rPr>
        <w:t>DevOps Engineer &amp; Cloud Solution Architect</w:t>
      </w:r>
    </w:p>
    <w:p w:rsidR="0048690E" w:rsidRPr="0048690E" w:rsidRDefault="2750F80F" w:rsidP="0048690E">
      <w:pPr>
        <w:pStyle w:val="Heading3"/>
        <w:spacing w:before="281" w:after="281" w:line="240" w:lineRule="auto"/>
        <w:contextualSpacing/>
        <w:rPr>
          <w:rFonts w:ascii="Arial" w:eastAsia="Arial" w:hAnsi="Arial" w:cs="Arial"/>
          <w:b/>
          <w:bCs/>
          <w:sz w:val="22"/>
          <w:szCs w:val="22"/>
          <w:u w:val="single"/>
        </w:rPr>
      </w:pPr>
      <w:r w:rsidRPr="0048690E">
        <w:rPr>
          <w:rFonts w:ascii="Arial" w:eastAsia="Arial" w:hAnsi="Arial" w:cs="Arial"/>
          <w:iCs/>
          <w:sz w:val="22"/>
          <w:szCs w:val="22"/>
          <w:u w:val="single"/>
        </w:rPr>
        <w:t>STA Solutions Pvt Ltd., Hyderabad</w:t>
      </w:r>
      <w:r w:rsidR="0048690E">
        <w:rPr>
          <w:rFonts w:ascii="Arial" w:eastAsia="Arial" w:hAnsi="Arial" w:cs="Arial"/>
          <w:i/>
          <w:iCs/>
          <w:sz w:val="22"/>
          <w:szCs w:val="22"/>
        </w:rPr>
        <w:tab/>
      </w:r>
      <w:r w:rsidR="0048690E">
        <w:rPr>
          <w:rFonts w:ascii="Arial" w:eastAsia="Arial" w:hAnsi="Arial" w:cs="Arial"/>
          <w:i/>
          <w:iCs/>
          <w:sz w:val="22"/>
          <w:szCs w:val="22"/>
        </w:rPr>
        <w:tab/>
      </w:r>
      <w:r w:rsidR="0048690E">
        <w:rPr>
          <w:rFonts w:ascii="Arial" w:eastAsia="Arial" w:hAnsi="Arial" w:cs="Arial"/>
          <w:i/>
          <w:iCs/>
          <w:sz w:val="22"/>
          <w:szCs w:val="22"/>
        </w:rPr>
        <w:tab/>
      </w:r>
      <w:r w:rsidR="0048690E">
        <w:rPr>
          <w:rFonts w:ascii="Arial" w:eastAsia="Arial" w:hAnsi="Arial" w:cs="Arial"/>
          <w:i/>
          <w:iCs/>
          <w:sz w:val="22"/>
          <w:szCs w:val="22"/>
        </w:rPr>
        <w:tab/>
      </w:r>
      <w:r w:rsidR="0048690E">
        <w:rPr>
          <w:rFonts w:ascii="Arial" w:eastAsia="Arial" w:hAnsi="Arial" w:cs="Arial"/>
          <w:i/>
          <w:iCs/>
          <w:sz w:val="22"/>
          <w:szCs w:val="22"/>
        </w:rPr>
        <w:tab/>
        <w:t xml:space="preserve">    </w:t>
      </w:r>
      <w:r w:rsidRPr="0048690E">
        <w:rPr>
          <w:rFonts w:ascii="Arial" w:eastAsia="Arial" w:hAnsi="Arial" w:cs="Arial"/>
          <w:iCs/>
          <w:sz w:val="22"/>
          <w:szCs w:val="22"/>
          <w:u w:val="single"/>
        </w:rPr>
        <w:t>September</w:t>
      </w:r>
      <w:r w:rsidRPr="0048690E">
        <w:rPr>
          <w:rFonts w:ascii="Arial" w:eastAsia="Arial" w:hAnsi="Arial" w:cs="Arial"/>
          <w:i/>
          <w:iCs/>
          <w:sz w:val="22"/>
          <w:szCs w:val="22"/>
          <w:u w:val="single"/>
        </w:rPr>
        <w:t xml:space="preserve"> </w:t>
      </w:r>
      <w:r w:rsidRPr="0048690E">
        <w:rPr>
          <w:rFonts w:ascii="Arial" w:eastAsia="Arial" w:hAnsi="Arial" w:cs="Arial"/>
          <w:iCs/>
          <w:sz w:val="22"/>
          <w:szCs w:val="22"/>
          <w:u w:val="single"/>
        </w:rPr>
        <w:t>2023</w:t>
      </w:r>
      <w:r w:rsidRPr="0048690E">
        <w:rPr>
          <w:rFonts w:ascii="Arial" w:eastAsia="Arial" w:hAnsi="Arial" w:cs="Arial"/>
          <w:i/>
          <w:iCs/>
          <w:sz w:val="22"/>
          <w:szCs w:val="22"/>
          <w:u w:val="single"/>
        </w:rPr>
        <w:t xml:space="preserve"> – </w:t>
      </w:r>
      <w:r w:rsidRPr="0048690E">
        <w:rPr>
          <w:rFonts w:ascii="Arial" w:eastAsia="Arial" w:hAnsi="Arial" w:cs="Arial"/>
          <w:iCs/>
          <w:sz w:val="22"/>
          <w:szCs w:val="22"/>
          <w:u w:val="single"/>
        </w:rPr>
        <w:t>Present</w:t>
      </w:r>
    </w:p>
    <w:p w:rsidR="0048690E" w:rsidRPr="0048690E" w:rsidRDefault="0048690E" w:rsidP="0048690E">
      <w:pPr>
        <w:spacing w:before="240" w:after="240"/>
        <w:contextualSpacing/>
        <w:rPr>
          <w:rFonts w:ascii="Arial" w:eastAsia="Arial" w:hAnsi="Arial" w:cs="Arial"/>
          <w:iCs/>
          <w:sz w:val="22"/>
          <w:szCs w:val="22"/>
          <w:u w:val="single"/>
        </w:rPr>
      </w:pPr>
      <w:r w:rsidRPr="0048690E">
        <w:rPr>
          <w:rFonts w:ascii="Arial" w:eastAsia="Arial" w:hAnsi="Arial" w:cs="Arial"/>
          <w:iCs/>
          <w:sz w:val="22"/>
          <w:szCs w:val="22"/>
          <w:u w:val="single"/>
        </w:rPr>
        <w:t>Roles and Responsibilities:</w:t>
      </w:r>
    </w:p>
    <w:p w:rsidR="2750F80F" w:rsidRDefault="2750F80F" w:rsidP="0048690E">
      <w:pPr>
        <w:pStyle w:val="ListParagraph"/>
        <w:numPr>
          <w:ilvl w:val="0"/>
          <w:numId w:val="2"/>
        </w:numPr>
        <w:spacing w:before="240" w:after="240"/>
        <w:rPr>
          <w:rFonts w:ascii="Arial" w:eastAsia="Arial" w:hAnsi="Arial" w:cs="Arial"/>
          <w:b/>
          <w:bCs/>
          <w:sz w:val="22"/>
          <w:szCs w:val="22"/>
        </w:rPr>
      </w:pPr>
      <w:r w:rsidRPr="63446DCC">
        <w:rPr>
          <w:rFonts w:ascii="Arial" w:eastAsia="Arial" w:hAnsi="Arial" w:cs="Arial"/>
          <w:b/>
          <w:bCs/>
          <w:sz w:val="22"/>
          <w:szCs w:val="22"/>
        </w:rPr>
        <w:t>Designed and Implemented Multi-Cloud Strategy:</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Developed a multi-cloud architecture leveraging AWS and Azure to ensure high availability and disaster recovery.</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Utilized Terraform for infrastructure as code to manage cloud resources, enabling consistent and repeatable deployments.</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Configured Azure Site Recovery and AWS Disaster Recovery for cross-cloud failover capabilities.</w:t>
      </w:r>
    </w:p>
    <w:p w:rsidR="2750F80F" w:rsidRDefault="2750F80F" w:rsidP="0048690E">
      <w:pPr>
        <w:pStyle w:val="ListParagraph"/>
        <w:numPr>
          <w:ilvl w:val="0"/>
          <w:numId w:val="2"/>
        </w:numPr>
        <w:spacing w:before="240" w:after="240"/>
        <w:rPr>
          <w:rFonts w:ascii="Arial" w:eastAsia="Arial" w:hAnsi="Arial" w:cs="Arial"/>
          <w:b/>
          <w:bCs/>
          <w:sz w:val="22"/>
          <w:szCs w:val="22"/>
        </w:rPr>
      </w:pPr>
      <w:r w:rsidRPr="63446DCC">
        <w:rPr>
          <w:rFonts w:ascii="Arial" w:eastAsia="Arial" w:hAnsi="Arial" w:cs="Arial"/>
          <w:b/>
          <w:bCs/>
          <w:sz w:val="22"/>
          <w:szCs w:val="22"/>
        </w:rPr>
        <w:lastRenderedPageBreak/>
        <w:t>CI/CD Pipeline Development:</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Architected and implemented CI/CD pipelines using Jenkins and GitLab CI to automate build, test, and deployment processes.</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Integrated SonarQube for static code analysis and security checks, improving code quality and reducing vulnerabilities.</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Deployed applications to Kubernetes clusters using Helm, ensuring scalable and efficient resource management.</w:t>
      </w:r>
    </w:p>
    <w:p w:rsidR="2750F80F" w:rsidRDefault="2750F80F" w:rsidP="0048690E">
      <w:pPr>
        <w:pStyle w:val="ListParagraph"/>
        <w:numPr>
          <w:ilvl w:val="0"/>
          <w:numId w:val="2"/>
        </w:numPr>
        <w:spacing w:before="240" w:after="240"/>
        <w:rPr>
          <w:rFonts w:ascii="Arial" w:eastAsia="Arial" w:hAnsi="Arial" w:cs="Arial"/>
          <w:b/>
          <w:bCs/>
          <w:sz w:val="22"/>
          <w:szCs w:val="22"/>
        </w:rPr>
      </w:pPr>
      <w:r w:rsidRPr="63446DCC">
        <w:rPr>
          <w:rFonts w:ascii="Arial" w:eastAsia="Arial" w:hAnsi="Arial" w:cs="Arial"/>
          <w:b/>
          <w:bCs/>
          <w:sz w:val="22"/>
          <w:szCs w:val="22"/>
        </w:rPr>
        <w:t>Automated Infrastructure Management:</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Refactored existing Terraform code.</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Implemented Ansible playbooks for automated configuration management and system provisioning.</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Used Packer to create immutable infrastructure, generating machine images for AWS AMIs and Azure VM images.</w:t>
      </w:r>
    </w:p>
    <w:p w:rsidR="2750F80F" w:rsidRDefault="2750F80F" w:rsidP="0048690E">
      <w:pPr>
        <w:pStyle w:val="ListParagraph"/>
        <w:numPr>
          <w:ilvl w:val="0"/>
          <w:numId w:val="2"/>
        </w:numPr>
        <w:spacing w:before="240" w:after="240"/>
        <w:rPr>
          <w:rFonts w:ascii="Arial" w:eastAsia="Arial" w:hAnsi="Arial" w:cs="Arial"/>
          <w:b/>
          <w:bCs/>
          <w:sz w:val="22"/>
          <w:szCs w:val="22"/>
        </w:rPr>
      </w:pPr>
      <w:r w:rsidRPr="63446DCC">
        <w:rPr>
          <w:rFonts w:ascii="Arial" w:eastAsia="Arial" w:hAnsi="Arial" w:cs="Arial"/>
          <w:b/>
          <w:bCs/>
          <w:sz w:val="22"/>
          <w:szCs w:val="22"/>
        </w:rPr>
        <w:t>Monitoring and Logging Enhancements:</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Established centralized logging using the ELK stack (Elasticsearch, Logstash, and Kibana) to aggregate and visualize logs from multiple sources.</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Deployed Prometheus and Grafana for real-time monitoring and alerting, reducing incident response times by 30%.</w:t>
      </w:r>
    </w:p>
    <w:p w:rsidR="2750F80F" w:rsidRDefault="2750F80F" w:rsidP="0048690E">
      <w:pPr>
        <w:pStyle w:val="ListParagraph"/>
        <w:numPr>
          <w:ilvl w:val="0"/>
          <w:numId w:val="2"/>
        </w:numPr>
        <w:spacing w:before="240" w:after="240"/>
        <w:rPr>
          <w:rFonts w:ascii="Arial" w:eastAsia="Arial" w:hAnsi="Arial" w:cs="Arial"/>
          <w:b/>
          <w:bCs/>
          <w:sz w:val="22"/>
          <w:szCs w:val="22"/>
        </w:rPr>
      </w:pPr>
      <w:r w:rsidRPr="63446DCC">
        <w:rPr>
          <w:rFonts w:ascii="Arial" w:eastAsia="Arial" w:hAnsi="Arial" w:cs="Arial"/>
          <w:b/>
          <w:bCs/>
          <w:sz w:val="22"/>
          <w:szCs w:val="22"/>
        </w:rPr>
        <w:t>Key Projects:</w:t>
      </w:r>
    </w:p>
    <w:p w:rsidR="2750F80F" w:rsidRDefault="2750F80F" w:rsidP="0048690E">
      <w:pPr>
        <w:pStyle w:val="ListParagraph"/>
        <w:numPr>
          <w:ilvl w:val="1"/>
          <w:numId w:val="2"/>
        </w:numPr>
        <w:spacing w:after="0"/>
        <w:rPr>
          <w:rFonts w:ascii="Arial" w:eastAsia="Arial" w:hAnsi="Arial" w:cs="Arial"/>
          <w:b/>
          <w:bCs/>
          <w:sz w:val="22"/>
          <w:szCs w:val="22"/>
        </w:rPr>
      </w:pPr>
      <w:r w:rsidRPr="63446DCC">
        <w:rPr>
          <w:rFonts w:ascii="Arial" w:eastAsia="Arial" w:hAnsi="Arial" w:cs="Arial"/>
          <w:b/>
          <w:bCs/>
          <w:sz w:val="22"/>
          <w:szCs w:val="22"/>
        </w:rPr>
        <w:t>E-commerce Platform Migration to AWS:</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Led the migration of a legacy e-commerce platform from on-premises data centers to AWS.</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Designed an architecture utilizing EC2, S3, RDS, and CloudFront for scalability and cost-efficiency.</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Achieved a 40% reduction in operational costs and a 50% improvement in application performance.</w:t>
      </w:r>
    </w:p>
    <w:p w:rsidR="2750F80F" w:rsidRDefault="2750F80F" w:rsidP="0048690E">
      <w:pPr>
        <w:pStyle w:val="ListParagraph"/>
        <w:numPr>
          <w:ilvl w:val="1"/>
          <w:numId w:val="2"/>
        </w:numPr>
        <w:spacing w:after="0"/>
        <w:rPr>
          <w:rFonts w:ascii="Arial" w:eastAsia="Arial" w:hAnsi="Arial" w:cs="Arial"/>
          <w:b/>
          <w:bCs/>
          <w:sz w:val="22"/>
          <w:szCs w:val="22"/>
        </w:rPr>
      </w:pPr>
      <w:r w:rsidRPr="63446DCC">
        <w:rPr>
          <w:rFonts w:ascii="Arial" w:eastAsia="Arial" w:hAnsi="Arial" w:cs="Arial"/>
          <w:b/>
          <w:bCs/>
          <w:sz w:val="22"/>
          <w:szCs w:val="22"/>
        </w:rPr>
        <w:t>Microservices Deployment on Kubernetes:</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Transitioned a monolithic application to a microservices architecture, deploying on Kubernetes.</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Utilized Istio for service mesh to handle traffic management, security, and observability.</w:t>
      </w:r>
    </w:p>
    <w:p w:rsidR="008C5B55" w:rsidRDefault="2750F80F" w:rsidP="008C5B55">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Enhanced deployment speed by 60% and increased system reliability with auto-scaling and self-healing capabilities.</w:t>
      </w:r>
    </w:p>
    <w:p w:rsidR="008C5B55" w:rsidRPr="008C5B55" w:rsidRDefault="008C5B55" w:rsidP="008C5B55">
      <w:pPr>
        <w:pStyle w:val="ListParagraph"/>
        <w:numPr>
          <w:ilvl w:val="0"/>
          <w:numId w:val="14"/>
        </w:numPr>
        <w:spacing w:after="0"/>
        <w:rPr>
          <w:rFonts w:ascii="Arial" w:eastAsia="Arial" w:hAnsi="Arial" w:cs="Arial"/>
          <w:sz w:val="22"/>
          <w:szCs w:val="22"/>
        </w:rPr>
      </w:pPr>
      <w:r w:rsidRPr="008C5B55">
        <w:rPr>
          <w:rFonts w:ascii="Arial" w:eastAsia="Arial" w:hAnsi="Arial" w:cs="Arial"/>
          <w:b/>
          <w:bCs/>
          <w:sz w:val="22"/>
          <w:szCs w:val="22"/>
        </w:rPr>
        <w:t>Backup and Recovery:</w:t>
      </w:r>
    </w:p>
    <w:p w:rsidR="008C5B55" w:rsidRDefault="008C5B55" w:rsidP="008C5B55">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Implemented backup and disaster recovery solutions using AWS S3 and Glacier.</w:t>
      </w:r>
    </w:p>
    <w:p w:rsidR="008C5B55" w:rsidRDefault="008C5B55" w:rsidP="008C5B55">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Developed automated backup scripts and tested recovery procedures regularly.</w:t>
      </w:r>
    </w:p>
    <w:p w:rsidR="008C5B55" w:rsidRPr="008C5B55" w:rsidRDefault="008C5B55" w:rsidP="008C5B55">
      <w:pPr>
        <w:spacing w:after="0"/>
        <w:rPr>
          <w:rFonts w:ascii="Arial" w:eastAsia="Arial" w:hAnsi="Arial" w:cs="Arial"/>
          <w:sz w:val="22"/>
          <w:szCs w:val="22"/>
        </w:rPr>
      </w:pPr>
    </w:p>
    <w:p w:rsidR="0048690E" w:rsidRDefault="0048690E" w:rsidP="0048690E">
      <w:pPr>
        <w:pBdr>
          <w:bottom w:val="single" w:sz="12" w:space="1" w:color="auto"/>
        </w:pBdr>
        <w:spacing w:before="240" w:after="240"/>
        <w:rPr>
          <w:rFonts w:ascii="Arial" w:eastAsia="Arial" w:hAnsi="Arial" w:cs="Arial"/>
          <w:b/>
          <w:bCs/>
          <w:sz w:val="22"/>
          <w:szCs w:val="22"/>
        </w:rPr>
      </w:pPr>
    </w:p>
    <w:p w:rsidR="0048690E" w:rsidRDefault="2750F80F" w:rsidP="0048690E">
      <w:pPr>
        <w:spacing w:before="240" w:after="240"/>
        <w:contextualSpacing/>
        <w:rPr>
          <w:rFonts w:ascii="Arial" w:eastAsia="Arial" w:hAnsi="Arial" w:cs="Arial"/>
          <w:b/>
          <w:bCs/>
          <w:sz w:val="22"/>
          <w:szCs w:val="22"/>
          <w:u w:val="single"/>
        </w:rPr>
      </w:pPr>
      <w:r w:rsidRPr="0048690E">
        <w:rPr>
          <w:rFonts w:ascii="Arial" w:eastAsia="Arial" w:hAnsi="Arial" w:cs="Arial"/>
          <w:b/>
          <w:bCs/>
          <w:sz w:val="22"/>
          <w:szCs w:val="22"/>
          <w:u w:val="single"/>
        </w:rPr>
        <w:t>DevOps Engineer</w:t>
      </w:r>
    </w:p>
    <w:p w:rsidR="2750F80F" w:rsidRPr="0048690E" w:rsidRDefault="2750F80F" w:rsidP="0048690E">
      <w:pPr>
        <w:spacing w:before="240" w:after="240"/>
        <w:contextualSpacing/>
        <w:rPr>
          <w:rFonts w:ascii="Arial" w:eastAsia="Arial" w:hAnsi="Arial" w:cs="Arial"/>
          <w:b/>
          <w:bCs/>
          <w:sz w:val="22"/>
          <w:szCs w:val="22"/>
          <w:u w:val="single"/>
        </w:rPr>
      </w:pPr>
      <w:r w:rsidRPr="0048690E">
        <w:rPr>
          <w:rFonts w:ascii="Arial" w:eastAsia="Arial" w:hAnsi="Arial" w:cs="Arial"/>
          <w:iCs/>
          <w:sz w:val="22"/>
          <w:szCs w:val="22"/>
          <w:u w:val="single"/>
        </w:rPr>
        <w:t>Element Technologies, Bangalore</w:t>
      </w:r>
      <w:r w:rsidR="0048690E">
        <w:rPr>
          <w:rFonts w:ascii="Arial" w:eastAsia="Arial" w:hAnsi="Arial" w:cs="Arial"/>
          <w:i/>
          <w:iCs/>
          <w:sz w:val="22"/>
          <w:szCs w:val="22"/>
        </w:rPr>
        <w:tab/>
      </w:r>
      <w:r w:rsidR="0048690E">
        <w:rPr>
          <w:rFonts w:ascii="Arial" w:eastAsia="Arial" w:hAnsi="Arial" w:cs="Arial"/>
          <w:i/>
          <w:iCs/>
          <w:sz w:val="22"/>
          <w:szCs w:val="22"/>
        </w:rPr>
        <w:tab/>
      </w:r>
      <w:r w:rsidR="0048690E">
        <w:rPr>
          <w:rFonts w:ascii="Arial" w:eastAsia="Arial" w:hAnsi="Arial" w:cs="Arial"/>
          <w:i/>
          <w:iCs/>
          <w:sz w:val="22"/>
          <w:szCs w:val="22"/>
        </w:rPr>
        <w:tab/>
      </w:r>
      <w:r w:rsidR="0048690E">
        <w:rPr>
          <w:rFonts w:ascii="Arial" w:eastAsia="Arial" w:hAnsi="Arial" w:cs="Arial"/>
          <w:i/>
          <w:iCs/>
          <w:sz w:val="22"/>
          <w:szCs w:val="22"/>
        </w:rPr>
        <w:tab/>
      </w:r>
      <w:r w:rsidR="0048690E">
        <w:rPr>
          <w:rFonts w:ascii="Arial" w:eastAsia="Arial" w:hAnsi="Arial" w:cs="Arial"/>
          <w:i/>
          <w:iCs/>
          <w:sz w:val="22"/>
          <w:szCs w:val="22"/>
        </w:rPr>
        <w:tab/>
        <w:t xml:space="preserve">  </w:t>
      </w:r>
      <w:r w:rsidRPr="0048690E">
        <w:rPr>
          <w:rFonts w:ascii="Arial" w:eastAsia="Arial" w:hAnsi="Arial" w:cs="Arial"/>
          <w:iCs/>
          <w:sz w:val="22"/>
          <w:szCs w:val="22"/>
          <w:u w:val="single"/>
        </w:rPr>
        <w:t>August 2022 – August 2023</w:t>
      </w:r>
    </w:p>
    <w:p w:rsidR="0048690E" w:rsidRDefault="0048690E" w:rsidP="0048690E">
      <w:pPr>
        <w:spacing w:before="240" w:after="240"/>
        <w:contextualSpacing/>
        <w:mirrorIndents/>
        <w:rPr>
          <w:rFonts w:ascii="Arial" w:eastAsia="Arial" w:hAnsi="Arial" w:cs="Arial"/>
          <w:iCs/>
          <w:sz w:val="22"/>
          <w:szCs w:val="22"/>
          <w:u w:val="single"/>
        </w:rPr>
      </w:pPr>
    </w:p>
    <w:p w:rsidR="0048690E" w:rsidRPr="0048690E" w:rsidRDefault="0048690E" w:rsidP="0048690E">
      <w:pPr>
        <w:spacing w:before="240" w:after="240"/>
        <w:contextualSpacing/>
        <w:mirrorIndents/>
        <w:rPr>
          <w:rFonts w:ascii="Arial" w:eastAsia="Arial" w:hAnsi="Arial" w:cs="Arial"/>
          <w:iCs/>
          <w:sz w:val="22"/>
          <w:szCs w:val="22"/>
          <w:u w:val="single"/>
        </w:rPr>
      </w:pPr>
      <w:r w:rsidRPr="0048690E">
        <w:rPr>
          <w:rFonts w:ascii="Arial" w:eastAsia="Arial" w:hAnsi="Arial" w:cs="Arial"/>
          <w:iCs/>
          <w:sz w:val="22"/>
          <w:szCs w:val="22"/>
          <w:u w:val="single"/>
        </w:rPr>
        <w:t>Roles and Responsibilities:</w:t>
      </w:r>
    </w:p>
    <w:p w:rsidR="2750F80F" w:rsidRDefault="2750F80F" w:rsidP="0048690E">
      <w:pPr>
        <w:pStyle w:val="ListParagraph"/>
        <w:numPr>
          <w:ilvl w:val="0"/>
          <w:numId w:val="2"/>
        </w:numPr>
        <w:spacing w:before="240" w:after="240"/>
        <w:rPr>
          <w:rFonts w:ascii="Arial" w:eastAsia="Arial" w:hAnsi="Arial" w:cs="Arial"/>
          <w:b/>
          <w:bCs/>
          <w:sz w:val="22"/>
          <w:szCs w:val="22"/>
        </w:rPr>
      </w:pPr>
      <w:r w:rsidRPr="63446DCC">
        <w:rPr>
          <w:rFonts w:ascii="Arial" w:eastAsia="Arial" w:hAnsi="Arial" w:cs="Arial"/>
          <w:b/>
          <w:bCs/>
          <w:sz w:val="22"/>
          <w:szCs w:val="22"/>
        </w:rPr>
        <w:t>Infrastructure Automation:</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lastRenderedPageBreak/>
        <w:t>Automated infrastructure provisioning and management using Terraform and AWS CloudFormation.</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Created and maintained CI/CD pipelines in Jenkins to streamline the software development lifecycle.</w:t>
      </w:r>
    </w:p>
    <w:p w:rsidR="2750F80F" w:rsidRDefault="2750F80F" w:rsidP="0048690E">
      <w:pPr>
        <w:pStyle w:val="ListParagraph"/>
        <w:numPr>
          <w:ilvl w:val="0"/>
          <w:numId w:val="2"/>
        </w:numPr>
        <w:spacing w:before="240" w:after="240"/>
        <w:rPr>
          <w:rFonts w:ascii="Arial" w:eastAsia="Arial" w:hAnsi="Arial" w:cs="Arial"/>
          <w:b/>
          <w:bCs/>
          <w:sz w:val="22"/>
          <w:szCs w:val="22"/>
        </w:rPr>
      </w:pPr>
      <w:r w:rsidRPr="63446DCC">
        <w:rPr>
          <w:rFonts w:ascii="Arial" w:eastAsia="Arial" w:hAnsi="Arial" w:cs="Arial"/>
          <w:b/>
          <w:bCs/>
          <w:sz w:val="22"/>
          <w:szCs w:val="22"/>
        </w:rPr>
        <w:t>Containerization and Orchestration:</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Containerized applications using Docker, improving consistency and portability across development, testing, and production environments.</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Managed Kubernetes clusters for container orchestration, achieving efficient resource utilization and application scalability.</w:t>
      </w:r>
    </w:p>
    <w:p w:rsidR="2750F80F" w:rsidRDefault="2750F80F" w:rsidP="0048690E">
      <w:pPr>
        <w:pStyle w:val="ListParagraph"/>
        <w:numPr>
          <w:ilvl w:val="0"/>
          <w:numId w:val="2"/>
        </w:numPr>
        <w:spacing w:before="240" w:after="240"/>
        <w:rPr>
          <w:rFonts w:ascii="Arial" w:eastAsia="Arial" w:hAnsi="Arial" w:cs="Arial"/>
          <w:b/>
          <w:bCs/>
          <w:sz w:val="22"/>
          <w:szCs w:val="22"/>
        </w:rPr>
      </w:pPr>
      <w:r w:rsidRPr="63446DCC">
        <w:rPr>
          <w:rFonts w:ascii="Arial" w:eastAsia="Arial" w:hAnsi="Arial" w:cs="Arial"/>
          <w:b/>
          <w:bCs/>
          <w:sz w:val="22"/>
          <w:szCs w:val="22"/>
        </w:rPr>
        <w:t>Monitoring and Incident Response:</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Set up monitoring and alerting using Nagios and Prometheus, reducing downtime and improving system reliability.</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Developed custom scripts in Python and Bash to automate routine tasks and incident response procedures.</w:t>
      </w:r>
    </w:p>
    <w:p w:rsidR="2750F80F" w:rsidRDefault="2750F80F" w:rsidP="0048690E">
      <w:pPr>
        <w:pStyle w:val="ListParagraph"/>
        <w:numPr>
          <w:ilvl w:val="0"/>
          <w:numId w:val="2"/>
        </w:numPr>
        <w:spacing w:before="240" w:after="240"/>
        <w:rPr>
          <w:rFonts w:ascii="Arial" w:eastAsia="Arial" w:hAnsi="Arial" w:cs="Arial"/>
          <w:b/>
          <w:bCs/>
          <w:sz w:val="22"/>
          <w:szCs w:val="22"/>
        </w:rPr>
      </w:pPr>
      <w:r w:rsidRPr="63446DCC">
        <w:rPr>
          <w:rFonts w:ascii="Arial" w:eastAsia="Arial" w:hAnsi="Arial" w:cs="Arial"/>
          <w:b/>
          <w:bCs/>
          <w:sz w:val="22"/>
          <w:szCs w:val="22"/>
        </w:rPr>
        <w:t>Key Projects:</w:t>
      </w:r>
    </w:p>
    <w:p w:rsidR="2750F80F" w:rsidRDefault="2750F80F" w:rsidP="0048690E">
      <w:pPr>
        <w:pStyle w:val="ListParagraph"/>
        <w:numPr>
          <w:ilvl w:val="1"/>
          <w:numId w:val="2"/>
        </w:numPr>
        <w:spacing w:after="0"/>
        <w:rPr>
          <w:rFonts w:ascii="Arial" w:eastAsia="Arial" w:hAnsi="Arial" w:cs="Arial"/>
          <w:b/>
          <w:bCs/>
          <w:sz w:val="22"/>
          <w:szCs w:val="22"/>
        </w:rPr>
      </w:pPr>
      <w:r w:rsidRPr="63446DCC">
        <w:rPr>
          <w:rFonts w:ascii="Arial" w:eastAsia="Arial" w:hAnsi="Arial" w:cs="Arial"/>
          <w:b/>
          <w:bCs/>
          <w:sz w:val="22"/>
          <w:szCs w:val="22"/>
        </w:rPr>
        <w:t>High-Availability Web Application:</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Designed and deployed a highly available web application architecture on AWS using Elastic Load Balancer, EC2 Auto Scaling, and RDS Multi-AZ.</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Implemented CloudWatch for monitoring and automatic scaling, ensuring 99.99% uptime.</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Created and managed DNS records on Amazon Route 53 and GoDaddy panel.</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Setup and managed CDN on Amazon CloudFront to improve site performance.</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Managed S3 buckets for database and log backups, and CDN image uploads.</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Setup and managed databases on Amazon RDS. Monitored servers through Amazon CloudWatch and SNS.</w:t>
      </w:r>
    </w:p>
    <w:p w:rsidR="2750F80F" w:rsidRDefault="2750F80F" w:rsidP="0048690E">
      <w:pPr>
        <w:pStyle w:val="ListParagraph"/>
        <w:numPr>
          <w:ilvl w:val="1"/>
          <w:numId w:val="2"/>
        </w:numPr>
        <w:spacing w:after="0"/>
        <w:rPr>
          <w:rFonts w:ascii="Arial" w:eastAsia="Arial" w:hAnsi="Arial" w:cs="Arial"/>
          <w:b/>
          <w:bCs/>
          <w:sz w:val="22"/>
          <w:szCs w:val="22"/>
        </w:rPr>
      </w:pPr>
      <w:r w:rsidRPr="63446DCC">
        <w:rPr>
          <w:rFonts w:ascii="Arial" w:eastAsia="Arial" w:hAnsi="Arial" w:cs="Arial"/>
          <w:b/>
          <w:bCs/>
          <w:sz w:val="22"/>
          <w:szCs w:val="22"/>
        </w:rPr>
        <w:t>Serverless Application Development:</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Developed a serverless application using AWS Lambda, API Gateway, and DynamoDB.</w:t>
      </w:r>
    </w:p>
    <w:p w:rsidR="2750F80F" w:rsidRDefault="2750F80F"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Reduced infrastructure management overhead and achieved faster development cycles.</w:t>
      </w:r>
    </w:p>
    <w:p w:rsidR="6DAE58CD" w:rsidRDefault="6DAE58CD" w:rsidP="0048690E">
      <w:pPr>
        <w:pStyle w:val="ListParagraph"/>
        <w:numPr>
          <w:ilvl w:val="0"/>
          <w:numId w:val="1"/>
        </w:numPr>
        <w:spacing w:before="240" w:after="240"/>
        <w:rPr>
          <w:rFonts w:ascii="Arial" w:eastAsia="Arial" w:hAnsi="Arial" w:cs="Arial"/>
          <w:b/>
          <w:bCs/>
          <w:sz w:val="22"/>
          <w:szCs w:val="22"/>
        </w:rPr>
      </w:pPr>
      <w:r w:rsidRPr="63446DCC">
        <w:rPr>
          <w:rFonts w:ascii="Arial" w:eastAsia="Arial" w:hAnsi="Arial" w:cs="Arial"/>
          <w:b/>
          <w:bCs/>
          <w:sz w:val="22"/>
          <w:szCs w:val="22"/>
        </w:rPr>
        <w:t>SAS to Azure Cloud Migration:</w:t>
      </w:r>
    </w:p>
    <w:p w:rsidR="6DAE58CD" w:rsidRDefault="6DAE58CD"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Worked on migrating SAS to Azure Cloud, setting up the Azure environment for SAS modules.</w:t>
      </w:r>
    </w:p>
    <w:p w:rsidR="6DAE58CD" w:rsidRDefault="6DAE58CD"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Collaborated with SAS experts and Data Architects for the migration of required SAS modules.</w:t>
      </w:r>
    </w:p>
    <w:p w:rsidR="6DAE58CD" w:rsidRDefault="6DAE58CD"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Created dashboards in Power BI.</w:t>
      </w:r>
    </w:p>
    <w:p w:rsidR="6DAE58CD" w:rsidRDefault="6DAE58CD" w:rsidP="0048690E">
      <w:pPr>
        <w:pStyle w:val="ListParagraph"/>
        <w:numPr>
          <w:ilvl w:val="2"/>
          <w:numId w:val="2"/>
        </w:numPr>
        <w:spacing w:after="0"/>
        <w:rPr>
          <w:rFonts w:ascii="Arial" w:eastAsia="Arial" w:hAnsi="Arial" w:cs="Arial"/>
          <w:sz w:val="22"/>
          <w:szCs w:val="22"/>
        </w:rPr>
      </w:pPr>
      <w:r w:rsidRPr="63446DCC">
        <w:rPr>
          <w:rFonts w:ascii="Arial" w:eastAsia="Arial" w:hAnsi="Arial" w:cs="Arial"/>
          <w:sz w:val="22"/>
          <w:szCs w:val="22"/>
        </w:rPr>
        <w:t>Worked on Proof of Concept (PoC) for creating and replicating SAS dashboards into Power BI and Tableau.</w:t>
      </w:r>
    </w:p>
    <w:p w:rsidR="63446DCC" w:rsidRDefault="63446DCC" w:rsidP="0048690E">
      <w:pPr>
        <w:pBdr>
          <w:bottom w:val="single" w:sz="12" w:space="1" w:color="auto"/>
        </w:pBdr>
        <w:spacing w:before="240" w:after="240"/>
        <w:rPr>
          <w:rFonts w:ascii="Arial" w:eastAsia="Arial" w:hAnsi="Arial" w:cs="Arial"/>
          <w:b/>
          <w:bCs/>
          <w:sz w:val="22"/>
          <w:szCs w:val="22"/>
        </w:rPr>
      </w:pPr>
    </w:p>
    <w:p w:rsidR="008C5B55" w:rsidRDefault="2750F80F" w:rsidP="008C5B55">
      <w:pPr>
        <w:spacing w:before="240" w:after="240"/>
        <w:contextualSpacing/>
        <w:rPr>
          <w:rFonts w:ascii="Arial" w:eastAsia="Arial" w:hAnsi="Arial" w:cs="Arial"/>
          <w:b/>
          <w:bCs/>
          <w:sz w:val="22"/>
          <w:szCs w:val="22"/>
          <w:u w:val="single"/>
        </w:rPr>
      </w:pPr>
      <w:r w:rsidRPr="0048690E">
        <w:rPr>
          <w:rFonts w:ascii="Arial" w:eastAsia="Arial" w:hAnsi="Arial" w:cs="Arial"/>
          <w:b/>
          <w:bCs/>
          <w:sz w:val="22"/>
          <w:szCs w:val="22"/>
          <w:u w:val="single"/>
        </w:rPr>
        <w:t>System Administrator</w:t>
      </w:r>
    </w:p>
    <w:p w:rsidR="2750F80F" w:rsidRPr="008C5B55" w:rsidRDefault="2750F80F" w:rsidP="008C5B55">
      <w:pPr>
        <w:spacing w:before="240" w:after="240"/>
        <w:contextualSpacing/>
        <w:rPr>
          <w:rFonts w:ascii="Arial" w:eastAsia="Arial" w:hAnsi="Arial" w:cs="Arial"/>
          <w:b/>
          <w:bCs/>
          <w:sz w:val="22"/>
          <w:szCs w:val="22"/>
          <w:u w:val="single"/>
        </w:rPr>
      </w:pPr>
      <w:r w:rsidRPr="0048690E">
        <w:rPr>
          <w:rFonts w:ascii="Arial" w:eastAsia="Arial" w:hAnsi="Arial" w:cs="Arial"/>
          <w:iCs/>
          <w:sz w:val="22"/>
          <w:szCs w:val="22"/>
          <w:u w:val="single"/>
        </w:rPr>
        <w:t>Strateology IT Solutions</w:t>
      </w:r>
      <w:r w:rsidR="0048690E">
        <w:rPr>
          <w:rFonts w:ascii="Arial" w:eastAsia="Arial" w:hAnsi="Arial" w:cs="Arial"/>
          <w:i/>
          <w:iCs/>
          <w:sz w:val="22"/>
          <w:szCs w:val="22"/>
        </w:rPr>
        <w:tab/>
      </w:r>
      <w:r w:rsidR="0048690E">
        <w:rPr>
          <w:rFonts w:ascii="Arial" w:eastAsia="Arial" w:hAnsi="Arial" w:cs="Arial"/>
          <w:i/>
          <w:iCs/>
          <w:sz w:val="22"/>
          <w:szCs w:val="22"/>
        </w:rPr>
        <w:tab/>
      </w:r>
      <w:r w:rsidR="0048690E">
        <w:rPr>
          <w:rFonts w:ascii="Arial" w:eastAsia="Arial" w:hAnsi="Arial" w:cs="Arial"/>
          <w:i/>
          <w:iCs/>
          <w:sz w:val="22"/>
          <w:szCs w:val="22"/>
        </w:rPr>
        <w:tab/>
      </w:r>
      <w:r w:rsidR="0048690E">
        <w:rPr>
          <w:rFonts w:ascii="Arial" w:eastAsia="Arial" w:hAnsi="Arial" w:cs="Arial"/>
          <w:i/>
          <w:iCs/>
          <w:sz w:val="22"/>
          <w:szCs w:val="22"/>
        </w:rPr>
        <w:tab/>
      </w:r>
      <w:r w:rsidR="0048690E">
        <w:rPr>
          <w:rFonts w:ascii="Arial" w:eastAsia="Arial" w:hAnsi="Arial" w:cs="Arial"/>
          <w:i/>
          <w:iCs/>
          <w:sz w:val="22"/>
          <w:szCs w:val="22"/>
        </w:rPr>
        <w:tab/>
      </w:r>
      <w:r w:rsidR="0048690E">
        <w:rPr>
          <w:rFonts w:ascii="Arial" w:eastAsia="Arial" w:hAnsi="Arial" w:cs="Arial"/>
          <w:i/>
          <w:iCs/>
          <w:sz w:val="22"/>
          <w:szCs w:val="22"/>
        </w:rPr>
        <w:tab/>
        <w:t xml:space="preserve">    </w:t>
      </w:r>
      <w:r w:rsidRPr="63446DCC">
        <w:rPr>
          <w:rFonts w:ascii="Arial" w:eastAsia="Arial" w:hAnsi="Arial" w:cs="Arial"/>
          <w:i/>
          <w:iCs/>
          <w:sz w:val="22"/>
          <w:szCs w:val="22"/>
        </w:rPr>
        <w:t>January 2017 – June 2018</w:t>
      </w:r>
    </w:p>
    <w:p w:rsidR="2750F80F" w:rsidRDefault="2750F80F" w:rsidP="0048690E">
      <w:pPr>
        <w:pStyle w:val="ListParagraph"/>
        <w:numPr>
          <w:ilvl w:val="0"/>
          <w:numId w:val="2"/>
        </w:numPr>
        <w:spacing w:before="240" w:after="240"/>
        <w:rPr>
          <w:rFonts w:ascii="Arial" w:eastAsia="Arial" w:hAnsi="Arial" w:cs="Arial"/>
          <w:b/>
          <w:bCs/>
          <w:sz w:val="22"/>
          <w:szCs w:val="22"/>
        </w:rPr>
      </w:pPr>
      <w:r w:rsidRPr="63446DCC">
        <w:rPr>
          <w:rFonts w:ascii="Arial" w:eastAsia="Arial" w:hAnsi="Arial" w:cs="Arial"/>
          <w:b/>
          <w:bCs/>
          <w:sz w:val="22"/>
          <w:szCs w:val="22"/>
        </w:rPr>
        <w:lastRenderedPageBreak/>
        <w:t>Server and Network Management:</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Managed Linux and Windows servers, ensuring optimal performance and security.</w:t>
      </w:r>
    </w:p>
    <w:p w:rsidR="2750F80F" w:rsidRDefault="2750F80F" w:rsidP="0048690E">
      <w:pPr>
        <w:pStyle w:val="ListParagraph"/>
        <w:numPr>
          <w:ilvl w:val="1"/>
          <w:numId w:val="2"/>
        </w:numPr>
        <w:spacing w:after="0"/>
        <w:rPr>
          <w:rFonts w:ascii="Arial" w:eastAsia="Arial" w:hAnsi="Arial" w:cs="Arial"/>
          <w:sz w:val="22"/>
          <w:szCs w:val="22"/>
        </w:rPr>
      </w:pPr>
      <w:r w:rsidRPr="63446DCC">
        <w:rPr>
          <w:rFonts w:ascii="Arial" w:eastAsia="Arial" w:hAnsi="Arial" w:cs="Arial"/>
          <w:sz w:val="22"/>
          <w:szCs w:val="22"/>
        </w:rPr>
        <w:t>Configured and maintained network infrastructure, including firewalls, routers, and switches.</w:t>
      </w:r>
    </w:p>
    <w:p w:rsidR="63446DCC" w:rsidRDefault="63446DCC" w:rsidP="0048690E">
      <w:pPr>
        <w:pBdr>
          <w:bottom w:val="single" w:sz="12" w:space="1" w:color="auto"/>
        </w:pBdr>
        <w:rPr>
          <w:sz w:val="22"/>
          <w:szCs w:val="22"/>
        </w:rPr>
      </w:pPr>
    </w:p>
    <w:p w:rsidR="2750F80F" w:rsidRDefault="2750F80F" w:rsidP="0048690E">
      <w:pPr>
        <w:pStyle w:val="Heading3"/>
        <w:spacing w:before="281" w:after="281"/>
        <w:rPr>
          <w:rFonts w:ascii="Arial" w:eastAsia="Arial" w:hAnsi="Arial" w:cs="Arial"/>
          <w:b/>
          <w:bCs/>
          <w:sz w:val="22"/>
          <w:szCs w:val="22"/>
        </w:rPr>
      </w:pPr>
      <w:r w:rsidRPr="63446DCC">
        <w:rPr>
          <w:rFonts w:ascii="Arial" w:eastAsia="Arial" w:hAnsi="Arial" w:cs="Arial"/>
          <w:b/>
          <w:bCs/>
          <w:sz w:val="22"/>
          <w:szCs w:val="22"/>
        </w:rPr>
        <w:t>Education</w:t>
      </w:r>
    </w:p>
    <w:p w:rsidR="2750F80F" w:rsidRDefault="2750F80F" w:rsidP="0048690E">
      <w:pPr>
        <w:spacing w:before="240" w:after="240"/>
        <w:contextualSpacing/>
        <w:rPr>
          <w:rFonts w:ascii="Arial" w:eastAsia="Arial" w:hAnsi="Arial" w:cs="Arial"/>
          <w:b/>
          <w:bCs/>
          <w:sz w:val="22"/>
          <w:szCs w:val="22"/>
        </w:rPr>
      </w:pPr>
      <w:r w:rsidRPr="63446DCC">
        <w:rPr>
          <w:rFonts w:ascii="Arial" w:eastAsia="Arial" w:hAnsi="Arial" w:cs="Arial"/>
          <w:b/>
          <w:bCs/>
          <w:sz w:val="22"/>
          <w:szCs w:val="22"/>
        </w:rPr>
        <w:t>Master of Science in Telecommunications</w:t>
      </w:r>
    </w:p>
    <w:p w:rsidR="2750F80F" w:rsidRDefault="2750F80F" w:rsidP="0048690E">
      <w:pPr>
        <w:spacing w:before="240" w:after="240"/>
        <w:contextualSpacing/>
        <w:rPr>
          <w:rFonts w:ascii="Arial" w:eastAsia="Arial" w:hAnsi="Arial" w:cs="Arial"/>
          <w:i/>
          <w:iCs/>
          <w:sz w:val="22"/>
          <w:szCs w:val="22"/>
        </w:rPr>
      </w:pPr>
      <w:r w:rsidRPr="63446DCC">
        <w:rPr>
          <w:rFonts w:ascii="Arial" w:eastAsia="Arial" w:hAnsi="Arial" w:cs="Arial"/>
          <w:i/>
          <w:iCs/>
          <w:sz w:val="22"/>
          <w:szCs w:val="22"/>
        </w:rPr>
        <w:t>University of Cassino and Southern Lazio, Rome, Italy</w:t>
      </w:r>
    </w:p>
    <w:p w:rsidR="2750F80F" w:rsidRDefault="2750F80F" w:rsidP="0048690E">
      <w:pPr>
        <w:spacing w:before="240" w:after="240"/>
        <w:contextualSpacing/>
        <w:rPr>
          <w:rFonts w:ascii="Arial" w:eastAsia="Arial" w:hAnsi="Arial" w:cs="Arial"/>
          <w:sz w:val="22"/>
          <w:szCs w:val="22"/>
        </w:rPr>
      </w:pPr>
      <w:r w:rsidRPr="63446DCC">
        <w:rPr>
          <w:rFonts w:ascii="Arial" w:eastAsia="Arial" w:hAnsi="Arial" w:cs="Arial"/>
          <w:sz w:val="22"/>
          <w:szCs w:val="22"/>
        </w:rPr>
        <w:t>Graduated: February 2021</w:t>
      </w:r>
    </w:p>
    <w:p w:rsidR="0048690E" w:rsidRDefault="0048690E" w:rsidP="0048690E">
      <w:pPr>
        <w:spacing w:before="240" w:after="240"/>
        <w:contextualSpacing/>
        <w:rPr>
          <w:rFonts w:ascii="Arial" w:eastAsia="Arial" w:hAnsi="Arial" w:cs="Arial"/>
          <w:sz w:val="22"/>
          <w:szCs w:val="22"/>
        </w:rPr>
      </w:pPr>
    </w:p>
    <w:p w:rsidR="1151210C" w:rsidRPr="0048690E" w:rsidRDefault="1151210C" w:rsidP="0048690E">
      <w:pPr>
        <w:spacing w:before="240" w:after="240"/>
        <w:contextualSpacing/>
        <w:rPr>
          <w:rFonts w:ascii="Arial" w:eastAsia="Arial" w:hAnsi="Arial" w:cs="Arial"/>
          <w:b/>
          <w:sz w:val="22"/>
          <w:szCs w:val="22"/>
        </w:rPr>
      </w:pPr>
      <w:r w:rsidRPr="0048690E">
        <w:rPr>
          <w:rFonts w:ascii="Arial" w:eastAsia="Arial" w:hAnsi="Arial" w:cs="Arial"/>
          <w:b/>
          <w:sz w:val="22"/>
          <w:szCs w:val="22"/>
        </w:rPr>
        <w:t>Bachelor</w:t>
      </w:r>
      <w:r w:rsidR="2750F80F" w:rsidRPr="0048690E">
        <w:rPr>
          <w:rFonts w:ascii="Arial" w:eastAsia="Arial" w:hAnsi="Arial" w:cs="Arial"/>
          <w:b/>
          <w:sz w:val="22"/>
          <w:szCs w:val="22"/>
        </w:rPr>
        <w:t xml:space="preserve"> of Technology in Electronic and communications engineering</w:t>
      </w:r>
    </w:p>
    <w:p w:rsidR="2750F80F" w:rsidRDefault="2750F80F" w:rsidP="0048690E">
      <w:pPr>
        <w:spacing w:before="240" w:after="240"/>
        <w:contextualSpacing/>
        <w:rPr>
          <w:rFonts w:ascii="Arial" w:eastAsia="Arial" w:hAnsi="Arial" w:cs="Arial"/>
          <w:sz w:val="22"/>
          <w:szCs w:val="22"/>
        </w:rPr>
      </w:pPr>
      <w:r w:rsidRPr="63446DCC">
        <w:rPr>
          <w:rFonts w:ascii="Arial" w:eastAsia="Arial" w:hAnsi="Arial" w:cs="Arial"/>
          <w:sz w:val="22"/>
          <w:szCs w:val="22"/>
        </w:rPr>
        <w:t>Aurora’s Engineering colleg</w:t>
      </w:r>
      <w:r w:rsidR="0E9EF567" w:rsidRPr="63446DCC">
        <w:rPr>
          <w:rFonts w:ascii="Arial" w:eastAsia="Arial" w:hAnsi="Arial" w:cs="Arial"/>
          <w:sz w:val="22"/>
          <w:szCs w:val="22"/>
        </w:rPr>
        <w:t>e</w:t>
      </w:r>
    </w:p>
    <w:p w:rsidR="63446DCC" w:rsidRDefault="63446DCC" w:rsidP="0048690E">
      <w:pPr>
        <w:pBdr>
          <w:bottom w:val="single" w:sz="12" w:space="1" w:color="auto"/>
        </w:pBdr>
        <w:rPr>
          <w:sz w:val="22"/>
          <w:szCs w:val="22"/>
        </w:rPr>
      </w:pPr>
    </w:p>
    <w:p w:rsidR="2750F80F" w:rsidRDefault="2750F80F" w:rsidP="0048690E">
      <w:pPr>
        <w:pStyle w:val="Heading3"/>
        <w:spacing w:before="281" w:after="281"/>
        <w:rPr>
          <w:rFonts w:ascii="Arial" w:eastAsia="Arial" w:hAnsi="Arial" w:cs="Arial"/>
          <w:b/>
          <w:bCs/>
          <w:sz w:val="22"/>
          <w:szCs w:val="22"/>
        </w:rPr>
      </w:pPr>
      <w:r w:rsidRPr="63446DCC">
        <w:rPr>
          <w:rFonts w:ascii="Arial" w:eastAsia="Arial" w:hAnsi="Arial" w:cs="Arial"/>
          <w:b/>
          <w:bCs/>
          <w:sz w:val="22"/>
          <w:szCs w:val="22"/>
        </w:rPr>
        <w:t>Certifications</w:t>
      </w:r>
    </w:p>
    <w:p w:rsidR="2750F80F" w:rsidRDefault="2750F80F" w:rsidP="0048690E">
      <w:pPr>
        <w:pStyle w:val="ListParagraph"/>
        <w:numPr>
          <w:ilvl w:val="0"/>
          <w:numId w:val="2"/>
        </w:numPr>
        <w:spacing w:after="0"/>
        <w:rPr>
          <w:rFonts w:ascii="Arial" w:eastAsia="Arial" w:hAnsi="Arial" w:cs="Arial"/>
          <w:b/>
          <w:bCs/>
          <w:sz w:val="22"/>
          <w:szCs w:val="22"/>
        </w:rPr>
      </w:pPr>
      <w:r w:rsidRPr="63446DCC">
        <w:rPr>
          <w:rFonts w:ascii="Arial" w:eastAsia="Arial" w:hAnsi="Arial" w:cs="Arial"/>
          <w:b/>
          <w:bCs/>
          <w:sz w:val="22"/>
          <w:szCs w:val="22"/>
        </w:rPr>
        <w:t>AWS Certified Solutions Architect – Simplilearn</w:t>
      </w:r>
    </w:p>
    <w:p w:rsidR="2750F80F" w:rsidRDefault="2750F80F" w:rsidP="0048690E">
      <w:pPr>
        <w:pStyle w:val="ListParagraph"/>
        <w:numPr>
          <w:ilvl w:val="0"/>
          <w:numId w:val="2"/>
        </w:numPr>
        <w:spacing w:after="0"/>
        <w:rPr>
          <w:rFonts w:ascii="Arial" w:eastAsia="Arial" w:hAnsi="Arial" w:cs="Arial"/>
          <w:b/>
          <w:bCs/>
          <w:sz w:val="22"/>
          <w:szCs w:val="22"/>
        </w:rPr>
      </w:pPr>
      <w:r w:rsidRPr="63446DCC">
        <w:rPr>
          <w:rFonts w:ascii="Arial" w:eastAsia="Arial" w:hAnsi="Arial" w:cs="Arial"/>
          <w:b/>
          <w:bCs/>
          <w:sz w:val="22"/>
          <w:szCs w:val="22"/>
        </w:rPr>
        <w:t>Certified Kubernetes Administrator (CKA)</w:t>
      </w:r>
    </w:p>
    <w:p w:rsidR="2750F80F" w:rsidRDefault="2750F80F" w:rsidP="0048690E">
      <w:pPr>
        <w:pStyle w:val="ListParagraph"/>
        <w:numPr>
          <w:ilvl w:val="0"/>
          <w:numId w:val="2"/>
        </w:numPr>
        <w:spacing w:after="0"/>
        <w:rPr>
          <w:rFonts w:ascii="Arial" w:eastAsia="Arial" w:hAnsi="Arial" w:cs="Arial"/>
          <w:b/>
          <w:bCs/>
          <w:sz w:val="22"/>
          <w:szCs w:val="22"/>
        </w:rPr>
      </w:pPr>
      <w:r w:rsidRPr="63446DCC">
        <w:rPr>
          <w:rFonts w:ascii="Arial" w:eastAsia="Arial" w:hAnsi="Arial" w:cs="Arial"/>
          <w:b/>
          <w:bCs/>
          <w:sz w:val="22"/>
          <w:szCs w:val="22"/>
        </w:rPr>
        <w:t>Microsoft Certified: Azure Solutions Architect</w:t>
      </w:r>
      <w:r w:rsidR="0048690E">
        <w:rPr>
          <w:rFonts w:ascii="Arial" w:eastAsia="Arial" w:hAnsi="Arial" w:cs="Arial"/>
          <w:b/>
          <w:bCs/>
          <w:sz w:val="22"/>
          <w:szCs w:val="22"/>
        </w:rPr>
        <w:t xml:space="preserve"> - Simplilearn</w:t>
      </w:r>
    </w:p>
    <w:p w:rsidR="00737829" w:rsidRPr="00737829" w:rsidRDefault="2750F80F" w:rsidP="00737829">
      <w:pPr>
        <w:pStyle w:val="ListParagraph"/>
        <w:numPr>
          <w:ilvl w:val="0"/>
          <w:numId w:val="2"/>
        </w:numPr>
        <w:spacing w:after="0"/>
        <w:rPr>
          <w:rFonts w:ascii="Arial" w:eastAsia="Arial" w:hAnsi="Arial" w:cs="Arial"/>
          <w:b/>
          <w:bCs/>
          <w:sz w:val="22"/>
          <w:szCs w:val="22"/>
        </w:rPr>
      </w:pPr>
      <w:r w:rsidRPr="63446DCC">
        <w:rPr>
          <w:rFonts w:ascii="Arial" w:eastAsia="Arial" w:hAnsi="Arial" w:cs="Arial"/>
          <w:b/>
          <w:bCs/>
          <w:sz w:val="22"/>
          <w:szCs w:val="22"/>
        </w:rPr>
        <w:t>HashiCorp Certified: Terraform Associate</w:t>
      </w:r>
      <w:r w:rsidR="0048690E">
        <w:rPr>
          <w:rFonts w:ascii="Arial" w:eastAsia="Arial" w:hAnsi="Arial" w:cs="Arial"/>
          <w:b/>
          <w:bCs/>
          <w:sz w:val="22"/>
          <w:szCs w:val="22"/>
        </w:rPr>
        <w:t xml:space="preserve"> (10/2023)</w:t>
      </w:r>
      <w:r w:rsidR="00737829" w:rsidRPr="00737829">
        <w:rPr>
          <w:rFonts w:ascii="Times New Roman" w:eastAsia="Times New Roman" w:hAnsi="Times New Roman" w:cs="Times New Roman"/>
          <w:sz w:val="24"/>
          <w:szCs w:val="24"/>
        </w:rPr>
        <w:t xml:space="preserve"> </w:t>
      </w:r>
    </w:p>
    <w:sectPr w:rsidR="00737829" w:rsidRPr="00737829" w:rsidSect="00EE3E7C">
      <w:footerReference w:type="default" r:id="rId10"/>
      <w:pgSz w:w="12240" w:h="15840"/>
      <w:pgMar w:top="1440" w:right="1440" w:bottom="1800" w:left="1440" w:header="720" w:footer="1008" w:gutter="0"/>
      <w:cols w:space="720"/>
      <w:titlePg/>
      <w:docGrid w:linePitch="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F54" w:rsidRDefault="00791F54">
      <w:r>
        <w:separator/>
      </w:r>
    </w:p>
    <w:p w:rsidR="00791F54" w:rsidRDefault="00791F54"/>
  </w:endnote>
  <w:endnote w:type="continuationSeparator" w:id="1">
    <w:p w:rsidR="00791F54" w:rsidRDefault="00791F54">
      <w:r>
        <w:continuationSeparator/>
      </w:r>
    </w:p>
    <w:p w:rsidR="00791F54" w:rsidRDefault="00791F5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041" w:rsidRDefault="00447041" w:rsidP="57B5EC7F">
    <w:pPr>
      <w:pStyle w:val="Footer"/>
      <w:rPr>
        <w:noProo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F54" w:rsidRDefault="00791F54">
      <w:r>
        <w:separator/>
      </w:r>
    </w:p>
    <w:p w:rsidR="00791F54" w:rsidRDefault="00791F54"/>
  </w:footnote>
  <w:footnote w:type="continuationSeparator" w:id="1">
    <w:p w:rsidR="00791F54" w:rsidRDefault="00791F54">
      <w:r>
        <w:continuationSeparator/>
      </w:r>
    </w:p>
    <w:p w:rsidR="00791F54" w:rsidRDefault="00791F54"/>
  </w:footnote>
</w:footnotes>
</file>

<file path=word/intelligence2.xml><?xml version="1.0" encoding="utf-8"?>
<int2:intelligence xmlns:int2="http://schemas.microsoft.com/office/intelligence/2020/intelligence">
  <int2:observations>
    <int2:textHash int2:hashCode="ZncFTAMtnvW0qf" int2:id="rSYJtDsn">
      <int2:state int2:type="AugLoop_Text_Critique" int2:value="Rejected"/>
    </int2:textHash>
    <int2:textHash int2:hashCode="b9IcwoY5LCK81O" int2:id="QFDpIDrd">
      <int2:state int2:type="AugLoop_Text_Critique"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79122D3"/>
    <w:multiLevelType w:val="hybridMultilevel"/>
    <w:tmpl w:val="62E4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97E96"/>
    <w:multiLevelType w:val="hybridMultilevel"/>
    <w:tmpl w:val="5894BE86"/>
    <w:lvl w:ilvl="0" w:tplc="A29A9E16">
      <w:start w:val="1"/>
      <w:numFmt w:val="bullet"/>
      <w:lvlText w:val="o"/>
      <w:lvlJc w:val="left"/>
      <w:pPr>
        <w:ind w:left="1440" w:hanging="360"/>
      </w:pPr>
      <w:rPr>
        <w:rFonts w:ascii="Courier New" w:hAnsi="Courier New" w:hint="default"/>
      </w:rPr>
    </w:lvl>
    <w:lvl w:ilvl="1" w:tplc="3B0A3F84">
      <w:start w:val="1"/>
      <w:numFmt w:val="bullet"/>
      <w:lvlText w:val="o"/>
      <w:lvlJc w:val="left"/>
      <w:pPr>
        <w:ind w:left="2160" w:hanging="360"/>
      </w:pPr>
      <w:rPr>
        <w:rFonts w:ascii="Courier New" w:hAnsi="Courier New" w:hint="default"/>
      </w:rPr>
    </w:lvl>
    <w:lvl w:ilvl="2" w:tplc="10784B48">
      <w:start w:val="1"/>
      <w:numFmt w:val="bullet"/>
      <w:lvlText w:val=""/>
      <w:lvlJc w:val="left"/>
      <w:pPr>
        <w:ind w:left="2880" w:hanging="360"/>
      </w:pPr>
      <w:rPr>
        <w:rFonts w:ascii="Wingdings" w:hAnsi="Wingdings" w:hint="default"/>
      </w:rPr>
    </w:lvl>
    <w:lvl w:ilvl="3" w:tplc="96DAC832">
      <w:start w:val="1"/>
      <w:numFmt w:val="bullet"/>
      <w:lvlText w:val=""/>
      <w:lvlJc w:val="left"/>
      <w:pPr>
        <w:ind w:left="3600" w:hanging="360"/>
      </w:pPr>
      <w:rPr>
        <w:rFonts w:ascii="Symbol" w:hAnsi="Symbol" w:hint="default"/>
      </w:rPr>
    </w:lvl>
    <w:lvl w:ilvl="4" w:tplc="C72C5DA6">
      <w:start w:val="1"/>
      <w:numFmt w:val="bullet"/>
      <w:lvlText w:val="o"/>
      <w:lvlJc w:val="left"/>
      <w:pPr>
        <w:ind w:left="4320" w:hanging="360"/>
      </w:pPr>
      <w:rPr>
        <w:rFonts w:ascii="Courier New" w:hAnsi="Courier New" w:hint="default"/>
      </w:rPr>
    </w:lvl>
    <w:lvl w:ilvl="5" w:tplc="432E9126">
      <w:start w:val="1"/>
      <w:numFmt w:val="bullet"/>
      <w:lvlText w:val=""/>
      <w:lvlJc w:val="left"/>
      <w:pPr>
        <w:ind w:left="5040" w:hanging="360"/>
      </w:pPr>
      <w:rPr>
        <w:rFonts w:ascii="Wingdings" w:hAnsi="Wingdings" w:hint="default"/>
      </w:rPr>
    </w:lvl>
    <w:lvl w:ilvl="6" w:tplc="CC44F7CE">
      <w:start w:val="1"/>
      <w:numFmt w:val="bullet"/>
      <w:lvlText w:val=""/>
      <w:lvlJc w:val="left"/>
      <w:pPr>
        <w:ind w:left="5760" w:hanging="360"/>
      </w:pPr>
      <w:rPr>
        <w:rFonts w:ascii="Symbol" w:hAnsi="Symbol" w:hint="default"/>
      </w:rPr>
    </w:lvl>
    <w:lvl w:ilvl="7" w:tplc="5C2C798E">
      <w:start w:val="1"/>
      <w:numFmt w:val="bullet"/>
      <w:lvlText w:val="o"/>
      <w:lvlJc w:val="left"/>
      <w:pPr>
        <w:ind w:left="6480" w:hanging="360"/>
      </w:pPr>
      <w:rPr>
        <w:rFonts w:ascii="Courier New" w:hAnsi="Courier New" w:hint="default"/>
      </w:rPr>
    </w:lvl>
    <w:lvl w:ilvl="8" w:tplc="9E5E0A08">
      <w:start w:val="1"/>
      <w:numFmt w:val="bullet"/>
      <w:lvlText w:val=""/>
      <w:lvlJc w:val="left"/>
      <w:pPr>
        <w:ind w:left="7200" w:hanging="360"/>
      </w:pPr>
      <w:rPr>
        <w:rFonts w:ascii="Wingdings" w:hAnsi="Wingdings" w:hint="default"/>
      </w:rPr>
    </w:lvl>
  </w:abstractNum>
  <w:abstractNum w:abstractNumId="12">
    <w:nsid w:val="53393693"/>
    <w:multiLevelType w:val="hybridMultilevel"/>
    <w:tmpl w:val="42807800"/>
    <w:lvl w:ilvl="0" w:tplc="27FE8E84">
      <w:start w:val="1"/>
      <w:numFmt w:val="bullet"/>
      <w:lvlText w:val=""/>
      <w:lvlJc w:val="left"/>
      <w:pPr>
        <w:ind w:left="720" w:hanging="360"/>
      </w:pPr>
      <w:rPr>
        <w:rFonts w:ascii="Symbol" w:hAnsi="Symbol" w:hint="default"/>
      </w:rPr>
    </w:lvl>
    <w:lvl w:ilvl="1" w:tplc="F642D374">
      <w:start w:val="1"/>
      <w:numFmt w:val="bullet"/>
      <w:lvlText w:val="o"/>
      <w:lvlJc w:val="left"/>
      <w:pPr>
        <w:ind w:left="1440" w:hanging="360"/>
      </w:pPr>
      <w:rPr>
        <w:rFonts w:ascii="Courier New" w:hAnsi="Courier New" w:hint="default"/>
      </w:rPr>
    </w:lvl>
    <w:lvl w:ilvl="2" w:tplc="9916585C">
      <w:start w:val="1"/>
      <w:numFmt w:val="bullet"/>
      <w:lvlText w:val=""/>
      <w:lvlJc w:val="left"/>
      <w:pPr>
        <w:ind w:left="2160" w:hanging="360"/>
      </w:pPr>
      <w:rPr>
        <w:rFonts w:ascii="Wingdings" w:hAnsi="Wingdings" w:hint="default"/>
      </w:rPr>
    </w:lvl>
    <w:lvl w:ilvl="3" w:tplc="53766864">
      <w:start w:val="1"/>
      <w:numFmt w:val="bullet"/>
      <w:lvlText w:val=""/>
      <w:lvlJc w:val="left"/>
      <w:pPr>
        <w:ind w:left="2880" w:hanging="360"/>
      </w:pPr>
      <w:rPr>
        <w:rFonts w:ascii="Symbol" w:hAnsi="Symbol" w:hint="default"/>
      </w:rPr>
    </w:lvl>
    <w:lvl w:ilvl="4" w:tplc="35906254">
      <w:start w:val="1"/>
      <w:numFmt w:val="bullet"/>
      <w:lvlText w:val="o"/>
      <w:lvlJc w:val="left"/>
      <w:pPr>
        <w:ind w:left="3600" w:hanging="360"/>
      </w:pPr>
      <w:rPr>
        <w:rFonts w:ascii="Courier New" w:hAnsi="Courier New" w:hint="default"/>
      </w:rPr>
    </w:lvl>
    <w:lvl w:ilvl="5" w:tplc="BAEECA44">
      <w:start w:val="1"/>
      <w:numFmt w:val="bullet"/>
      <w:lvlText w:val=""/>
      <w:lvlJc w:val="left"/>
      <w:pPr>
        <w:ind w:left="4320" w:hanging="360"/>
      </w:pPr>
      <w:rPr>
        <w:rFonts w:ascii="Wingdings" w:hAnsi="Wingdings" w:hint="default"/>
      </w:rPr>
    </w:lvl>
    <w:lvl w:ilvl="6" w:tplc="119036E8">
      <w:start w:val="1"/>
      <w:numFmt w:val="bullet"/>
      <w:lvlText w:val=""/>
      <w:lvlJc w:val="left"/>
      <w:pPr>
        <w:ind w:left="5040" w:hanging="360"/>
      </w:pPr>
      <w:rPr>
        <w:rFonts w:ascii="Symbol" w:hAnsi="Symbol" w:hint="default"/>
      </w:rPr>
    </w:lvl>
    <w:lvl w:ilvl="7" w:tplc="E4565614">
      <w:start w:val="1"/>
      <w:numFmt w:val="bullet"/>
      <w:lvlText w:val="o"/>
      <w:lvlJc w:val="left"/>
      <w:pPr>
        <w:ind w:left="5760" w:hanging="360"/>
      </w:pPr>
      <w:rPr>
        <w:rFonts w:ascii="Courier New" w:hAnsi="Courier New" w:hint="default"/>
      </w:rPr>
    </w:lvl>
    <w:lvl w:ilvl="8" w:tplc="B6E60726">
      <w:start w:val="1"/>
      <w:numFmt w:val="bullet"/>
      <w:lvlText w:val=""/>
      <w:lvlJc w:val="left"/>
      <w:pPr>
        <w:ind w:left="6480" w:hanging="360"/>
      </w:pPr>
      <w:rPr>
        <w:rFonts w:ascii="Wingdings" w:hAnsi="Wingdings" w:hint="default"/>
      </w:rPr>
    </w:lvl>
  </w:abstractNum>
  <w:abstractNum w:abstractNumId="13">
    <w:nsid w:val="55BFF969"/>
    <w:multiLevelType w:val="hybridMultilevel"/>
    <w:tmpl w:val="87B22C5A"/>
    <w:lvl w:ilvl="0" w:tplc="DB643746">
      <w:start w:val="1"/>
      <w:numFmt w:val="bullet"/>
      <w:lvlText w:val=""/>
      <w:lvlJc w:val="left"/>
      <w:pPr>
        <w:ind w:left="720" w:hanging="360"/>
      </w:pPr>
      <w:rPr>
        <w:rFonts w:ascii="Symbol" w:hAnsi="Symbol" w:hint="default"/>
      </w:rPr>
    </w:lvl>
    <w:lvl w:ilvl="1" w:tplc="F9C0EE1E">
      <w:start w:val="1"/>
      <w:numFmt w:val="bullet"/>
      <w:lvlText w:val="o"/>
      <w:lvlJc w:val="left"/>
      <w:pPr>
        <w:ind w:left="1440" w:hanging="360"/>
      </w:pPr>
      <w:rPr>
        <w:rFonts w:ascii="Courier New" w:hAnsi="Courier New" w:hint="default"/>
      </w:rPr>
    </w:lvl>
    <w:lvl w:ilvl="2" w:tplc="97529008">
      <w:start w:val="1"/>
      <w:numFmt w:val="bullet"/>
      <w:lvlText w:val=""/>
      <w:lvlJc w:val="left"/>
      <w:pPr>
        <w:ind w:left="2160" w:hanging="360"/>
      </w:pPr>
      <w:rPr>
        <w:rFonts w:ascii="Wingdings" w:hAnsi="Wingdings" w:hint="default"/>
      </w:rPr>
    </w:lvl>
    <w:lvl w:ilvl="3" w:tplc="2B84B55A">
      <w:start w:val="1"/>
      <w:numFmt w:val="bullet"/>
      <w:lvlText w:val=""/>
      <w:lvlJc w:val="left"/>
      <w:pPr>
        <w:ind w:left="2880" w:hanging="360"/>
      </w:pPr>
      <w:rPr>
        <w:rFonts w:ascii="Symbol" w:hAnsi="Symbol" w:hint="default"/>
      </w:rPr>
    </w:lvl>
    <w:lvl w:ilvl="4" w:tplc="D5D29A6A">
      <w:start w:val="1"/>
      <w:numFmt w:val="bullet"/>
      <w:lvlText w:val="o"/>
      <w:lvlJc w:val="left"/>
      <w:pPr>
        <w:ind w:left="3600" w:hanging="360"/>
      </w:pPr>
      <w:rPr>
        <w:rFonts w:ascii="Courier New" w:hAnsi="Courier New" w:hint="default"/>
      </w:rPr>
    </w:lvl>
    <w:lvl w:ilvl="5" w:tplc="6E1E0DCE">
      <w:start w:val="1"/>
      <w:numFmt w:val="bullet"/>
      <w:lvlText w:val=""/>
      <w:lvlJc w:val="left"/>
      <w:pPr>
        <w:ind w:left="4320" w:hanging="360"/>
      </w:pPr>
      <w:rPr>
        <w:rFonts w:ascii="Wingdings" w:hAnsi="Wingdings" w:hint="default"/>
      </w:rPr>
    </w:lvl>
    <w:lvl w:ilvl="6" w:tplc="120CB61A">
      <w:start w:val="1"/>
      <w:numFmt w:val="bullet"/>
      <w:lvlText w:val=""/>
      <w:lvlJc w:val="left"/>
      <w:pPr>
        <w:ind w:left="5040" w:hanging="360"/>
      </w:pPr>
      <w:rPr>
        <w:rFonts w:ascii="Symbol" w:hAnsi="Symbol" w:hint="default"/>
      </w:rPr>
    </w:lvl>
    <w:lvl w:ilvl="7" w:tplc="BBE00344">
      <w:start w:val="1"/>
      <w:numFmt w:val="bullet"/>
      <w:lvlText w:val="o"/>
      <w:lvlJc w:val="left"/>
      <w:pPr>
        <w:ind w:left="5760" w:hanging="360"/>
      </w:pPr>
      <w:rPr>
        <w:rFonts w:ascii="Courier New" w:hAnsi="Courier New" w:hint="default"/>
      </w:rPr>
    </w:lvl>
    <w:lvl w:ilvl="8" w:tplc="BD98F2A2">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447041"/>
    <w:rsid w:val="00185556"/>
    <w:rsid w:val="00233CAE"/>
    <w:rsid w:val="00447041"/>
    <w:rsid w:val="0048690E"/>
    <w:rsid w:val="0058464E"/>
    <w:rsid w:val="00626756"/>
    <w:rsid w:val="00674A56"/>
    <w:rsid w:val="00733795"/>
    <w:rsid w:val="00737829"/>
    <w:rsid w:val="00791F54"/>
    <w:rsid w:val="007962A0"/>
    <w:rsid w:val="008C5B55"/>
    <w:rsid w:val="009D2B19"/>
    <w:rsid w:val="00B045AF"/>
    <w:rsid w:val="00C00CB4"/>
    <w:rsid w:val="00C922B4"/>
    <w:rsid w:val="00D03AC1"/>
    <w:rsid w:val="00DC274F"/>
    <w:rsid w:val="00DC2CF0"/>
    <w:rsid w:val="00EE3E7C"/>
    <w:rsid w:val="00F039D5"/>
    <w:rsid w:val="00F368FA"/>
    <w:rsid w:val="04CC0827"/>
    <w:rsid w:val="09B2AB1B"/>
    <w:rsid w:val="0E0F8B14"/>
    <w:rsid w:val="0E9EF567"/>
    <w:rsid w:val="0F8AEA87"/>
    <w:rsid w:val="10BFB534"/>
    <w:rsid w:val="112CA2BA"/>
    <w:rsid w:val="1151210C"/>
    <w:rsid w:val="12BC0030"/>
    <w:rsid w:val="146422FC"/>
    <w:rsid w:val="155589BC"/>
    <w:rsid w:val="15A6219F"/>
    <w:rsid w:val="15F375F0"/>
    <w:rsid w:val="17D4756B"/>
    <w:rsid w:val="1945E3FC"/>
    <w:rsid w:val="198556D7"/>
    <w:rsid w:val="1A07A304"/>
    <w:rsid w:val="1B4721C2"/>
    <w:rsid w:val="1DEE6964"/>
    <w:rsid w:val="1F1FD700"/>
    <w:rsid w:val="1F314B83"/>
    <w:rsid w:val="22A7DF30"/>
    <w:rsid w:val="2750F80F"/>
    <w:rsid w:val="27D1DFFA"/>
    <w:rsid w:val="2A5EEED3"/>
    <w:rsid w:val="2B35A452"/>
    <w:rsid w:val="2E3B312C"/>
    <w:rsid w:val="2EB3DA4A"/>
    <w:rsid w:val="34E37169"/>
    <w:rsid w:val="362669E2"/>
    <w:rsid w:val="3711231F"/>
    <w:rsid w:val="375D821A"/>
    <w:rsid w:val="39C4E06E"/>
    <w:rsid w:val="3B9FED2A"/>
    <w:rsid w:val="3C58F05C"/>
    <w:rsid w:val="423B719D"/>
    <w:rsid w:val="468A6610"/>
    <w:rsid w:val="48FCB0CD"/>
    <w:rsid w:val="4A7AE613"/>
    <w:rsid w:val="4CFC2499"/>
    <w:rsid w:val="4CFEE3D1"/>
    <w:rsid w:val="4ED7E955"/>
    <w:rsid w:val="4FAC167E"/>
    <w:rsid w:val="50B93C6F"/>
    <w:rsid w:val="50BEF719"/>
    <w:rsid w:val="52DA3201"/>
    <w:rsid w:val="54BD58F9"/>
    <w:rsid w:val="555066FD"/>
    <w:rsid w:val="57B426FD"/>
    <w:rsid w:val="57B5EC7F"/>
    <w:rsid w:val="5B6BDA12"/>
    <w:rsid w:val="5C8A6D92"/>
    <w:rsid w:val="5E52D5F2"/>
    <w:rsid w:val="5F334F49"/>
    <w:rsid w:val="611F6879"/>
    <w:rsid w:val="62A412FF"/>
    <w:rsid w:val="63446DCC"/>
    <w:rsid w:val="63AE73E1"/>
    <w:rsid w:val="6B69069F"/>
    <w:rsid w:val="6DAE58CD"/>
    <w:rsid w:val="6DDF13DC"/>
    <w:rsid w:val="6E69090C"/>
    <w:rsid w:val="6FB636CC"/>
    <w:rsid w:val="6FC5FA16"/>
    <w:rsid w:val="6FE644F7"/>
    <w:rsid w:val="7046E62F"/>
    <w:rsid w:val="70857140"/>
    <w:rsid w:val="71DCA449"/>
    <w:rsid w:val="72237AC6"/>
    <w:rsid w:val="7264FCBF"/>
    <w:rsid w:val="76B25E9A"/>
    <w:rsid w:val="7729D6D6"/>
    <w:rsid w:val="778729C8"/>
    <w:rsid w:val="77BB5FFF"/>
    <w:rsid w:val="7E2C908B"/>
    <w:rsid w:val="7F990D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rsid w:val="0058464E"/>
  </w:style>
  <w:style w:type="paragraph" w:styleId="Heading1">
    <w:name w:val="heading 1"/>
    <w:basedOn w:val="Normal"/>
    <w:next w:val="Normal"/>
    <w:link w:val="Heading1Char"/>
    <w:uiPriority w:val="9"/>
    <w:qFormat/>
    <w:rsid w:val="00185556"/>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rsid w:val="00185556"/>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unhideWhenUsed/>
    <w:qFormat/>
    <w:rsid w:val="00185556"/>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85556"/>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85556"/>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85556"/>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85556"/>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85556"/>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85556"/>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185556"/>
    <w:pPr>
      <w:numPr>
        <w:numId w:val="4"/>
      </w:numPr>
    </w:pPr>
  </w:style>
  <w:style w:type="character" w:customStyle="1" w:styleId="Heading1Char">
    <w:name w:val="Heading 1 Char"/>
    <w:basedOn w:val="DefaultParagraphFont"/>
    <w:link w:val="Heading1"/>
    <w:uiPriority w:val="9"/>
    <w:rsid w:val="00185556"/>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rsid w:val="00185556"/>
    <w:pPr>
      <w:numPr>
        <w:numId w:val="5"/>
      </w:numPr>
    </w:pPr>
  </w:style>
  <w:style w:type="paragraph" w:styleId="Header">
    <w:name w:val="header"/>
    <w:basedOn w:val="Normal"/>
    <w:link w:val="HeaderChar"/>
    <w:uiPriority w:val="99"/>
    <w:unhideWhenUsed/>
    <w:qFormat/>
    <w:rsid w:val="00185556"/>
    <w:pPr>
      <w:spacing w:after="0" w:line="240" w:lineRule="auto"/>
    </w:pPr>
  </w:style>
  <w:style w:type="character" w:customStyle="1" w:styleId="HeaderChar">
    <w:name w:val="Header Char"/>
    <w:basedOn w:val="DefaultParagraphFont"/>
    <w:link w:val="Header"/>
    <w:uiPriority w:val="99"/>
    <w:rsid w:val="00185556"/>
  </w:style>
  <w:style w:type="paragraph" w:styleId="Footer">
    <w:name w:val="footer"/>
    <w:basedOn w:val="Normal"/>
    <w:link w:val="FooterChar"/>
    <w:uiPriority w:val="99"/>
    <w:unhideWhenUsed/>
    <w:qFormat/>
    <w:rsid w:val="00185556"/>
    <w:pPr>
      <w:spacing w:after="0" w:line="240" w:lineRule="auto"/>
    </w:pPr>
  </w:style>
  <w:style w:type="character" w:customStyle="1" w:styleId="FooterChar">
    <w:name w:val="Footer Char"/>
    <w:basedOn w:val="DefaultParagraphFont"/>
    <w:link w:val="Footer"/>
    <w:uiPriority w:val="99"/>
    <w:rsid w:val="00185556"/>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rsid w:val="00185556"/>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sid w:val="00185556"/>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rsid w:val="00185556"/>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sid w:val="00185556"/>
    <w:rPr>
      <w:rFonts w:eastAsiaTheme="minorEastAsia"/>
      <w:caps/>
      <w:sz w:val="40"/>
    </w:rPr>
  </w:style>
  <w:style w:type="character" w:styleId="IntenseReference">
    <w:name w:val="Intense Reference"/>
    <w:basedOn w:val="DefaultParagraphFont"/>
    <w:uiPriority w:val="32"/>
    <w:semiHidden/>
    <w:unhideWhenUsed/>
    <w:qFormat/>
    <w:rsid w:val="00185556"/>
    <w:rPr>
      <w:b/>
      <w:bCs/>
      <w:caps/>
      <w:smallCaps w:val="0"/>
      <w:color w:val="262626" w:themeColor="text1" w:themeTint="D9"/>
      <w:spacing w:val="0"/>
    </w:rPr>
  </w:style>
  <w:style w:type="character" w:styleId="BookTitle">
    <w:name w:val="Book Title"/>
    <w:basedOn w:val="DefaultParagraphFont"/>
    <w:uiPriority w:val="33"/>
    <w:semiHidden/>
    <w:unhideWhenUsed/>
    <w:rsid w:val="00185556"/>
    <w:rPr>
      <w:b w:val="0"/>
      <w:bCs/>
      <w:i w:val="0"/>
      <w:iCs/>
      <w:spacing w:val="0"/>
      <w:u w:val="single"/>
    </w:rPr>
  </w:style>
  <w:style w:type="character" w:customStyle="1" w:styleId="Heading2Char">
    <w:name w:val="Heading 2 Char"/>
    <w:basedOn w:val="DefaultParagraphFont"/>
    <w:link w:val="Heading2"/>
    <w:uiPriority w:val="9"/>
    <w:semiHidden/>
    <w:rsid w:val="00185556"/>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rsid w:val="00185556"/>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85556"/>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85556"/>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85556"/>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85556"/>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85556"/>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85556"/>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sid w:val="00185556"/>
    <w:rPr>
      <w:i/>
      <w:iCs/>
      <w:color w:val="404040" w:themeColor="text1" w:themeTint="BF"/>
    </w:rPr>
  </w:style>
  <w:style w:type="character" w:styleId="Emphasis">
    <w:name w:val="Emphasis"/>
    <w:basedOn w:val="DefaultParagraphFont"/>
    <w:uiPriority w:val="20"/>
    <w:semiHidden/>
    <w:unhideWhenUsed/>
    <w:qFormat/>
    <w:rsid w:val="00185556"/>
    <w:rPr>
      <w:b/>
      <w:iCs/>
      <w:color w:val="262626" w:themeColor="text1" w:themeTint="D9"/>
    </w:rPr>
  </w:style>
  <w:style w:type="character" w:styleId="IntenseEmphasis">
    <w:name w:val="Intense Emphasis"/>
    <w:basedOn w:val="DefaultParagraphFont"/>
    <w:uiPriority w:val="21"/>
    <w:semiHidden/>
    <w:unhideWhenUsed/>
    <w:qFormat/>
    <w:rsid w:val="00185556"/>
    <w:rPr>
      <w:b/>
      <w:i/>
      <w:iCs/>
      <w:color w:val="262626" w:themeColor="text1" w:themeTint="D9"/>
    </w:rPr>
  </w:style>
  <w:style w:type="character" w:styleId="Strong">
    <w:name w:val="Strong"/>
    <w:basedOn w:val="DefaultParagraphFont"/>
    <w:uiPriority w:val="22"/>
    <w:semiHidden/>
    <w:unhideWhenUsed/>
    <w:qFormat/>
    <w:rsid w:val="00185556"/>
    <w:rPr>
      <w:b/>
      <w:bCs/>
    </w:rPr>
  </w:style>
  <w:style w:type="paragraph" w:styleId="Quote">
    <w:name w:val="Quote"/>
    <w:basedOn w:val="Normal"/>
    <w:next w:val="Normal"/>
    <w:link w:val="QuoteChar"/>
    <w:uiPriority w:val="29"/>
    <w:semiHidden/>
    <w:unhideWhenUsed/>
    <w:qFormat/>
    <w:rsid w:val="00185556"/>
    <w:pPr>
      <w:spacing w:before="240"/>
    </w:pPr>
    <w:rPr>
      <w:i/>
      <w:iCs/>
      <w:sz w:val="36"/>
    </w:rPr>
  </w:style>
  <w:style w:type="character" w:customStyle="1" w:styleId="QuoteChar">
    <w:name w:val="Quote Char"/>
    <w:basedOn w:val="DefaultParagraphFont"/>
    <w:link w:val="Quote"/>
    <w:uiPriority w:val="29"/>
    <w:semiHidden/>
    <w:rsid w:val="00185556"/>
    <w:rPr>
      <w:i/>
      <w:iCs/>
      <w:sz w:val="36"/>
    </w:rPr>
  </w:style>
  <w:style w:type="paragraph" w:styleId="IntenseQuote">
    <w:name w:val="Intense Quote"/>
    <w:basedOn w:val="Normal"/>
    <w:next w:val="Normal"/>
    <w:link w:val="IntenseQuoteChar"/>
    <w:uiPriority w:val="30"/>
    <w:semiHidden/>
    <w:unhideWhenUsed/>
    <w:qFormat/>
    <w:rsid w:val="00185556"/>
    <w:pPr>
      <w:spacing w:before="240"/>
    </w:pPr>
    <w:rPr>
      <w:b/>
      <w:i/>
      <w:iCs/>
      <w:sz w:val="36"/>
    </w:rPr>
  </w:style>
  <w:style w:type="character" w:customStyle="1" w:styleId="IntenseQuoteChar">
    <w:name w:val="Intense Quote Char"/>
    <w:basedOn w:val="DefaultParagraphFont"/>
    <w:link w:val="IntenseQuote"/>
    <w:uiPriority w:val="30"/>
    <w:semiHidden/>
    <w:rsid w:val="00185556"/>
    <w:rPr>
      <w:b/>
      <w:i/>
      <w:iCs/>
      <w:sz w:val="36"/>
    </w:rPr>
  </w:style>
  <w:style w:type="character" w:styleId="SubtleReference">
    <w:name w:val="Subtle Reference"/>
    <w:basedOn w:val="DefaultParagraphFont"/>
    <w:uiPriority w:val="31"/>
    <w:semiHidden/>
    <w:unhideWhenUsed/>
    <w:qFormat/>
    <w:rsid w:val="00185556"/>
    <w:rPr>
      <w:caps/>
      <w:smallCaps w:val="0"/>
      <w:color w:val="262626" w:themeColor="text1" w:themeTint="D9"/>
    </w:rPr>
  </w:style>
  <w:style w:type="paragraph" w:styleId="Caption">
    <w:name w:val="caption"/>
    <w:basedOn w:val="Normal"/>
    <w:next w:val="Normal"/>
    <w:uiPriority w:val="35"/>
    <w:semiHidden/>
    <w:unhideWhenUsed/>
    <w:qFormat/>
    <w:rsid w:val="00185556"/>
    <w:pPr>
      <w:spacing w:after="200" w:line="240" w:lineRule="auto"/>
    </w:pPr>
    <w:rPr>
      <w:i/>
      <w:iCs/>
      <w:sz w:val="24"/>
      <w:szCs w:val="18"/>
    </w:rPr>
  </w:style>
  <w:style w:type="paragraph" w:styleId="TOCHeading">
    <w:name w:val="TOC Heading"/>
    <w:basedOn w:val="Heading1"/>
    <w:next w:val="Normal"/>
    <w:uiPriority w:val="39"/>
    <w:semiHidden/>
    <w:unhideWhenUsed/>
    <w:qFormat/>
    <w:rsid w:val="00185556"/>
    <w:pPr>
      <w:outlineLvl w:val="9"/>
    </w:pPr>
  </w:style>
  <w:style w:type="table" w:styleId="TableGrid">
    <w:name w:val="Table Grid"/>
    <w:basedOn w:val="TableNormal"/>
    <w:uiPriority w:val="39"/>
    <w:rsid w:val="001855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Ind w:w="0" w:type="dxa"/>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Ind w:w="0" w:type="dxa"/>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customStyle="1" w:styleId="GridTable1Light">
    <w:name w:val="Grid Table 1 Light"/>
    <w:basedOn w:val="TableNormal"/>
    <w:uiPriority w:val="46"/>
    <w:rsid w:val="00DC2CF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C2CF0"/>
    <w:pPr>
      <w:spacing w:after="0" w:line="240" w:lineRule="auto"/>
    </w:pPr>
    <w:tblPr>
      <w:tblStyleRowBandSize w:val="1"/>
      <w:tblStyleColBandSize w:val="1"/>
      <w:tblInd w:w="0" w:type="dxa"/>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CellMar>
        <w:top w:w="0" w:type="dxa"/>
        <w:left w:w="108" w:type="dxa"/>
        <w:bottom w:w="0" w:type="dxa"/>
        <w:right w:w="108" w:type="dxa"/>
      </w:tblCellMar>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C2CF0"/>
    <w:pPr>
      <w:spacing w:after="0" w:line="240" w:lineRule="auto"/>
    </w:pPr>
    <w:tblPr>
      <w:tblStyleRowBandSize w:val="1"/>
      <w:tblStyleColBandSize w:val="1"/>
      <w:tblInd w:w="0" w:type="dxa"/>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CellMar>
        <w:top w:w="0" w:type="dxa"/>
        <w:left w:w="108" w:type="dxa"/>
        <w:bottom w:w="0" w:type="dxa"/>
        <w:right w:w="108" w:type="dxa"/>
      </w:tblCellMar>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C2CF0"/>
    <w:pPr>
      <w:spacing w:after="0" w:line="240" w:lineRule="auto"/>
    </w:pPr>
    <w:tblPr>
      <w:tblStyleRowBandSize w:val="1"/>
      <w:tblStyleColBandSize w:val="1"/>
      <w:tblInd w:w="0" w:type="dxa"/>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CellMar>
        <w:top w:w="0" w:type="dxa"/>
        <w:left w:w="108" w:type="dxa"/>
        <w:bottom w:w="0" w:type="dxa"/>
        <w:right w:w="108" w:type="dxa"/>
      </w:tblCellMar>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C2CF0"/>
    <w:pPr>
      <w:spacing w:after="0" w:line="240" w:lineRule="auto"/>
    </w:pPr>
    <w:tblPr>
      <w:tblStyleRowBandSize w:val="1"/>
      <w:tblStyleColBandSize w:val="1"/>
      <w:tblInd w:w="0" w:type="dxa"/>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CellMar>
        <w:top w:w="0" w:type="dxa"/>
        <w:left w:w="108" w:type="dxa"/>
        <w:bottom w:w="0" w:type="dxa"/>
        <w:right w:w="108" w:type="dxa"/>
      </w:tblCellMar>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C2CF0"/>
    <w:pPr>
      <w:spacing w:after="0" w:line="240" w:lineRule="auto"/>
    </w:pPr>
    <w:tblPr>
      <w:tblStyleRowBandSize w:val="1"/>
      <w:tblStyleColBandSize w:val="1"/>
      <w:tblInd w:w="0" w:type="dxa"/>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CellMar>
        <w:top w:w="0" w:type="dxa"/>
        <w:left w:w="108" w:type="dxa"/>
        <w:bottom w:w="0" w:type="dxa"/>
        <w:right w:w="108" w:type="dxa"/>
      </w:tblCellMar>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C2CF0"/>
    <w:pPr>
      <w:spacing w:after="0" w:line="240" w:lineRule="auto"/>
    </w:pPr>
    <w:tblPr>
      <w:tblStyleRowBandSize w:val="1"/>
      <w:tblStyleColBandSize w:val="1"/>
      <w:tblInd w:w="0" w:type="dxa"/>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CellMar>
        <w:top w:w="0" w:type="dxa"/>
        <w:left w:w="108" w:type="dxa"/>
        <w:bottom w:w="0" w:type="dxa"/>
        <w:right w:w="108" w:type="dxa"/>
      </w:tblCellMar>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C2CF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C2CF0"/>
    <w:pPr>
      <w:spacing w:after="0" w:line="240" w:lineRule="auto"/>
    </w:pPr>
    <w:tblPr>
      <w:tblStyleRowBandSize w:val="1"/>
      <w:tblStyleColBandSize w:val="1"/>
      <w:tblInd w:w="0" w:type="dxa"/>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CellMar>
        <w:top w:w="0" w:type="dxa"/>
        <w:left w:w="108" w:type="dxa"/>
        <w:bottom w:w="0" w:type="dxa"/>
        <w:right w:w="108" w:type="dxa"/>
      </w:tblCellMar>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2Accent2">
    <w:name w:val="Grid Table 2 Accent 2"/>
    <w:basedOn w:val="TableNormal"/>
    <w:uiPriority w:val="47"/>
    <w:rsid w:val="00DC2CF0"/>
    <w:pPr>
      <w:spacing w:after="0" w:line="240" w:lineRule="auto"/>
    </w:pPr>
    <w:tblPr>
      <w:tblStyleRowBandSize w:val="1"/>
      <w:tblStyleColBandSize w:val="1"/>
      <w:tblInd w:w="0" w:type="dxa"/>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CellMar>
        <w:top w:w="0" w:type="dxa"/>
        <w:left w:w="108" w:type="dxa"/>
        <w:bottom w:w="0" w:type="dxa"/>
        <w:right w:w="108" w:type="dxa"/>
      </w:tblCellMar>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2Accent3">
    <w:name w:val="Grid Table 2 Accent 3"/>
    <w:basedOn w:val="TableNormal"/>
    <w:uiPriority w:val="47"/>
    <w:rsid w:val="00DC2CF0"/>
    <w:pPr>
      <w:spacing w:after="0" w:line="240" w:lineRule="auto"/>
    </w:pPr>
    <w:tblPr>
      <w:tblStyleRowBandSize w:val="1"/>
      <w:tblStyleColBandSize w:val="1"/>
      <w:tblInd w:w="0" w:type="dxa"/>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CellMar>
        <w:top w:w="0" w:type="dxa"/>
        <w:left w:w="108" w:type="dxa"/>
        <w:bottom w:w="0" w:type="dxa"/>
        <w:right w:w="108" w:type="dxa"/>
      </w:tblCellMar>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2Accent4">
    <w:name w:val="Grid Table 2 Accent 4"/>
    <w:basedOn w:val="TableNormal"/>
    <w:uiPriority w:val="47"/>
    <w:rsid w:val="00DC2CF0"/>
    <w:pPr>
      <w:spacing w:after="0" w:line="240" w:lineRule="auto"/>
    </w:pPr>
    <w:tblPr>
      <w:tblStyleRowBandSize w:val="1"/>
      <w:tblStyleColBandSize w:val="1"/>
      <w:tblInd w:w="0" w:type="dxa"/>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2Accent5">
    <w:name w:val="Grid Table 2 Accent 5"/>
    <w:basedOn w:val="TableNormal"/>
    <w:uiPriority w:val="47"/>
    <w:rsid w:val="00DC2CF0"/>
    <w:pPr>
      <w:spacing w:after="0" w:line="240" w:lineRule="auto"/>
    </w:pPr>
    <w:tblPr>
      <w:tblStyleRowBandSize w:val="1"/>
      <w:tblStyleColBandSize w:val="1"/>
      <w:tblInd w:w="0" w:type="dxa"/>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CellMar>
        <w:top w:w="0" w:type="dxa"/>
        <w:left w:w="108" w:type="dxa"/>
        <w:bottom w:w="0" w:type="dxa"/>
        <w:right w:w="108" w:type="dxa"/>
      </w:tblCellMar>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2Accent6">
    <w:name w:val="Grid Table 2 Accent 6"/>
    <w:basedOn w:val="TableNormal"/>
    <w:uiPriority w:val="47"/>
    <w:rsid w:val="00DC2CF0"/>
    <w:pPr>
      <w:spacing w:after="0" w:line="240" w:lineRule="auto"/>
    </w:pPr>
    <w:tblPr>
      <w:tblStyleRowBandSize w:val="1"/>
      <w:tblStyleColBandSize w:val="1"/>
      <w:tblInd w:w="0" w:type="dxa"/>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CellMar>
        <w:top w:w="0" w:type="dxa"/>
        <w:left w:w="108" w:type="dxa"/>
        <w:bottom w:w="0" w:type="dxa"/>
        <w:right w:w="108" w:type="dxa"/>
      </w:tblCellMar>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3">
    <w:name w:val="Grid Table 3"/>
    <w:basedOn w:val="TableNormal"/>
    <w:uiPriority w:val="48"/>
    <w:rsid w:val="00DC2CF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C2CF0"/>
    <w:pPr>
      <w:spacing w:after="0" w:line="240" w:lineRule="auto"/>
    </w:p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customStyle="1" w:styleId="GridTable3Accent2">
    <w:name w:val="Grid Table 3 Accent 2"/>
    <w:basedOn w:val="TableNormal"/>
    <w:uiPriority w:val="48"/>
    <w:rsid w:val="00DC2CF0"/>
    <w:pPr>
      <w:spacing w:after="0" w:line="240" w:lineRule="auto"/>
    </w:p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customStyle="1" w:styleId="GridTable3Accent3">
    <w:name w:val="Grid Table 3 Accent 3"/>
    <w:basedOn w:val="TableNormal"/>
    <w:uiPriority w:val="48"/>
    <w:rsid w:val="00DC2CF0"/>
    <w:pPr>
      <w:spacing w:after="0" w:line="240" w:lineRule="auto"/>
    </w:p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customStyle="1" w:styleId="GridTable3Accent4">
    <w:name w:val="Grid Table 3 Accent 4"/>
    <w:basedOn w:val="TableNormal"/>
    <w:uiPriority w:val="48"/>
    <w:rsid w:val="00DC2CF0"/>
    <w:pPr>
      <w:spacing w:after="0" w:line="240" w:lineRule="auto"/>
    </w:p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customStyle="1" w:styleId="GridTable3Accent5">
    <w:name w:val="Grid Table 3 Accent 5"/>
    <w:basedOn w:val="TableNormal"/>
    <w:uiPriority w:val="48"/>
    <w:rsid w:val="00DC2CF0"/>
    <w:pPr>
      <w:spacing w:after="0" w:line="240" w:lineRule="auto"/>
    </w:p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customStyle="1" w:styleId="GridTable3Accent6">
    <w:name w:val="Grid Table 3 Accent 6"/>
    <w:basedOn w:val="TableNormal"/>
    <w:uiPriority w:val="48"/>
    <w:rsid w:val="00DC2CF0"/>
    <w:pPr>
      <w:spacing w:after="0" w:line="240" w:lineRule="auto"/>
    </w:p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customStyle="1" w:styleId="GridTable4">
    <w:name w:val="Grid Table 4"/>
    <w:basedOn w:val="TableNormal"/>
    <w:uiPriority w:val="49"/>
    <w:rsid w:val="00DC2CF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C2CF0"/>
    <w:pPr>
      <w:spacing w:after="0" w:line="240" w:lineRule="auto"/>
    </w:p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4Accent2">
    <w:name w:val="Grid Table 4 Accent 2"/>
    <w:basedOn w:val="TableNormal"/>
    <w:uiPriority w:val="49"/>
    <w:rsid w:val="00DC2CF0"/>
    <w:pPr>
      <w:spacing w:after="0" w:line="240" w:lineRule="auto"/>
    </w:p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4Accent3">
    <w:name w:val="Grid Table 4 Accent 3"/>
    <w:basedOn w:val="TableNormal"/>
    <w:uiPriority w:val="49"/>
    <w:rsid w:val="00DC2CF0"/>
    <w:pPr>
      <w:spacing w:after="0" w:line="240" w:lineRule="auto"/>
    </w:p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4Accent4">
    <w:name w:val="Grid Table 4 Accent 4"/>
    <w:basedOn w:val="TableNormal"/>
    <w:uiPriority w:val="49"/>
    <w:rsid w:val="00DC2CF0"/>
    <w:pPr>
      <w:spacing w:after="0" w:line="240" w:lineRule="auto"/>
    </w:p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4Accent5">
    <w:name w:val="Grid Table 4 Accent 5"/>
    <w:basedOn w:val="TableNormal"/>
    <w:uiPriority w:val="49"/>
    <w:rsid w:val="00DC2CF0"/>
    <w:pPr>
      <w:spacing w:after="0" w:line="240" w:lineRule="auto"/>
    </w:p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4Accent6">
    <w:name w:val="Grid Table 4 Accent 6"/>
    <w:basedOn w:val="TableNormal"/>
    <w:uiPriority w:val="49"/>
    <w:rsid w:val="00DC2CF0"/>
    <w:pPr>
      <w:spacing w:after="0" w:line="240" w:lineRule="auto"/>
    </w:p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5Dark">
    <w:name w:val="Grid Table 5 Dark"/>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customStyle="1" w:styleId="GridTable5DarkAccent2">
    <w:name w:val="Grid Table 5 Dark Accent 2"/>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customStyle="1" w:styleId="GridTable5DarkAccent3">
    <w:name w:val="Grid Table 5 Dark Accent 3"/>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customStyle="1" w:styleId="GridTable5DarkAccent4">
    <w:name w:val="Grid Table 5 Dark Accent 4"/>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customStyle="1" w:styleId="GridTable5DarkAccent5">
    <w:name w:val="Grid Table 5 Dark Accent 5"/>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customStyle="1" w:styleId="GridTable5DarkAccent6">
    <w:name w:val="Grid Table 5 Dark Accent 6"/>
    <w:basedOn w:val="TableNormal"/>
    <w:uiPriority w:val="50"/>
    <w:rsid w:val="00DC2C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customStyle="1"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customStyle="1"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customStyle="1"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customStyle="1"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customStyle="1"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customStyle="1"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Ind w:w="0" w:type="dxa"/>
      <w:tblBorders>
        <w:top w:val="single" w:sz="8" w:space="0" w:color="214C5E" w:themeColor="accent1"/>
        <w:bottom w:val="single" w:sz="8" w:space="0" w:color="214C5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Ind w:w="0" w:type="dxa"/>
      <w:tblBorders>
        <w:top w:val="single" w:sz="8" w:space="0" w:color="DE4948" w:themeColor="accent2"/>
        <w:bottom w:val="single" w:sz="8" w:space="0" w:color="DE4948"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Ind w:w="0" w:type="dxa"/>
      <w:tblBorders>
        <w:top w:val="single" w:sz="8" w:space="0" w:color="62C7AD" w:themeColor="accent3"/>
        <w:bottom w:val="single" w:sz="8" w:space="0" w:color="62C7A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Ind w:w="0" w:type="dxa"/>
      <w:tblBorders>
        <w:top w:val="single" w:sz="8" w:space="0" w:color="731C3F" w:themeColor="accent4"/>
        <w:bottom w:val="single" w:sz="8" w:space="0" w:color="731C3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Ind w:w="0" w:type="dxa"/>
      <w:tblBorders>
        <w:top w:val="single" w:sz="8" w:space="0" w:color="D87330" w:themeColor="accent5"/>
        <w:bottom w:val="single" w:sz="8" w:space="0" w:color="D8733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Ind w:w="0" w:type="dxa"/>
      <w:tblBorders>
        <w:top w:val="single" w:sz="8" w:space="0" w:color="DEBC53" w:themeColor="accent6"/>
        <w:bottom w:val="single" w:sz="8" w:space="0" w:color="DEBC53"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6"/>
      </w:numPr>
      <w:contextualSpacing/>
    </w:pPr>
  </w:style>
  <w:style w:type="paragraph" w:styleId="ListBullet3">
    <w:name w:val="List Bullet 3"/>
    <w:basedOn w:val="Normal"/>
    <w:uiPriority w:val="99"/>
    <w:semiHidden/>
    <w:unhideWhenUsed/>
    <w:rsid w:val="00DC2CF0"/>
    <w:pPr>
      <w:numPr>
        <w:numId w:val="7"/>
      </w:numPr>
      <w:contextualSpacing/>
    </w:pPr>
  </w:style>
  <w:style w:type="paragraph" w:styleId="ListBullet4">
    <w:name w:val="List Bullet 4"/>
    <w:basedOn w:val="Normal"/>
    <w:uiPriority w:val="99"/>
    <w:semiHidden/>
    <w:unhideWhenUsed/>
    <w:rsid w:val="00DC2CF0"/>
    <w:pPr>
      <w:numPr>
        <w:numId w:val="8"/>
      </w:numPr>
      <w:contextualSpacing/>
    </w:pPr>
  </w:style>
  <w:style w:type="paragraph" w:styleId="ListBullet5">
    <w:name w:val="List Bullet 5"/>
    <w:basedOn w:val="Normal"/>
    <w:uiPriority w:val="99"/>
    <w:semiHidden/>
    <w:unhideWhenUsed/>
    <w:rsid w:val="00DC2CF0"/>
    <w:pPr>
      <w:numPr>
        <w:numId w:val="9"/>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10"/>
      </w:numPr>
      <w:contextualSpacing/>
    </w:pPr>
  </w:style>
  <w:style w:type="paragraph" w:styleId="ListNumber3">
    <w:name w:val="List Number 3"/>
    <w:basedOn w:val="Normal"/>
    <w:uiPriority w:val="99"/>
    <w:semiHidden/>
    <w:unhideWhenUsed/>
    <w:rsid w:val="00DC2CF0"/>
    <w:pPr>
      <w:numPr>
        <w:numId w:val="11"/>
      </w:numPr>
      <w:contextualSpacing/>
    </w:pPr>
  </w:style>
  <w:style w:type="paragraph" w:styleId="ListNumber4">
    <w:name w:val="List Number 4"/>
    <w:basedOn w:val="Normal"/>
    <w:uiPriority w:val="99"/>
    <w:semiHidden/>
    <w:unhideWhenUsed/>
    <w:rsid w:val="00DC2CF0"/>
    <w:pPr>
      <w:numPr>
        <w:numId w:val="12"/>
      </w:numPr>
      <w:contextualSpacing/>
    </w:pPr>
  </w:style>
  <w:style w:type="paragraph" w:styleId="ListNumber5">
    <w:name w:val="List Number 5"/>
    <w:basedOn w:val="Normal"/>
    <w:uiPriority w:val="99"/>
    <w:semiHidden/>
    <w:unhideWhenUsed/>
    <w:rsid w:val="00DC2CF0"/>
    <w:pPr>
      <w:numPr>
        <w:numId w:val="13"/>
      </w:numPr>
      <w:contextualSpacing/>
    </w:pPr>
  </w:style>
  <w:style w:type="paragraph" w:styleId="ListParagraph">
    <w:name w:val="List Paragraph"/>
    <w:basedOn w:val="Normal"/>
    <w:uiPriority w:val="34"/>
    <w:unhideWhenUsed/>
    <w:qFormat/>
    <w:rsid w:val="00DC2CF0"/>
    <w:pPr>
      <w:ind w:left="720"/>
      <w:contextualSpacing/>
    </w:pPr>
  </w:style>
  <w:style w:type="table" w:customStyle="1" w:styleId="ListTable1Light">
    <w:name w:val="List Table 1 Light"/>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1LightAccent2">
    <w:name w:val="List Table 1 Light Accent 2"/>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1LightAccent3">
    <w:name w:val="List Table 1 Light Accent 3"/>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1LightAccent4">
    <w:name w:val="List Table 1 Light Accent 4"/>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1LightAccent5">
    <w:name w:val="List Table 1 Light Accent 5"/>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1LightAccent6">
    <w:name w:val="List Table 1 Light Accent 6"/>
    <w:basedOn w:val="TableNormal"/>
    <w:uiPriority w:val="46"/>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2">
    <w:name w:val="List Table 2"/>
    <w:basedOn w:val="TableNormal"/>
    <w:uiPriority w:val="47"/>
    <w:rsid w:val="00DC2CF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C2CF0"/>
    <w:pPr>
      <w:spacing w:after="0" w:line="240" w:lineRule="auto"/>
    </w:pPr>
    <w:tblPr>
      <w:tblStyleRowBandSize w:val="1"/>
      <w:tblStyleColBandSize w:val="1"/>
      <w:tblInd w:w="0" w:type="dxa"/>
      <w:tblBorders>
        <w:top w:val="single" w:sz="4" w:space="0" w:color="54A2C3" w:themeColor="accent1" w:themeTint="99"/>
        <w:bottom w:val="single" w:sz="4" w:space="0" w:color="54A2C3" w:themeColor="accent1" w:themeTint="99"/>
        <w:insideH w:val="single" w:sz="4" w:space="0" w:color="54A2C3"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2Accent2">
    <w:name w:val="List Table 2 Accent 2"/>
    <w:basedOn w:val="TableNormal"/>
    <w:uiPriority w:val="47"/>
    <w:rsid w:val="00DC2CF0"/>
    <w:pPr>
      <w:spacing w:after="0" w:line="240" w:lineRule="auto"/>
    </w:pPr>
    <w:tblPr>
      <w:tblStyleRowBandSize w:val="1"/>
      <w:tblStyleColBandSize w:val="1"/>
      <w:tblInd w:w="0" w:type="dxa"/>
      <w:tblBorders>
        <w:top w:val="single" w:sz="4" w:space="0" w:color="EB9191" w:themeColor="accent2" w:themeTint="99"/>
        <w:bottom w:val="single" w:sz="4" w:space="0" w:color="EB9191" w:themeColor="accent2" w:themeTint="99"/>
        <w:insideH w:val="single" w:sz="4" w:space="0" w:color="EB9191"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2Accent3">
    <w:name w:val="List Table 2 Accent 3"/>
    <w:basedOn w:val="TableNormal"/>
    <w:uiPriority w:val="47"/>
    <w:rsid w:val="00DC2CF0"/>
    <w:pPr>
      <w:spacing w:after="0" w:line="240" w:lineRule="auto"/>
    </w:pPr>
    <w:tblPr>
      <w:tblStyleRowBandSize w:val="1"/>
      <w:tblStyleColBandSize w:val="1"/>
      <w:tblInd w:w="0" w:type="dxa"/>
      <w:tblBorders>
        <w:top w:val="single" w:sz="4" w:space="0" w:color="A0DDCD" w:themeColor="accent3" w:themeTint="99"/>
        <w:bottom w:val="single" w:sz="4" w:space="0" w:color="A0DDCD" w:themeColor="accent3" w:themeTint="99"/>
        <w:insideH w:val="single" w:sz="4" w:space="0" w:color="A0DDCD"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2Accent4">
    <w:name w:val="List Table 2 Accent 4"/>
    <w:basedOn w:val="TableNormal"/>
    <w:uiPriority w:val="47"/>
    <w:rsid w:val="00DC2CF0"/>
    <w:pPr>
      <w:spacing w:after="0" w:line="240" w:lineRule="auto"/>
    </w:pPr>
    <w:tblPr>
      <w:tblStyleRowBandSize w:val="1"/>
      <w:tblStyleColBandSize w:val="1"/>
      <w:tblInd w:w="0" w:type="dxa"/>
      <w:tblBorders>
        <w:top w:val="single" w:sz="4" w:space="0" w:color="D34D83" w:themeColor="accent4" w:themeTint="99"/>
        <w:bottom w:val="single" w:sz="4" w:space="0" w:color="D34D83" w:themeColor="accent4" w:themeTint="99"/>
        <w:insideH w:val="single" w:sz="4" w:space="0" w:color="D34D8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2Accent5">
    <w:name w:val="List Table 2 Accent 5"/>
    <w:basedOn w:val="TableNormal"/>
    <w:uiPriority w:val="47"/>
    <w:rsid w:val="00DC2CF0"/>
    <w:pPr>
      <w:spacing w:after="0" w:line="240" w:lineRule="auto"/>
    </w:pPr>
    <w:tblPr>
      <w:tblStyleRowBandSize w:val="1"/>
      <w:tblStyleColBandSize w:val="1"/>
      <w:tblInd w:w="0" w:type="dxa"/>
      <w:tblBorders>
        <w:top w:val="single" w:sz="4" w:space="0" w:color="E7AA82" w:themeColor="accent5" w:themeTint="99"/>
        <w:bottom w:val="single" w:sz="4" w:space="0" w:color="E7AA82" w:themeColor="accent5" w:themeTint="99"/>
        <w:insideH w:val="single" w:sz="4" w:space="0" w:color="E7AA82"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2Accent6">
    <w:name w:val="List Table 2 Accent 6"/>
    <w:basedOn w:val="TableNormal"/>
    <w:uiPriority w:val="47"/>
    <w:rsid w:val="00DC2CF0"/>
    <w:pPr>
      <w:spacing w:after="0" w:line="240" w:lineRule="auto"/>
    </w:pPr>
    <w:tblPr>
      <w:tblStyleRowBandSize w:val="1"/>
      <w:tblStyleColBandSize w:val="1"/>
      <w:tblInd w:w="0" w:type="dxa"/>
      <w:tblBorders>
        <w:top w:val="single" w:sz="4" w:space="0" w:color="EBD697" w:themeColor="accent6" w:themeTint="99"/>
        <w:bottom w:val="single" w:sz="4" w:space="0" w:color="EBD697" w:themeColor="accent6" w:themeTint="99"/>
        <w:insideH w:val="single" w:sz="4" w:space="0" w:color="EBD697"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3">
    <w:name w:val="List Table 3"/>
    <w:basedOn w:val="TableNormal"/>
    <w:uiPriority w:val="48"/>
    <w:rsid w:val="00DC2CF0"/>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C2CF0"/>
    <w:pPr>
      <w:spacing w:after="0" w:line="240" w:lineRule="auto"/>
    </w:pPr>
    <w:tblPr>
      <w:tblStyleRowBandSize w:val="1"/>
      <w:tblStyleColBandSize w:val="1"/>
      <w:tblInd w:w="0" w:type="dxa"/>
      <w:tblBorders>
        <w:top w:val="single" w:sz="4" w:space="0" w:color="214C5E" w:themeColor="accent1"/>
        <w:left w:val="single" w:sz="4" w:space="0" w:color="214C5E" w:themeColor="accent1"/>
        <w:bottom w:val="single" w:sz="4" w:space="0" w:color="214C5E" w:themeColor="accent1"/>
        <w:right w:val="single" w:sz="4" w:space="0" w:color="214C5E" w:themeColor="accent1"/>
      </w:tblBorders>
      <w:tblCellMar>
        <w:top w:w="0" w:type="dxa"/>
        <w:left w:w="108" w:type="dxa"/>
        <w:bottom w:w="0" w:type="dxa"/>
        <w:right w:w="108" w:type="dxa"/>
      </w:tblCellMar>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customStyle="1" w:styleId="ListTable3Accent2">
    <w:name w:val="List Table 3 Accent 2"/>
    <w:basedOn w:val="TableNormal"/>
    <w:uiPriority w:val="48"/>
    <w:rsid w:val="00DC2CF0"/>
    <w:pPr>
      <w:spacing w:after="0" w:line="240" w:lineRule="auto"/>
    </w:pPr>
    <w:tblPr>
      <w:tblStyleRowBandSize w:val="1"/>
      <w:tblStyleColBandSize w:val="1"/>
      <w:tblInd w:w="0" w:type="dxa"/>
      <w:tblBorders>
        <w:top w:val="single" w:sz="4" w:space="0" w:color="DE4948" w:themeColor="accent2"/>
        <w:left w:val="single" w:sz="4" w:space="0" w:color="DE4948" w:themeColor="accent2"/>
        <w:bottom w:val="single" w:sz="4" w:space="0" w:color="DE4948" w:themeColor="accent2"/>
        <w:right w:val="single" w:sz="4" w:space="0" w:color="DE4948" w:themeColor="accent2"/>
      </w:tblBorders>
      <w:tblCellMar>
        <w:top w:w="0" w:type="dxa"/>
        <w:left w:w="108" w:type="dxa"/>
        <w:bottom w:w="0" w:type="dxa"/>
        <w:right w:w="108" w:type="dxa"/>
      </w:tblCellMar>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customStyle="1" w:styleId="ListTable3Accent3">
    <w:name w:val="List Table 3 Accent 3"/>
    <w:basedOn w:val="TableNormal"/>
    <w:uiPriority w:val="48"/>
    <w:rsid w:val="00DC2CF0"/>
    <w:pPr>
      <w:spacing w:after="0" w:line="240" w:lineRule="auto"/>
    </w:pPr>
    <w:tblPr>
      <w:tblStyleRowBandSize w:val="1"/>
      <w:tblStyleColBandSize w:val="1"/>
      <w:tblInd w:w="0" w:type="dxa"/>
      <w:tblBorders>
        <w:top w:val="single" w:sz="4" w:space="0" w:color="62C7AD" w:themeColor="accent3"/>
        <w:left w:val="single" w:sz="4" w:space="0" w:color="62C7AD" w:themeColor="accent3"/>
        <w:bottom w:val="single" w:sz="4" w:space="0" w:color="62C7AD" w:themeColor="accent3"/>
        <w:right w:val="single" w:sz="4" w:space="0" w:color="62C7AD" w:themeColor="accent3"/>
      </w:tblBorders>
      <w:tblCellMar>
        <w:top w:w="0" w:type="dxa"/>
        <w:left w:w="108" w:type="dxa"/>
        <w:bottom w:w="0" w:type="dxa"/>
        <w:right w:w="108" w:type="dxa"/>
      </w:tblCellMar>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customStyle="1" w:styleId="ListTable3Accent4">
    <w:name w:val="List Table 3 Accent 4"/>
    <w:basedOn w:val="TableNormal"/>
    <w:uiPriority w:val="48"/>
    <w:rsid w:val="00DC2CF0"/>
    <w:pPr>
      <w:spacing w:after="0" w:line="240" w:lineRule="auto"/>
    </w:pPr>
    <w:tblPr>
      <w:tblStyleRowBandSize w:val="1"/>
      <w:tblStyleColBandSize w:val="1"/>
      <w:tblInd w:w="0" w:type="dxa"/>
      <w:tblBorders>
        <w:top w:val="single" w:sz="4" w:space="0" w:color="731C3F" w:themeColor="accent4"/>
        <w:left w:val="single" w:sz="4" w:space="0" w:color="731C3F" w:themeColor="accent4"/>
        <w:bottom w:val="single" w:sz="4" w:space="0" w:color="731C3F" w:themeColor="accent4"/>
        <w:right w:val="single" w:sz="4" w:space="0" w:color="731C3F" w:themeColor="accent4"/>
      </w:tblBorders>
      <w:tblCellMar>
        <w:top w:w="0" w:type="dxa"/>
        <w:left w:w="108" w:type="dxa"/>
        <w:bottom w:w="0" w:type="dxa"/>
        <w:right w:w="108" w:type="dxa"/>
      </w:tblCellMar>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customStyle="1" w:styleId="ListTable3Accent5">
    <w:name w:val="List Table 3 Accent 5"/>
    <w:basedOn w:val="TableNormal"/>
    <w:uiPriority w:val="48"/>
    <w:rsid w:val="00DC2CF0"/>
    <w:pPr>
      <w:spacing w:after="0" w:line="240" w:lineRule="auto"/>
    </w:pPr>
    <w:tblPr>
      <w:tblStyleRowBandSize w:val="1"/>
      <w:tblStyleColBandSize w:val="1"/>
      <w:tblInd w:w="0" w:type="dxa"/>
      <w:tblBorders>
        <w:top w:val="single" w:sz="4" w:space="0" w:color="D87330" w:themeColor="accent5"/>
        <w:left w:val="single" w:sz="4" w:space="0" w:color="D87330" w:themeColor="accent5"/>
        <w:bottom w:val="single" w:sz="4" w:space="0" w:color="D87330" w:themeColor="accent5"/>
        <w:right w:val="single" w:sz="4" w:space="0" w:color="D87330" w:themeColor="accent5"/>
      </w:tblBorders>
      <w:tblCellMar>
        <w:top w:w="0" w:type="dxa"/>
        <w:left w:w="108" w:type="dxa"/>
        <w:bottom w:w="0" w:type="dxa"/>
        <w:right w:w="108" w:type="dxa"/>
      </w:tblCellMar>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customStyle="1" w:styleId="ListTable3Accent6">
    <w:name w:val="List Table 3 Accent 6"/>
    <w:basedOn w:val="TableNormal"/>
    <w:uiPriority w:val="48"/>
    <w:rsid w:val="00DC2CF0"/>
    <w:pPr>
      <w:spacing w:after="0" w:line="240" w:lineRule="auto"/>
    </w:pPr>
    <w:tblPr>
      <w:tblStyleRowBandSize w:val="1"/>
      <w:tblStyleColBandSize w:val="1"/>
      <w:tblInd w:w="0" w:type="dxa"/>
      <w:tblBorders>
        <w:top w:val="single" w:sz="4" w:space="0" w:color="DEBC53" w:themeColor="accent6"/>
        <w:left w:val="single" w:sz="4" w:space="0" w:color="DEBC53" w:themeColor="accent6"/>
        <w:bottom w:val="single" w:sz="4" w:space="0" w:color="DEBC53" w:themeColor="accent6"/>
        <w:right w:val="single" w:sz="4" w:space="0" w:color="DEBC53" w:themeColor="accent6"/>
      </w:tblBorders>
      <w:tblCellMar>
        <w:top w:w="0" w:type="dxa"/>
        <w:left w:w="108" w:type="dxa"/>
        <w:bottom w:w="0" w:type="dxa"/>
        <w:right w:w="108" w:type="dxa"/>
      </w:tblCellMar>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customStyle="1" w:styleId="ListTable4">
    <w:name w:val="List Table 4"/>
    <w:basedOn w:val="TableNormal"/>
    <w:uiPriority w:val="49"/>
    <w:rsid w:val="00DC2CF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C2CF0"/>
    <w:pPr>
      <w:spacing w:after="0" w:line="240" w:lineRule="auto"/>
    </w:p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4Accent2">
    <w:name w:val="List Table 4 Accent 2"/>
    <w:basedOn w:val="TableNormal"/>
    <w:uiPriority w:val="49"/>
    <w:rsid w:val="00DC2CF0"/>
    <w:pPr>
      <w:spacing w:after="0" w:line="240" w:lineRule="auto"/>
    </w:p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4Accent3">
    <w:name w:val="List Table 4 Accent 3"/>
    <w:basedOn w:val="TableNormal"/>
    <w:uiPriority w:val="49"/>
    <w:rsid w:val="00DC2CF0"/>
    <w:pPr>
      <w:spacing w:after="0" w:line="240" w:lineRule="auto"/>
    </w:p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4Accent4">
    <w:name w:val="List Table 4 Accent 4"/>
    <w:basedOn w:val="TableNormal"/>
    <w:uiPriority w:val="49"/>
    <w:rsid w:val="00DC2CF0"/>
    <w:pPr>
      <w:spacing w:after="0" w:line="240" w:lineRule="auto"/>
    </w:p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4Accent5">
    <w:name w:val="List Table 4 Accent 5"/>
    <w:basedOn w:val="TableNormal"/>
    <w:uiPriority w:val="49"/>
    <w:rsid w:val="00DC2CF0"/>
    <w:pPr>
      <w:spacing w:after="0" w:line="240" w:lineRule="auto"/>
    </w:p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4Accent6">
    <w:name w:val="List Table 4 Accent 6"/>
    <w:basedOn w:val="TableNormal"/>
    <w:uiPriority w:val="49"/>
    <w:rsid w:val="00DC2CF0"/>
    <w:pPr>
      <w:spacing w:after="0" w:line="240" w:lineRule="auto"/>
    </w:p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CellMar>
        <w:top w:w="0" w:type="dxa"/>
        <w:left w:w="108" w:type="dxa"/>
        <w:bottom w:w="0" w:type="dxa"/>
        <w:right w:w="108" w:type="dxa"/>
      </w:tblCellMar>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CellMar>
        <w:top w:w="0" w:type="dxa"/>
        <w:left w:w="108" w:type="dxa"/>
        <w:bottom w:w="0" w:type="dxa"/>
        <w:right w:w="108" w:type="dxa"/>
      </w:tblCellMar>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CellMar>
        <w:top w:w="0" w:type="dxa"/>
        <w:left w:w="108" w:type="dxa"/>
        <w:bottom w:w="0" w:type="dxa"/>
        <w:right w:w="108" w:type="dxa"/>
      </w:tblCellMar>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CellMar>
        <w:top w:w="0" w:type="dxa"/>
        <w:left w:w="108" w:type="dxa"/>
        <w:bottom w:w="0" w:type="dxa"/>
        <w:right w:w="108" w:type="dxa"/>
      </w:tblCellMar>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CellMar>
        <w:top w:w="0" w:type="dxa"/>
        <w:left w:w="108" w:type="dxa"/>
        <w:bottom w:w="0" w:type="dxa"/>
        <w:right w:w="108" w:type="dxa"/>
      </w:tblCellMar>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Ind w:w="0" w:type="dxa"/>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CellMar>
        <w:top w:w="0" w:type="dxa"/>
        <w:left w:w="108" w:type="dxa"/>
        <w:bottom w:w="0" w:type="dxa"/>
        <w:right w:w="108" w:type="dxa"/>
      </w:tblCellMar>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Ind w:w="0" w:type="dxa"/>
      <w:tblBorders>
        <w:top w:val="single" w:sz="4" w:space="0" w:color="214C5E" w:themeColor="accent1"/>
        <w:bottom w:val="single" w:sz="4" w:space="0" w:color="214C5E" w:themeColor="accent1"/>
      </w:tblBorders>
      <w:tblCellMar>
        <w:top w:w="0" w:type="dxa"/>
        <w:left w:w="108" w:type="dxa"/>
        <w:bottom w:w="0" w:type="dxa"/>
        <w:right w:w="108" w:type="dxa"/>
      </w:tblCellMar>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Ind w:w="0" w:type="dxa"/>
      <w:tblBorders>
        <w:top w:val="single" w:sz="4" w:space="0" w:color="DE4948" w:themeColor="accent2"/>
        <w:bottom w:val="single" w:sz="4" w:space="0" w:color="DE4948" w:themeColor="accent2"/>
      </w:tblBorders>
      <w:tblCellMar>
        <w:top w:w="0" w:type="dxa"/>
        <w:left w:w="108" w:type="dxa"/>
        <w:bottom w:w="0" w:type="dxa"/>
        <w:right w:w="108" w:type="dxa"/>
      </w:tblCellMar>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Ind w:w="0" w:type="dxa"/>
      <w:tblBorders>
        <w:top w:val="single" w:sz="4" w:space="0" w:color="62C7AD" w:themeColor="accent3"/>
        <w:bottom w:val="single" w:sz="4" w:space="0" w:color="62C7AD" w:themeColor="accent3"/>
      </w:tblBorders>
      <w:tblCellMar>
        <w:top w:w="0" w:type="dxa"/>
        <w:left w:w="108" w:type="dxa"/>
        <w:bottom w:w="0" w:type="dxa"/>
        <w:right w:w="108" w:type="dxa"/>
      </w:tblCellMar>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Ind w:w="0" w:type="dxa"/>
      <w:tblBorders>
        <w:top w:val="single" w:sz="4" w:space="0" w:color="731C3F" w:themeColor="accent4"/>
        <w:bottom w:val="single" w:sz="4" w:space="0" w:color="731C3F" w:themeColor="accent4"/>
      </w:tblBorders>
      <w:tblCellMar>
        <w:top w:w="0" w:type="dxa"/>
        <w:left w:w="108" w:type="dxa"/>
        <w:bottom w:w="0" w:type="dxa"/>
        <w:right w:w="108" w:type="dxa"/>
      </w:tblCellMar>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Ind w:w="0" w:type="dxa"/>
      <w:tblBorders>
        <w:top w:val="single" w:sz="4" w:space="0" w:color="D87330" w:themeColor="accent5"/>
        <w:bottom w:val="single" w:sz="4" w:space="0" w:color="D87330" w:themeColor="accent5"/>
      </w:tblBorders>
      <w:tblCellMar>
        <w:top w:w="0" w:type="dxa"/>
        <w:left w:w="108" w:type="dxa"/>
        <w:bottom w:w="0" w:type="dxa"/>
        <w:right w:w="108" w:type="dxa"/>
      </w:tblCellMar>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Ind w:w="0" w:type="dxa"/>
      <w:tblBorders>
        <w:top w:val="single" w:sz="4" w:space="0" w:color="DEBC53" w:themeColor="accent6"/>
        <w:bottom w:val="single" w:sz="4" w:space="0" w:color="DEBC53" w:themeColor="accent6"/>
      </w:tblBorders>
      <w:tblCellMar>
        <w:top w:w="0" w:type="dxa"/>
        <w:left w:w="108" w:type="dxa"/>
        <w:bottom w:w="0" w:type="dxa"/>
        <w:right w:w="108" w:type="dxa"/>
      </w:tblCellMar>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Ind w:w="0" w:type="dxa"/>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CellMar>
        <w:top w:w="0" w:type="dxa"/>
        <w:left w:w="108" w:type="dxa"/>
        <w:bottom w:w="0" w:type="dxa"/>
        <w:right w:w="108" w:type="dxa"/>
      </w:tblCellMar>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Ind w:w="0" w:type="dxa"/>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CellMar>
        <w:top w:w="0" w:type="dxa"/>
        <w:left w:w="108" w:type="dxa"/>
        <w:bottom w:w="0" w:type="dxa"/>
        <w:right w:w="108" w:type="dxa"/>
      </w:tblCellMar>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Ind w:w="0" w:type="dxa"/>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CellMar>
        <w:top w:w="0" w:type="dxa"/>
        <w:left w:w="108" w:type="dxa"/>
        <w:bottom w:w="0" w:type="dxa"/>
        <w:right w:w="108" w:type="dxa"/>
      </w:tblCellMar>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Ind w:w="0" w:type="dxa"/>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CellMar>
        <w:top w:w="0" w:type="dxa"/>
        <w:left w:w="108" w:type="dxa"/>
        <w:bottom w:w="0" w:type="dxa"/>
        <w:right w:w="108" w:type="dxa"/>
      </w:tblCellMar>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Ind w:w="0" w:type="dxa"/>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CellMar>
        <w:top w:w="0" w:type="dxa"/>
        <w:left w:w="108" w:type="dxa"/>
        <w:bottom w:w="0" w:type="dxa"/>
        <w:right w:w="108" w:type="dxa"/>
      </w:tblCellMar>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Ind w:w="0" w:type="dxa"/>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CellMar>
        <w:top w:w="0" w:type="dxa"/>
        <w:left w:w="108" w:type="dxa"/>
        <w:bottom w:w="0" w:type="dxa"/>
        <w:right w:w="108" w:type="dxa"/>
      </w:tblCellMar>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CellMar>
        <w:top w:w="0" w:type="dxa"/>
        <w:left w:w="108" w:type="dxa"/>
        <w:bottom w:w="0" w:type="dxa"/>
        <w:right w:w="108" w:type="dxa"/>
      </w:tblCellMar>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CellMar>
        <w:top w:w="0" w:type="dxa"/>
        <w:left w:w="108" w:type="dxa"/>
        <w:bottom w:w="0" w:type="dxa"/>
        <w:right w:w="108" w:type="dxa"/>
      </w:tblCellMar>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CellMar>
        <w:top w:w="0" w:type="dxa"/>
        <w:left w:w="108" w:type="dxa"/>
        <w:bottom w:w="0" w:type="dxa"/>
        <w:right w:w="108" w:type="dxa"/>
      </w:tblCellMar>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CellMar>
        <w:top w:w="0" w:type="dxa"/>
        <w:left w:w="108" w:type="dxa"/>
        <w:bottom w:w="0" w:type="dxa"/>
        <w:right w:w="108" w:type="dxa"/>
      </w:tblCellMar>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CellMar>
        <w:top w:w="0" w:type="dxa"/>
        <w:left w:w="108" w:type="dxa"/>
        <w:bottom w:w="0" w:type="dxa"/>
        <w:right w:w="108" w:type="dxa"/>
      </w:tblCellMar>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CellMar>
        <w:top w:w="0" w:type="dxa"/>
        <w:left w:w="108" w:type="dxa"/>
        <w:bottom w:w="0" w:type="dxa"/>
        <w:right w:w="108" w:type="dxa"/>
      </w:tblCellMar>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Ind w:w="0" w:type="dxa"/>
      <w:tblBorders>
        <w:top w:val="single" w:sz="8" w:space="0" w:color="214C5E" w:themeColor="accent1"/>
        <w:bottom w:val="single" w:sz="8" w:space="0" w:color="214C5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DE4948" w:themeColor="accent2"/>
        <w:bottom w:val="single" w:sz="8" w:space="0" w:color="DE4948"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62C7AD" w:themeColor="accent3"/>
        <w:bottom w:val="single" w:sz="8" w:space="0" w:color="62C7AD"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731C3F" w:themeColor="accent4"/>
        <w:bottom w:val="single" w:sz="8" w:space="0" w:color="731C3F"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D87330" w:themeColor="accent5"/>
        <w:bottom w:val="single" w:sz="8" w:space="0" w:color="D8733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Ind w:w="0" w:type="dxa"/>
      <w:tblBorders>
        <w:top w:val="single" w:sz="8" w:space="0" w:color="DEBC53" w:themeColor="accent6"/>
        <w:bottom w:val="single" w:sz="8" w:space="0" w:color="DEBC53"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Ind w:w="0" w:type="dxa"/>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Ind w:w="0" w:type="dxa"/>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Ind w:w="0" w:type="dxa"/>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Ind w:w="0" w:type="dxa"/>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Ind w:w="0" w:type="dxa"/>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Ind w:w="0" w:type="dxa"/>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customStyle="1" w:styleId="PlainTable1">
    <w:name w:val="Plain Table 1"/>
    <w:basedOn w:val="TableNormal"/>
    <w:uiPriority w:val="41"/>
    <w:rsid w:val="00DC2CF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C2CF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C2C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customStyle="1"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C2CF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C2CF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C2CF0"/>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customStyle="1"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enkatsai-nayini-92489a164/" TargetMode="External"/><Relationship Id="rId3" Type="http://schemas.openxmlformats.org/officeDocument/2006/relationships/settings" Target="settings.xml"/><Relationship Id="rId7" Type="http://schemas.openxmlformats.org/officeDocument/2006/relationships/hyperlink" Target="mailto:venkatsainayini171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477df4c9b7204e3d"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github.com/venkat1711"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VenkatSai Nayani</dc:creator>
  <cp:keywords/>
  <dc:description/>
  <cp:lastModifiedBy>sree</cp:lastModifiedBy>
  <cp:revision>5</cp:revision>
  <dcterms:created xsi:type="dcterms:W3CDTF">2024-06-17T08:40:00Z</dcterms:created>
  <dcterms:modified xsi:type="dcterms:W3CDTF">2024-06-18T07:19:00Z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