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4525" w14:textId="77777777" w:rsidR="00D4283A" w:rsidRDefault="00D4283A">
      <w:pPr>
        <w:pStyle w:val="Heading2"/>
        <w:rPr>
          <w:rFonts w:eastAsia="Times New Roman"/>
        </w:rPr>
      </w:pPr>
    </w:p>
    <w:p w14:paraId="3D1527DE" w14:textId="77777777" w:rsidR="00D4283A" w:rsidRDefault="00D4283A">
      <w:pPr>
        <w:pStyle w:val="Heading2"/>
        <w:rPr>
          <w:rFonts w:eastAsia="Times New Roman"/>
        </w:rPr>
      </w:pPr>
    </w:p>
    <w:p w14:paraId="010E42D3" w14:textId="77777777" w:rsidR="00D4283A" w:rsidRDefault="00D4283A">
      <w:pPr>
        <w:pStyle w:val="Heading2"/>
        <w:rPr>
          <w:rFonts w:eastAsia="Times New Roman"/>
        </w:rPr>
      </w:pPr>
    </w:p>
    <w:p w14:paraId="290F4AF9" w14:textId="77777777" w:rsidR="00D4283A" w:rsidRDefault="00D4283A">
      <w:pPr>
        <w:pStyle w:val="Heading2"/>
        <w:rPr>
          <w:rFonts w:eastAsia="Times New Roman"/>
        </w:rPr>
      </w:pPr>
    </w:p>
    <w:p w14:paraId="2604DCD6" w14:textId="77777777" w:rsidR="00D4283A" w:rsidRDefault="00D4283A">
      <w:pPr>
        <w:pStyle w:val="Heading2"/>
        <w:rPr>
          <w:rFonts w:eastAsia="Times New Roman"/>
        </w:rPr>
      </w:pPr>
    </w:p>
    <w:p w14:paraId="395403A6" w14:textId="77777777" w:rsidR="00D4283A" w:rsidRDefault="00D4283A">
      <w:pPr>
        <w:pStyle w:val="Heading2"/>
        <w:rPr>
          <w:rFonts w:eastAsia="Times New Roman"/>
        </w:rPr>
      </w:pPr>
    </w:p>
    <w:p w14:paraId="53D5F50C" w14:textId="77777777" w:rsidR="00D4283A" w:rsidRDefault="00D4283A">
      <w:pPr>
        <w:pStyle w:val="Heading2"/>
        <w:rPr>
          <w:rFonts w:eastAsia="Times New Roman"/>
        </w:rPr>
      </w:pPr>
    </w:p>
    <w:p w14:paraId="33A93601" w14:textId="77777777" w:rsidR="00D4283A" w:rsidRDefault="00D4283A">
      <w:pPr>
        <w:pStyle w:val="Heading2"/>
        <w:rPr>
          <w:rFonts w:eastAsia="Times New Roman"/>
        </w:rPr>
      </w:pPr>
    </w:p>
    <w:p w14:paraId="2427FB52" w14:textId="77777777" w:rsidR="00D4283A" w:rsidRDefault="00D4283A">
      <w:pPr>
        <w:pStyle w:val="Heading2"/>
        <w:rPr>
          <w:rFonts w:eastAsia="Times New Roman"/>
        </w:rPr>
      </w:pPr>
    </w:p>
    <w:p w14:paraId="5B037DF8" w14:textId="77777777" w:rsidR="00D4283A" w:rsidRDefault="00D4283A">
      <w:pPr>
        <w:pStyle w:val="Heading2"/>
        <w:rPr>
          <w:rFonts w:eastAsia="Times New Roman"/>
        </w:rPr>
      </w:pPr>
    </w:p>
    <w:p w14:paraId="37A83DE8" w14:textId="77777777" w:rsidR="00D4283A" w:rsidRDefault="00D4283A">
      <w:pPr>
        <w:pStyle w:val="Heading2"/>
        <w:rPr>
          <w:rFonts w:eastAsia="Times New Roman"/>
        </w:rPr>
      </w:pPr>
    </w:p>
    <w:p w14:paraId="777A075D" w14:textId="77777777" w:rsidR="00D4283A" w:rsidRDefault="00D4283A">
      <w:pPr>
        <w:pStyle w:val="Heading2"/>
        <w:rPr>
          <w:rFonts w:eastAsia="Times New Roman"/>
        </w:rPr>
      </w:pPr>
    </w:p>
    <w:p w14:paraId="0F902EC5" w14:textId="77777777" w:rsidR="00D4283A" w:rsidRDefault="00D4283A">
      <w:pPr>
        <w:pStyle w:val="Heading2"/>
        <w:rPr>
          <w:rFonts w:eastAsia="Times New Roman"/>
        </w:rPr>
      </w:pPr>
    </w:p>
    <w:p w14:paraId="381F8086" w14:textId="510C3AD0" w:rsidR="00D4283A" w:rsidRPr="00CC357F" w:rsidRDefault="00D05642" w:rsidP="00CC357F">
      <w:pPr>
        <w:pStyle w:val="Heading2"/>
        <w:jc w:val="center"/>
        <w:rPr>
          <w:rFonts w:eastAsia="Times New Roman"/>
          <w:sz w:val="36"/>
          <w:szCs w:val="36"/>
        </w:rPr>
      </w:pPr>
      <w:r w:rsidRPr="00CC357F">
        <w:rPr>
          <w:rFonts w:ascii="Calibri" w:eastAsia="Times New Roman" w:hAnsi="Calibri"/>
          <w:b/>
          <w:bCs/>
          <w:color w:val="000000"/>
          <w:sz w:val="36"/>
          <w:szCs w:val="36"/>
        </w:rPr>
        <w:t>Intelligent Smart Parking Reservation and Dynamic Pricing System</w:t>
      </w:r>
    </w:p>
    <w:p w14:paraId="2C788C8D" w14:textId="77777777" w:rsidR="00D4283A" w:rsidRPr="00CC357F" w:rsidRDefault="00D4283A" w:rsidP="00CC357F">
      <w:pPr>
        <w:pStyle w:val="Heading2"/>
        <w:jc w:val="center"/>
        <w:rPr>
          <w:rFonts w:eastAsia="Times New Roman"/>
          <w:sz w:val="36"/>
          <w:szCs w:val="36"/>
        </w:rPr>
      </w:pPr>
    </w:p>
    <w:p w14:paraId="5AC32B00" w14:textId="77777777" w:rsidR="00D4283A" w:rsidRDefault="00D4283A">
      <w:pPr>
        <w:pStyle w:val="Heading2"/>
        <w:rPr>
          <w:rFonts w:eastAsia="Times New Roman"/>
        </w:rPr>
      </w:pPr>
    </w:p>
    <w:tbl>
      <w:tblPr>
        <w:tblpPr w:leftFromText="180" w:rightFromText="180" w:vertAnchor="text" w:horzAnchor="margin" w:tblpY="199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F3746" w:rsidRPr="006E3A39" w14:paraId="4597A179" w14:textId="77777777" w:rsidTr="00140743">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121F6378" w14:textId="77777777" w:rsidR="00BF3746" w:rsidRPr="006E3A39" w:rsidRDefault="00BF3746" w:rsidP="00140743">
            <w:pPr>
              <w:pStyle w:val="Heading1"/>
              <w:rPr>
                <w:lang w:val="en-IN"/>
              </w:rPr>
            </w:pPr>
            <w:r w:rsidRPr="006E3A39">
              <w:rPr>
                <w:lang w:val="en-IN"/>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9379D3A" w14:textId="77777777" w:rsidR="00BF3746" w:rsidRPr="006E3A39" w:rsidRDefault="00BF3746" w:rsidP="00140743">
            <w:pPr>
              <w:pStyle w:val="Heading1"/>
              <w:rPr>
                <w:lang w:val="en-IN"/>
              </w:rPr>
            </w:pPr>
            <w:r w:rsidRPr="006E3A39">
              <w:rPr>
                <w:lang w:val="en-IN"/>
              </w:rPr>
              <w:t>Details</w:t>
            </w:r>
          </w:p>
        </w:tc>
      </w:tr>
      <w:tr w:rsidR="00BF3746" w:rsidRPr="006E3A39" w14:paraId="47B0DBDA"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51A6BE8" w14:textId="77777777" w:rsidR="00BF3746" w:rsidRPr="006E3A39" w:rsidRDefault="00BF3746" w:rsidP="00140743">
            <w:pPr>
              <w:pStyle w:val="Heading1"/>
              <w:rPr>
                <w:lang w:val="en-IN"/>
              </w:rPr>
            </w:pPr>
            <w:r w:rsidRPr="006E3A39">
              <w:rPr>
                <w:lang w:val="en-IN"/>
              </w:rPr>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1AA9207" w14:textId="77777777" w:rsidR="00BF3746" w:rsidRPr="006E3A39" w:rsidRDefault="00BF3746" w:rsidP="00140743">
            <w:pPr>
              <w:pStyle w:val="Heading1"/>
              <w:rPr>
                <w:lang w:val="en-IN"/>
              </w:rPr>
            </w:pPr>
            <w:proofErr w:type="spellStart"/>
            <w:r>
              <w:rPr>
                <w:lang w:val="en-IN"/>
              </w:rPr>
              <w:t>V.Venkata</w:t>
            </w:r>
            <w:proofErr w:type="spellEnd"/>
            <w:r>
              <w:rPr>
                <w:lang w:val="en-IN"/>
              </w:rPr>
              <w:t xml:space="preserve"> Kumar Reddy</w:t>
            </w:r>
          </w:p>
        </w:tc>
      </w:tr>
      <w:tr w:rsidR="00BF3746" w:rsidRPr="006E3A39" w14:paraId="2986A5F5"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6EF14B5" w14:textId="77777777" w:rsidR="00BF3746" w:rsidRPr="006E3A39" w:rsidRDefault="00BF3746" w:rsidP="00140743">
            <w:pPr>
              <w:pStyle w:val="Heading1"/>
              <w:rPr>
                <w:lang w:val="en-IN"/>
              </w:rPr>
            </w:pPr>
            <w:r w:rsidRPr="006E3A39">
              <w:rPr>
                <w:lang w:val="en-IN"/>
              </w:rPr>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CFA4DC6" w14:textId="77777777" w:rsidR="00BF3746" w:rsidRPr="006E3A39" w:rsidRDefault="00BF3746" w:rsidP="00140743">
            <w:pPr>
              <w:pStyle w:val="Heading1"/>
              <w:rPr>
                <w:lang w:val="en-IN"/>
              </w:rPr>
            </w:pPr>
            <w:r w:rsidRPr="006E3A39">
              <w:rPr>
                <w:lang w:val="en-IN"/>
              </w:rPr>
              <w:t>192</w:t>
            </w:r>
            <w:r>
              <w:rPr>
                <w:lang w:val="en-IN"/>
              </w:rPr>
              <w:t>311350</w:t>
            </w:r>
          </w:p>
        </w:tc>
      </w:tr>
      <w:tr w:rsidR="00BF3746" w:rsidRPr="006E3A39" w14:paraId="2E1E777F"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2D99799A" w14:textId="77777777" w:rsidR="00BF3746" w:rsidRPr="006E3A39" w:rsidRDefault="00BF3746" w:rsidP="00140743">
            <w:pPr>
              <w:pStyle w:val="Heading1"/>
              <w:rPr>
                <w:lang w:val="en-IN"/>
              </w:rPr>
            </w:pPr>
            <w:r w:rsidRPr="006E3A39">
              <w:rPr>
                <w:lang w:val="en-IN"/>
              </w:rPr>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3DADB5D" w14:textId="77777777" w:rsidR="00BF3746" w:rsidRPr="006E3A39" w:rsidRDefault="00BF3746" w:rsidP="00140743">
            <w:pPr>
              <w:pStyle w:val="Heading1"/>
              <w:rPr>
                <w:lang w:val="en-IN"/>
              </w:rPr>
            </w:pPr>
            <w:r>
              <w:rPr>
                <w:lang w:val="en-IN"/>
              </w:rPr>
              <w:t>CSE</w:t>
            </w:r>
          </w:p>
        </w:tc>
      </w:tr>
      <w:tr w:rsidR="00BF3746" w:rsidRPr="006E3A39" w14:paraId="3AF97428"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1DB0E96" w14:textId="77777777" w:rsidR="00BF3746" w:rsidRPr="006E3A39" w:rsidRDefault="00BF3746" w:rsidP="00140743">
            <w:pPr>
              <w:pStyle w:val="Heading1"/>
              <w:rPr>
                <w:lang w:val="en-IN"/>
              </w:rPr>
            </w:pPr>
            <w:r w:rsidRPr="006E3A39">
              <w:rPr>
                <w:lang w:val="en-IN"/>
              </w:rPr>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BCB8D53" w14:textId="77777777" w:rsidR="00BF3746" w:rsidRPr="006E3A39" w:rsidRDefault="00BF3746" w:rsidP="00140743">
            <w:pPr>
              <w:pStyle w:val="Heading1"/>
              <w:rPr>
                <w:lang w:val="en-IN"/>
              </w:rPr>
            </w:pPr>
            <w:r w:rsidRPr="006E3A39">
              <w:rPr>
                <w:lang w:val="en-IN"/>
              </w:rPr>
              <w:t>Software Engineering</w:t>
            </w:r>
          </w:p>
        </w:tc>
      </w:tr>
      <w:tr w:rsidR="00BF3746" w:rsidRPr="006E3A39" w14:paraId="3DB7326A"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EE9F58E" w14:textId="77777777" w:rsidR="00BF3746" w:rsidRPr="006E3A39" w:rsidRDefault="00BF3746" w:rsidP="00140743">
            <w:pPr>
              <w:pStyle w:val="Heading1"/>
              <w:rPr>
                <w:lang w:val="en-IN"/>
              </w:rPr>
            </w:pPr>
            <w:r w:rsidRPr="006E3A39">
              <w:rPr>
                <w:lang w:val="en-IN"/>
              </w:rPr>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07E05F4" w14:textId="77777777" w:rsidR="00BF3746" w:rsidRPr="006E3A39" w:rsidRDefault="00BF3746" w:rsidP="00140743">
            <w:pPr>
              <w:pStyle w:val="Heading1"/>
              <w:rPr>
                <w:lang w:val="en-IN"/>
              </w:rPr>
            </w:pPr>
            <w:proofErr w:type="spellStart"/>
            <w:r w:rsidRPr="006E3A39">
              <w:rPr>
                <w:lang w:val="en-IN"/>
              </w:rPr>
              <w:t>Dr.</w:t>
            </w:r>
            <w:proofErr w:type="spellEnd"/>
            <w:r w:rsidRPr="006E3A39">
              <w:rPr>
                <w:lang w:val="en-IN"/>
              </w:rPr>
              <w:t xml:space="preserve"> </w:t>
            </w:r>
            <w:proofErr w:type="spellStart"/>
            <w:r w:rsidRPr="006E3A39">
              <w:rPr>
                <w:lang w:val="en-IN"/>
              </w:rPr>
              <w:t>Latha</w:t>
            </w:r>
            <w:proofErr w:type="spellEnd"/>
            <w:r w:rsidRPr="006E3A39">
              <w:rPr>
                <w:lang w:val="en-IN"/>
              </w:rPr>
              <w:t xml:space="preserve"> R.</w:t>
            </w:r>
          </w:p>
        </w:tc>
      </w:tr>
      <w:tr w:rsidR="00BF3746" w:rsidRPr="006E3A39" w14:paraId="6C889477"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815DF01" w14:textId="77777777" w:rsidR="00BF3746" w:rsidRPr="006E3A39" w:rsidRDefault="00BF3746" w:rsidP="00140743">
            <w:pPr>
              <w:pStyle w:val="Heading1"/>
              <w:rPr>
                <w:lang w:val="en-IN"/>
              </w:rPr>
            </w:pPr>
            <w:r w:rsidRPr="006E3A39">
              <w:rPr>
                <w:lang w:val="en-IN"/>
              </w:rPr>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A1902AE" w14:textId="77777777" w:rsidR="00BF3746" w:rsidRPr="006E3A39" w:rsidRDefault="00BF3746" w:rsidP="00140743">
            <w:pPr>
              <w:pStyle w:val="Heading1"/>
              <w:rPr>
                <w:lang w:val="en-IN"/>
              </w:rPr>
            </w:pPr>
            <w:r w:rsidRPr="006E3A39">
              <w:rPr>
                <w:lang w:val="en-IN"/>
              </w:rPr>
              <w:t>SIMATS Engineering</w:t>
            </w:r>
          </w:p>
        </w:tc>
      </w:tr>
      <w:tr w:rsidR="00BF3746" w:rsidRPr="006E3A39" w14:paraId="5123F491" w14:textId="77777777" w:rsidTr="0014074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EB48F77" w14:textId="77777777" w:rsidR="00BF3746" w:rsidRPr="006E3A39" w:rsidRDefault="00BF3746" w:rsidP="00140743">
            <w:pPr>
              <w:pStyle w:val="Heading1"/>
              <w:rPr>
                <w:lang w:val="en-IN"/>
              </w:rPr>
            </w:pPr>
            <w:r w:rsidRPr="006E3A39">
              <w:rPr>
                <w:lang w:val="en-IN"/>
              </w:rPr>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FF0BA31" w14:textId="77777777" w:rsidR="00BF3746" w:rsidRPr="006E3A39" w:rsidRDefault="00BF3746" w:rsidP="00140743">
            <w:pPr>
              <w:pStyle w:val="Heading1"/>
              <w:rPr>
                <w:lang w:val="en-IN"/>
              </w:rPr>
            </w:pPr>
            <w:r w:rsidRPr="006E3A39">
              <w:rPr>
                <w:lang w:val="en-IN"/>
              </w:rPr>
              <w:t>202</w:t>
            </w:r>
            <w:r>
              <w:rPr>
                <w:lang w:val="en-IN"/>
              </w:rPr>
              <w:t>3</w:t>
            </w:r>
            <w:r w:rsidRPr="006E3A39">
              <w:rPr>
                <w:lang w:val="en-IN"/>
              </w:rPr>
              <w:t xml:space="preserve"> – 202</w:t>
            </w:r>
            <w:r>
              <w:rPr>
                <w:lang w:val="en-IN"/>
              </w:rPr>
              <w:t>7</w:t>
            </w:r>
          </w:p>
        </w:tc>
      </w:tr>
    </w:tbl>
    <w:p w14:paraId="140698B5" w14:textId="77777777" w:rsidR="00D4283A" w:rsidRDefault="00D4283A">
      <w:pPr>
        <w:pStyle w:val="Heading2"/>
        <w:rPr>
          <w:rFonts w:eastAsia="Times New Roman"/>
        </w:rPr>
      </w:pPr>
    </w:p>
    <w:p w14:paraId="60619252" w14:textId="77777777" w:rsidR="00D4283A" w:rsidRDefault="00D4283A">
      <w:pPr>
        <w:pStyle w:val="Heading2"/>
        <w:rPr>
          <w:rFonts w:eastAsia="Times New Roman"/>
        </w:rPr>
      </w:pPr>
    </w:p>
    <w:p w14:paraId="5498CBBC" w14:textId="77777777" w:rsidR="00D4283A" w:rsidRDefault="00D4283A">
      <w:pPr>
        <w:pStyle w:val="Heading2"/>
        <w:rPr>
          <w:rFonts w:eastAsia="Times New Roman"/>
        </w:rPr>
      </w:pPr>
    </w:p>
    <w:p w14:paraId="3E0A0904" w14:textId="77777777" w:rsidR="00D4283A" w:rsidRDefault="00D4283A">
      <w:pPr>
        <w:pStyle w:val="Heading2"/>
        <w:rPr>
          <w:rFonts w:eastAsia="Times New Roman"/>
        </w:rPr>
      </w:pPr>
    </w:p>
    <w:p w14:paraId="4572F152" w14:textId="77777777" w:rsidR="00D4283A" w:rsidRDefault="00D4283A">
      <w:pPr>
        <w:pStyle w:val="Heading2"/>
        <w:rPr>
          <w:rFonts w:eastAsia="Times New Roman"/>
        </w:rPr>
      </w:pPr>
    </w:p>
    <w:p w14:paraId="60ECBEED" w14:textId="77777777" w:rsidR="00D4283A" w:rsidRDefault="00D4283A">
      <w:pPr>
        <w:pStyle w:val="Heading2"/>
        <w:rPr>
          <w:rFonts w:eastAsia="Times New Roman"/>
        </w:rPr>
      </w:pPr>
    </w:p>
    <w:p w14:paraId="04FE6D11" w14:textId="65A0B280" w:rsidR="008E7D86" w:rsidRDefault="008E7D86">
      <w:pPr>
        <w:pStyle w:val="Heading2"/>
        <w:rPr>
          <w:rFonts w:eastAsia="Times New Roman"/>
          <w:kern w:val="0"/>
          <w:sz w:val="36"/>
          <w:szCs w:val="36"/>
          <w14:ligatures w14:val="none"/>
        </w:rPr>
      </w:pPr>
      <w:r>
        <w:rPr>
          <w:rFonts w:eastAsia="Times New Roman"/>
        </w:rPr>
        <w:t>Problem Analysis</w:t>
      </w:r>
    </w:p>
    <w:p w14:paraId="2FAADB50" w14:textId="77777777" w:rsidR="008E7D86" w:rsidRDefault="008E7D86">
      <w:pPr>
        <w:pStyle w:val="Heading3"/>
        <w:rPr>
          <w:rFonts w:eastAsia="Times New Roman"/>
        </w:rPr>
      </w:pPr>
      <w:r>
        <w:rPr>
          <w:rFonts w:ascii="Arial" w:eastAsia="Times New Roman" w:hAnsi="Arial" w:cs="Arial"/>
        </w:rPr>
        <w:t>​</w:t>
      </w:r>
      <w:r>
        <w:rPr>
          <w:rFonts w:eastAsia="Times New Roman"/>
        </w:rPr>
        <w:t>1.1 Problem Statement Breakdown</w:t>
      </w:r>
    </w:p>
    <w:p w14:paraId="48AC5BC0" w14:textId="77777777" w:rsidR="008E7D86" w:rsidRDefault="008E7D86">
      <w:pPr>
        <w:pStyle w:val="NormalWeb"/>
      </w:pPr>
      <w:r>
        <w:t>​Urban environments are currently battling extreme congestion, driven in large part by drivers circling to find available parking spaces. This not only wastes fuel and time but drastically increases carbon emissions. Conventional parking infrastructure operates in a static, isolated manner, unable to adapt to real-time surges in demand or communicate availability to drivers proactively.</w:t>
      </w:r>
    </w:p>
    <w:p w14:paraId="1748A21E" w14:textId="77777777" w:rsidR="008E7D86" w:rsidRDefault="008E7D86">
      <w:pPr>
        <w:pStyle w:val="NormalWeb"/>
      </w:pPr>
      <w:r>
        <w:t xml:space="preserve">​The proposed </w:t>
      </w:r>
      <w:r>
        <w:rPr>
          <w:b/>
          <w:bCs/>
        </w:rPr>
        <w:t>Intelligent Smart Parking Reservation and Dynamic Pricing System</w:t>
      </w:r>
      <w:r>
        <w:t xml:space="preserve"> solves this by integrating </w:t>
      </w:r>
      <w:proofErr w:type="spellStart"/>
      <w:r>
        <w:t>IoT</w:t>
      </w:r>
      <w:proofErr w:type="spellEnd"/>
      <w:r>
        <w:t xml:space="preserve"> (Internet of Things) sensors, cloud-based data processing, and AI-driven predictive modeling. The system will detect availability in real-time, allow users to reserve spots in advance, and dynamically adjust prices based on current demand (surge pricing) to optimize parking utilization.</w:t>
      </w:r>
    </w:p>
    <w:p w14:paraId="58800E19" w14:textId="77777777" w:rsidR="008E7D86" w:rsidRDefault="008E7D86">
      <w:pPr>
        <w:pStyle w:val="Heading3"/>
        <w:rPr>
          <w:rFonts w:eastAsia="Times New Roman"/>
        </w:rPr>
      </w:pPr>
      <w:r>
        <w:rPr>
          <w:rFonts w:ascii="Arial" w:eastAsia="Times New Roman" w:hAnsi="Arial" w:cs="Arial"/>
        </w:rPr>
        <w:t>​</w:t>
      </w:r>
      <w:r>
        <w:rPr>
          <w:rFonts w:eastAsia="Times New Roman"/>
        </w:rPr>
        <w:t>1.2 Functional Requirements</w:t>
      </w:r>
    </w:p>
    <w:p w14:paraId="43A9AD93" w14:textId="77777777" w:rsidR="008E7D86" w:rsidRDefault="008E7D86">
      <w:pPr>
        <w:pStyle w:val="NormalWeb"/>
      </w:pPr>
      <w:r>
        <w:t>​To achieve the stated objectives, the system requires the following functional modules:</w:t>
      </w:r>
    </w:p>
    <w:p w14:paraId="5F74A7BC" w14:textId="77777777" w:rsidR="008E7D86" w:rsidRDefault="008E7D86" w:rsidP="008E7D86">
      <w:pPr>
        <w:numPr>
          <w:ilvl w:val="0"/>
          <w:numId w:val="1"/>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IoT</w:t>
      </w:r>
      <w:proofErr w:type="spellEnd"/>
      <w:r>
        <w:rPr>
          <w:rFonts w:eastAsia="Times New Roman"/>
          <w:b/>
          <w:bCs/>
        </w:rPr>
        <w:t xml:space="preserve"> Data Ingestion Engine:</w:t>
      </w:r>
      <w:r>
        <w:rPr>
          <w:rFonts w:eastAsia="Times New Roman"/>
        </w:rPr>
        <w:t xml:space="preserve"> To receive real-time occupancy data from physical sensors located in parking bays.</w:t>
      </w:r>
    </w:p>
    <w:p w14:paraId="1953AE24" w14:textId="77777777" w:rsidR="008E7D86" w:rsidRDefault="008E7D86" w:rsidP="008E7D86">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User Application (Frontend):</w:t>
      </w:r>
      <w:r>
        <w:rPr>
          <w:rFonts w:eastAsia="Times New Roman"/>
        </w:rPr>
        <w:t xml:space="preserve"> A web or mobile interface for drivers to view availability, reserve spaces, navigate to the spot, and make payments.</w:t>
      </w:r>
    </w:p>
    <w:p w14:paraId="3A4C628F" w14:textId="77777777" w:rsidR="008E7D86" w:rsidRDefault="008E7D86" w:rsidP="008E7D86">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Admin Dashboard:</w:t>
      </w:r>
      <w:r>
        <w:rPr>
          <w:rFonts w:eastAsia="Times New Roman"/>
        </w:rPr>
        <w:t xml:space="preserve"> For parking authorities to monitor utilization metrics, revenue, and sensor health.</w:t>
      </w:r>
    </w:p>
    <w:p w14:paraId="1F6DECBB" w14:textId="77777777" w:rsidR="008E7D86" w:rsidRDefault="008E7D86" w:rsidP="008E7D86">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Dynamic Pricing Algorithm (Backend):</w:t>
      </w:r>
      <w:r>
        <w:rPr>
          <w:rFonts w:eastAsia="Times New Roman"/>
        </w:rPr>
        <w:t xml:space="preserve"> A service that calculates parking rates dynamically based on historical data, time of day, and real-time occupancy levels.</w:t>
      </w:r>
    </w:p>
    <w:p w14:paraId="571F812C" w14:textId="77777777" w:rsidR="008E7D86" w:rsidRDefault="008E7D86" w:rsidP="008E7D86">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Notification System:</w:t>
      </w:r>
      <w:r>
        <w:rPr>
          <w:rFonts w:eastAsia="Times New Roman"/>
        </w:rPr>
        <w:t xml:space="preserve"> To send booking confirmations, time-expiring alerts, and navigation instructions via SMS or push notifications.</w:t>
      </w:r>
    </w:p>
    <w:p w14:paraId="6EAB5A82" w14:textId="77777777" w:rsidR="008E7D86" w:rsidRDefault="008E7D86">
      <w:pPr>
        <w:pStyle w:val="Heading3"/>
        <w:rPr>
          <w:rFonts w:eastAsia="Times New Roman"/>
        </w:rPr>
      </w:pPr>
      <w:r>
        <w:rPr>
          <w:rFonts w:ascii="Arial" w:eastAsia="Times New Roman" w:hAnsi="Arial" w:cs="Arial"/>
        </w:rPr>
        <w:t>​</w:t>
      </w:r>
      <w:r>
        <w:rPr>
          <w:rFonts w:eastAsia="Times New Roman"/>
        </w:rPr>
        <w:t>1.3 Expected Outcomes</w:t>
      </w:r>
    </w:p>
    <w:p w14:paraId="3EBC3226" w14:textId="77777777" w:rsidR="008E7D86" w:rsidRDefault="008E7D86" w:rsidP="008E7D86">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Driver Convenience:</w:t>
      </w:r>
      <w:r>
        <w:rPr>
          <w:rFonts w:eastAsia="Times New Roman"/>
        </w:rPr>
        <w:t xml:space="preserve"> Reduced search time to near-zero for reserved spots.</w:t>
      </w:r>
    </w:p>
    <w:p w14:paraId="54DCBE7C" w14:textId="77777777" w:rsidR="008E7D86" w:rsidRDefault="008E7D86" w:rsidP="008E7D86">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Revenue Maximization:</w:t>
      </w:r>
      <w:r>
        <w:rPr>
          <w:rFonts w:eastAsia="Times New Roman"/>
        </w:rPr>
        <w:t xml:space="preserve"> Increased parking revenue during peak hours through dynamic pricing.</w:t>
      </w:r>
    </w:p>
    <w:p w14:paraId="33847D5B" w14:textId="77777777" w:rsidR="008E7D86" w:rsidRDefault="008E7D86" w:rsidP="008E7D86">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Sustainability:</w:t>
      </w:r>
      <w:r>
        <w:rPr>
          <w:rFonts w:eastAsia="Times New Roman"/>
        </w:rPr>
        <w:t xml:space="preserve"> Reduced fuel consumption and greenhouse gas emissions.</w:t>
      </w:r>
    </w:p>
    <w:p w14:paraId="7CC9CB85" w14:textId="77777777" w:rsidR="008E7D86" w:rsidRDefault="008E7D86" w:rsidP="008E7D86">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Data-Driven Governance:</w:t>
      </w:r>
      <w:r>
        <w:rPr>
          <w:rFonts w:eastAsia="Times New Roman"/>
        </w:rPr>
        <w:t xml:space="preserve"> High-quality analytics to aid city planners in future infrastructure decisions.</w:t>
      </w:r>
    </w:p>
    <w:p w14:paraId="6491A7BF" w14:textId="77777777" w:rsidR="008E7D86" w:rsidRDefault="008E7D86">
      <w:pPr>
        <w:pStyle w:val="Heading2"/>
        <w:rPr>
          <w:rFonts w:eastAsia="Times New Roman"/>
        </w:rPr>
      </w:pPr>
      <w:r>
        <w:rPr>
          <w:rFonts w:ascii="Arial" w:eastAsia="Times New Roman" w:hAnsi="Arial" w:cs="Arial"/>
        </w:rPr>
        <w:t>​</w:t>
      </w:r>
      <w:r>
        <w:rPr>
          <w:rFonts w:eastAsia="Times New Roman"/>
        </w:rPr>
        <w:t>2. Project Structure Design</w:t>
      </w:r>
    </w:p>
    <w:p w14:paraId="42DD42F2" w14:textId="77777777" w:rsidR="008E7D86" w:rsidRDefault="008E7D86">
      <w:pPr>
        <w:pStyle w:val="NormalWeb"/>
      </w:pPr>
      <w:r>
        <w:t xml:space="preserve">​A </w:t>
      </w:r>
      <w:proofErr w:type="spellStart"/>
      <w:r>
        <w:t>microservices</w:t>
      </w:r>
      <w:proofErr w:type="spellEnd"/>
      <w:r>
        <w:t xml:space="preserve">-oriented directory structure ensures that different components (frontend, backend, </w:t>
      </w:r>
      <w:proofErr w:type="spellStart"/>
      <w:r>
        <w:t>IoT</w:t>
      </w:r>
      <w:proofErr w:type="spellEnd"/>
      <w:r>
        <w:t xml:space="preserve"> simulators, and database scripts) are logically separated, making version control and containerization seamless.</w:t>
      </w:r>
    </w:p>
    <w:p w14:paraId="3D5E21B8" w14:textId="77777777" w:rsidR="008E7D86" w:rsidRDefault="008E7D86">
      <w:pPr>
        <w:pStyle w:val="Heading3"/>
        <w:rPr>
          <w:rFonts w:eastAsia="Times New Roman"/>
        </w:rPr>
      </w:pPr>
      <w:r>
        <w:rPr>
          <w:rFonts w:ascii="Arial" w:eastAsia="Times New Roman" w:hAnsi="Arial" w:cs="Arial"/>
        </w:rPr>
        <w:t>​</w:t>
      </w:r>
      <w:r>
        <w:rPr>
          <w:rFonts w:eastAsia="Times New Roman"/>
        </w:rPr>
        <w:t>2.1 Repository Folder Structure</w:t>
      </w:r>
    </w:p>
    <w:p w14:paraId="15371CE4" w14:textId="77777777" w:rsidR="001A3626" w:rsidRDefault="001A3626" w:rsidP="001A3626">
      <w:pPr>
        <w:numPr>
          <w:ilvl w:val="0"/>
          <w:numId w:val="3"/>
        </w:numPr>
        <w:spacing w:before="100" w:beforeAutospacing="1" w:after="100" w:afterAutospacing="1" w:line="240" w:lineRule="auto"/>
        <w:rPr>
          <w:rFonts w:eastAsia="Times New Roman"/>
          <w:kern w:val="0"/>
          <w14:ligatures w14:val="none"/>
        </w:rPr>
      </w:pPr>
      <w:r>
        <w:rPr>
          <w:rFonts w:ascii="Arial" w:eastAsia="Times New Roman" w:hAnsi="Arial" w:cs="Arial"/>
        </w:rPr>
        <w:t>​</w:t>
      </w:r>
      <w:r>
        <w:rPr>
          <w:rFonts w:eastAsia="Times New Roman"/>
          <w:b/>
          <w:bCs/>
        </w:rPr>
        <w:t>backend/</w:t>
      </w:r>
      <w:r>
        <w:rPr>
          <w:rFonts w:eastAsia="Times New Roman"/>
        </w:rPr>
        <w:t xml:space="preserve">: Isolates the core business logic, API routes, and database connections. This allows backend engineers to iterate without interfering with the UI. </w:t>
      </w:r>
    </w:p>
    <w:p w14:paraId="7E5C195C" w14:textId="77777777" w:rsidR="001A3626" w:rsidRDefault="001A3626" w:rsidP="001A3626">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frontend/</w:t>
      </w:r>
      <w:r>
        <w:rPr>
          <w:rFonts w:eastAsia="Times New Roman"/>
        </w:rPr>
        <w:t xml:space="preserve">: Contains the client-side application. Separating this allows for independent deployment to CDNs or static hosting if needed later. </w:t>
      </w:r>
    </w:p>
    <w:p w14:paraId="2E45EA04" w14:textId="77777777" w:rsidR="001A3626" w:rsidRDefault="001A3626" w:rsidP="001A3626">
      <w:pPr>
        <w:numPr>
          <w:ilvl w:val="0"/>
          <w:numId w:val="3"/>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iot</w:t>
      </w:r>
      <w:proofErr w:type="spellEnd"/>
      <w:r>
        <w:rPr>
          <w:rFonts w:eastAsia="Times New Roman"/>
          <w:b/>
          <w:bCs/>
        </w:rPr>
        <w:t>-simulator/</w:t>
      </w:r>
      <w:r>
        <w:rPr>
          <w:rFonts w:eastAsia="Times New Roman"/>
        </w:rPr>
        <w:t xml:space="preserve">: Vital for development and testing. Since we lack physical hardware during software development, this Python service generates realistic MQTT or HTTP payloads simulating vehicle arrivals and departures. </w:t>
      </w:r>
    </w:p>
    <w:p w14:paraId="4B2F5E37" w14:textId="77777777" w:rsidR="001A3626" w:rsidRDefault="001A3626" w:rsidP="001A3626">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database/</w:t>
      </w:r>
      <w:r>
        <w:rPr>
          <w:rFonts w:eastAsia="Times New Roman"/>
        </w:rPr>
        <w:t xml:space="preserve">: Stores database schemas and seed data ensuring that any developer spinning up the project has the exact same initial database state. </w:t>
      </w:r>
    </w:p>
    <w:p w14:paraId="733E37BF" w14:textId="77777777" w:rsidR="001A3626" w:rsidRDefault="001A3626">
      <w:pPr>
        <w:pStyle w:val="Heading2"/>
        <w:rPr>
          <w:rFonts w:eastAsia="Times New Roman"/>
        </w:rPr>
      </w:pPr>
      <w:r>
        <w:rPr>
          <w:rFonts w:ascii="Arial" w:eastAsia="Times New Roman" w:hAnsi="Arial" w:cs="Arial"/>
        </w:rPr>
        <w:t>​</w:t>
      </w:r>
      <w:r>
        <w:rPr>
          <w:rFonts w:eastAsia="Times New Roman"/>
        </w:rPr>
        <w:t xml:space="preserve">3. </w:t>
      </w:r>
      <w:proofErr w:type="spellStart"/>
      <w:r>
        <w:rPr>
          <w:rFonts w:eastAsia="Times New Roman"/>
        </w:rPr>
        <w:t>Git</w:t>
      </w:r>
      <w:proofErr w:type="spellEnd"/>
      <w:r>
        <w:rPr>
          <w:rFonts w:eastAsia="Times New Roman"/>
        </w:rPr>
        <w:t xml:space="preserve"> Repository Initialization</w:t>
      </w:r>
    </w:p>
    <w:p w14:paraId="34ED9D70" w14:textId="77777777" w:rsidR="001A3626" w:rsidRDefault="001A3626">
      <w:pPr>
        <w:pStyle w:val="NormalWeb"/>
      </w:pPr>
      <w:r>
        <w:t>​</w:t>
      </w:r>
      <w:proofErr w:type="spellStart"/>
      <w:r>
        <w:t>Git</w:t>
      </w:r>
      <w:proofErr w:type="spellEnd"/>
      <w:r>
        <w:t xml:space="preserve"> is essential for tracking changes, enabling collaboration, and maintaining a historical record of the project's evolution</w:t>
      </w:r>
    </w:p>
    <w:p w14:paraId="3627BDC9" w14:textId="77777777" w:rsidR="008915DD" w:rsidRDefault="008915DD">
      <w:pPr>
        <w:pStyle w:val="Heading3"/>
        <w:rPr>
          <w:rFonts w:eastAsia="Times New Roman"/>
          <w:kern w:val="0"/>
          <w:sz w:val="27"/>
          <w:szCs w:val="27"/>
          <w14:ligatures w14:val="none"/>
        </w:rPr>
      </w:pPr>
      <w:r>
        <w:rPr>
          <w:rFonts w:eastAsia="Times New Roman"/>
        </w:rPr>
        <w:t xml:space="preserve">Purpose of Essential </w:t>
      </w:r>
      <w:proofErr w:type="spellStart"/>
      <w:r>
        <w:rPr>
          <w:rFonts w:eastAsia="Times New Roman"/>
        </w:rPr>
        <w:t>Git</w:t>
      </w:r>
      <w:proofErr w:type="spellEnd"/>
      <w:r>
        <w:rPr>
          <w:rFonts w:eastAsia="Times New Roman"/>
        </w:rPr>
        <w:t xml:space="preserve"> Files</w:t>
      </w:r>
    </w:p>
    <w:p w14:paraId="2DA88623" w14:textId="77777777" w:rsidR="008915DD" w:rsidRDefault="008915DD" w:rsidP="008915DD">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w:t>
      </w:r>
      <w:proofErr w:type="spellStart"/>
      <w:r>
        <w:rPr>
          <w:rFonts w:eastAsia="Times New Roman"/>
          <w:b/>
          <w:bCs/>
        </w:rPr>
        <w:t>git</w:t>
      </w:r>
      <w:proofErr w:type="spellEnd"/>
      <w:r>
        <w:rPr>
          <w:rFonts w:eastAsia="Times New Roman"/>
          <w:b/>
          <w:bCs/>
        </w:rPr>
        <w:t>/ directory</w:t>
      </w:r>
      <w:r>
        <w:rPr>
          <w:rFonts w:eastAsia="Times New Roman"/>
        </w:rPr>
        <w:t xml:space="preserve">: This hidden folder is the core of </w:t>
      </w:r>
      <w:proofErr w:type="spellStart"/>
      <w:r>
        <w:rPr>
          <w:rFonts w:eastAsia="Times New Roman"/>
        </w:rPr>
        <w:t>Git</w:t>
      </w:r>
      <w:proofErr w:type="spellEnd"/>
      <w:r>
        <w:rPr>
          <w:rFonts w:eastAsia="Times New Roman"/>
        </w:rPr>
        <w:t xml:space="preserve">. It contains the object database, commit history, branches, tags, and configuration files. It is what makes a normal folder a </w:t>
      </w:r>
      <w:proofErr w:type="spellStart"/>
      <w:r>
        <w:rPr>
          <w:rFonts w:eastAsia="Times New Roman"/>
        </w:rPr>
        <w:t>Git</w:t>
      </w:r>
      <w:proofErr w:type="spellEnd"/>
      <w:r>
        <w:rPr>
          <w:rFonts w:eastAsia="Times New Roman"/>
        </w:rPr>
        <w:t xml:space="preserve"> repository. </w:t>
      </w:r>
    </w:p>
    <w:p w14:paraId="352EB672" w14:textId="77777777" w:rsidR="008915DD" w:rsidRDefault="008915DD" w:rsidP="008915DD">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w:t>
      </w:r>
      <w:proofErr w:type="spellStart"/>
      <w:r>
        <w:rPr>
          <w:rFonts w:eastAsia="Times New Roman"/>
          <w:b/>
          <w:bCs/>
        </w:rPr>
        <w:t>gitignore</w:t>
      </w:r>
      <w:proofErr w:type="spellEnd"/>
      <w:r>
        <w:rPr>
          <w:rFonts w:eastAsia="Times New Roman"/>
        </w:rPr>
        <w:t xml:space="preserve">: In a project with </w:t>
      </w:r>
      <w:proofErr w:type="spellStart"/>
      <w:r>
        <w:rPr>
          <w:rFonts w:eastAsia="Times New Roman"/>
        </w:rPr>
        <w:t>Node.js</w:t>
      </w:r>
      <w:proofErr w:type="spellEnd"/>
      <w:r>
        <w:rPr>
          <w:rFonts w:eastAsia="Times New Roman"/>
        </w:rPr>
        <w:t xml:space="preserve"> and Python, folders like </w:t>
      </w:r>
      <w:proofErr w:type="spellStart"/>
      <w:r>
        <w:rPr>
          <w:rFonts w:eastAsia="Times New Roman"/>
        </w:rPr>
        <w:t>node_modules</w:t>
      </w:r>
      <w:proofErr w:type="spellEnd"/>
      <w:r>
        <w:rPr>
          <w:rFonts w:eastAsia="Times New Roman"/>
        </w:rPr>
        <w:t>/, __</w:t>
      </w:r>
      <w:proofErr w:type="spellStart"/>
      <w:r>
        <w:rPr>
          <w:rFonts w:eastAsia="Times New Roman"/>
        </w:rPr>
        <w:t>pycache</w:t>
      </w:r>
      <w:proofErr w:type="spellEnd"/>
      <w:r>
        <w:rPr>
          <w:rFonts w:eastAsia="Times New Roman"/>
        </w:rPr>
        <w:t>__/, and .</w:t>
      </w:r>
      <w:proofErr w:type="spellStart"/>
      <w:r>
        <w:rPr>
          <w:rFonts w:eastAsia="Times New Roman"/>
        </w:rPr>
        <w:t>env</w:t>
      </w:r>
      <w:proofErr w:type="spellEnd"/>
      <w:r>
        <w:rPr>
          <w:rFonts w:eastAsia="Times New Roman"/>
        </w:rPr>
        <w:t xml:space="preserve"> files (which contain sensitive API keys) must be excluded from version control to prevent repository bloat and security breaches. </w:t>
      </w:r>
    </w:p>
    <w:p w14:paraId="5C1A0310" w14:textId="77777777" w:rsidR="008915DD" w:rsidRDefault="008915DD">
      <w:pPr>
        <w:pStyle w:val="Heading2"/>
        <w:rPr>
          <w:rFonts w:eastAsia="Times New Roman"/>
        </w:rPr>
      </w:pPr>
      <w:r>
        <w:rPr>
          <w:rFonts w:ascii="Arial" w:eastAsia="Times New Roman" w:hAnsi="Arial" w:cs="Arial"/>
        </w:rPr>
        <w:t>​</w:t>
      </w:r>
      <w:r>
        <w:rPr>
          <w:rFonts w:eastAsia="Times New Roman"/>
        </w:rPr>
        <w:t xml:space="preserve">4. </w:t>
      </w:r>
      <w:proofErr w:type="spellStart"/>
      <w:r>
        <w:rPr>
          <w:rFonts w:eastAsia="Times New Roman"/>
        </w:rPr>
        <w:t>Git</w:t>
      </w:r>
      <w:proofErr w:type="spellEnd"/>
      <w:r>
        <w:rPr>
          <w:rFonts w:eastAsia="Times New Roman"/>
        </w:rPr>
        <w:t xml:space="preserve"> Branching Strategy</w:t>
      </w:r>
    </w:p>
    <w:p w14:paraId="6CF459DF" w14:textId="77777777" w:rsidR="008915DD" w:rsidRDefault="008915DD">
      <w:pPr>
        <w:pStyle w:val="NormalWeb"/>
      </w:pPr>
      <w:r>
        <w:t xml:space="preserve">​For this project, a modified </w:t>
      </w:r>
      <w:proofErr w:type="spellStart"/>
      <w:r>
        <w:rPr>
          <w:b/>
          <w:bCs/>
        </w:rPr>
        <w:t>GitFlow</w:t>
      </w:r>
      <w:proofErr w:type="spellEnd"/>
      <w:r>
        <w:t xml:space="preserve"> branching strategy is implemented. Given the complexity of building a </w:t>
      </w:r>
      <w:proofErr w:type="spellStart"/>
      <w:r>
        <w:t>microservices</w:t>
      </w:r>
      <w:proofErr w:type="spellEnd"/>
      <w:r>
        <w:t xml:space="preserve"> platform, isolation of new features is critical.</w:t>
      </w:r>
    </w:p>
    <w:p w14:paraId="7528B0C7" w14:textId="77777777" w:rsidR="008915DD" w:rsidRDefault="008915DD">
      <w:pPr>
        <w:pStyle w:val="Heading3"/>
        <w:rPr>
          <w:rFonts w:eastAsia="Times New Roman"/>
        </w:rPr>
      </w:pPr>
      <w:r>
        <w:rPr>
          <w:rFonts w:ascii="Arial" w:eastAsia="Times New Roman" w:hAnsi="Arial" w:cs="Arial"/>
        </w:rPr>
        <w:t>​</w:t>
      </w:r>
      <w:r>
        <w:rPr>
          <w:rFonts w:eastAsia="Times New Roman"/>
        </w:rPr>
        <w:t>4.1 Branch Types</w:t>
      </w:r>
    </w:p>
    <w:p w14:paraId="3512AA5F" w14:textId="77777777" w:rsidR="008915DD" w:rsidRDefault="008915DD" w:rsidP="008915DD">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main</w:t>
      </w:r>
      <w:r>
        <w:rPr>
          <w:rFonts w:eastAsia="Times New Roman"/>
        </w:rPr>
        <w:t xml:space="preserve">: The production-ready state of the code. Only tested and approved code is merged here. </w:t>
      </w:r>
    </w:p>
    <w:p w14:paraId="281EBD87" w14:textId="77777777" w:rsidR="008915DD" w:rsidRDefault="008915DD" w:rsidP="008915DD">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develop</w:t>
      </w:r>
      <w:r>
        <w:rPr>
          <w:rFonts w:eastAsia="Times New Roman"/>
        </w:rPr>
        <w:t xml:space="preserve">: The integration branch. All completed features are merged here for integration testing before a release. </w:t>
      </w:r>
    </w:p>
    <w:p w14:paraId="3E59B4AB" w14:textId="77777777" w:rsidR="008915DD" w:rsidRDefault="008915DD" w:rsidP="008915DD">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feature/*</w:t>
      </w:r>
      <w:r>
        <w:rPr>
          <w:rFonts w:eastAsia="Times New Roman"/>
        </w:rPr>
        <w:t>: Branches created for specific tasks (e.g., feature/dynamic-pricing, feature/user-</w:t>
      </w:r>
      <w:proofErr w:type="spellStart"/>
      <w:r>
        <w:rPr>
          <w:rFonts w:eastAsia="Times New Roman"/>
        </w:rPr>
        <w:t>auth</w:t>
      </w:r>
      <w:proofErr w:type="spellEnd"/>
      <w:r>
        <w:rPr>
          <w:rFonts w:eastAsia="Times New Roman"/>
        </w:rPr>
        <w:t xml:space="preserve">). Branched from develop and merged back into develop. </w:t>
      </w:r>
    </w:p>
    <w:p w14:paraId="1274C8AF" w14:textId="77777777" w:rsidR="008915DD" w:rsidRDefault="008915DD" w:rsidP="008915DD">
      <w:pPr>
        <w:numPr>
          <w:ilvl w:val="0"/>
          <w:numId w:val="5"/>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bugfix</w:t>
      </w:r>
      <w:proofErr w:type="spellEnd"/>
      <w:r>
        <w:rPr>
          <w:rFonts w:eastAsia="Times New Roman"/>
          <w:b/>
          <w:bCs/>
        </w:rPr>
        <w:t>/* or hotfix/*</w:t>
      </w:r>
      <w:r>
        <w:rPr>
          <w:rFonts w:eastAsia="Times New Roman"/>
        </w:rPr>
        <w:t xml:space="preserve">: Used to rapidly patch issues in main or develop. </w:t>
      </w:r>
    </w:p>
    <w:p w14:paraId="25439CC5" w14:textId="77777777" w:rsidR="008915DD" w:rsidRDefault="008915DD">
      <w:pPr>
        <w:pStyle w:val="Heading3"/>
        <w:rPr>
          <w:rFonts w:eastAsia="Times New Roman"/>
        </w:rPr>
      </w:pPr>
      <w:r>
        <w:rPr>
          <w:rFonts w:ascii="Arial" w:eastAsia="Times New Roman" w:hAnsi="Arial" w:cs="Arial"/>
        </w:rPr>
        <w:t>​</w:t>
      </w:r>
      <w:r>
        <w:rPr>
          <w:rFonts w:eastAsia="Times New Roman"/>
        </w:rPr>
        <w:t>4.2 Justification for the Strategy</w:t>
      </w:r>
    </w:p>
    <w:p w14:paraId="2DE1F813" w14:textId="77777777" w:rsidR="008915DD" w:rsidRDefault="008915DD">
      <w:pPr>
        <w:pStyle w:val="NormalWeb"/>
      </w:pPr>
      <w:r>
        <w:t xml:space="preserve">​The Smart Parking system requires concurrent development. The AI team might work on the pricing algorithm while the UI team builds the parking map. </w:t>
      </w:r>
      <w:proofErr w:type="spellStart"/>
      <w:r>
        <w:t>GitFlow</w:t>
      </w:r>
      <w:proofErr w:type="spellEnd"/>
      <w:r>
        <w:t xml:space="preserve"> prevents half-finished code from breaking the main application, ensuring that the develop branch remains a stable base for the next release, and main remains pristine for deployment.</w:t>
      </w:r>
    </w:p>
    <w:p w14:paraId="50F6C7D2" w14:textId="77777777" w:rsidR="008915DD" w:rsidRDefault="008915DD">
      <w:pPr>
        <w:pStyle w:val="Heading2"/>
        <w:rPr>
          <w:rFonts w:eastAsia="Times New Roman"/>
        </w:rPr>
      </w:pPr>
      <w:r>
        <w:rPr>
          <w:rFonts w:ascii="Arial" w:eastAsia="Times New Roman" w:hAnsi="Arial" w:cs="Arial"/>
        </w:rPr>
        <w:t>​</w:t>
      </w:r>
      <w:r>
        <w:rPr>
          <w:rFonts w:eastAsia="Times New Roman"/>
        </w:rPr>
        <w:t>5. Version Control Workflow</w:t>
      </w:r>
    </w:p>
    <w:p w14:paraId="265C91BE" w14:textId="77777777" w:rsidR="008915DD" w:rsidRDefault="008915DD">
      <w:pPr>
        <w:pStyle w:val="NormalWeb"/>
      </w:pPr>
      <w:r>
        <w:t>​Below is a demonstration of a standard development workflow, including branch creation, commits, merging, and conflict resolution.</w:t>
      </w:r>
    </w:p>
    <w:p w14:paraId="484FE051" w14:textId="77777777" w:rsidR="008915DD" w:rsidRDefault="008915DD">
      <w:pPr>
        <w:pStyle w:val="Heading3"/>
        <w:rPr>
          <w:rFonts w:eastAsia="Times New Roman"/>
        </w:rPr>
      </w:pPr>
      <w:r>
        <w:rPr>
          <w:rFonts w:ascii="Arial" w:eastAsia="Times New Roman" w:hAnsi="Arial" w:cs="Arial"/>
        </w:rPr>
        <w:t>​</w:t>
      </w:r>
      <w:r>
        <w:rPr>
          <w:rFonts w:eastAsia="Times New Roman"/>
        </w:rPr>
        <w:t>5.1 Workflow Demonstration</w:t>
      </w:r>
    </w:p>
    <w:p w14:paraId="3B5D6967" w14:textId="77777777" w:rsidR="008915DD" w:rsidRDefault="008915DD">
      <w:pPr>
        <w:pStyle w:val="NormalWeb"/>
      </w:pPr>
      <w:r>
        <w:t>​</w:t>
      </w:r>
      <w:r>
        <w:rPr>
          <w:b/>
          <w:bCs/>
        </w:rPr>
        <w:t>Step 1: Creating a Feature Branch</w:t>
      </w:r>
    </w:p>
    <w:p w14:paraId="09A1766E" w14:textId="77777777" w:rsidR="008915DD" w:rsidRDefault="008915DD">
      <w:pPr>
        <w:pStyle w:val="NormalWeb"/>
      </w:pPr>
      <w:r>
        <w:t>The developer is assigned the task of integrating the dynamic pricing algorithm.</w:t>
      </w:r>
    </w:p>
    <w:p w14:paraId="251AD3A8" w14:textId="77777777" w:rsidR="000E583F" w:rsidRDefault="000E583F">
      <w:pPr>
        <w:pStyle w:val="NormalWeb"/>
      </w:pPr>
      <w:r>
        <w:rPr>
          <w:b/>
          <w:bCs/>
        </w:rPr>
        <w:t>Step 2: Making Meaningful Commits</w:t>
      </w:r>
    </w:p>
    <w:p w14:paraId="11369C57" w14:textId="77777777" w:rsidR="000E583F" w:rsidRDefault="000E583F">
      <w:pPr>
        <w:pStyle w:val="NormalWeb"/>
      </w:pPr>
      <w:r>
        <w:t>The developer adds the new logic and commits it in logical chunks.</w:t>
      </w:r>
    </w:p>
    <w:p w14:paraId="3F6BB4DD" w14:textId="77777777" w:rsidR="000E3902" w:rsidRDefault="000E3902">
      <w:pPr>
        <w:pStyle w:val="NormalWeb"/>
      </w:pPr>
      <w:r>
        <w:rPr>
          <w:b/>
          <w:bCs/>
        </w:rPr>
        <w:t>Step 3: Merging and Conflict Resolution</w:t>
      </w:r>
    </w:p>
    <w:p w14:paraId="2206645E" w14:textId="77777777" w:rsidR="000E3902" w:rsidRDefault="000E3902">
      <w:pPr>
        <w:pStyle w:val="NormalWeb"/>
      </w:pPr>
      <w:r>
        <w:t xml:space="preserve">When merging back into develop, a conflict occurs because another developer modified the main API router </w:t>
      </w:r>
      <w:proofErr w:type="spellStart"/>
      <w:r>
        <w:t>index.js</w:t>
      </w:r>
      <w:proofErr w:type="spellEnd"/>
      <w:r>
        <w:t>.</w:t>
      </w:r>
    </w:p>
    <w:p w14:paraId="013A7581" w14:textId="77777777" w:rsidR="005D2065" w:rsidRDefault="005D2065">
      <w:pPr>
        <w:pStyle w:val="NormalWeb"/>
      </w:pPr>
      <w:r>
        <w:rPr>
          <w:b/>
          <w:bCs/>
        </w:rPr>
        <w:t>Resolution:</w:t>
      </w:r>
    </w:p>
    <w:p w14:paraId="3ABA8119" w14:textId="77777777" w:rsidR="005D2065" w:rsidRDefault="005D2065">
      <w:pPr>
        <w:pStyle w:val="NormalWeb"/>
      </w:pPr>
      <w:r>
        <w:t xml:space="preserve">The developer opens </w:t>
      </w:r>
      <w:proofErr w:type="spellStart"/>
      <w:r>
        <w:t>index.js</w:t>
      </w:r>
      <w:proofErr w:type="spellEnd"/>
      <w:r>
        <w:t>, finds the &lt;&lt;&lt;&lt;&lt;&lt;&lt; HEAD markers, and manually combines the routing logic for both the new pricing routes and the previously merged user routes.</w:t>
      </w:r>
    </w:p>
    <w:p w14:paraId="0B7EDEB4" w14:textId="77777777" w:rsidR="00155F84" w:rsidRDefault="00155F84">
      <w:pPr>
        <w:pStyle w:val="Heading2"/>
        <w:rPr>
          <w:rFonts w:eastAsia="Times New Roman"/>
          <w:kern w:val="0"/>
          <w:sz w:val="36"/>
          <w:szCs w:val="36"/>
          <w14:ligatures w14:val="none"/>
        </w:rPr>
      </w:pPr>
      <w:r>
        <w:rPr>
          <w:rFonts w:eastAsia="Times New Roman"/>
        </w:rPr>
        <w:t>Commit History Analysis</w:t>
      </w:r>
    </w:p>
    <w:p w14:paraId="1D325C03" w14:textId="77777777" w:rsidR="00155F84" w:rsidRDefault="00155F84">
      <w:pPr>
        <w:pStyle w:val="NormalWeb"/>
      </w:pPr>
      <w:r>
        <w:t xml:space="preserve">​Good version control practices rely on semantic and readable commit messages. We utilize the </w:t>
      </w:r>
      <w:r>
        <w:rPr>
          <w:b/>
          <w:bCs/>
        </w:rPr>
        <w:t>Conventional Commits</w:t>
      </w:r>
      <w:r>
        <w:t xml:space="preserve"> specification.</w:t>
      </w:r>
    </w:p>
    <w:p w14:paraId="7CD58C5D" w14:textId="77777777" w:rsidR="004C7DE1" w:rsidRDefault="004C7DE1">
      <w:pPr>
        <w:pStyle w:val="Heading3"/>
        <w:rPr>
          <w:rFonts w:eastAsia="Times New Roman"/>
          <w:kern w:val="0"/>
          <w:sz w:val="27"/>
          <w:szCs w:val="27"/>
          <w14:ligatures w14:val="none"/>
        </w:rPr>
      </w:pPr>
      <w:r>
        <w:rPr>
          <w:rFonts w:eastAsia="Times New Roman"/>
        </w:rPr>
        <w:t>Analysis of the History</w:t>
      </w:r>
    </w:p>
    <w:p w14:paraId="2776BE5A" w14:textId="77777777" w:rsidR="004C7DE1" w:rsidRDefault="004C7DE1" w:rsidP="004C7DE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Prefixes (feat, fix, docs, chore)</w:t>
      </w:r>
      <w:r>
        <w:rPr>
          <w:rFonts w:eastAsia="Times New Roman"/>
        </w:rPr>
        <w:t xml:space="preserve">: Immediately tell reviewers and maintainers the </w:t>
      </w:r>
      <w:r>
        <w:rPr>
          <w:rFonts w:eastAsia="Times New Roman"/>
          <w:i/>
          <w:iCs/>
        </w:rPr>
        <w:t>nature</w:t>
      </w:r>
      <w:r>
        <w:rPr>
          <w:rFonts w:eastAsia="Times New Roman"/>
        </w:rPr>
        <w:t xml:space="preserve"> of the change without having to read the code. </w:t>
      </w:r>
    </w:p>
    <w:p w14:paraId="11715233" w14:textId="77777777" w:rsidR="004C7DE1" w:rsidRDefault="004C7DE1" w:rsidP="004C7DE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 xml:space="preserve">Scope (frontend, backend, </w:t>
      </w:r>
      <w:proofErr w:type="spellStart"/>
      <w:r>
        <w:rPr>
          <w:rFonts w:eastAsia="Times New Roman"/>
          <w:b/>
          <w:bCs/>
        </w:rPr>
        <w:t>iot</w:t>
      </w:r>
      <w:proofErr w:type="spellEnd"/>
      <w:r>
        <w:rPr>
          <w:rFonts w:eastAsia="Times New Roman"/>
          <w:b/>
          <w:bCs/>
        </w:rPr>
        <w:t>)</w:t>
      </w:r>
      <w:r>
        <w:rPr>
          <w:rFonts w:eastAsia="Times New Roman"/>
        </w:rPr>
        <w:t xml:space="preserve">: Identifies which </w:t>
      </w:r>
      <w:proofErr w:type="spellStart"/>
      <w:r>
        <w:rPr>
          <w:rFonts w:eastAsia="Times New Roman"/>
        </w:rPr>
        <w:t>microservice</w:t>
      </w:r>
      <w:proofErr w:type="spellEnd"/>
      <w:r>
        <w:rPr>
          <w:rFonts w:eastAsia="Times New Roman"/>
        </w:rPr>
        <w:t xml:space="preserve"> was affected. </w:t>
      </w:r>
    </w:p>
    <w:p w14:paraId="436B174A" w14:textId="77777777" w:rsidR="004C7DE1" w:rsidRDefault="004C7DE1" w:rsidP="004C7DE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Impact on Maintenance</w:t>
      </w:r>
      <w:r>
        <w:rPr>
          <w:rFonts w:eastAsia="Times New Roman"/>
        </w:rPr>
        <w:t xml:space="preserve">: If a bug is introduced in the pricing engine, maintainers can easily use </w:t>
      </w:r>
      <w:proofErr w:type="spellStart"/>
      <w:r>
        <w:rPr>
          <w:rFonts w:eastAsia="Times New Roman"/>
        </w:rPr>
        <w:t>git</w:t>
      </w:r>
      <w:proofErr w:type="spellEnd"/>
      <w:r>
        <w:rPr>
          <w:rFonts w:eastAsia="Times New Roman"/>
        </w:rPr>
        <w:t xml:space="preserve"> log | </w:t>
      </w:r>
      <w:proofErr w:type="spellStart"/>
      <w:r>
        <w:rPr>
          <w:rFonts w:eastAsia="Times New Roman"/>
        </w:rPr>
        <w:t>grep</w:t>
      </w:r>
      <w:proofErr w:type="spellEnd"/>
      <w:r>
        <w:rPr>
          <w:rFonts w:eastAsia="Times New Roman"/>
        </w:rPr>
        <w:t xml:space="preserve"> pricing to isolate the specific commit that introduced the feature and revert it if necessary. </w:t>
      </w:r>
    </w:p>
    <w:p w14:paraId="7E694486" w14:textId="77777777" w:rsidR="004C7DE1" w:rsidRDefault="004C7DE1">
      <w:pPr>
        <w:pStyle w:val="Heading2"/>
        <w:rPr>
          <w:rFonts w:eastAsia="Times New Roman"/>
        </w:rPr>
      </w:pPr>
      <w:r>
        <w:rPr>
          <w:rFonts w:ascii="Arial" w:eastAsia="Times New Roman" w:hAnsi="Arial" w:cs="Arial"/>
        </w:rPr>
        <w:t>​</w:t>
      </w:r>
      <w:r>
        <w:rPr>
          <w:rFonts w:eastAsia="Times New Roman"/>
        </w:rPr>
        <w:t>7. Docker Environment Design</w:t>
      </w:r>
    </w:p>
    <w:p w14:paraId="2776D64C" w14:textId="77777777" w:rsidR="004C7DE1" w:rsidRDefault="004C7DE1">
      <w:pPr>
        <w:pStyle w:val="Heading3"/>
        <w:rPr>
          <w:rFonts w:eastAsia="Times New Roman"/>
        </w:rPr>
      </w:pPr>
      <w:r>
        <w:rPr>
          <w:rFonts w:ascii="Arial" w:eastAsia="Times New Roman" w:hAnsi="Arial" w:cs="Arial"/>
        </w:rPr>
        <w:t>​</w:t>
      </w:r>
      <w:r>
        <w:rPr>
          <w:rFonts w:eastAsia="Times New Roman"/>
        </w:rPr>
        <w:t>7.1 Why Docker is Suitable</w:t>
      </w:r>
    </w:p>
    <w:p w14:paraId="1507E0A1" w14:textId="77777777" w:rsidR="004C7DE1" w:rsidRDefault="004C7DE1">
      <w:pPr>
        <w:pStyle w:val="NormalWeb"/>
      </w:pPr>
      <w:r>
        <w:t>​The Intelligent Parking System comprises multiple distinct technologies (</w:t>
      </w:r>
      <w:proofErr w:type="spellStart"/>
      <w:r>
        <w:t>Node.js</w:t>
      </w:r>
      <w:proofErr w:type="spellEnd"/>
      <w:r>
        <w:t xml:space="preserve"> for backend, React for frontend, Python for </w:t>
      </w:r>
      <w:proofErr w:type="spellStart"/>
      <w:r>
        <w:t>IoT</w:t>
      </w:r>
      <w:proofErr w:type="spellEnd"/>
      <w:r>
        <w:t>, PostgreSQL for data). Running these natively requires complex local setups, specific runtime versions, and often leads to the "it works on my machine" problem.</w:t>
      </w:r>
    </w:p>
    <w:p w14:paraId="6A412ABF" w14:textId="77777777" w:rsidR="004C7DE1" w:rsidRDefault="004C7DE1">
      <w:pPr>
        <w:pStyle w:val="NormalWeb"/>
      </w:pPr>
      <w:r>
        <w:t>​Docker encapsulates each service with its exact dependencies, OS libraries, and runtime environments into standardized containers. This guarantees absolute consistency across development, testing, and production environments.</w:t>
      </w:r>
    </w:p>
    <w:p w14:paraId="6111CC4F" w14:textId="77777777" w:rsidR="004C7DE1" w:rsidRDefault="004C7DE1">
      <w:pPr>
        <w:pStyle w:val="Heading3"/>
        <w:rPr>
          <w:rFonts w:eastAsia="Times New Roman"/>
        </w:rPr>
      </w:pPr>
      <w:r>
        <w:rPr>
          <w:rFonts w:ascii="Arial" w:eastAsia="Times New Roman" w:hAnsi="Arial" w:cs="Arial"/>
        </w:rPr>
        <w:t>​</w:t>
      </w:r>
      <w:r>
        <w:rPr>
          <w:rFonts w:eastAsia="Times New Roman"/>
        </w:rPr>
        <w:t>7.2 Containerized Components</w:t>
      </w:r>
    </w:p>
    <w:p w14:paraId="02D7D443" w14:textId="77777777" w:rsidR="004C7DE1" w:rsidRDefault="004C7DE1" w:rsidP="004C7DE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Backend API Container</w:t>
      </w:r>
      <w:r>
        <w:rPr>
          <w:rFonts w:eastAsia="Times New Roman"/>
        </w:rPr>
        <w:t xml:space="preserve">: </w:t>
      </w:r>
      <w:proofErr w:type="spellStart"/>
      <w:r>
        <w:rPr>
          <w:rFonts w:eastAsia="Times New Roman"/>
        </w:rPr>
        <w:t>Node.js</w:t>
      </w:r>
      <w:proofErr w:type="spellEnd"/>
      <w:r>
        <w:rPr>
          <w:rFonts w:eastAsia="Times New Roman"/>
        </w:rPr>
        <w:t>/Express handling reservations and pricing logic.</w:t>
      </w:r>
    </w:p>
    <w:p w14:paraId="2CF6AE7C" w14:textId="77777777" w:rsidR="004C7DE1" w:rsidRDefault="004C7DE1" w:rsidP="004C7DE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Frontend Web Container</w:t>
      </w:r>
      <w:r>
        <w:rPr>
          <w:rFonts w:eastAsia="Times New Roman"/>
        </w:rPr>
        <w:t>: Nginx serving the compiled React application.</w:t>
      </w:r>
    </w:p>
    <w:p w14:paraId="0E90A1F8" w14:textId="77777777" w:rsidR="004C7DE1" w:rsidRDefault="004C7DE1" w:rsidP="004C7DE1">
      <w:pPr>
        <w:numPr>
          <w:ilvl w:val="0"/>
          <w:numId w:val="7"/>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IoT</w:t>
      </w:r>
      <w:proofErr w:type="spellEnd"/>
      <w:r>
        <w:rPr>
          <w:rFonts w:eastAsia="Times New Roman"/>
          <w:b/>
          <w:bCs/>
        </w:rPr>
        <w:t xml:space="preserve"> Simulator Container</w:t>
      </w:r>
      <w:r>
        <w:rPr>
          <w:rFonts w:eastAsia="Times New Roman"/>
        </w:rPr>
        <w:t xml:space="preserve">: Python script running on a </w:t>
      </w:r>
      <w:proofErr w:type="spellStart"/>
      <w:r>
        <w:rPr>
          <w:rFonts w:eastAsia="Times New Roman"/>
        </w:rPr>
        <w:t>cron</w:t>
      </w:r>
      <w:proofErr w:type="spellEnd"/>
      <w:r>
        <w:rPr>
          <w:rFonts w:eastAsia="Times New Roman"/>
        </w:rPr>
        <w:t xml:space="preserve"> schedule to post mock sensor data.</w:t>
      </w:r>
    </w:p>
    <w:p w14:paraId="5DA2662F" w14:textId="77777777" w:rsidR="004C7DE1" w:rsidRDefault="004C7DE1" w:rsidP="004C7DE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Database Container</w:t>
      </w:r>
      <w:r>
        <w:rPr>
          <w:rFonts w:eastAsia="Times New Roman"/>
        </w:rPr>
        <w:t>: Official PostgreSQL image storing user, reservation, and spatial parking data.</w:t>
      </w:r>
    </w:p>
    <w:p w14:paraId="3A36F0AB" w14:textId="77777777" w:rsidR="004C7DE1" w:rsidRDefault="004C7DE1" w:rsidP="004C7DE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Cache/Broker Container</w:t>
      </w:r>
      <w:r>
        <w:rPr>
          <w:rFonts w:eastAsia="Times New Roman"/>
        </w:rPr>
        <w:t xml:space="preserve">: </w:t>
      </w:r>
      <w:proofErr w:type="spellStart"/>
      <w:r>
        <w:rPr>
          <w:rFonts w:eastAsia="Times New Roman"/>
        </w:rPr>
        <w:t>Redis</w:t>
      </w:r>
      <w:proofErr w:type="spellEnd"/>
      <w:r>
        <w:rPr>
          <w:rFonts w:eastAsia="Times New Roman"/>
        </w:rPr>
        <w:t xml:space="preserve"> to handle high-frequency </w:t>
      </w:r>
      <w:proofErr w:type="spellStart"/>
      <w:r>
        <w:rPr>
          <w:rFonts w:eastAsia="Times New Roman"/>
        </w:rPr>
        <w:t>IoT</w:t>
      </w:r>
      <w:proofErr w:type="spellEnd"/>
      <w:r>
        <w:rPr>
          <w:rFonts w:eastAsia="Times New Roman"/>
        </w:rPr>
        <w:t xml:space="preserve"> data before batch-writing to the database.</w:t>
      </w:r>
    </w:p>
    <w:p w14:paraId="68BB908F" w14:textId="77777777" w:rsidR="004C7DE1" w:rsidRDefault="004C7DE1">
      <w:pPr>
        <w:pStyle w:val="Heading2"/>
        <w:rPr>
          <w:rFonts w:eastAsia="Times New Roman"/>
        </w:rPr>
      </w:pPr>
      <w:r>
        <w:rPr>
          <w:rFonts w:ascii="Arial" w:eastAsia="Times New Roman" w:hAnsi="Arial" w:cs="Arial"/>
        </w:rPr>
        <w:t>​</w:t>
      </w:r>
      <w:r>
        <w:rPr>
          <w:rFonts w:eastAsia="Times New Roman"/>
        </w:rPr>
        <w:t xml:space="preserve">8. </w:t>
      </w:r>
      <w:proofErr w:type="spellStart"/>
      <w:r>
        <w:rPr>
          <w:rFonts w:eastAsia="Times New Roman"/>
        </w:rPr>
        <w:t>Dockerfile</w:t>
      </w:r>
      <w:proofErr w:type="spellEnd"/>
      <w:r>
        <w:rPr>
          <w:rFonts w:eastAsia="Times New Roman"/>
        </w:rPr>
        <w:t xml:space="preserve"> Development</w:t>
      </w:r>
    </w:p>
    <w:p w14:paraId="7EA59FE1" w14:textId="77777777" w:rsidR="004C7DE1" w:rsidRDefault="004C7DE1">
      <w:pPr>
        <w:pStyle w:val="NormalWeb"/>
      </w:pPr>
      <w:r>
        <w:t xml:space="preserve">​Below is the </w:t>
      </w:r>
      <w:proofErr w:type="spellStart"/>
      <w:r>
        <w:t>Dockerfile</w:t>
      </w:r>
      <w:proofErr w:type="spellEnd"/>
      <w:r>
        <w:t xml:space="preserve"> designed to containerize the </w:t>
      </w:r>
      <w:proofErr w:type="spellStart"/>
      <w:r>
        <w:t>Node.js</w:t>
      </w:r>
      <w:proofErr w:type="spellEnd"/>
      <w:r>
        <w:t xml:space="preserve"> Backend API.</w:t>
      </w:r>
    </w:p>
    <w:p w14:paraId="27A7598C" w14:textId="77777777" w:rsidR="003A4581" w:rsidRDefault="003A4581">
      <w:pPr>
        <w:pStyle w:val="Heading3"/>
        <w:rPr>
          <w:rFonts w:eastAsia="Times New Roman"/>
          <w:kern w:val="0"/>
          <w:sz w:val="27"/>
          <w:szCs w:val="27"/>
          <w14:ligatures w14:val="none"/>
        </w:rPr>
      </w:pPr>
      <w:r>
        <w:rPr>
          <w:rFonts w:eastAsia="Times New Roman"/>
        </w:rPr>
        <w:t>Instruction Analysis</w:t>
      </w:r>
    </w:p>
    <w:p w14:paraId="5A23104C" w14:textId="77777777" w:rsidR="003A4581" w:rsidRDefault="003A4581" w:rsidP="003A4581">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FROM node:18-alpine: We use alpine because it is highly minimized (under 5MB base size), reducing the attack surface and download time compared to full OS images. </w:t>
      </w:r>
    </w:p>
    <w:p w14:paraId="0E35158B" w14:textId="77777777" w:rsidR="003A4581" w:rsidRDefault="003A4581" w:rsidP="003A4581">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WORKDIR: Sets the internal context. All subsequent COPY and RUN commands execute inside /</w:t>
      </w:r>
      <w:proofErr w:type="spellStart"/>
      <w:r>
        <w:rPr>
          <w:rFonts w:eastAsia="Times New Roman"/>
        </w:rPr>
        <w:t>usr</w:t>
      </w:r>
      <w:proofErr w:type="spellEnd"/>
      <w:r>
        <w:rPr>
          <w:rFonts w:eastAsia="Times New Roman"/>
        </w:rPr>
        <w:t>/</w:t>
      </w:r>
      <w:proofErr w:type="spellStart"/>
      <w:r>
        <w:rPr>
          <w:rFonts w:eastAsia="Times New Roman"/>
        </w:rPr>
        <w:t>src</w:t>
      </w:r>
      <w:proofErr w:type="spellEnd"/>
      <w:r>
        <w:rPr>
          <w:rFonts w:eastAsia="Times New Roman"/>
        </w:rPr>
        <w:t xml:space="preserve">/app. </w:t>
      </w:r>
    </w:p>
    <w:p w14:paraId="2588387C" w14:textId="77777777" w:rsidR="003A4581" w:rsidRDefault="003A4581" w:rsidP="003A4581">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COPY package*.</w:t>
      </w:r>
      <w:proofErr w:type="spellStart"/>
      <w:r>
        <w:rPr>
          <w:rFonts w:eastAsia="Times New Roman"/>
        </w:rPr>
        <w:t>json</w:t>
      </w:r>
      <w:proofErr w:type="spellEnd"/>
      <w:r>
        <w:rPr>
          <w:rFonts w:eastAsia="Times New Roman"/>
        </w:rPr>
        <w:t xml:space="preserve"> ./ followed by RUN </w:t>
      </w:r>
      <w:proofErr w:type="spellStart"/>
      <w:r>
        <w:rPr>
          <w:rFonts w:eastAsia="Times New Roman"/>
        </w:rPr>
        <w:t>npm</w:t>
      </w:r>
      <w:proofErr w:type="spellEnd"/>
      <w:r>
        <w:rPr>
          <w:rFonts w:eastAsia="Times New Roman"/>
        </w:rPr>
        <w:t xml:space="preserve"> install: This is a crucial Docker optimization. Because source code changes frequently but dependencies do not, copying package files first allows Docker to cache the </w:t>
      </w:r>
      <w:proofErr w:type="spellStart"/>
      <w:r>
        <w:rPr>
          <w:rFonts w:eastAsia="Times New Roman"/>
        </w:rPr>
        <w:t>node_modules</w:t>
      </w:r>
      <w:proofErr w:type="spellEnd"/>
      <w:r>
        <w:rPr>
          <w:rFonts w:eastAsia="Times New Roman"/>
        </w:rPr>
        <w:t xml:space="preserve"> layer. If only source code changes, Docker skips </w:t>
      </w:r>
      <w:proofErr w:type="spellStart"/>
      <w:r>
        <w:rPr>
          <w:rFonts w:eastAsia="Times New Roman"/>
        </w:rPr>
        <w:t>npm</w:t>
      </w:r>
      <w:proofErr w:type="spellEnd"/>
      <w:r>
        <w:rPr>
          <w:rFonts w:eastAsia="Times New Roman"/>
        </w:rPr>
        <w:t xml:space="preserve"> install, speeding up build times. </w:t>
      </w:r>
    </w:p>
    <w:p w14:paraId="75EBAF5B" w14:textId="77777777" w:rsidR="003A4581" w:rsidRDefault="003A4581" w:rsidP="003A4581">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EXPOSE 5000: Acts as documentation, signaling to developers and Docker Compose which port needs to be mapped.</w:t>
      </w:r>
    </w:p>
    <w:p w14:paraId="6DB32CBE" w14:textId="77777777" w:rsidR="003A4581" w:rsidRDefault="003A4581" w:rsidP="003A4581">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CMD: Specifies the default execution command when a container is spun up from this image.</w:t>
      </w:r>
    </w:p>
    <w:p w14:paraId="0DC86A71" w14:textId="77777777" w:rsidR="003A4581" w:rsidRDefault="003A4581">
      <w:pPr>
        <w:pStyle w:val="Heading2"/>
        <w:rPr>
          <w:rFonts w:eastAsia="Times New Roman"/>
        </w:rPr>
      </w:pPr>
      <w:r>
        <w:rPr>
          <w:rFonts w:ascii="Arial" w:eastAsia="Times New Roman" w:hAnsi="Arial" w:cs="Arial"/>
        </w:rPr>
        <w:t>​</w:t>
      </w:r>
      <w:r>
        <w:rPr>
          <w:rFonts w:eastAsia="Times New Roman"/>
        </w:rPr>
        <w:t>9. Docker Compose Design</w:t>
      </w:r>
    </w:p>
    <w:p w14:paraId="5CA81670" w14:textId="77777777" w:rsidR="003A4581" w:rsidRDefault="003A4581">
      <w:pPr>
        <w:pStyle w:val="NormalWeb"/>
      </w:pPr>
      <w:r>
        <w:t xml:space="preserve">​To orchestrate the interconnected services, a </w:t>
      </w:r>
      <w:proofErr w:type="spellStart"/>
      <w:r>
        <w:t>docker-compose.yml</w:t>
      </w:r>
      <w:proofErr w:type="spellEnd"/>
      <w:r>
        <w:t xml:space="preserve"> file is utilized.</w:t>
      </w:r>
    </w:p>
    <w:p w14:paraId="35D04A8C" w14:textId="77777777" w:rsidR="00141E72" w:rsidRDefault="00141E72">
      <w:pPr>
        <w:pStyle w:val="Heading3"/>
        <w:rPr>
          <w:rFonts w:eastAsia="Times New Roman"/>
          <w:kern w:val="0"/>
          <w:sz w:val="27"/>
          <w:szCs w:val="27"/>
          <w14:ligatures w14:val="none"/>
        </w:rPr>
      </w:pPr>
      <w:r>
        <w:rPr>
          <w:rFonts w:eastAsia="Times New Roman"/>
        </w:rPr>
        <w:t>Configuration Analysis</w:t>
      </w:r>
    </w:p>
    <w:p w14:paraId="12C8BF78" w14:textId="77777777" w:rsidR="00141E72" w:rsidRDefault="00141E72" w:rsidP="00141E72">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Services</w:t>
      </w:r>
      <w:r>
        <w:rPr>
          <w:rFonts w:eastAsia="Times New Roman"/>
        </w:rPr>
        <w:t xml:space="preserve">: Defines the three main components (database, backend, frontend). </w:t>
      </w:r>
    </w:p>
    <w:p w14:paraId="3A661392" w14:textId="77777777" w:rsidR="00141E72" w:rsidRDefault="00141E72" w:rsidP="00141E72">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Networking (parking-net)</w:t>
      </w:r>
      <w:r>
        <w:rPr>
          <w:rFonts w:eastAsia="Times New Roman"/>
        </w:rPr>
        <w:t xml:space="preserve">: A custom bridge network is created. Containers can communicate using their service names as hostnames (e.g., the backend connects to the DB using DB_HOST=database). </w:t>
      </w:r>
    </w:p>
    <w:p w14:paraId="79098B9F" w14:textId="77777777" w:rsidR="00141E72" w:rsidRDefault="00141E72" w:rsidP="00141E72">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Volumes (</w:t>
      </w:r>
      <w:proofErr w:type="spellStart"/>
      <w:r>
        <w:rPr>
          <w:rFonts w:eastAsia="Times New Roman"/>
          <w:b/>
          <w:bCs/>
        </w:rPr>
        <w:t>pgdata</w:t>
      </w:r>
      <w:proofErr w:type="spellEnd"/>
      <w:r>
        <w:rPr>
          <w:rFonts w:eastAsia="Times New Roman"/>
          <w:b/>
          <w:bCs/>
        </w:rPr>
        <w:t>)</w:t>
      </w:r>
      <w:r>
        <w:rPr>
          <w:rFonts w:eastAsia="Times New Roman"/>
        </w:rPr>
        <w:t xml:space="preserve">: A named volume is mapped to the PostgreSQL data directory. This ensures that database records (user accounts, parking data) survive even if the container is destroyed and recreated. </w:t>
      </w:r>
    </w:p>
    <w:p w14:paraId="7E3E4CD1" w14:textId="77777777" w:rsidR="00141E72" w:rsidRDefault="00141E72" w:rsidP="00141E72">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Dependencies (</w:t>
      </w:r>
      <w:proofErr w:type="spellStart"/>
      <w:r>
        <w:rPr>
          <w:rFonts w:eastAsia="Times New Roman"/>
          <w:b/>
          <w:bCs/>
        </w:rPr>
        <w:t>depends_on</w:t>
      </w:r>
      <w:proofErr w:type="spellEnd"/>
      <w:r>
        <w:rPr>
          <w:rFonts w:eastAsia="Times New Roman"/>
          <w:b/>
          <w:bCs/>
        </w:rPr>
        <w:t>)</w:t>
      </w:r>
      <w:r>
        <w:rPr>
          <w:rFonts w:eastAsia="Times New Roman"/>
        </w:rPr>
        <w:t xml:space="preserve">: Ensures that the database container is started before the backend attempts to connect to it. </w:t>
      </w:r>
    </w:p>
    <w:p w14:paraId="3715EA15" w14:textId="77777777" w:rsidR="00141E72" w:rsidRDefault="00141E72">
      <w:pPr>
        <w:pStyle w:val="Heading2"/>
        <w:rPr>
          <w:rFonts w:eastAsia="Times New Roman"/>
        </w:rPr>
      </w:pPr>
      <w:r>
        <w:rPr>
          <w:rFonts w:ascii="Arial" w:eastAsia="Times New Roman" w:hAnsi="Arial" w:cs="Arial"/>
        </w:rPr>
        <w:t>​</w:t>
      </w:r>
      <w:r>
        <w:rPr>
          <w:rFonts w:eastAsia="Times New Roman"/>
        </w:rPr>
        <w:t>10. Container Deployment and Testing</w:t>
      </w:r>
    </w:p>
    <w:p w14:paraId="5EC200B8" w14:textId="77777777" w:rsidR="00141E72" w:rsidRDefault="00141E72">
      <w:pPr>
        <w:pStyle w:val="Heading3"/>
        <w:rPr>
          <w:rFonts w:eastAsia="Times New Roman"/>
        </w:rPr>
      </w:pPr>
      <w:r>
        <w:rPr>
          <w:rFonts w:ascii="Arial" w:eastAsia="Times New Roman" w:hAnsi="Arial" w:cs="Arial"/>
        </w:rPr>
        <w:t>​</w:t>
      </w:r>
      <w:r>
        <w:rPr>
          <w:rFonts w:eastAsia="Times New Roman"/>
        </w:rPr>
        <w:t>10.1 Execution Commands</w:t>
      </w:r>
    </w:p>
    <w:p w14:paraId="53A26B8F" w14:textId="77777777" w:rsidR="00141E72" w:rsidRDefault="00141E72">
      <w:pPr>
        <w:pStyle w:val="NormalWeb"/>
      </w:pPr>
      <w:r>
        <w:t>​To bring up the entire infrastructure from scratch, the developer runs a single command in the repository root:</w:t>
      </w:r>
    </w:p>
    <w:p w14:paraId="7735C532" w14:textId="77777777" w:rsidR="004D6BB6" w:rsidRDefault="004D6BB6">
      <w:pPr>
        <w:pStyle w:val="Heading3"/>
        <w:rPr>
          <w:rFonts w:eastAsia="Times New Roman"/>
          <w:kern w:val="0"/>
          <w:sz w:val="27"/>
          <w:szCs w:val="27"/>
          <w14:ligatures w14:val="none"/>
        </w:rPr>
      </w:pPr>
      <w:r>
        <w:rPr>
          <w:rFonts w:eastAsia="Times New Roman"/>
        </w:rPr>
        <w:t>10.2 Testing Procedure</w:t>
      </w:r>
    </w:p>
    <w:p w14:paraId="64DB027A" w14:textId="77777777" w:rsidR="004D6BB6" w:rsidRDefault="004D6BB6" w:rsidP="004D6BB6">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Database verification</w:t>
      </w:r>
      <w:r>
        <w:rPr>
          <w:rFonts w:eastAsia="Times New Roman"/>
        </w:rPr>
        <w:t xml:space="preserve">: Run </w:t>
      </w:r>
      <w:proofErr w:type="spellStart"/>
      <w:r>
        <w:rPr>
          <w:rFonts w:eastAsia="Times New Roman"/>
        </w:rPr>
        <w:t>docker</w:t>
      </w:r>
      <w:proofErr w:type="spellEnd"/>
      <w:r>
        <w:rPr>
          <w:rFonts w:eastAsia="Times New Roman"/>
        </w:rPr>
        <w:t xml:space="preserve"> exec -it </w:t>
      </w:r>
      <w:proofErr w:type="spellStart"/>
      <w:r>
        <w:rPr>
          <w:rFonts w:eastAsia="Times New Roman"/>
        </w:rPr>
        <w:t>parking_db</w:t>
      </w:r>
      <w:proofErr w:type="spellEnd"/>
      <w:r>
        <w:rPr>
          <w:rFonts w:eastAsia="Times New Roman"/>
        </w:rPr>
        <w:t xml:space="preserve"> </w:t>
      </w:r>
      <w:proofErr w:type="spellStart"/>
      <w:r>
        <w:rPr>
          <w:rFonts w:eastAsia="Times New Roman"/>
        </w:rPr>
        <w:t>psql</w:t>
      </w:r>
      <w:proofErr w:type="spellEnd"/>
      <w:r>
        <w:rPr>
          <w:rFonts w:eastAsia="Times New Roman"/>
        </w:rPr>
        <w:t xml:space="preserve"> -U admin -d </w:t>
      </w:r>
      <w:proofErr w:type="spellStart"/>
      <w:r>
        <w:rPr>
          <w:rFonts w:eastAsia="Times New Roman"/>
        </w:rPr>
        <w:t>smart_parking</w:t>
      </w:r>
      <w:proofErr w:type="spellEnd"/>
      <w:r>
        <w:rPr>
          <w:rFonts w:eastAsia="Times New Roman"/>
        </w:rPr>
        <w:t xml:space="preserve"> -c "\</w:t>
      </w:r>
      <w:proofErr w:type="spellStart"/>
      <w:r>
        <w:rPr>
          <w:rFonts w:eastAsia="Times New Roman"/>
        </w:rPr>
        <w:t>dt</w:t>
      </w:r>
      <w:proofErr w:type="spellEnd"/>
      <w:r>
        <w:rPr>
          <w:rFonts w:eastAsia="Times New Roman"/>
        </w:rPr>
        <w:t xml:space="preserve">" to verify that </w:t>
      </w:r>
      <w:proofErr w:type="spellStart"/>
      <w:r>
        <w:rPr>
          <w:rFonts w:eastAsia="Times New Roman"/>
        </w:rPr>
        <w:t>init.sql</w:t>
      </w:r>
      <w:proofErr w:type="spellEnd"/>
      <w:r>
        <w:rPr>
          <w:rFonts w:eastAsia="Times New Roman"/>
        </w:rPr>
        <w:t xml:space="preserve"> successfully created the parking tables. </w:t>
      </w:r>
    </w:p>
    <w:p w14:paraId="40FAF124" w14:textId="77777777" w:rsidR="004D6BB6" w:rsidRDefault="004D6BB6" w:rsidP="004D6BB6">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Backend Health Check</w:t>
      </w:r>
      <w:r>
        <w:rPr>
          <w:rFonts w:eastAsia="Times New Roman"/>
        </w:rPr>
        <w:t xml:space="preserve">: Execute curl http://localhost:5000/api/health to confirm the API is responding and connected to the database. </w:t>
      </w:r>
    </w:p>
    <w:p w14:paraId="7601BE5A" w14:textId="77777777" w:rsidR="004D6BB6" w:rsidRDefault="004D6BB6" w:rsidP="004D6BB6">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Frontend Rendering</w:t>
      </w:r>
      <w:r>
        <w:rPr>
          <w:rFonts w:eastAsia="Times New Roman"/>
        </w:rPr>
        <w:t xml:space="preserve">: Open a web browser to http://localhost:3000 to confirm the React application loads the interactive map. </w:t>
      </w:r>
    </w:p>
    <w:p w14:paraId="3BF07F74" w14:textId="77777777" w:rsidR="004D6BB6" w:rsidRDefault="004D6BB6" w:rsidP="004D6BB6">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End-to-End Simulation</w:t>
      </w:r>
      <w:r>
        <w:rPr>
          <w:rFonts w:eastAsia="Times New Roman"/>
        </w:rPr>
        <w:t xml:space="preserve">: Trigger the </w:t>
      </w:r>
      <w:proofErr w:type="spellStart"/>
      <w:r>
        <w:rPr>
          <w:rFonts w:eastAsia="Times New Roman"/>
        </w:rPr>
        <w:t>IoT</w:t>
      </w:r>
      <w:proofErr w:type="spellEnd"/>
      <w:r>
        <w:rPr>
          <w:rFonts w:eastAsia="Times New Roman"/>
        </w:rPr>
        <w:t xml:space="preserve"> simulator and observe the frontend map update the parking space availability in real-time.</w:t>
      </w:r>
    </w:p>
    <w:p w14:paraId="14564941" w14:textId="77777777" w:rsidR="004D6BB6" w:rsidRDefault="004D6BB6">
      <w:pPr>
        <w:pStyle w:val="Heading2"/>
        <w:rPr>
          <w:rFonts w:eastAsia="Times New Roman"/>
        </w:rPr>
      </w:pPr>
      <w:r>
        <w:rPr>
          <w:rFonts w:ascii="Arial" w:eastAsia="Times New Roman" w:hAnsi="Arial" w:cs="Arial"/>
        </w:rPr>
        <w:t>​</w:t>
      </w:r>
      <w:r>
        <w:rPr>
          <w:rFonts w:eastAsia="Times New Roman"/>
        </w:rPr>
        <w:t xml:space="preserve">11. Benefits of </w:t>
      </w:r>
      <w:proofErr w:type="spellStart"/>
      <w:r>
        <w:rPr>
          <w:rFonts w:eastAsia="Times New Roman"/>
        </w:rPr>
        <w:t>Git</w:t>
      </w:r>
      <w:proofErr w:type="spellEnd"/>
      <w:r>
        <w:rPr>
          <w:rFonts w:eastAsia="Times New Roman"/>
        </w:rPr>
        <w:t xml:space="preserve"> and Docker for this Project</w:t>
      </w:r>
    </w:p>
    <w:p w14:paraId="4D44FA5C" w14:textId="77777777" w:rsidR="004D6BB6" w:rsidRDefault="004D6BB6">
      <w:pPr>
        <w:pStyle w:val="Heading3"/>
        <w:rPr>
          <w:rFonts w:eastAsia="Times New Roman"/>
        </w:rPr>
      </w:pPr>
      <w:r>
        <w:rPr>
          <w:rFonts w:ascii="Arial" w:eastAsia="Times New Roman" w:hAnsi="Arial" w:cs="Arial"/>
        </w:rPr>
        <w:t>​</w:t>
      </w:r>
      <w:r>
        <w:rPr>
          <w:rFonts w:eastAsia="Times New Roman"/>
        </w:rPr>
        <w:t xml:space="preserve">11.1 How </w:t>
      </w:r>
      <w:proofErr w:type="spellStart"/>
      <w:r>
        <w:rPr>
          <w:rFonts w:eastAsia="Times New Roman"/>
        </w:rPr>
        <w:t>Git</w:t>
      </w:r>
      <w:proofErr w:type="spellEnd"/>
      <w:r>
        <w:rPr>
          <w:rFonts w:eastAsia="Times New Roman"/>
        </w:rPr>
        <w:t xml:space="preserve"> Improves the Project</w:t>
      </w:r>
    </w:p>
    <w:p w14:paraId="6A457AA7" w14:textId="77777777" w:rsidR="004D6BB6" w:rsidRDefault="004D6BB6" w:rsidP="004D6BB6">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Collaboration &amp; Traceability</w:t>
      </w:r>
      <w:r>
        <w:rPr>
          <w:rFonts w:eastAsia="Times New Roman"/>
        </w:rPr>
        <w:t>: Multiple teams (Hardware/</w:t>
      </w:r>
      <w:proofErr w:type="spellStart"/>
      <w:r>
        <w:rPr>
          <w:rFonts w:eastAsia="Times New Roman"/>
        </w:rPr>
        <w:t>IoT</w:t>
      </w:r>
      <w:proofErr w:type="spellEnd"/>
      <w:r>
        <w:rPr>
          <w:rFonts w:eastAsia="Times New Roman"/>
        </w:rPr>
        <w:t>, Web UI, AI) can work simultaneously without overwriting each other's code. Every line of code can be traced back to a specific author and requirement.</w:t>
      </w:r>
    </w:p>
    <w:p w14:paraId="067F53B4" w14:textId="77777777" w:rsidR="004D6BB6" w:rsidRDefault="004D6BB6" w:rsidP="004D6BB6">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Rollbacks</w:t>
      </w:r>
      <w:r>
        <w:rPr>
          <w:rFonts w:eastAsia="Times New Roman"/>
        </w:rPr>
        <w:t xml:space="preserve">: If a new dynamic pricing algorithm causes errors in production, </w:t>
      </w:r>
      <w:proofErr w:type="spellStart"/>
      <w:r>
        <w:rPr>
          <w:rFonts w:eastAsia="Times New Roman"/>
        </w:rPr>
        <w:t>Git</w:t>
      </w:r>
      <w:proofErr w:type="spellEnd"/>
      <w:r>
        <w:rPr>
          <w:rFonts w:eastAsia="Times New Roman"/>
        </w:rPr>
        <w:t xml:space="preserve"> allows an instant revert to the previous stable commit, minimizing downtime.</w:t>
      </w:r>
    </w:p>
    <w:p w14:paraId="5DBADD9B" w14:textId="77777777" w:rsidR="004D6BB6" w:rsidRDefault="004D6BB6" w:rsidP="004D6BB6">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Continuous Integration (CI)</w:t>
      </w:r>
      <w:r>
        <w:rPr>
          <w:rFonts w:eastAsia="Times New Roman"/>
        </w:rPr>
        <w:t xml:space="preserve">: </w:t>
      </w:r>
      <w:proofErr w:type="spellStart"/>
      <w:r>
        <w:rPr>
          <w:rFonts w:eastAsia="Times New Roman"/>
        </w:rPr>
        <w:t>Git</w:t>
      </w:r>
      <w:proofErr w:type="spellEnd"/>
      <w:r>
        <w:rPr>
          <w:rFonts w:eastAsia="Times New Roman"/>
        </w:rPr>
        <w:t xml:space="preserve"> acts as the trigger for automated testing pipelines. Pushing to the develop branch can automatically trigger unit tests for the pricing logic. </w:t>
      </w:r>
    </w:p>
    <w:p w14:paraId="64D46C82" w14:textId="77777777" w:rsidR="004D6BB6" w:rsidRDefault="004D6BB6">
      <w:pPr>
        <w:pStyle w:val="Heading3"/>
        <w:rPr>
          <w:rFonts w:eastAsia="Times New Roman"/>
        </w:rPr>
      </w:pPr>
      <w:r>
        <w:rPr>
          <w:rFonts w:ascii="Arial" w:eastAsia="Times New Roman" w:hAnsi="Arial" w:cs="Arial"/>
        </w:rPr>
        <w:t>​</w:t>
      </w:r>
      <w:r>
        <w:rPr>
          <w:rFonts w:eastAsia="Times New Roman"/>
        </w:rPr>
        <w:t>11.2 How Docker Improves the Project</w:t>
      </w:r>
    </w:p>
    <w:p w14:paraId="445391F7" w14:textId="77777777" w:rsidR="004D6BB6" w:rsidRDefault="004D6BB6" w:rsidP="004D6BB6">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Portability ("Write Once, Run Anywhere")</w:t>
      </w:r>
      <w:r>
        <w:rPr>
          <w:rFonts w:eastAsia="Times New Roman"/>
        </w:rPr>
        <w:t>: The platform behaves exactly the same on a developer’s local Windows machine, a QA engineer's MacBook, and an AWS Linux production server.</w:t>
      </w:r>
    </w:p>
    <w:p w14:paraId="5513894B" w14:textId="77777777" w:rsidR="004D6BB6" w:rsidRDefault="004D6BB6" w:rsidP="004D6BB6">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Rapid Onboarding</w:t>
      </w:r>
      <w:r>
        <w:rPr>
          <w:rFonts w:eastAsia="Times New Roman"/>
        </w:rPr>
        <w:t xml:space="preserve">: A new developer only needs </w:t>
      </w:r>
      <w:proofErr w:type="spellStart"/>
      <w:r>
        <w:rPr>
          <w:rFonts w:eastAsia="Times New Roman"/>
        </w:rPr>
        <w:t>Git</w:t>
      </w:r>
      <w:proofErr w:type="spellEnd"/>
      <w:r>
        <w:rPr>
          <w:rFonts w:eastAsia="Times New Roman"/>
        </w:rPr>
        <w:t xml:space="preserve"> and Docker installed. A single </w:t>
      </w:r>
      <w:proofErr w:type="spellStart"/>
      <w:r>
        <w:rPr>
          <w:rFonts w:eastAsia="Times New Roman"/>
        </w:rPr>
        <w:t>docker</w:t>
      </w:r>
      <w:proofErr w:type="spellEnd"/>
      <w:r>
        <w:rPr>
          <w:rFonts w:eastAsia="Times New Roman"/>
        </w:rPr>
        <w:t xml:space="preserve">-compose up command sets up the entire application, database, and mock data in minutes, compared to days of manual configuration. </w:t>
      </w:r>
    </w:p>
    <w:p w14:paraId="6986F6E8" w14:textId="77777777" w:rsidR="004D6BB6" w:rsidRDefault="004D6BB6" w:rsidP="004D6BB6">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Scalability</w:t>
      </w:r>
      <w:r>
        <w:rPr>
          <w:rFonts w:eastAsia="Times New Roman"/>
        </w:rPr>
        <w:t>: Containerization paves the way for Kubernetes orchestration. During peak hours (when parking demand is highest), the backend and database containers can be scaled out horizontally to handle the influx of booking requests.</w:t>
      </w:r>
    </w:p>
    <w:p w14:paraId="79BB1B5D" w14:textId="77777777" w:rsidR="004D6BB6" w:rsidRDefault="004D6BB6">
      <w:pPr>
        <w:pStyle w:val="Heading2"/>
        <w:rPr>
          <w:rFonts w:eastAsia="Times New Roman"/>
        </w:rPr>
      </w:pPr>
      <w:r>
        <w:rPr>
          <w:rFonts w:ascii="Arial" w:eastAsia="Times New Roman" w:hAnsi="Arial" w:cs="Arial"/>
        </w:rPr>
        <w:t>​</w:t>
      </w:r>
      <w:r>
        <w:rPr>
          <w:rFonts w:eastAsia="Times New Roman"/>
        </w:rPr>
        <w:t>12. Challenges and Improvements</w:t>
      </w:r>
    </w:p>
    <w:p w14:paraId="1A15AD02" w14:textId="77777777" w:rsidR="004D6BB6" w:rsidRDefault="004D6BB6">
      <w:pPr>
        <w:pStyle w:val="Heading3"/>
        <w:rPr>
          <w:rFonts w:eastAsia="Times New Roman"/>
        </w:rPr>
      </w:pPr>
      <w:r>
        <w:rPr>
          <w:rFonts w:ascii="Arial" w:eastAsia="Times New Roman" w:hAnsi="Arial" w:cs="Arial"/>
        </w:rPr>
        <w:t>​</w:t>
      </w:r>
      <w:r>
        <w:rPr>
          <w:rFonts w:eastAsia="Times New Roman"/>
        </w:rPr>
        <w:t>12.1 Implementation Challenges</w:t>
      </w:r>
    </w:p>
    <w:p w14:paraId="4C9AE0B2" w14:textId="77777777" w:rsidR="004D6BB6" w:rsidRDefault="004D6BB6" w:rsidP="004D6BB6">
      <w:pPr>
        <w:numPr>
          <w:ilvl w:val="0"/>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Container Startup Synchronization</w:t>
      </w:r>
      <w:r>
        <w:rPr>
          <w:rFonts w:eastAsia="Times New Roman"/>
        </w:rPr>
        <w:t xml:space="preserve">: Initially, the backend container would crash because it booted up faster than the PostgreSQL database was ready to accept connections. Even with </w:t>
      </w:r>
      <w:proofErr w:type="spellStart"/>
      <w:r>
        <w:rPr>
          <w:rFonts w:eastAsia="Times New Roman"/>
        </w:rPr>
        <w:t>depends_on</w:t>
      </w:r>
      <w:proofErr w:type="spellEnd"/>
      <w:r>
        <w:rPr>
          <w:rFonts w:eastAsia="Times New Roman"/>
        </w:rPr>
        <w:t xml:space="preserve">, Docker only waits for the container to start, not for the DB service inside it to be ready. </w:t>
      </w:r>
    </w:p>
    <w:p w14:paraId="6CAAE4A1" w14:textId="77777777" w:rsidR="004D6BB6" w:rsidRDefault="004D6BB6" w:rsidP="004D6BB6">
      <w:pPr>
        <w:numPr>
          <w:ilvl w:val="0"/>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Docker Image Bloat</w:t>
      </w:r>
      <w:r>
        <w:rPr>
          <w:rFonts w:eastAsia="Times New Roman"/>
        </w:rPr>
        <w:t>: The initial frontend Docker image included the entire Node toolchain, resulting in an image size of &gt;1GB, which slowed down deployment.</w:t>
      </w:r>
    </w:p>
    <w:p w14:paraId="7311D7C4" w14:textId="77777777" w:rsidR="004D6BB6" w:rsidRDefault="004D6BB6" w:rsidP="004D6BB6">
      <w:pPr>
        <w:numPr>
          <w:ilvl w:val="0"/>
          <w:numId w:val="13"/>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Git</w:t>
      </w:r>
      <w:proofErr w:type="spellEnd"/>
      <w:r>
        <w:rPr>
          <w:rFonts w:eastAsia="Times New Roman"/>
          <w:b/>
          <w:bCs/>
        </w:rPr>
        <w:t xml:space="preserve"> Merge Conflicts in Configurations</w:t>
      </w:r>
      <w:r>
        <w:rPr>
          <w:rFonts w:eastAsia="Times New Roman"/>
        </w:rPr>
        <w:t>: Developers updating the .</w:t>
      </w:r>
      <w:proofErr w:type="spellStart"/>
      <w:r>
        <w:rPr>
          <w:rFonts w:eastAsia="Times New Roman"/>
        </w:rPr>
        <w:t>env</w:t>
      </w:r>
      <w:proofErr w:type="spellEnd"/>
      <w:r>
        <w:rPr>
          <w:rFonts w:eastAsia="Times New Roman"/>
        </w:rPr>
        <w:t xml:space="preserve"> structures and </w:t>
      </w:r>
      <w:proofErr w:type="spellStart"/>
      <w:r>
        <w:rPr>
          <w:rFonts w:eastAsia="Times New Roman"/>
        </w:rPr>
        <w:t>docker-compose.yml</w:t>
      </w:r>
      <w:proofErr w:type="spellEnd"/>
      <w:r>
        <w:rPr>
          <w:rFonts w:eastAsia="Times New Roman"/>
        </w:rPr>
        <w:t xml:space="preserve"> simultaneously frequently encountered complex merge conflicts. </w:t>
      </w:r>
    </w:p>
    <w:p w14:paraId="0E8F6DF8" w14:textId="77777777" w:rsidR="004D6BB6" w:rsidRDefault="004D6BB6">
      <w:pPr>
        <w:pStyle w:val="Heading3"/>
        <w:rPr>
          <w:rFonts w:eastAsia="Times New Roman"/>
        </w:rPr>
      </w:pPr>
      <w:r>
        <w:rPr>
          <w:rFonts w:ascii="Arial" w:eastAsia="Times New Roman" w:hAnsi="Arial" w:cs="Arial"/>
        </w:rPr>
        <w:t>​</w:t>
      </w:r>
      <w:r>
        <w:rPr>
          <w:rFonts w:eastAsia="Times New Roman"/>
        </w:rPr>
        <w:t>12.2 Future Improvements</w:t>
      </w:r>
    </w:p>
    <w:p w14:paraId="2F7A8EFF" w14:textId="77777777" w:rsidR="004D6BB6" w:rsidRDefault="004D6BB6" w:rsidP="004D6BB6">
      <w:pPr>
        <w:numPr>
          <w:ilvl w:val="0"/>
          <w:numId w:val="1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Multi-Stage Docker Builds</w:t>
      </w:r>
      <w:r>
        <w:rPr>
          <w:rFonts w:eastAsia="Times New Roman"/>
        </w:rPr>
        <w:t xml:space="preserve">: To fix the image bloat, the frontend </w:t>
      </w:r>
      <w:proofErr w:type="spellStart"/>
      <w:r>
        <w:rPr>
          <w:rFonts w:eastAsia="Times New Roman"/>
        </w:rPr>
        <w:t>Dockerfile</w:t>
      </w:r>
      <w:proofErr w:type="spellEnd"/>
      <w:r>
        <w:rPr>
          <w:rFonts w:eastAsia="Times New Roman"/>
        </w:rPr>
        <w:t xml:space="preserve"> should be updated to a multi-stage build—using Node to compile the React app, then copying only the static output files to a lightweight Nginx container (reducing image size to ~20MB).</w:t>
      </w:r>
    </w:p>
    <w:p w14:paraId="0BCCA68E" w14:textId="77777777" w:rsidR="004D6BB6" w:rsidRDefault="004D6BB6" w:rsidP="004D6BB6">
      <w:pPr>
        <w:numPr>
          <w:ilvl w:val="0"/>
          <w:numId w:val="14"/>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Healthchecks</w:t>
      </w:r>
      <w:proofErr w:type="spellEnd"/>
      <w:r>
        <w:rPr>
          <w:rFonts w:eastAsia="Times New Roman"/>
          <w:b/>
          <w:bCs/>
        </w:rPr>
        <w:t xml:space="preserve"> in Compose</w:t>
      </w:r>
      <w:r>
        <w:rPr>
          <w:rFonts w:eastAsia="Times New Roman"/>
        </w:rPr>
        <w:t xml:space="preserve">: Implementing native Docker </w:t>
      </w:r>
      <w:proofErr w:type="spellStart"/>
      <w:r>
        <w:rPr>
          <w:rFonts w:eastAsia="Times New Roman"/>
        </w:rPr>
        <w:t>healthcheck</w:t>
      </w:r>
      <w:proofErr w:type="spellEnd"/>
      <w:r>
        <w:rPr>
          <w:rFonts w:eastAsia="Times New Roman"/>
        </w:rPr>
        <w:t xml:space="preserve"> attributes in the database service will ensure the backend container waits until the database is actively accepting connections before starting. </w:t>
      </w:r>
    </w:p>
    <w:p w14:paraId="451E47DD" w14:textId="77777777" w:rsidR="004D6BB6" w:rsidRDefault="004D6BB6" w:rsidP="004D6BB6">
      <w:pPr>
        <w:numPr>
          <w:ilvl w:val="0"/>
          <w:numId w:val="14"/>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Git</w:t>
      </w:r>
      <w:proofErr w:type="spellEnd"/>
      <w:r>
        <w:rPr>
          <w:rFonts w:eastAsia="Times New Roman"/>
          <w:b/>
          <w:bCs/>
        </w:rPr>
        <w:t xml:space="preserve"> Hooks (Husky)</w:t>
      </w:r>
      <w:r>
        <w:rPr>
          <w:rFonts w:eastAsia="Times New Roman"/>
        </w:rPr>
        <w:t xml:space="preserve">: Implement pre-commit hooks to automatically format code and run </w:t>
      </w:r>
      <w:proofErr w:type="spellStart"/>
      <w:r>
        <w:rPr>
          <w:rFonts w:eastAsia="Times New Roman"/>
        </w:rPr>
        <w:t>linting</w:t>
      </w:r>
      <w:proofErr w:type="spellEnd"/>
      <w:r>
        <w:rPr>
          <w:rFonts w:eastAsia="Times New Roman"/>
        </w:rPr>
        <w:t>, ensuring standard code quality before code is ever pushed to the repository.</w:t>
      </w:r>
    </w:p>
    <w:p w14:paraId="35B7BE8E" w14:textId="77777777" w:rsidR="004D6BB6" w:rsidRDefault="004D6BB6" w:rsidP="004D6BB6">
      <w:pPr>
        <w:numPr>
          <w:ilvl w:val="0"/>
          <w:numId w:val="1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Cloud Orchestration</w:t>
      </w:r>
      <w:r>
        <w:rPr>
          <w:rFonts w:eastAsia="Times New Roman"/>
        </w:rPr>
        <w:t>: Migrate from Docker Compose to Kubernetes (K8s) for production deployment to utilize auto-scaling and self-healing for the backend application during high-traffic traffic events.</w:t>
      </w:r>
    </w:p>
    <w:p w14:paraId="50A75626" w14:textId="77777777" w:rsidR="008915DD" w:rsidRDefault="008915DD">
      <w:pPr>
        <w:pStyle w:val="NormalWeb"/>
      </w:pPr>
    </w:p>
    <w:p w14:paraId="60306F16" w14:textId="77777777" w:rsidR="008E7D86" w:rsidRDefault="008E7D86"/>
    <w:sectPr w:rsidR="008E7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5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2A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7C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22E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52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57E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572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57B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A34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430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113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B0C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508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834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631684">
    <w:abstractNumId w:val="7"/>
  </w:num>
  <w:num w:numId="2" w16cid:durableId="180435333">
    <w:abstractNumId w:val="13"/>
  </w:num>
  <w:num w:numId="3" w16cid:durableId="81881006">
    <w:abstractNumId w:val="4"/>
  </w:num>
  <w:num w:numId="4" w16cid:durableId="1210073428">
    <w:abstractNumId w:val="12"/>
  </w:num>
  <w:num w:numId="5" w16cid:durableId="544683526">
    <w:abstractNumId w:val="9"/>
  </w:num>
  <w:num w:numId="6" w16cid:durableId="321274927">
    <w:abstractNumId w:val="0"/>
  </w:num>
  <w:num w:numId="7" w16cid:durableId="1061640580">
    <w:abstractNumId w:val="10"/>
  </w:num>
  <w:num w:numId="8" w16cid:durableId="580258625">
    <w:abstractNumId w:val="11"/>
  </w:num>
  <w:num w:numId="9" w16cid:durableId="548079236">
    <w:abstractNumId w:val="3"/>
  </w:num>
  <w:num w:numId="10" w16cid:durableId="1358039558">
    <w:abstractNumId w:val="2"/>
  </w:num>
  <w:num w:numId="11" w16cid:durableId="1663460301">
    <w:abstractNumId w:val="6"/>
  </w:num>
  <w:num w:numId="12" w16cid:durableId="1903711882">
    <w:abstractNumId w:val="1"/>
  </w:num>
  <w:num w:numId="13" w16cid:durableId="1583025885">
    <w:abstractNumId w:val="5"/>
  </w:num>
  <w:num w:numId="14" w16cid:durableId="571626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D86"/>
    <w:rsid w:val="000E3902"/>
    <w:rsid w:val="000E583F"/>
    <w:rsid w:val="00141E72"/>
    <w:rsid w:val="00155F84"/>
    <w:rsid w:val="001A3626"/>
    <w:rsid w:val="00241418"/>
    <w:rsid w:val="003A4581"/>
    <w:rsid w:val="004C7DE1"/>
    <w:rsid w:val="004D6BB6"/>
    <w:rsid w:val="005D2065"/>
    <w:rsid w:val="008915DD"/>
    <w:rsid w:val="008E7D86"/>
    <w:rsid w:val="00BF3746"/>
    <w:rsid w:val="00CC357F"/>
    <w:rsid w:val="00D05642"/>
    <w:rsid w:val="00D42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38AE9"/>
  <w15:chartTrackingRefBased/>
  <w15:docId w15:val="{484C5083-A190-8B4A-9D51-9DC36154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D86"/>
    <w:rPr>
      <w:rFonts w:eastAsiaTheme="majorEastAsia" w:cstheme="majorBidi"/>
      <w:color w:val="272727" w:themeColor="text1" w:themeTint="D8"/>
    </w:rPr>
  </w:style>
  <w:style w:type="paragraph" w:styleId="Title">
    <w:name w:val="Title"/>
    <w:basedOn w:val="Normal"/>
    <w:next w:val="Normal"/>
    <w:link w:val="TitleChar"/>
    <w:uiPriority w:val="10"/>
    <w:qFormat/>
    <w:rsid w:val="008E7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D86"/>
    <w:pPr>
      <w:spacing w:before="160"/>
      <w:jc w:val="center"/>
    </w:pPr>
    <w:rPr>
      <w:i/>
      <w:iCs/>
      <w:color w:val="404040" w:themeColor="text1" w:themeTint="BF"/>
    </w:rPr>
  </w:style>
  <w:style w:type="character" w:customStyle="1" w:styleId="QuoteChar">
    <w:name w:val="Quote Char"/>
    <w:basedOn w:val="DefaultParagraphFont"/>
    <w:link w:val="Quote"/>
    <w:uiPriority w:val="29"/>
    <w:rsid w:val="008E7D86"/>
    <w:rPr>
      <w:i/>
      <w:iCs/>
      <w:color w:val="404040" w:themeColor="text1" w:themeTint="BF"/>
    </w:rPr>
  </w:style>
  <w:style w:type="paragraph" w:styleId="ListParagraph">
    <w:name w:val="List Paragraph"/>
    <w:basedOn w:val="Normal"/>
    <w:uiPriority w:val="34"/>
    <w:qFormat/>
    <w:rsid w:val="008E7D86"/>
    <w:pPr>
      <w:ind w:left="720"/>
      <w:contextualSpacing/>
    </w:pPr>
  </w:style>
  <w:style w:type="character" w:styleId="IntenseEmphasis">
    <w:name w:val="Intense Emphasis"/>
    <w:basedOn w:val="DefaultParagraphFont"/>
    <w:uiPriority w:val="21"/>
    <w:qFormat/>
    <w:rsid w:val="008E7D86"/>
    <w:rPr>
      <w:i/>
      <w:iCs/>
      <w:color w:val="0F4761" w:themeColor="accent1" w:themeShade="BF"/>
    </w:rPr>
  </w:style>
  <w:style w:type="paragraph" w:styleId="IntenseQuote">
    <w:name w:val="Intense Quote"/>
    <w:basedOn w:val="Normal"/>
    <w:next w:val="Normal"/>
    <w:link w:val="IntenseQuoteChar"/>
    <w:uiPriority w:val="30"/>
    <w:qFormat/>
    <w:rsid w:val="008E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D86"/>
    <w:rPr>
      <w:i/>
      <w:iCs/>
      <w:color w:val="0F4761" w:themeColor="accent1" w:themeShade="BF"/>
    </w:rPr>
  </w:style>
  <w:style w:type="character" w:styleId="IntenseReference">
    <w:name w:val="Intense Reference"/>
    <w:basedOn w:val="DefaultParagraphFont"/>
    <w:uiPriority w:val="32"/>
    <w:qFormat/>
    <w:rsid w:val="008E7D86"/>
    <w:rPr>
      <w:b/>
      <w:bCs/>
      <w:smallCaps/>
      <w:color w:val="0F4761" w:themeColor="accent1" w:themeShade="BF"/>
      <w:spacing w:val="5"/>
    </w:rPr>
  </w:style>
  <w:style w:type="paragraph" w:styleId="NormalWeb">
    <w:name w:val="Normal (Web)"/>
    <w:basedOn w:val="Normal"/>
    <w:uiPriority w:val="99"/>
    <w:semiHidden/>
    <w:unhideWhenUsed/>
    <w:rsid w:val="008E7D8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1865</Words>
  <Characters>10631</Characters>
  <Application>Microsoft Office Word</Application>
  <DocSecurity>0</DocSecurity>
  <Lines>88</Lines>
  <Paragraphs>24</Paragraphs>
  <ScaleCrop>false</ScaleCrop>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reddyvenkat86845@gmail.com</dc:creator>
  <cp:keywords/>
  <dc:description/>
  <cp:lastModifiedBy>reddyvenkat86845@gmail.com</cp:lastModifiedBy>
  <cp:revision>2</cp:revision>
  <dcterms:created xsi:type="dcterms:W3CDTF">2026-08-13T04:27:00Z</dcterms:created>
  <dcterms:modified xsi:type="dcterms:W3CDTF">2026-08-13T04:27:00Z</dcterms:modified>
</cp:coreProperties>
</file>