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D0" w:rsidRDefault="001814D0" w:rsidP="001814D0">
      <w:pPr>
        <w:pStyle w:val="Title"/>
        <w:rPr>
          <w:spacing w:val="-2"/>
        </w:rPr>
      </w:pPr>
      <w:bookmarkStart w:id="0" w:name="V-Electronics"/>
      <w:bookmarkEnd w:id="0"/>
      <w:r>
        <w:rPr>
          <w:spacing w:val="-2"/>
        </w:rPr>
        <w:t xml:space="preserve">V-Electronics: </w:t>
      </w:r>
      <w:r>
        <w:rPr>
          <w:bCs w:val="0"/>
        </w:rPr>
        <w:t>Revolutionizing Smart Device Management</w:t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Phase 8: Data Management &amp; Deployment</w:t>
      </w:r>
    </w:p>
    <w:p w:rsidR="001814D0" w:rsidRPr="001814D0" w:rsidRDefault="001814D0" w:rsidP="0018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phase dealt with handling </w:t>
      </w:r>
      <w:r w:rsidRPr="00181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data volumes</w:t>
      </w: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deploying configurations from one Salesforce environment to another.</w:t>
      </w:r>
    </w:p>
    <w:p w:rsidR="001814D0" w:rsidRPr="001814D0" w:rsidRDefault="00C37C03" w:rsidP="0018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1814D0" w:rsidRPr="001814D0" w:rsidRDefault="001814D0" w:rsidP="0018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 projects rely heavily on smooth data management for migration, backup, and quality. Similarly, deploying metadata across sandboxes and production requires standardized tools.</w:t>
      </w:r>
    </w:p>
    <w:p w:rsidR="001814D0" w:rsidRPr="001814D0" w:rsidRDefault="00C37C03" w:rsidP="0018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</w:t>
      </w:r>
    </w:p>
    <w:p w:rsidR="001814D0" w:rsidRPr="001814D0" w:rsidRDefault="001814D0" w:rsidP="00181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To migrate and cleanse data securely.</w:t>
      </w:r>
    </w:p>
    <w:p w:rsidR="001814D0" w:rsidRPr="001814D0" w:rsidRDefault="001814D0" w:rsidP="00181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proper deployment processes across environments.</w:t>
      </w:r>
    </w:p>
    <w:p w:rsidR="001814D0" w:rsidRPr="001814D0" w:rsidRDefault="001814D0" w:rsidP="00181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To establish backup and restore mechanisms.</w:t>
      </w:r>
    </w:p>
    <w:p w:rsidR="001814D0" w:rsidRPr="001814D0" w:rsidRDefault="00C37C03" w:rsidP="0018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Detailed Description of Contents</w:t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Import Wizard</w:t>
      </w:r>
    </w:p>
    <w:p w:rsidR="001814D0" w:rsidRDefault="001814D0" w:rsidP="00181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Imported small data sets like customer lists and product </w:t>
      </w:r>
      <w:proofErr w:type="spellStart"/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catalogs</w:t>
      </w:r>
      <w:proofErr w:type="spellEnd"/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7C03" w:rsidRPr="001814D0" w:rsidRDefault="00C37C03" w:rsidP="00C37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5F99D1" wp14:editId="0C9CA532">
            <wp:extent cx="5731510" cy="2739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005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Loader</w:t>
      </w:r>
    </w:p>
    <w:p w:rsidR="001814D0" w:rsidRPr="001814D0" w:rsidRDefault="001814D0" w:rsidP="00181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bulk data operations (e.g., migrating 50,000+ order records).</w:t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Duplicate Rules</w:t>
      </w:r>
    </w:p>
    <w:p w:rsidR="001814D0" w:rsidRDefault="001814D0" w:rsidP="00181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rules to prevent duplicate customers (by phone/email).</w:t>
      </w:r>
    </w:p>
    <w:p w:rsidR="00C37C03" w:rsidRPr="001814D0" w:rsidRDefault="00C37C03" w:rsidP="00C37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115514" wp14:editId="4FF9BA41">
            <wp:extent cx="5731510" cy="2484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0959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Export &amp; Backup</w:t>
      </w:r>
    </w:p>
    <w:p w:rsidR="001814D0" w:rsidRPr="001814D0" w:rsidRDefault="001814D0" w:rsidP="00181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weekly data exports for backup.</w:t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Change Sets</w:t>
      </w:r>
    </w:p>
    <w:p w:rsidR="001814D0" w:rsidRPr="001814D0" w:rsidRDefault="001814D0" w:rsidP="00181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 customizations between sandboxes and production.</w:t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Unmanaged vs Managed Packages</w:t>
      </w:r>
    </w:p>
    <w:p w:rsidR="001814D0" w:rsidRPr="00C37C03" w:rsidRDefault="001814D0" w:rsidP="00C37C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Used unmanaged packages during dev phase; explored managed packages for AppExchange</w:t>
      </w:r>
      <w:proofErr w:type="gramStart"/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37C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1814D0" w:rsidRPr="001814D0" w:rsidRDefault="00C37C03" w:rsidP="0018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Deliverables</w:t>
      </w:r>
    </w:p>
    <w:p w:rsidR="001814D0" w:rsidRPr="001814D0" w:rsidRDefault="001814D0" w:rsidP="001814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consistent datasets.</w:t>
      </w:r>
    </w:p>
    <w:p w:rsidR="001814D0" w:rsidRPr="001814D0" w:rsidRDefault="001814D0" w:rsidP="001814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Sandbox-to-production deployments with change sets and SFDX.</w:t>
      </w:r>
    </w:p>
    <w:p w:rsidR="001814D0" w:rsidRPr="001814D0" w:rsidRDefault="001814D0" w:rsidP="001814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>Backup mechanisms ensuring data recovery.</w:t>
      </w:r>
    </w:p>
    <w:p w:rsidR="001814D0" w:rsidRPr="001814D0" w:rsidRDefault="00C37C03" w:rsidP="0018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14D0" w:rsidRPr="001814D0" w:rsidRDefault="001814D0" w:rsidP="00181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4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:rsidR="001814D0" w:rsidRPr="001814D0" w:rsidRDefault="001814D0" w:rsidP="0018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phase strengthened </w:t>
      </w:r>
      <w:r w:rsidRPr="001814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governance</w:t>
      </w:r>
      <w:r w:rsidRPr="001814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ensured smooth transitions from development to production environments.</w:t>
      </w:r>
    </w:p>
    <w:p w:rsidR="00DC680C" w:rsidRDefault="00DC680C"/>
    <w:sectPr w:rsidR="00DC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D4D"/>
    <w:multiLevelType w:val="multilevel"/>
    <w:tmpl w:val="075E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B4F5F"/>
    <w:multiLevelType w:val="multilevel"/>
    <w:tmpl w:val="79D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877C9"/>
    <w:multiLevelType w:val="multilevel"/>
    <w:tmpl w:val="447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24A78"/>
    <w:multiLevelType w:val="multilevel"/>
    <w:tmpl w:val="3DF2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C7CA4"/>
    <w:multiLevelType w:val="multilevel"/>
    <w:tmpl w:val="F260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C65F40"/>
    <w:multiLevelType w:val="multilevel"/>
    <w:tmpl w:val="C686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210C81"/>
    <w:multiLevelType w:val="multilevel"/>
    <w:tmpl w:val="DC68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91448D"/>
    <w:multiLevelType w:val="multilevel"/>
    <w:tmpl w:val="4D6E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430354"/>
    <w:multiLevelType w:val="multilevel"/>
    <w:tmpl w:val="CF76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EA"/>
    <w:rsid w:val="001814D0"/>
    <w:rsid w:val="00B553EA"/>
    <w:rsid w:val="00C37C03"/>
    <w:rsid w:val="00D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1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1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814D0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814D0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14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14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14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81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1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1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814D0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814D0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14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14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14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81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2025-09-21T03:45:00Z</dcterms:created>
  <dcterms:modified xsi:type="dcterms:W3CDTF">2025-09-21T04:35:00Z</dcterms:modified>
</cp:coreProperties>
</file>