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8CE5B" w14:textId="77777777" w:rsidR="00AF067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6D147CF" w14:textId="77777777" w:rsidR="00AF067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5BCA65D" w14:textId="77777777" w:rsidR="00AF0674" w:rsidRDefault="00AF067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F0674" w14:paraId="345703DC" w14:textId="77777777">
        <w:tc>
          <w:tcPr>
            <w:tcW w:w="4508" w:type="dxa"/>
          </w:tcPr>
          <w:p w14:paraId="114739A5" w14:textId="77777777" w:rsidR="00AF0674" w:rsidRDefault="00000000">
            <w:r>
              <w:t>Date</w:t>
            </w:r>
          </w:p>
        </w:tc>
        <w:tc>
          <w:tcPr>
            <w:tcW w:w="4843" w:type="dxa"/>
          </w:tcPr>
          <w:p w14:paraId="747B2C14" w14:textId="77777777" w:rsidR="00AF0674" w:rsidRDefault="00000000">
            <w:r>
              <w:t xml:space="preserve">19 </w:t>
            </w:r>
            <w:proofErr w:type="gramStart"/>
            <w:r>
              <w:t>June  2025</w:t>
            </w:r>
            <w:proofErr w:type="gramEnd"/>
          </w:p>
        </w:tc>
      </w:tr>
      <w:tr w:rsidR="00AF0674" w14:paraId="13E7658C" w14:textId="77777777" w:rsidTr="009C712B">
        <w:trPr>
          <w:trHeight w:val="207"/>
        </w:trPr>
        <w:tc>
          <w:tcPr>
            <w:tcW w:w="4508" w:type="dxa"/>
          </w:tcPr>
          <w:p w14:paraId="093BEDDC" w14:textId="77777777" w:rsidR="00AF0674" w:rsidRDefault="00000000">
            <w:r>
              <w:t>Team ID</w:t>
            </w:r>
          </w:p>
        </w:tc>
        <w:tc>
          <w:tcPr>
            <w:tcW w:w="4843" w:type="dxa"/>
          </w:tcPr>
          <w:p w14:paraId="5B20C9B7" w14:textId="76F2E8B7" w:rsidR="009C712B" w:rsidRDefault="009C712B">
            <w:r w:rsidRPr="009C712B">
              <w:t>LTVIP2025TMID40233</w:t>
            </w:r>
          </w:p>
        </w:tc>
      </w:tr>
      <w:tr w:rsidR="00AF0674" w14:paraId="5B756B2B" w14:textId="77777777">
        <w:tc>
          <w:tcPr>
            <w:tcW w:w="4508" w:type="dxa"/>
          </w:tcPr>
          <w:p w14:paraId="2F2F6D33" w14:textId="77777777" w:rsidR="00AF0674" w:rsidRDefault="00000000">
            <w:r>
              <w:t>Project Name</w:t>
            </w:r>
          </w:p>
        </w:tc>
        <w:tc>
          <w:tcPr>
            <w:tcW w:w="4843" w:type="dxa"/>
          </w:tcPr>
          <w:p w14:paraId="497CFFFD" w14:textId="77777777" w:rsidR="00AF0674" w:rsidRDefault="00000000">
            <w:pPr>
              <w:pStyle w:val="Heading3"/>
              <w:keepNext w:val="0"/>
              <w:keepLines w:val="0"/>
              <w:shd w:val="clear" w:color="auto" w:fill="FFFFFF"/>
              <w:spacing w:before="300" w:after="160" w:line="526" w:lineRule="auto"/>
              <w:outlineLvl w:val="2"/>
            </w:pPr>
            <w:bookmarkStart w:id="0" w:name="_heading=h.50c8hpbcwe4w" w:colFirst="0" w:colLast="0"/>
            <w:bookmarkEnd w:id="0"/>
            <w:r>
              <w:rPr>
                <w:rFonts w:ascii="Arial" w:eastAsia="Arial" w:hAnsi="Arial" w:cs="Arial"/>
                <w:color w:val="2D2828"/>
                <w:sz w:val="20"/>
                <w:szCs w:val="20"/>
              </w:rPr>
              <w:t>Clean Tech: Transforming waste into Transfer Learning</w:t>
            </w:r>
          </w:p>
        </w:tc>
      </w:tr>
      <w:tr w:rsidR="00AF0674" w14:paraId="4A94B950" w14:textId="77777777">
        <w:tc>
          <w:tcPr>
            <w:tcW w:w="4508" w:type="dxa"/>
          </w:tcPr>
          <w:p w14:paraId="429D3DCB" w14:textId="77777777" w:rsidR="00AF0674" w:rsidRDefault="00000000">
            <w:r>
              <w:t>Maximum Marks</w:t>
            </w:r>
          </w:p>
        </w:tc>
        <w:tc>
          <w:tcPr>
            <w:tcW w:w="4843" w:type="dxa"/>
          </w:tcPr>
          <w:p w14:paraId="2558612D" w14:textId="77777777" w:rsidR="00AF0674" w:rsidRDefault="00000000">
            <w:r>
              <w:t>4 Marks</w:t>
            </w:r>
          </w:p>
        </w:tc>
      </w:tr>
    </w:tbl>
    <w:p w14:paraId="46961438" w14:textId="77777777" w:rsidR="00AF0674" w:rsidRDefault="00AF0674">
      <w:pPr>
        <w:rPr>
          <w:b/>
        </w:rPr>
      </w:pPr>
    </w:p>
    <w:p w14:paraId="0692803D" w14:textId="77777777" w:rsidR="00AF0674" w:rsidRDefault="00000000">
      <w:pPr>
        <w:rPr>
          <w:b/>
        </w:rPr>
      </w:pPr>
      <w:r>
        <w:rPr>
          <w:b/>
        </w:rPr>
        <w:t>Functional Requirements:</w:t>
      </w:r>
    </w:p>
    <w:p w14:paraId="3D4E5A1C" w14:textId="77777777" w:rsidR="00AF0674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F0674" w14:paraId="1B2849F4" w14:textId="77777777">
        <w:trPr>
          <w:trHeight w:val="333"/>
        </w:trPr>
        <w:tc>
          <w:tcPr>
            <w:tcW w:w="926" w:type="dxa"/>
          </w:tcPr>
          <w:p w14:paraId="01E3B59F" w14:textId="77777777" w:rsidR="00AF067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7BB5940" w14:textId="77777777" w:rsidR="00AF0674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95BA07B" w14:textId="77777777" w:rsidR="00AF0674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F0674" w14:paraId="4AE6E91F" w14:textId="77777777">
        <w:trPr>
          <w:trHeight w:val="489"/>
        </w:trPr>
        <w:tc>
          <w:tcPr>
            <w:tcW w:w="926" w:type="dxa"/>
          </w:tcPr>
          <w:p w14:paraId="73A9E31D" w14:textId="77777777" w:rsidR="00AF0674" w:rsidRDefault="00000000">
            <w:r>
              <w:t>FR-1</w:t>
            </w:r>
          </w:p>
        </w:tc>
        <w:tc>
          <w:tcPr>
            <w:tcW w:w="3150" w:type="dxa"/>
          </w:tcPr>
          <w:p w14:paraId="577AC8B1" w14:textId="77777777" w:rsidR="00AF0674" w:rsidRDefault="00000000">
            <w:r>
              <w:t>Image Upload</w:t>
            </w:r>
          </w:p>
        </w:tc>
        <w:tc>
          <w:tcPr>
            <w:tcW w:w="5248" w:type="dxa"/>
          </w:tcPr>
          <w:p w14:paraId="1C722391" w14:textId="77777777" w:rsidR="00AF0674" w:rsidRDefault="00000000">
            <w:r>
              <w:t xml:space="preserve">Upload blood cell image from device                  </w:t>
            </w:r>
          </w:p>
          <w:p w14:paraId="61CB2F6A" w14:textId="77777777" w:rsidR="00AF0674" w:rsidRDefault="00AF0674"/>
        </w:tc>
      </w:tr>
      <w:tr w:rsidR="00AF0674" w14:paraId="7BF1CC4A" w14:textId="77777777">
        <w:trPr>
          <w:trHeight w:val="489"/>
        </w:trPr>
        <w:tc>
          <w:tcPr>
            <w:tcW w:w="926" w:type="dxa"/>
          </w:tcPr>
          <w:p w14:paraId="178A2E85" w14:textId="77777777" w:rsidR="00AF0674" w:rsidRDefault="00000000">
            <w:r>
              <w:t>FR-2</w:t>
            </w:r>
          </w:p>
        </w:tc>
        <w:tc>
          <w:tcPr>
            <w:tcW w:w="3150" w:type="dxa"/>
          </w:tcPr>
          <w:p w14:paraId="2B275924" w14:textId="77777777" w:rsidR="00AF0674" w:rsidRDefault="00000000">
            <w:r>
              <w:t>Cell Classification</w:t>
            </w:r>
          </w:p>
        </w:tc>
        <w:tc>
          <w:tcPr>
            <w:tcW w:w="5248" w:type="dxa"/>
          </w:tcPr>
          <w:p w14:paraId="1F939618" w14:textId="77777777" w:rsidR="00AF0674" w:rsidRDefault="00000000">
            <w:r>
              <w:t xml:space="preserve">Classify image into eosinophils, lymphocytes, monocytes, or neutrophils </w:t>
            </w:r>
          </w:p>
        </w:tc>
      </w:tr>
      <w:tr w:rsidR="00AF0674" w14:paraId="3E78E1A2" w14:textId="77777777">
        <w:trPr>
          <w:trHeight w:val="470"/>
        </w:trPr>
        <w:tc>
          <w:tcPr>
            <w:tcW w:w="926" w:type="dxa"/>
          </w:tcPr>
          <w:p w14:paraId="06372E38" w14:textId="77777777" w:rsidR="00AF0674" w:rsidRDefault="00000000">
            <w:r>
              <w:t>FR-3</w:t>
            </w:r>
          </w:p>
        </w:tc>
        <w:tc>
          <w:tcPr>
            <w:tcW w:w="3150" w:type="dxa"/>
          </w:tcPr>
          <w:p w14:paraId="0DF4CD39" w14:textId="77777777" w:rsidR="00AF0674" w:rsidRDefault="00000000">
            <w:r>
              <w:t xml:space="preserve">Diagnostic Report Generation  </w:t>
            </w:r>
          </w:p>
        </w:tc>
        <w:tc>
          <w:tcPr>
            <w:tcW w:w="5248" w:type="dxa"/>
          </w:tcPr>
          <w:p w14:paraId="0371C400" w14:textId="77777777" w:rsidR="00AF0674" w:rsidRDefault="00000000">
            <w:r>
              <w:t xml:space="preserve">Generate downloadable report of cell counts   </w:t>
            </w:r>
          </w:p>
        </w:tc>
      </w:tr>
      <w:tr w:rsidR="00AF0674" w14:paraId="5D69C084" w14:textId="77777777">
        <w:trPr>
          <w:trHeight w:val="489"/>
        </w:trPr>
        <w:tc>
          <w:tcPr>
            <w:tcW w:w="926" w:type="dxa"/>
          </w:tcPr>
          <w:p w14:paraId="3E74CF14" w14:textId="77777777" w:rsidR="00AF0674" w:rsidRDefault="00000000">
            <w:r>
              <w:t>FR-4</w:t>
            </w:r>
          </w:p>
        </w:tc>
        <w:tc>
          <w:tcPr>
            <w:tcW w:w="3150" w:type="dxa"/>
          </w:tcPr>
          <w:p w14:paraId="22391A31" w14:textId="77777777" w:rsidR="00AF0674" w:rsidRDefault="00000000">
            <w:r>
              <w:t xml:space="preserve">User Registration  </w:t>
            </w:r>
          </w:p>
        </w:tc>
        <w:tc>
          <w:tcPr>
            <w:tcW w:w="5248" w:type="dxa"/>
          </w:tcPr>
          <w:p w14:paraId="03AEA12C" w14:textId="77777777" w:rsidR="00AF0674" w:rsidRDefault="00000000">
            <w:r>
              <w:t xml:space="preserve"> Registration via Email, Gmail, or LinkedIn </w:t>
            </w:r>
          </w:p>
        </w:tc>
      </w:tr>
      <w:tr w:rsidR="00AF0674" w14:paraId="0E7F4413" w14:textId="77777777">
        <w:trPr>
          <w:trHeight w:val="489"/>
        </w:trPr>
        <w:tc>
          <w:tcPr>
            <w:tcW w:w="926" w:type="dxa"/>
          </w:tcPr>
          <w:p w14:paraId="3D0B7640" w14:textId="77777777" w:rsidR="00AF0674" w:rsidRDefault="00000000">
            <w:r>
              <w:t>FR-5</w:t>
            </w:r>
          </w:p>
        </w:tc>
        <w:tc>
          <w:tcPr>
            <w:tcW w:w="3150" w:type="dxa"/>
          </w:tcPr>
          <w:p w14:paraId="7BC4371C" w14:textId="77777777" w:rsidR="00AF0674" w:rsidRDefault="00000000">
            <w:r>
              <w:t xml:space="preserve">Remote Access for Doctors </w:t>
            </w:r>
          </w:p>
        </w:tc>
        <w:tc>
          <w:tcPr>
            <w:tcW w:w="5248" w:type="dxa"/>
          </w:tcPr>
          <w:p w14:paraId="3183206A" w14:textId="77777777" w:rsidR="00AF0674" w:rsidRDefault="00000000">
            <w:r>
              <w:t>Doctors can submit images remotely for diagnosis</w:t>
            </w:r>
          </w:p>
        </w:tc>
      </w:tr>
      <w:tr w:rsidR="00AF0674" w14:paraId="6085EECD" w14:textId="77777777">
        <w:trPr>
          <w:trHeight w:val="489"/>
        </w:trPr>
        <w:tc>
          <w:tcPr>
            <w:tcW w:w="926" w:type="dxa"/>
          </w:tcPr>
          <w:p w14:paraId="43633DE8" w14:textId="77777777" w:rsidR="00AF0674" w:rsidRDefault="00000000">
            <w:r>
              <w:t>FR -6</w:t>
            </w:r>
          </w:p>
        </w:tc>
        <w:tc>
          <w:tcPr>
            <w:tcW w:w="3150" w:type="dxa"/>
          </w:tcPr>
          <w:p w14:paraId="514ABF2D" w14:textId="77777777" w:rsidR="00AF0674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 xml:space="preserve">Feedback Module for Training Mode </w:t>
            </w:r>
          </w:p>
        </w:tc>
        <w:tc>
          <w:tcPr>
            <w:tcW w:w="5248" w:type="dxa"/>
          </w:tcPr>
          <w:p w14:paraId="3B950FA5" w14:textId="77777777" w:rsidR="00AF0674" w:rsidRDefault="00000000">
            <w:r>
              <w:t>Users receive instant classification feedback</w:t>
            </w:r>
          </w:p>
        </w:tc>
      </w:tr>
    </w:tbl>
    <w:p w14:paraId="0D2721B7" w14:textId="77777777" w:rsidR="00AF0674" w:rsidRDefault="00AF0674"/>
    <w:p w14:paraId="31452AE5" w14:textId="77777777" w:rsidR="00AF0674" w:rsidRDefault="00AF0674">
      <w:pPr>
        <w:rPr>
          <w:b/>
        </w:rPr>
      </w:pPr>
    </w:p>
    <w:p w14:paraId="458B5C9F" w14:textId="77777777" w:rsidR="00AF0674" w:rsidRDefault="00AF0674">
      <w:pPr>
        <w:rPr>
          <w:b/>
        </w:rPr>
      </w:pPr>
    </w:p>
    <w:p w14:paraId="0E6D19E7" w14:textId="77777777" w:rsidR="00AF0674" w:rsidRDefault="00000000">
      <w:pPr>
        <w:rPr>
          <w:b/>
        </w:rPr>
      </w:pPr>
      <w:r>
        <w:rPr>
          <w:b/>
        </w:rPr>
        <w:t>Non-functional Requirements:</w:t>
      </w:r>
    </w:p>
    <w:p w14:paraId="0A877A1A" w14:textId="77777777" w:rsidR="00AF0674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F0674" w14:paraId="796ECC33" w14:textId="77777777">
        <w:trPr>
          <w:trHeight w:val="333"/>
        </w:trPr>
        <w:tc>
          <w:tcPr>
            <w:tcW w:w="926" w:type="dxa"/>
          </w:tcPr>
          <w:p w14:paraId="0A64005B" w14:textId="77777777" w:rsidR="00AF067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96E4C6B" w14:textId="77777777" w:rsidR="00AF0674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77688E6" w14:textId="77777777" w:rsidR="00AF067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F0674" w14:paraId="156AE0AB" w14:textId="77777777">
        <w:trPr>
          <w:trHeight w:val="489"/>
        </w:trPr>
        <w:tc>
          <w:tcPr>
            <w:tcW w:w="926" w:type="dxa"/>
          </w:tcPr>
          <w:p w14:paraId="2A9CA8E7" w14:textId="77777777" w:rsidR="00AF0674" w:rsidRDefault="00000000">
            <w:r>
              <w:t>NFR-1</w:t>
            </w:r>
          </w:p>
        </w:tc>
        <w:tc>
          <w:tcPr>
            <w:tcW w:w="3464" w:type="dxa"/>
          </w:tcPr>
          <w:p w14:paraId="570880CE" w14:textId="77777777" w:rsidR="00AF0674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C424556" w14:textId="77777777" w:rsidR="00AF0674" w:rsidRDefault="00000000">
            <w:r>
              <w:t>Easy-to-use UI for uploading and viewing results</w:t>
            </w:r>
          </w:p>
        </w:tc>
      </w:tr>
      <w:tr w:rsidR="00AF0674" w14:paraId="49ADF4A1" w14:textId="77777777">
        <w:trPr>
          <w:trHeight w:val="489"/>
        </w:trPr>
        <w:tc>
          <w:tcPr>
            <w:tcW w:w="926" w:type="dxa"/>
          </w:tcPr>
          <w:p w14:paraId="4039AD4E" w14:textId="77777777" w:rsidR="00AF0674" w:rsidRDefault="00000000">
            <w:r>
              <w:t>NFR-2</w:t>
            </w:r>
          </w:p>
        </w:tc>
        <w:tc>
          <w:tcPr>
            <w:tcW w:w="3464" w:type="dxa"/>
          </w:tcPr>
          <w:p w14:paraId="7FBA511D" w14:textId="77777777" w:rsidR="00AF0674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9C6C630" w14:textId="77777777" w:rsidR="00AF0674" w:rsidRDefault="00000000">
            <w:r>
              <w:t xml:space="preserve">Secure handling of medical images and user data  </w:t>
            </w:r>
          </w:p>
        </w:tc>
      </w:tr>
      <w:tr w:rsidR="00AF0674" w14:paraId="201439CA" w14:textId="77777777">
        <w:trPr>
          <w:trHeight w:val="470"/>
        </w:trPr>
        <w:tc>
          <w:tcPr>
            <w:tcW w:w="926" w:type="dxa"/>
          </w:tcPr>
          <w:p w14:paraId="318EB27C" w14:textId="77777777" w:rsidR="00AF0674" w:rsidRDefault="00000000">
            <w:r>
              <w:t>NFR-3</w:t>
            </w:r>
          </w:p>
        </w:tc>
        <w:tc>
          <w:tcPr>
            <w:tcW w:w="3464" w:type="dxa"/>
          </w:tcPr>
          <w:p w14:paraId="4A620B66" w14:textId="77777777" w:rsidR="00AF0674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E5C256B" w14:textId="77777777" w:rsidR="00AF0674" w:rsidRDefault="00000000">
            <w:r>
              <w:t xml:space="preserve">High accuracy and consistency in classification results </w:t>
            </w:r>
          </w:p>
        </w:tc>
      </w:tr>
      <w:tr w:rsidR="00AF0674" w14:paraId="6AF7CAC2" w14:textId="77777777">
        <w:trPr>
          <w:trHeight w:val="489"/>
        </w:trPr>
        <w:tc>
          <w:tcPr>
            <w:tcW w:w="926" w:type="dxa"/>
          </w:tcPr>
          <w:p w14:paraId="42F9AB89" w14:textId="77777777" w:rsidR="00AF0674" w:rsidRDefault="00000000">
            <w:r>
              <w:t>NFR-4</w:t>
            </w:r>
          </w:p>
        </w:tc>
        <w:tc>
          <w:tcPr>
            <w:tcW w:w="3464" w:type="dxa"/>
          </w:tcPr>
          <w:p w14:paraId="7F368699" w14:textId="77777777" w:rsidR="00AF0674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9D6A7FF" w14:textId="77777777" w:rsidR="00AF0674" w:rsidRDefault="00000000">
            <w:r>
              <w:t>Fast response time for classification and report generation</w:t>
            </w:r>
          </w:p>
        </w:tc>
      </w:tr>
      <w:tr w:rsidR="00AF0674" w14:paraId="61FAE65B" w14:textId="77777777">
        <w:trPr>
          <w:trHeight w:val="489"/>
        </w:trPr>
        <w:tc>
          <w:tcPr>
            <w:tcW w:w="926" w:type="dxa"/>
          </w:tcPr>
          <w:p w14:paraId="3F2A6E9C" w14:textId="77777777" w:rsidR="00AF0674" w:rsidRDefault="00000000">
            <w:r>
              <w:t>NFR-5</w:t>
            </w:r>
          </w:p>
        </w:tc>
        <w:tc>
          <w:tcPr>
            <w:tcW w:w="3464" w:type="dxa"/>
          </w:tcPr>
          <w:p w14:paraId="59E23382" w14:textId="77777777" w:rsidR="00AF0674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55DEDE16" w14:textId="77777777" w:rsidR="00AF0674" w:rsidRDefault="00000000">
            <w:r>
              <w:t xml:space="preserve">24/7 availability for remote diagnostics and training  </w:t>
            </w:r>
          </w:p>
        </w:tc>
      </w:tr>
      <w:tr w:rsidR="00AF0674" w14:paraId="0DA41B17" w14:textId="77777777">
        <w:trPr>
          <w:trHeight w:val="489"/>
        </w:trPr>
        <w:tc>
          <w:tcPr>
            <w:tcW w:w="926" w:type="dxa"/>
          </w:tcPr>
          <w:p w14:paraId="71640E44" w14:textId="77777777" w:rsidR="00AF0674" w:rsidRDefault="00000000">
            <w:r>
              <w:t>NFR-6</w:t>
            </w:r>
          </w:p>
        </w:tc>
        <w:tc>
          <w:tcPr>
            <w:tcW w:w="3464" w:type="dxa"/>
          </w:tcPr>
          <w:p w14:paraId="26844569" w14:textId="77777777" w:rsidR="00AF0674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B67869D" w14:textId="77777777" w:rsidR="00AF0674" w:rsidRDefault="00000000">
            <w:r>
              <w:t>System can scale with increasing users and image volume</w:t>
            </w:r>
          </w:p>
        </w:tc>
      </w:tr>
    </w:tbl>
    <w:p w14:paraId="6BB003F7" w14:textId="77777777" w:rsidR="00AF0674" w:rsidRDefault="00AF0674"/>
    <w:sectPr w:rsidR="00AF067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74"/>
    <w:rsid w:val="009C712B"/>
    <w:rsid w:val="00AF0674"/>
    <w:rsid w:val="00B5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D422"/>
  <w15:docId w15:val="{51BB3110-D8BC-4853-A0FF-80689093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WZ0KGM6sn5PCtjKg+vRHVB17Mg==">CgMxLjAyDmguNTBjOGhwYmN3ZTR3OAByITFvR0dfNzhfSk9GbjFxcG8ybjNMcXE5S2NuWW9iT0NQWg==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GURU RAGHAVA</cp:lastModifiedBy>
  <cp:revision>2</cp:revision>
  <dcterms:created xsi:type="dcterms:W3CDTF">2025-07-03T16:10:00Z</dcterms:created>
  <dcterms:modified xsi:type="dcterms:W3CDTF">2025-07-03T16:10:00Z</dcterms:modified>
</cp:coreProperties>
</file>