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export KUBECONFIG=~/.kube/config:~/.kube/anand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get-contexts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set-context bala-context --namespace=development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set-context anand-context --namespace=payroll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get-contexts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CURRENT   NAME            CLUSTER       AUTHINFO      NAMESPACE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anand-context   sreek8s.xyz   anand         payroll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bala-context    sreek8s.xyz   bala          development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sreek8s.xyz     sreek8s.xyz   sreek8s.xyz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use-context anand-context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Switched to context "anand-context".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get pods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 resources found in payroll namespace.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config use-context bala-context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Switched to context "bala-context".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get pods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 resources found in development namespace.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Setting namespace: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set-context --current --namespace=team-3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