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Minal Khrati, Bill Mutabazi, Nancy Pham, Krishna Sunkara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CSCE 874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HW 4 README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Results Assignment4.xlsx</w:t>
      </w:r>
      <w:r w:rsidDel="00000000" w:rsidR="00000000" w:rsidRPr="00000000">
        <w:rPr>
          <w:rtl w:val="0"/>
        </w:rPr>
        <w:t xml:space="preserve"> file contains all our results from our different output runs. We used the following classification methods: OneR, NaiveBayesSimple, J48, ZeroR, and Ibk. For each of these classification methods, we used the following evaluation methods: training set, cross-validation with 10 folds, and percentage split set to 66%. We ran these experiments for both datasets: contact-lenses.arff and iris.arff.In addition, it also contains the results from second part of the assignment where we have to use experimenter with the specifications provided in the assignment itself.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RawResults.csv</w:t>
      </w:r>
      <w:r w:rsidDel="00000000" w:rsidR="00000000" w:rsidRPr="00000000">
        <w:rPr>
          <w:rtl w:val="0"/>
        </w:rPr>
        <w:t xml:space="preserve"> file contains our output from WEKA Experimenter for part 2 of our assignment. For this, we used OneR, NaiveBayesSimple, and J48 methods with default parameters. For the evaluation method, we use the 10 times 10 fold cross-validation.The dataset used was Contact-lens.arff.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Khatri_Mutabazi_Pham_Sunkara.pdf </w:t>
      </w:r>
      <w:r w:rsidDel="00000000" w:rsidR="00000000" w:rsidRPr="00000000">
        <w:rPr>
          <w:rtl w:val="0"/>
        </w:rPr>
        <w:t xml:space="preserve">contains our report for this assignment, where we answer the 6 questions from the assignment4.pdf. In this report, we evaluate and discuss our thoughts on the results we obtained.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