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BCB911C" w:rsidR="005B2106" w:rsidRPr="009E313A" w:rsidRDefault="0047798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72AA8D1" w:rsidR="000708AF" w:rsidRPr="009E313A" w:rsidRDefault="00477982" w:rsidP="000708AF">
            <w:pPr>
              <w:rPr>
                <w:rFonts w:ascii="Arial" w:hAnsi="Arial" w:cs="Arial"/>
              </w:rPr>
            </w:pPr>
            <w:r w:rsidRPr="00477982">
              <w:rPr>
                <w:rFonts w:ascii="Arial" w:hAnsi="Arial" w:cs="Arial"/>
              </w:rPr>
              <w:t>LTVIP2026TMIDS53191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79BD099" w:rsidR="000708AF" w:rsidRPr="009E313A" w:rsidRDefault="00477982" w:rsidP="000708AF">
            <w:pPr>
              <w:rPr>
                <w:rFonts w:ascii="Arial" w:hAnsi="Arial" w:cs="Arial"/>
              </w:rPr>
            </w:pPr>
            <w:r w:rsidRPr="00477982">
              <w:rPr>
                <w:rFonts w:ascii="Arial" w:hAnsi="Arial" w:cs="Arial"/>
              </w:rPr>
              <w:t>Prosperity Prognosticator: Machine Learning for Startup Success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77982"/>
    <w:rsid w:val="00585E01"/>
    <w:rsid w:val="005A4CB0"/>
    <w:rsid w:val="005B2106"/>
    <w:rsid w:val="00604389"/>
    <w:rsid w:val="00604AAA"/>
    <w:rsid w:val="00620241"/>
    <w:rsid w:val="00632D23"/>
    <w:rsid w:val="006379A3"/>
    <w:rsid w:val="00654E8D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Narra Aswani</cp:lastModifiedBy>
  <cp:revision>75</cp:revision>
  <cp:lastPrinted>2022-10-18T07:38:00Z</cp:lastPrinted>
  <dcterms:created xsi:type="dcterms:W3CDTF">2022-09-18T16:51:00Z</dcterms:created>
  <dcterms:modified xsi:type="dcterms:W3CDTF">2026-02-27T16:34:00Z</dcterms:modified>
</cp:coreProperties>
</file>