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F277" w14:textId="6D693737" w:rsidR="00FD62E1" w:rsidRDefault="00FD62E1">
      <w:r>
        <w:t>Test Results:</w:t>
      </w:r>
    </w:p>
    <w:p w14:paraId="6E0546A7" w14:textId="35926197" w:rsidR="00FD62E1" w:rsidRDefault="00FD62E1">
      <w:r>
        <w:t>UI development</w:t>
      </w:r>
    </w:p>
    <w:p w14:paraId="3C8F4F61" w14:textId="7F0185E3" w:rsidR="00FD62E1" w:rsidRDefault="00FD62E1">
      <w:r>
        <w:t>Home Page</w:t>
      </w:r>
    </w:p>
    <w:p w14:paraId="3581A57B" w14:textId="70CFBFAB" w:rsidR="00FD62E1" w:rsidRDefault="00FD62E1">
      <w:r w:rsidRPr="00FD62E1">
        <w:drawing>
          <wp:inline distT="0" distB="0" distL="0" distR="0" wp14:anchorId="6CF907C7" wp14:editId="61715B1C">
            <wp:extent cx="5731510" cy="2705735"/>
            <wp:effectExtent l="0" t="0" r="2540" b="0"/>
            <wp:docPr id="162363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3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EE4A" w14:textId="5161DAF8" w:rsidR="00FD62E1" w:rsidRDefault="00FD62E1">
      <w:r>
        <w:t>Upload Page</w:t>
      </w:r>
    </w:p>
    <w:p w14:paraId="0F83B046" w14:textId="3DAD9B4F" w:rsidR="00FD62E1" w:rsidRDefault="00FD62E1">
      <w:r w:rsidRPr="00FD62E1">
        <w:drawing>
          <wp:inline distT="0" distB="0" distL="0" distR="0" wp14:anchorId="482BF739" wp14:editId="06931268">
            <wp:extent cx="5731510" cy="2700655"/>
            <wp:effectExtent l="0" t="0" r="2540" b="4445"/>
            <wp:docPr id="1743259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599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CB94" w14:textId="77777777" w:rsidR="00FD62E1" w:rsidRDefault="00FD62E1"/>
    <w:p w14:paraId="36653787" w14:textId="77777777" w:rsidR="00FD62E1" w:rsidRDefault="00FD62E1"/>
    <w:p w14:paraId="542A8635" w14:textId="77777777" w:rsidR="00FD62E1" w:rsidRDefault="00FD62E1"/>
    <w:p w14:paraId="7E7E4374" w14:textId="77777777" w:rsidR="00FD62E1" w:rsidRDefault="00FD62E1"/>
    <w:p w14:paraId="7C12C4AE" w14:textId="77777777" w:rsidR="00FD62E1" w:rsidRDefault="00FD62E1"/>
    <w:p w14:paraId="45402E76" w14:textId="77777777" w:rsidR="00FD62E1" w:rsidRDefault="00FD62E1"/>
    <w:p w14:paraId="683163C3" w14:textId="77103EA5" w:rsidR="00FD62E1" w:rsidRDefault="00FD62E1">
      <w:r>
        <w:lastRenderedPageBreak/>
        <w:t>ESG Score Prediction Model in Azure ML Studio:</w:t>
      </w:r>
    </w:p>
    <w:p w14:paraId="10567C9A" w14:textId="4E595205" w:rsidR="00FD62E1" w:rsidRDefault="00FD62E1" w:rsidP="00FD62E1">
      <w:pPr>
        <w:pStyle w:val="ListParagraph"/>
        <w:numPr>
          <w:ilvl w:val="0"/>
          <w:numId w:val="1"/>
        </w:numPr>
      </w:pPr>
      <w:r>
        <w:t>Pipeline created in Azure ML studio for ESG Score prediction.</w:t>
      </w:r>
    </w:p>
    <w:p w14:paraId="6D693A6D" w14:textId="7BDB0FA5" w:rsidR="00FD62E1" w:rsidRDefault="00FD62E1">
      <w:r w:rsidRPr="00FD62E1">
        <w:drawing>
          <wp:inline distT="0" distB="0" distL="0" distR="0" wp14:anchorId="1DF41492" wp14:editId="072F6C15">
            <wp:extent cx="5731510" cy="2757805"/>
            <wp:effectExtent l="0" t="0" r="2540" b="4445"/>
            <wp:docPr id="1919671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710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911B" w14:textId="639B0862" w:rsidR="00FD62E1" w:rsidRDefault="00FD62E1" w:rsidP="00FD62E1">
      <w:pPr>
        <w:pStyle w:val="ListParagraph"/>
        <w:numPr>
          <w:ilvl w:val="0"/>
          <w:numId w:val="1"/>
        </w:numPr>
      </w:pPr>
      <w:r>
        <w:t>Successfully trained the model with the given dataset.</w:t>
      </w:r>
    </w:p>
    <w:p w14:paraId="2BF06F68" w14:textId="641B3D90" w:rsidR="00FD62E1" w:rsidRDefault="00FD62E1" w:rsidP="00FD62E1">
      <w:r w:rsidRPr="00FD62E1">
        <w:drawing>
          <wp:inline distT="0" distB="0" distL="0" distR="0" wp14:anchorId="0415A504" wp14:editId="106109CE">
            <wp:extent cx="5731510" cy="2540635"/>
            <wp:effectExtent l="0" t="0" r="2540" b="0"/>
            <wp:docPr id="280310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106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9B71" w14:textId="77777777" w:rsidR="00FD62E1" w:rsidRDefault="00FD62E1" w:rsidP="00FD62E1"/>
    <w:p w14:paraId="0B989FEF" w14:textId="6DB88A42" w:rsidR="00FD62E1" w:rsidRDefault="00FD62E1">
      <w:r w:rsidRPr="00FD62E1">
        <w:lastRenderedPageBreak/>
        <w:drawing>
          <wp:inline distT="0" distB="0" distL="0" distR="0" wp14:anchorId="5B9D08CD" wp14:editId="3458EE93">
            <wp:extent cx="5731510" cy="2708275"/>
            <wp:effectExtent l="0" t="0" r="2540" b="0"/>
            <wp:docPr id="2016524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4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2187" w14:textId="77777777" w:rsidR="00FD62E1" w:rsidRDefault="00FD62E1"/>
    <w:p w14:paraId="4E3B0127" w14:textId="6D15E6CD" w:rsidR="00FD62E1" w:rsidRDefault="00FD62E1" w:rsidP="00FD62E1">
      <w:pPr>
        <w:pStyle w:val="ListParagraph"/>
        <w:numPr>
          <w:ilvl w:val="0"/>
          <w:numId w:val="1"/>
        </w:numPr>
      </w:pPr>
      <w:r>
        <w:t>Pipeline is deployed to the real time inference and deployed on the AKS cluster.</w:t>
      </w:r>
    </w:p>
    <w:p w14:paraId="75B6CDF4" w14:textId="0497F2EF" w:rsidR="00FD62E1" w:rsidRDefault="00FD62E1">
      <w:r w:rsidRPr="00FD62E1">
        <w:drawing>
          <wp:inline distT="0" distB="0" distL="0" distR="0" wp14:anchorId="544F806F" wp14:editId="56B9EDDB">
            <wp:extent cx="5731510" cy="2288540"/>
            <wp:effectExtent l="0" t="0" r="2540" b="0"/>
            <wp:docPr id="2067510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08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435B" w14:textId="16AD875A" w:rsidR="00FD62E1" w:rsidRDefault="00FD62E1" w:rsidP="00FD62E1">
      <w:pPr>
        <w:pStyle w:val="ListParagraph"/>
        <w:numPr>
          <w:ilvl w:val="0"/>
          <w:numId w:val="1"/>
        </w:numPr>
      </w:pPr>
      <w:r>
        <w:t>Tested the API and predicted ESG score for a company with below ESG indicators.</w:t>
      </w:r>
    </w:p>
    <w:p w14:paraId="74D20324" w14:textId="3BFE2F97" w:rsidR="00FD62E1" w:rsidRDefault="00FD62E1">
      <w:r w:rsidRPr="00FD62E1">
        <w:lastRenderedPageBreak/>
        <w:drawing>
          <wp:inline distT="0" distB="0" distL="0" distR="0" wp14:anchorId="21747F9C" wp14:editId="36A071A6">
            <wp:extent cx="5731510" cy="2532380"/>
            <wp:effectExtent l="0" t="0" r="2540" b="1270"/>
            <wp:docPr id="541108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88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7288" w14:textId="77777777" w:rsidR="00FD62E1" w:rsidRDefault="00FD62E1"/>
    <w:sectPr w:rsidR="00FD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43B4"/>
    <w:multiLevelType w:val="hybridMultilevel"/>
    <w:tmpl w:val="191CA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76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E1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7927"/>
  <w15:chartTrackingRefBased/>
  <w15:docId w15:val="{28145271-F181-47DE-BFCA-C1E3F188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Chittaluri</dc:creator>
  <cp:keywords/>
  <dc:description/>
  <cp:lastModifiedBy>Sai Teja Chittaluri</cp:lastModifiedBy>
  <cp:revision>1</cp:revision>
  <dcterms:created xsi:type="dcterms:W3CDTF">2024-03-17T17:23:00Z</dcterms:created>
  <dcterms:modified xsi:type="dcterms:W3CDTF">2024-03-17T17:32:00Z</dcterms:modified>
</cp:coreProperties>
</file>