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DEEB5" w14:textId="77777777" w:rsidR="006F01CD" w:rsidRDefault="00000000">
      <w:pPr>
        <w:widowControl/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Model Optimization and Tuning Phase Template</w:t>
      </w:r>
    </w:p>
    <w:p w14:paraId="38BB7E81" w14:textId="77777777" w:rsidR="006F01CD" w:rsidRDefault="006F01CD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tbl>
      <w:tblPr>
        <w:tblStyle w:val="a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F01CD" w14:paraId="0B9F81EC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0F229" w14:textId="77777777" w:rsidR="006F01C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6B376" w14:textId="77777777" w:rsidR="006F01CD" w:rsidRDefault="00F93D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 </w:t>
            </w:r>
            <w:proofErr w:type="spellStart"/>
            <w:r w:rsidR="005D4D99">
              <w:rPr>
                <w:rFonts w:ascii="Times New Roman" w:eastAsia="Times New Roman" w:hAnsi="Times New Roman" w:cs="Times New Roman"/>
                <w:sz w:val="24"/>
                <w:szCs w:val="24"/>
              </w:rPr>
              <w:t>Feburary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</w:t>
            </w:r>
            <w:r w:rsidR="005D4D9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F01CD" w14:paraId="47E5CCD4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7FC3A" w14:textId="77777777" w:rsidR="006F01C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3E71B" w14:textId="3A333D25" w:rsidR="006F01CD" w:rsidRDefault="00430C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CD3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LTVIP2026TMIDS66231</w:t>
            </w:r>
          </w:p>
        </w:tc>
      </w:tr>
      <w:tr w:rsidR="006F01CD" w14:paraId="495F4DC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FB409" w14:textId="77777777" w:rsidR="006F01C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AA0FF" w14:textId="77777777" w:rsidR="00EB2B88" w:rsidRDefault="00000000">
            <w:proofErr w:type="spellStart"/>
            <w:r>
              <w:t>IntelliSQL</w:t>
            </w:r>
            <w:proofErr w:type="spellEnd"/>
            <w:r>
              <w:t>: Intelligent SQL Querying Using Gemini Pro</w:t>
            </w:r>
          </w:p>
        </w:tc>
      </w:tr>
      <w:tr w:rsidR="006F01CD" w14:paraId="5904FD43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7776C" w14:textId="77777777" w:rsidR="006F01C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D69EA" w14:textId="77777777" w:rsidR="006F01C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2F74E994" w14:textId="77777777" w:rsidR="006F01CD" w:rsidRDefault="006F01CD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p w14:paraId="33319E5F" w14:textId="77777777" w:rsidR="00071544" w:rsidRDefault="00000000" w:rsidP="00071544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Model Optimization and Tuning Phase</w:t>
      </w:r>
    </w:p>
    <w:p w14:paraId="1195608E" w14:textId="77777777" w:rsidR="00071544" w:rsidRDefault="00071544" w:rsidP="00071544">
      <w:pPr>
        <w:widowControl/>
        <w:spacing w:after="160" w:line="276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t xml:space="preserve">The Model Optimization and Tuning Phase in the </w:t>
      </w:r>
      <w:proofErr w:type="spellStart"/>
      <w:r>
        <w:t>IntelliSQL</w:t>
      </w:r>
      <w:proofErr w:type="spellEnd"/>
      <w:r>
        <w:t xml:space="preserve"> project focuses on improving the quality, accuracy, and reliability of AI-generated SQL queries. Since </w:t>
      </w:r>
      <w:proofErr w:type="spellStart"/>
      <w:r>
        <w:t>IntelliSQL</w:t>
      </w:r>
      <w:proofErr w:type="spellEnd"/>
      <w:r>
        <w:t xml:space="preserve"> uses a pre-trained Generative AI model, optimization is achieved through prompt refinement, parameter tuning, and response configuration rather than traditional neural network training.</w:t>
      </w:r>
    </w:p>
    <w:p w14:paraId="2AA5EA59" w14:textId="77777777" w:rsidR="00C47CA3" w:rsidRPr="00071544" w:rsidRDefault="00C47CA3" w:rsidP="00071544">
      <w:pPr>
        <w:widowControl/>
        <w:spacing w:after="160" w:line="276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A1C2C1A" w14:textId="77777777" w:rsidR="006F01CD" w:rsidRDefault="00000000">
      <w:pPr>
        <w:pStyle w:val="Heading3"/>
        <w:widowControl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 w:after="80" w:line="384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Hyperparameter Tuning Documentation (8 Marks):</w:t>
      </w:r>
    </w:p>
    <w:tbl>
      <w:tblPr>
        <w:tblStyle w:val="a4"/>
        <w:tblW w:w="9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7470"/>
      </w:tblGrid>
      <w:tr w:rsidR="006F01CD" w14:paraId="5F0B3609" w14:textId="77777777">
        <w:trPr>
          <w:trHeight w:val="695"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5D4BE21" w14:textId="77777777" w:rsidR="006F01CD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Model</w:t>
            </w:r>
          </w:p>
        </w:tc>
        <w:tc>
          <w:tcPr>
            <w:tcW w:w="7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D8EEC47" w14:textId="77777777" w:rsidR="006F01CD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Tuned Hyperparameters</w:t>
            </w:r>
          </w:p>
        </w:tc>
      </w:tr>
      <w:tr w:rsidR="006F01CD" w14:paraId="70A2E207" w14:textId="77777777">
        <w:trPr>
          <w:trHeight w:val="695"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24D3BB" w14:textId="77777777" w:rsidR="00EB2B88" w:rsidRDefault="00000000">
            <w:r>
              <w:t>Gemini Pro</w:t>
            </w:r>
          </w:p>
        </w:tc>
        <w:tc>
          <w:tcPr>
            <w:tcW w:w="7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DB8C51" w14:textId="77777777" w:rsidR="00EB2B88" w:rsidRDefault="00000000">
            <w:r>
              <w:t>Temperature: Set to a low value (0.1-0.3) to ensure the generated SQL queries are precise, deterministic, and syntactically correct.</w:t>
            </w:r>
            <w:r>
              <w:br/>
            </w:r>
            <w:r>
              <w:br/>
            </w:r>
            <w:proofErr w:type="spellStart"/>
            <w:r>
              <w:t>Top_p</w:t>
            </w:r>
            <w:proofErr w:type="spellEnd"/>
            <w:r>
              <w:t xml:space="preserve"> (Nucleus Sampling): Configured to maintain high accuracy in SQL generation while allowing slight variations for complex queries.</w:t>
            </w:r>
            <w:r>
              <w:br/>
            </w:r>
            <w:r>
              <w:br/>
              <w:t>Max Output Tokens: Set to accommodate SQL queries of varying complexity, from simple SELECT statements to complex joins and subqueries.</w:t>
            </w:r>
            <w:r>
              <w:br/>
            </w:r>
            <w:r>
              <w:br/>
              <w:t>Context Window: Optimized to include database schema information and query history for better context-aware SQL generation.</w:t>
            </w:r>
            <w:r>
              <w:br/>
            </w:r>
            <w:r>
              <w:br/>
              <w:t>Prompt Engineering: Refined prompts to include clear instructions, database schema details, and example query patterns to improve SQL accuracy.</w:t>
            </w:r>
          </w:p>
        </w:tc>
      </w:tr>
    </w:tbl>
    <w:p w14:paraId="33C6283F" w14:textId="77777777" w:rsidR="006F01CD" w:rsidRDefault="006F01CD">
      <w:pPr>
        <w:pStyle w:val="Heading3"/>
        <w:widowControl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 w:after="80" w:line="384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oxjpj1mmyxuj" w:colFirst="0" w:colLast="0"/>
      <w:bookmarkStart w:id="1" w:name="_heading=h.3pkq8d8wwmdj" w:colFirst="0" w:colLast="0"/>
      <w:bookmarkStart w:id="2" w:name="_heading=h.48yxmwym6ny7" w:colFirst="0" w:colLast="0"/>
      <w:bookmarkEnd w:id="0"/>
      <w:bookmarkEnd w:id="1"/>
      <w:bookmarkEnd w:id="2"/>
    </w:p>
    <w:p w14:paraId="5402BC8C" w14:textId="77777777" w:rsidR="006F01CD" w:rsidRDefault="00000000">
      <w:pPr>
        <w:pStyle w:val="Heading3"/>
        <w:widowControl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 w:after="80" w:line="384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bookmarkStart w:id="3" w:name="_heading=h.1fob9te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</w:rPr>
        <w:t>Final Model Selection Justification (2 Marks):</w:t>
      </w:r>
    </w:p>
    <w:tbl>
      <w:tblPr>
        <w:tblStyle w:val="a5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3"/>
        <w:gridCol w:w="7117"/>
      </w:tblGrid>
      <w:tr w:rsidR="006F01CD" w14:paraId="45EDED37" w14:textId="77777777">
        <w:trPr>
          <w:trHeight w:val="695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8082187" w14:textId="77777777" w:rsidR="006F01C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Final Model</w:t>
            </w:r>
          </w:p>
        </w:tc>
        <w:tc>
          <w:tcPr>
            <w:tcW w:w="7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AFAE347" w14:textId="77777777" w:rsidR="006F01C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Reasoning</w:t>
            </w:r>
          </w:p>
        </w:tc>
      </w:tr>
      <w:tr w:rsidR="006F01CD" w14:paraId="0DF48EB2" w14:textId="77777777">
        <w:trPr>
          <w:trHeight w:val="695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3B22953" w14:textId="3351BA87" w:rsidR="00EB2B88" w:rsidRDefault="00000000">
            <w:r>
              <w:t>Gemini Pro</w:t>
            </w:r>
            <w:r>
              <w:br/>
              <w:t>(models/gemini-</w:t>
            </w:r>
            <w:r w:rsidR="00065E0F">
              <w:t>2</w:t>
            </w:r>
            <w:r>
              <w:t>.5-pro)</w:t>
            </w:r>
          </w:p>
        </w:tc>
        <w:tc>
          <w:tcPr>
            <w:tcW w:w="7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4E846E4" w14:textId="77777777" w:rsidR="00EB2B88" w:rsidRDefault="00000000">
            <w:r>
              <w:t xml:space="preserve">The Gemini Pro model is selected due to its superior natural language understanding capabilities, proven accuracy in code generation tasks, and ability to handle complex SQL query patterns. </w:t>
            </w:r>
            <w:r>
              <w:br/>
            </w:r>
            <w:r>
              <w:br/>
              <w:t>Key reasons for selection:</w:t>
            </w:r>
            <w:r>
              <w:br/>
              <w:t>• Strong natural language processing for understanding user intent</w:t>
            </w:r>
            <w:r>
              <w:br/>
              <w:t>• Excellent SQL code generation with proper syntax and structure</w:t>
            </w:r>
            <w:r>
              <w:br/>
              <w:t>• Context-aware query generation using database schema</w:t>
            </w:r>
            <w:r>
              <w:br/>
              <w:t>• Fast response time suitable for real-time applications</w:t>
            </w:r>
            <w:r>
              <w:br/>
              <w:t>• Reliable performance across various query complexities</w:t>
            </w:r>
            <w:r>
              <w:br/>
              <w:t>• Built-in support for multi-turn conversations</w:t>
            </w:r>
            <w:r>
              <w:br/>
            </w:r>
            <w:r>
              <w:br/>
              <w:t xml:space="preserve">The model effectively translates user questions into accurate SQL statements while maintaining database context and handling edge cases. Prompt optimization and parameter tuning further enhance its performance for the </w:t>
            </w:r>
            <w:proofErr w:type="spellStart"/>
            <w:r>
              <w:t>IntelliSQL</w:t>
            </w:r>
            <w:proofErr w:type="spellEnd"/>
            <w:r>
              <w:t xml:space="preserve"> application.</w:t>
            </w:r>
          </w:p>
        </w:tc>
      </w:tr>
    </w:tbl>
    <w:p w14:paraId="7A12EB7F" w14:textId="77777777" w:rsidR="006F01CD" w:rsidRDefault="006F01CD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6F01CD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10B10" w14:textId="77777777" w:rsidR="006A7E39" w:rsidRDefault="006A7E39">
      <w:r>
        <w:separator/>
      </w:r>
    </w:p>
  </w:endnote>
  <w:endnote w:type="continuationSeparator" w:id="0">
    <w:p w14:paraId="3B1815CE" w14:textId="77777777" w:rsidR="006A7E39" w:rsidRDefault="006A7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8802E" w14:textId="77777777" w:rsidR="006A7E39" w:rsidRDefault="006A7E39">
      <w:r>
        <w:separator/>
      </w:r>
    </w:p>
  </w:footnote>
  <w:footnote w:type="continuationSeparator" w:id="0">
    <w:p w14:paraId="608D03C2" w14:textId="77777777" w:rsidR="006A7E39" w:rsidRDefault="006A7E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30CBC" w14:textId="77777777" w:rsidR="006F01CD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B5BDC4A" wp14:editId="0E1EF394">
          <wp:simplePos x="0" y="0"/>
          <wp:positionH relativeFrom="column">
            <wp:posOffset>-466723</wp:posOffset>
          </wp:positionH>
          <wp:positionV relativeFrom="paragraph">
            <wp:posOffset>-335278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54732F6F" wp14:editId="61EF97C7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73C3780" w14:textId="77777777" w:rsidR="006F01CD" w:rsidRDefault="006F01CD"/>
  <w:p w14:paraId="3C2A13F9" w14:textId="77777777" w:rsidR="006F01CD" w:rsidRDefault="006F01C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1CD"/>
    <w:rsid w:val="00065E0F"/>
    <w:rsid w:val="00071544"/>
    <w:rsid w:val="00191DFF"/>
    <w:rsid w:val="002134A3"/>
    <w:rsid w:val="003B42E1"/>
    <w:rsid w:val="00430CD3"/>
    <w:rsid w:val="004E7F63"/>
    <w:rsid w:val="00530DFF"/>
    <w:rsid w:val="00573A4F"/>
    <w:rsid w:val="005D4D99"/>
    <w:rsid w:val="006A7E39"/>
    <w:rsid w:val="006F01CD"/>
    <w:rsid w:val="008F4741"/>
    <w:rsid w:val="00C47CA3"/>
    <w:rsid w:val="00DC7224"/>
    <w:rsid w:val="00EB2B88"/>
    <w:rsid w:val="00F9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3CDA5"/>
  <w15:docId w15:val="{AD9E6607-1405-48C0-B7A2-743006283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5wN1WwhNUjDapqwUC73TBy/R0Q==">CgMxLjAyCGguZ2pkZ3hzMg5oLm51YmdlM2pnMnphbjIOaC5veGpwajFtbXl4dWoyDmguM3BrcThkOHd3bWRqMg5oLjQ4eXhtd3ltNm55NzIJaC4xZm9iOXRlOAByITE3NjNqWVNTU1l3V3lzeEZ6NUxkd2tTM2E4ZkNGMFg3Qw==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Venkata Pavan Kanchana</cp:lastModifiedBy>
  <cp:revision>8</cp:revision>
  <dcterms:created xsi:type="dcterms:W3CDTF">2026-02-07T11:36:00Z</dcterms:created>
  <dcterms:modified xsi:type="dcterms:W3CDTF">2026-02-19T03:57:00Z</dcterms:modified>
</cp:coreProperties>
</file>