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50"/>
          <w:szCs w:val="50"/>
        </w:rPr>
      </w:pPr>
      <w:r w:rsidDel="00000000" w:rsidR="00000000" w:rsidRPr="00000000">
        <w:rPr>
          <w:rFonts w:ascii="Consolas" w:cs="Consolas" w:eastAsia="Consolas" w:hAnsi="Consolas"/>
          <w:b w:val="1"/>
          <w:sz w:val="50"/>
          <w:szCs w:val="50"/>
          <w:rtl w:val="0"/>
        </w:rPr>
        <w:t xml:space="preserve">AWS Mini Projects: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 Basic Hello World in EC2 Using User Data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Manual Creation of Amazon Machine Image (AMI)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Automation of AMI Process using Image Builder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a File System between multiple servers using EFS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a Application Load Balancer between Multiple Servers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Adding Auto Scaling Group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 a Static Website using Amazon S3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a Replication between S3 Buckets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a Database into EC2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a Database in RDS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Launching/Updating AWS Resources using Cloud Formation Templates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a Customized VPC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a NAT Gateway to give Internet to resources located in private subnets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communication between 2 different VPCs → VPC Peering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Transitive Relationships between multiple VPCs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CloudWatch Alarms and Notifications using SNS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00ff00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Major Projects: </w:t>
      </w:r>
      <w:r w:rsidDel="00000000" w:rsidR="00000000" w:rsidRPr="00000000">
        <w:rPr>
          <w:rFonts w:ascii="Consolas" w:cs="Consolas" w:eastAsia="Consolas" w:hAnsi="Consolas"/>
          <w:b w:val="1"/>
          <w:color w:val="00ff00"/>
          <w:sz w:val="40"/>
          <w:szCs w:val="40"/>
          <w:rtl w:val="0"/>
        </w:rPr>
        <w:t xml:space="preserve">(Done)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a React Project using AWS Amplify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S3 Project using AWS Lambda functions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Start &amp; Stop an EC2 instance using AWS Lambda Functions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Creating AWS Cognito User Pool for Login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AWS Global Accelerator → Accessing same app from different regions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Docker Image to Elastic Container Registry (ECR)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Docker Image to Elastic Container Services (ECS) from ECR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Docker Image to Elastic Kubernetes Services (EKS) from ECR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an Application using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Github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Code Build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Code Deploy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40"/>
          <w:szCs w:val="40"/>
          <w:u w:val="none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Code Pipeline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  <w:color w:val="ff0000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Major Project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40"/>
          <w:szCs w:val="40"/>
          <w:rtl w:val="0"/>
        </w:rPr>
        <w:t xml:space="preserve">Yet to Done: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Deploying 3 Tier Web Architecture → Scheduled for 24th August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