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1628775</wp:posOffset>
            </wp:positionH>
            <wp:positionV relativeFrom="paragraph">
              <wp:posOffset>-8252</wp:posOffset>
            </wp:positionV>
            <wp:extent cx="2228215" cy="814705"/>
            <wp:effectExtent b="9525" l="9525" r="9525" t="9525"/>
            <wp:wrapSquare wrapText="bothSides" distB="0" distT="0" distL="114300" distR="114300"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6969" l="0" r="0" t="18788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School of Computing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SRM IST, Kattankulathur – 603 203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Course Code: 18CSC206J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Course Name: Software Engineering and Project Management</w:t>
      </w:r>
    </w:p>
    <w:tbl>
      <w:tblPr>
        <w:tblStyle w:val="Table1"/>
        <w:tblW w:w="902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8"/>
        <w:gridCol w:w="6484"/>
        <w:tblGridChange w:id="0">
          <w:tblGrid>
            <w:gridCol w:w="2538"/>
            <w:gridCol w:w="6484"/>
          </w:tblGrid>
        </w:tblGridChange>
      </w:tblGrid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Experiment No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 of Experiment 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a Entity relationship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the candidate 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VELLANKI VENKAT ADITYA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PARAS PAL, M.V. MANISH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 Number 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RA2111003011799, RA2111003011818, RA2111003011819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Experiment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Mark Split Up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3703"/>
        <w:gridCol w:w="2147"/>
        <w:gridCol w:w="2250"/>
        <w:tblGridChange w:id="0">
          <w:tblGrid>
            <w:gridCol w:w="918"/>
            <w:gridCol w:w="3703"/>
            <w:gridCol w:w="2147"/>
            <w:gridCol w:w="22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S. No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Maximum Mark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Mark Obtained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Exercise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Viva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80"/>
              </w:tabs>
              <w:spacing w:after="20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Staff Signature with date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the Entity Relationship Diagram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Members:  </w:t>
      </w:r>
    </w:p>
    <w:tbl>
      <w:tblPr>
        <w:tblStyle w:val="Table3"/>
        <w:tblW w:w="92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2970"/>
        <w:gridCol w:w="3473"/>
        <w:gridCol w:w="1882"/>
        <w:tblGridChange w:id="0">
          <w:tblGrid>
            <w:gridCol w:w="918"/>
            <w:gridCol w:w="2970"/>
            <w:gridCol w:w="3473"/>
            <w:gridCol w:w="18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 No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 No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4"/>
                <w:szCs w:val="24"/>
                <w:rtl w:val="0"/>
              </w:rPr>
              <w:t xml:space="preserve">RA2111003011818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4"/>
                <w:szCs w:val="24"/>
                <w:rtl w:val="0"/>
              </w:rPr>
              <w:t xml:space="preserve">PARAS PAL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4"/>
                <w:szCs w:val="24"/>
                <w:rtl w:val="0"/>
              </w:rPr>
              <w:t xml:space="preserve">RA2111003011799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4"/>
                <w:szCs w:val="24"/>
                <w:rtl w:val="0"/>
              </w:rPr>
              <w:t xml:space="preserve">VELLANKI VENKAT ADITYA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4"/>
                <w:szCs w:val="24"/>
                <w:rtl w:val="0"/>
              </w:rPr>
              <w:t xml:space="preserve">RA2111003011819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4"/>
                <w:szCs w:val="24"/>
                <w:rtl w:val="0"/>
              </w:rPr>
              <w:t xml:space="preserve">M.V. MANISH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&lt;ER Diagram 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 DIAGRAM: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ONLINE MOVIE TICKET BOOKING SYSTEM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565673" cy="3783808"/>
            <wp:effectExtent b="9525" l="9525" r="9525" t="9525"/>
            <wp:docPr id="10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5673" cy="3783808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Thus, the entity relationship diagram was created successfully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even"/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tyle0" w:default="1">
    <w:name w:val="Normal"/>
    <w:next w:val="style0"/>
    <w:qFormat w:val="1"/>
    <w:pPr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paragraph" w:styleId="style1">
    <w:name w:val="heading 1"/>
    <w:basedOn w:val="style4099"/>
    <w:next w:val="style4099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style2">
    <w:name w:val="heading 2"/>
    <w:basedOn w:val="style4099"/>
    <w:next w:val="style4099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style3">
    <w:name w:val="heading 3"/>
    <w:basedOn w:val="style4099"/>
    <w:next w:val="style4099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style4">
    <w:name w:val="heading 4"/>
    <w:basedOn w:val="style4099"/>
    <w:next w:val="style4099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style5">
    <w:name w:val="heading 5"/>
    <w:basedOn w:val="style4099"/>
    <w:next w:val="style4099"/>
    <w:pPr>
      <w:keepNext w:val="1"/>
      <w:keepLines w:val="1"/>
      <w:spacing w:after="40" w:before="220"/>
      <w:outlineLvl w:val="4"/>
    </w:pPr>
    <w:rPr>
      <w:b w:val="1"/>
    </w:rPr>
  </w:style>
  <w:style w:type="paragraph" w:styleId="style6">
    <w:name w:val="heading 6"/>
    <w:basedOn w:val="style4099"/>
    <w:next w:val="style4099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paragraph" w:styleId="style62">
    <w:name w:val="Title"/>
    <w:basedOn w:val="style4099"/>
    <w:next w:val="style4099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style65" w:default="1">
    <w:name w:val="Default Paragraph Font"/>
    <w:next w:val="style65"/>
    <w:uiPriority w:val="1"/>
  </w:style>
  <w:style w:type="numbering" w:styleId="style107" w:default="1">
    <w:name w:val="No List"/>
    <w:next w:val="style107"/>
    <w:uiPriority w:val="99"/>
    <w:pPr/>
  </w:style>
  <w:style w:type="paragraph" w:styleId="style4099" w:customStyle="1">
    <w:name w:val="Normal1"/>
    <w:next w:val="style4099"/>
    <w:pPr/>
  </w:style>
  <w:style w:type="paragraph" w:styleId="style74">
    <w:name w:val="Subtitle"/>
    <w:basedOn w:val="style0"/>
    <w:next w:val="style0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auto"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color w:val="666666"/>
      <w:sz w:val="48"/>
      <w:szCs w:val="48"/>
      <w:u w:val="none"/>
      <w:shd w:color="auto" w:fill="auto" w:val="clear"/>
      <w:vertAlign w:val="baseline"/>
    </w:rPr>
  </w:style>
  <w:style w:type="table" w:styleId="style4100" w:customStyle="1">
    <w:basedOn w:val="style105"/>
    <w:next w:val="style4100"/>
    <w:pPr>
      <w:spacing w:after="0" w:line="240" w:lineRule="auto"/>
    </w:pPr>
    <w:rPr/>
    <w:tblPr>
      <w:tblStyleRowBandSize w:val="1"/>
      <w:tblStyleColBandSize w:val="1"/>
    </w:tblPr>
    <w:tcPr>
      <w:tcBorders/>
    </w:tcPr>
  </w:style>
  <w:style w:type="table" w:styleId="style4101" w:customStyle="1">
    <w:basedOn w:val="style105"/>
    <w:next w:val="style4101"/>
    <w:pPr>
      <w:spacing w:after="0" w:line="240" w:lineRule="auto"/>
    </w:pPr>
    <w:rPr/>
    <w:tblPr>
      <w:tblStyleRowBandSize w:val="1"/>
      <w:tblStyleColBandSize w:val="1"/>
    </w:tblPr>
    <w:tcPr>
      <w:tcBorders/>
    </w:tcPr>
  </w:style>
  <w:style w:type="table" w:styleId="style4102" w:customStyle="1">
    <w:basedOn w:val="style105"/>
    <w:next w:val="style4102"/>
    <w:pPr>
      <w:spacing w:after="0" w:line="240" w:lineRule="auto"/>
    </w:pPr>
    <w:rPr/>
    <w:tblPr>
      <w:tblStyleRowBandSize w:val="1"/>
      <w:tblStyleColBandSize w:val="1"/>
    </w:tblPr>
    <w:tcPr>
      <w:tcBorders/>
    </w:tcPr>
  </w:style>
  <w:style w:type="paragraph" w:styleId="style153">
    <w:name w:val="Balloon Text"/>
    <w:basedOn w:val="style0"/>
    <w:next w:val="style153"/>
    <w:link w:val="style4103"/>
    <w:uiPriority w:val="9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style4103" w:customStyle="1">
    <w:name w:val="Balloon Text Char"/>
    <w:basedOn w:val="style65"/>
    <w:next w:val="style4103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table" w:styleId="style4104" w:customStyle="1">
    <w:basedOn w:val="style105"/>
    <w:next w:val="style4104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table" w:styleId="style4105" w:customStyle="1">
    <w:basedOn w:val="style105"/>
    <w:next w:val="style4105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table" w:styleId="style4106" w:customStyle="1">
    <w:basedOn w:val="style105"/>
    <w:next w:val="style4106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QYhfo6LiG6xAwP08otj9fgjTeQ==">AMUW2mVtvxYxzn64Ci2EA226vW8ZvvP/otVsRs8+NZAoKzf+9o4+Lydezf94sVbdsxMN/36n4zXocNSEjRqvJYnC/820xuj2V9xYC9nGtaA+az3eQ+YvwBQ=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2023-03-06T08:37:00Z</dcterms:created>
  <dc:creator>Admin1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ccd23b7efef347f2b58c2b2dde25d4af</vt:lpwstr>
  </property>
</Properties>
</file>