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B1E1A" w14:textId="2EE11947" w:rsidR="00C36C6D" w:rsidRDefault="00F75257" w:rsidP="00F75257">
      <w:pPr>
        <w:spacing w:after="0" w:line="276" w:lineRule="auto"/>
        <w:jc w:val="center"/>
        <w:rPr>
          <w:rFonts w:ascii="Times New Roman" w:hAnsi="Times New Roman" w:cs="Times New Roman"/>
          <w:b/>
          <w:bCs/>
          <w:sz w:val="24"/>
          <w:szCs w:val="24"/>
        </w:rPr>
      </w:pPr>
      <w:r>
        <w:rPr>
          <w:rFonts w:ascii="docs-Roboto" w:hAnsi="docs-Roboto"/>
          <w:b/>
          <w:bCs/>
          <w:color w:val="202124"/>
          <w:sz w:val="48"/>
          <w:szCs w:val="48"/>
          <w:shd w:val="clear" w:color="auto" w:fill="FFFFFF"/>
        </w:rPr>
        <w:t>Exploring the C</w:t>
      </w:r>
      <w:r w:rsidRPr="00F75257">
        <w:rPr>
          <w:rFonts w:ascii="docs-Roboto" w:hAnsi="docs-Roboto"/>
          <w:b/>
          <w:bCs/>
          <w:color w:val="202124"/>
          <w:sz w:val="48"/>
          <w:szCs w:val="48"/>
          <w:shd w:val="clear" w:color="auto" w:fill="FFFFFF"/>
        </w:rPr>
        <w:t>hatbot usage intention-A mediating role of Chatbot initial trust</w:t>
      </w:r>
    </w:p>
    <w:p w14:paraId="49C6FCF7" w14:textId="77777777" w:rsidR="002A41EC" w:rsidRDefault="002A41EC" w:rsidP="002A41EC">
      <w:pPr>
        <w:spacing w:after="0" w:line="240" w:lineRule="auto"/>
        <w:jc w:val="center"/>
        <w:rPr>
          <w:rFonts w:ascii="Times New Roman" w:hAnsi="Times New Roman" w:cs="Times New Roman"/>
          <w:b/>
          <w:bCs/>
          <w:sz w:val="24"/>
          <w:szCs w:val="24"/>
        </w:rPr>
      </w:pPr>
    </w:p>
    <w:p w14:paraId="7C7C2CFF" w14:textId="58D607BA" w:rsidR="00283336" w:rsidRPr="002A41EC" w:rsidRDefault="002A41EC" w:rsidP="002A41EC">
      <w:pPr>
        <w:spacing w:after="0" w:line="240" w:lineRule="auto"/>
        <w:jc w:val="center"/>
      </w:pPr>
      <w:r>
        <w:rPr>
          <w:rFonts w:ascii="Times New Roman" w:hAnsi="Times New Roman" w:cs="Times New Roman"/>
          <w:b/>
          <w:bCs/>
          <w:sz w:val="24"/>
          <w:szCs w:val="24"/>
        </w:rPr>
        <w:t>Prof</w:t>
      </w:r>
      <w:r w:rsidR="00E8032E" w:rsidRPr="00586248">
        <w:rPr>
          <w:rFonts w:ascii="Times New Roman" w:hAnsi="Times New Roman" w:cs="Times New Roman"/>
          <w:b/>
          <w:bCs/>
          <w:sz w:val="24"/>
          <w:szCs w:val="24"/>
        </w:rPr>
        <w:t>. Jyothsna</w:t>
      </w:r>
      <w:r w:rsidR="00E8032E">
        <w:rPr>
          <w:rFonts w:ascii="Times New Roman" w:hAnsi="Times New Roman" w:cs="Times New Roman"/>
          <w:b/>
          <w:bCs/>
          <w:sz w:val="24"/>
          <w:szCs w:val="24"/>
          <w:vertAlign w:val="superscript"/>
        </w:rPr>
        <w:t>1</w:t>
      </w:r>
      <w:r w:rsidR="00E8032E">
        <w:rPr>
          <w:rFonts w:ascii="Times New Roman" w:hAnsi="Times New Roman" w:cs="Times New Roman"/>
          <w:b/>
          <w:bCs/>
          <w:sz w:val="24"/>
          <w:szCs w:val="24"/>
        </w:rPr>
        <w:t>, 2.</w:t>
      </w:r>
      <w:r w:rsidR="00E8032E" w:rsidRPr="00586248">
        <w:rPr>
          <w:rFonts w:ascii="Times New Roman" w:hAnsi="Times New Roman" w:cs="Times New Roman"/>
          <w:b/>
          <w:bCs/>
          <w:sz w:val="24"/>
          <w:szCs w:val="24"/>
        </w:rPr>
        <w:t xml:space="preserve"> Dr.P. Venkata Subbaiah</w:t>
      </w:r>
      <w:r w:rsidR="00E8032E">
        <w:rPr>
          <w:rFonts w:ascii="Times New Roman" w:hAnsi="Times New Roman" w:cs="Times New Roman"/>
          <w:b/>
          <w:bCs/>
          <w:sz w:val="24"/>
          <w:szCs w:val="24"/>
          <w:vertAlign w:val="superscript"/>
        </w:rPr>
        <w:t>2</w:t>
      </w:r>
      <w:r w:rsidR="00526226">
        <w:rPr>
          <w:rFonts w:ascii="Times New Roman" w:hAnsi="Times New Roman" w:cs="Times New Roman"/>
          <w:b/>
          <w:bCs/>
          <w:sz w:val="24"/>
          <w:szCs w:val="24"/>
          <w:vertAlign w:val="superscript"/>
        </w:rPr>
        <w:t>*</w:t>
      </w:r>
      <w:r w:rsidR="00283336" w:rsidRPr="00283336">
        <w:t xml:space="preserve"> </w:t>
      </w:r>
      <w:r>
        <w:rPr>
          <w:rFonts w:ascii="Times New Roman" w:hAnsi="Times New Roman" w:cs="Times New Roman"/>
          <w:b/>
          <w:bCs/>
          <w:sz w:val="24"/>
          <w:szCs w:val="24"/>
        </w:rPr>
        <w:t>Prof: Natalia Kryvinska</w:t>
      </w:r>
    </w:p>
    <w:p w14:paraId="42D729D9" w14:textId="77777777" w:rsidR="00283336" w:rsidRPr="00283336" w:rsidRDefault="00283336" w:rsidP="00283336">
      <w:pPr>
        <w:spacing w:after="0" w:line="240" w:lineRule="auto"/>
        <w:jc w:val="center"/>
        <w:rPr>
          <w:rFonts w:ascii="Times New Roman" w:hAnsi="Times New Roman" w:cs="Times New Roman"/>
          <w:b/>
          <w:bCs/>
          <w:sz w:val="24"/>
          <w:szCs w:val="24"/>
          <w:vertAlign w:val="superscript"/>
        </w:rPr>
      </w:pPr>
    </w:p>
    <w:p w14:paraId="05D21C1A" w14:textId="77777777" w:rsidR="00C36C6D" w:rsidRDefault="00C36C6D" w:rsidP="00C36C6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Abstract: </w:t>
      </w:r>
    </w:p>
    <w:p w14:paraId="366FEC3B" w14:textId="59F57B91" w:rsidR="001825DF" w:rsidRPr="001825DF" w:rsidRDefault="00DE7EC8" w:rsidP="001825DF">
      <w:pPr>
        <w:spacing w:after="0" w:line="360" w:lineRule="auto"/>
        <w:jc w:val="both"/>
        <w:rPr>
          <w:rFonts w:ascii="Times New Roman" w:hAnsi="Times New Roman" w:cs="Times New Roman"/>
          <w:color w:val="000000" w:themeColor="text1"/>
          <w:sz w:val="24"/>
          <w:szCs w:val="24"/>
        </w:rPr>
      </w:pPr>
      <w:r w:rsidRPr="00DE7EC8">
        <w:rPr>
          <w:rFonts w:ascii="Times New Roman" w:hAnsi="Times New Roman" w:cs="Times New Roman"/>
          <w:color w:val="000000" w:themeColor="text1"/>
          <w:sz w:val="24"/>
          <w:szCs w:val="24"/>
        </w:rPr>
        <w:t>The importance of digitalization for service providers cannot be overemphasized as the present market is driven by technology and chat bots are an integral part of this process. This study’s main objective is to identify the Chabot traits that have a bearing on users’ confidence, acceptability</w:t>
      </w:r>
      <w:r>
        <w:rPr>
          <w:rFonts w:ascii="Times New Roman" w:hAnsi="Times New Roman" w:cs="Times New Roman"/>
          <w:color w:val="000000" w:themeColor="text1"/>
          <w:sz w:val="24"/>
          <w:szCs w:val="24"/>
        </w:rPr>
        <w:t>,</w:t>
      </w:r>
      <w:r w:rsidRPr="00DE7EC8">
        <w:rPr>
          <w:rFonts w:ascii="Times New Roman" w:hAnsi="Times New Roman" w:cs="Times New Roman"/>
          <w:color w:val="000000" w:themeColor="text1"/>
          <w:sz w:val="24"/>
          <w:szCs w:val="24"/>
        </w:rPr>
        <w:t xml:space="preserve"> and engagement. Chabot’s </w:t>
      </w:r>
      <w:r>
        <w:rPr>
          <w:rFonts w:ascii="Times New Roman" w:hAnsi="Times New Roman" w:cs="Times New Roman"/>
          <w:color w:val="000000" w:themeColor="text1"/>
          <w:sz w:val="24"/>
          <w:szCs w:val="24"/>
        </w:rPr>
        <w:t>holds</w:t>
      </w:r>
      <w:r w:rsidRPr="00DE7EC8">
        <w:rPr>
          <w:rFonts w:ascii="Times New Roman" w:hAnsi="Times New Roman" w:cs="Times New Roman"/>
          <w:color w:val="000000" w:themeColor="text1"/>
          <w:sz w:val="24"/>
          <w:szCs w:val="24"/>
        </w:rPr>
        <w:t xml:space="preserve"> a lot of potential for customer support in terms of service efficiency, cost savings</w:t>
      </w:r>
      <w:r>
        <w:rPr>
          <w:rFonts w:ascii="Times New Roman" w:hAnsi="Times New Roman" w:cs="Times New Roman"/>
          <w:color w:val="000000" w:themeColor="text1"/>
          <w:sz w:val="24"/>
          <w:szCs w:val="24"/>
        </w:rPr>
        <w:t>,</w:t>
      </w:r>
      <w:r w:rsidRPr="00DE7EC8">
        <w:rPr>
          <w:rFonts w:ascii="Times New Roman" w:hAnsi="Times New Roman" w:cs="Times New Roman"/>
          <w:color w:val="000000" w:themeColor="text1"/>
          <w:sz w:val="24"/>
          <w:szCs w:val="24"/>
        </w:rPr>
        <w:t xml:space="preserve"> and customer experience</w:t>
      </w:r>
      <w:r>
        <w:rPr>
          <w:rFonts w:ascii="Times New Roman" w:hAnsi="Times New Roman" w:cs="Times New Roman"/>
          <w:color w:val="000000" w:themeColor="text1"/>
          <w:sz w:val="24"/>
          <w:szCs w:val="24"/>
        </w:rPr>
        <w:t xml:space="preserve">. </w:t>
      </w:r>
      <w:r w:rsidR="00800647" w:rsidRPr="000E54BD">
        <w:rPr>
          <w:rFonts w:ascii="Times New Roman" w:hAnsi="Times New Roman" w:cs="Times New Roman"/>
          <w:color w:val="000000" w:themeColor="text1"/>
          <w:sz w:val="24"/>
          <w:szCs w:val="24"/>
        </w:rPr>
        <w:t xml:space="preserve">In addition to saving businesses money, chatbots improve customer engagement and save time and effort. Aspiring, well-educated, and tech-savvy, </w:t>
      </w:r>
      <w:r w:rsidR="00FF6E31" w:rsidRPr="00FF6E31">
        <w:rPr>
          <w:rFonts w:ascii="Times New Roman" w:hAnsi="Times New Roman" w:cs="Times New Roman"/>
          <w:color w:val="000000" w:themeColor="text1"/>
          <w:sz w:val="24"/>
          <w:szCs w:val="24"/>
        </w:rPr>
        <w:t>Gen Z customers perceive chatbots as highly compatible with their preferred method of seeking product-related information.</w:t>
      </w:r>
      <w:r w:rsidR="000D092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Using the PLS-SEM, we computed the </w:t>
      </w:r>
      <w:r w:rsidR="001825DF" w:rsidRPr="001825DF">
        <w:rPr>
          <w:rFonts w:ascii="Times New Roman" w:hAnsi="Times New Roman" w:cs="Times New Roman"/>
          <w:color w:val="000000" w:themeColor="text1"/>
          <w:sz w:val="24"/>
          <w:szCs w:val="24"/>
        </w:rPr>
        <w:t>model. The</w:t>
      </w:r>
      <w:r w:rsidR="00061394">
        <w:rPr>
          <w:rFonts w:ascii="Times New Roman" w:hAnsi="Times New Roman" w:cs="Times New Roman"/>
          <w:color w:val="000000" w:themeColor="text1"/>
          <w:sz w:val="24"/>
          <w:szCs w:val="24"/>
        </w:rPr>
        <w:t xml:space="preserve"> study also found that </w:t>
      </w:r>
      <w:r w:rsidR="00061394" w:rsidRPr="001825DF">
        <w:rPr>
          <w:rFonts w:ascii="Times New Roman" w:hAnsi="Times New Roman" w:cs="Times New Roman"/>
          <w:color w:val="000000" w:themeColor="text1"/>
          <w:sz w:val="24"/>
          <w:szCs w:val="24"/>
        </w:rPr>
        <w:t>Perceived</w:t>
      </w:r>
      <w:r w:rsidR="00061394">
        <w:rPr>
          <w:rFonts w:ascii="Times New Roman" w:hAnsi="Times New Roman" w:cs="Times New Roman"/>
          <w:color w:val="000000" w:themeColor="text1"/>
          <w:sz w:val="24"/>
          <w:szCs w:val="24"/>
        </w:rPr>
        <w:t xml:space="preserve"> </w:t>
      </w:r>
      <w:r w:rsidR="001825DF" w:rsidRPr="001825DF">
        <w:rPr>
          <w:rFonts w:ascii="Times New Roman" w:hAnsi="Times New Roman" w:cs="Times New Roman"/>
          <w:color w:val="000000" w:themeColor="text1"/>
          <w:sz w:val="24"/>
          <w:szCs w:val="24"/>
        </w:rPr>
        <w:t>ease of use, performance expectations, and social influence of chatbots are all greatly enhanced by trust. The statistical analysis also showed that consumers' intentions, loyalty, and engagement levels are highly influ</w:t>
      </w:r>
      <w:r>
        <w:rPr>
          <w:rFonts w:ascii="Times New Roman" w:hAnsi="Times New Roman" w:cs="Times New Roman"/>
          <w:color w:val="000000" w:themeColor="text1"/>
          <w:sz w:val="24"/>
          <w:szCs w:val="24"/>
        </w:rPr>
        <w:t>enced by their level of trust in</w:t>
      </w:r>
      <w:r w:rsidR="001825DF" w:rsidRPr="001825DF">
        <w:rPr>
          <w:rFonts w:ascii="Times New Roman" w:hAnsi="Times New Roman" w:cs="Times New Roman"/>
          <w:color w:val="000000" w:themeColor="text1"/>
          <w:sz w:val="24"/>
          <w:szCs w:val="24"/>
        </w:rPr>
        <w:t xml:space="preserve"> chatbots. The association between chatbot trust and intention is moderated by both age and gender. It was shown that respondents' ages had a substantial impact on their plans to use chatbots, but their gender had no effect on those intentions.</w:t>
      </w:r>
    </w:p>
    <w:p w14:paraId="30DA1DE2" w14:textId="3AB926B7" w:rsidR="00205397" w:rsidRDefault="00205397" w:rsidP="00205397">
      <w:pPr>
        <w:spacing w:after="0" w:line="360" w:lineRule="auto"/>
        <w:jc w:val="both"/>
        <w:rPr>
          <w:rFonts w:ascii="Times New Roman" w:hAnsi="Times New Roman" w:cs="Times New Roman"/>
          <w:color w:val="000000" w:themeColor="text1"/>
          <w:sz w:val="24"/>
          <w:szCs w:val="24"/>
        </w:rPr>
      </w:pPr>
    </w:p>
    <w:p w14:paraId="6C0F1C7C" w14:textId="48D388DB" w:rsidR="00205397" w:rsidRPr="00205397" w:rsidRDefault="00205397" w:rsidP="008F6C11">
      <w:pPr>
        <w:spacing w:after="0" w:line="360" w:lineRule="auto"/>
        <w:ind w:left="1152" w:hanging="1152"/>
        <w:jc w:val="both"/>
        <w:rPr>
          <w:rFonts w:ascii="Times New Roman" w:hAnsi="Times New Roman" w:cs="Times New Roman"/>
          <w:color w:val="000000" w:themeColor="text1"/>
          <w:sz w:val="24"/>
          <w:szCs w:val="24"/>
        </w:rPr>
      </w:pPr>
      <w:r w:rsidRPr="008F6C11">
        <w:rPr>
          <w:rFonts w:ascii="Times New Roman" w:hAnsi="Times New Roman" w:cs="Times New Roman"/>
          <w:b/>
          <w:bCs/>
          <w:color w:val="000000" w:themeColor="text1"/>
          <w:sz w:val="24"/>
          <w:szCs w:val="24"/>
        </w:rPr>
        <w:t>Keywords:</w:t>
      </w:r>
      <w:r>
        <w:rPr>
          <w:rFonts w:ascii="Times New Roman" w:hAnsi="Times New Roman" w:cs="Times New Roman"/>
          <w:color w:val="000000" w:themeColor="text1"/>
          <w:sz w:val="24"/>
          <w:szCs w:val="24"/>
        </w:rPr>
        <w:t xml:space="preserve"> </w:t>
      </w:r>
      <w:r w:rsidR="008F6C11" w:rsidRPr="008F6C11">
        <w:rPr>
          <w:rFonts w:ascii="Times New Roman" w:hAnsi="Times New Roman" w:cs="Times New Roman"/>
          <w:color w:val="000000" w:themeColor="text1"/>
          <w:sz w:val="24"/>
          <w:szCs w:val="24"/>
        </w:rPr>
        <w:t>Chatbot initial trust</w:t>
      </w:r>
      <w:r>
        <w:rPr>
          <w:rFonts w:ascii="Times New Roman" w:hAnsi="Times New Roman" w:cs="Times New Roman"/>
          <w:color w:val="000000" w:themeColor="text1"/>
          <w:sz w:val="24"/>
          <w:szCs w:val="24"/>
        </w:rPr>
        <w:t>,</w:t>
      </w:r>
      <w:r w:rsidRPr="00205397">
        <w:t xml:space="preserve"> </w:t>
      </w:r>
      <w:r w:rsidR="008F6C11">
        <w:rPr>
          <w:rFonts w:ascii="Times New Roman" w:hAnsi="Times New Roman" w:cs="Times New Roman"/>
          <w:color w:val="000000" w:themeColor="text1"/>
          <w:sz w:val="24"/>
          <w:szCs w:val="24"/>
        </w:rPr>
        <w:t xml:space="preserve">Customer </w:t>
      </w:r>
      <w:r w:rsidR="008F6C11" w:rsidRPr="008F6C11">
        <w:rPr>
          <w:rFonts w:ascii="Times New Roman" w:hAnsi="Times New Roman" w:cs="Times New Roman"/>
          <w:color w:val="000000" w:themeColor="text1"/>
          <w:sz w:val="24"/>
          <w:szCs w:val="24"/>
        </w:rPr>
        <w:t>usage intention, loyalty and customer engagement</w:t>
      </w:r>
      <w:r w:rsidR="008F6C11">
        <w:rPr>
          <w:rFonts w:ascii="Times New Roman" w:hAnsi="Times New Roman" w:cs="Times New Roman"/>
          <w:color w:val="000000" w:themeColor="text1"/>
          <w:sz w:val="24"/>
          <w:szCs w:val="24"/>
        </w:rPr>
        <w:t>.</w:t>
      </w:r>
    </w:p>
    <w:p w14:paraId="6EAE0C36" w14:textId="1B8DD4F1" w:rsidR="00E3157C" w:rsidRDefault="00E3157C" w:rsidP="00C36C6D">
      <w:pPr>
        <w:spacing w:after="0" w:line="360" w:lineRule="auto"/>
        <w:jc w:val="both"/>
        <w:rPr>
          <w:rFonts w:ascii="Times New Roman" w:hAnsi="Times New Roman" w:cs="Times New Roman"/>
          <w:b/>
          <w:bCs/>
          <w:sz w:val="24"/>
          <w:szCs w:val="24"/>
        </w:rPr>
      </w:pPr>
    </w:p>
    <w:p w14:paraId="7DAA498A" w14:textId="40F41F32" w:rsidR="00C36C6D" w:rsidRDefault="00C36C6D" w:rsidP="00015703">
      <w:pPr>
        <w:numPr>
          <w:ilvl w:val="0"/>
          <w:numId w:val="17"/>
        </w:numPr>
        <w:spacing w:after="0" w:line="360" w:lineRule="auto"/>
        <w:ind w:left="270" w:hanging="270"/>
        <w:jc w:val="both"/>
        <w:rPr>
          <w:rFonts w:ascii="Times New Roman" w:hAnsi="Times New Roman" w:cs="Times New Roman"/>
          <w:b/>
          <w:bCs/>
          <w:sz w:val="24"/>
          <w:szCs w:val="24"/>
        </w:rPr>
      </w:pPr>
      <w:r w:rsidRPr="00C743FE">
        <w:rPr>
          <w:rFonts w:ascii="Times New Roman" w:hAnsi="Times New Roman" w:cs="Times New Roman"/>
          <w:b/>
          <w:bCs/>
          <w:sz w:val="24"/>
          <w:szCs w:val="24"/>
        </w:rPr>
        <w:t xml:space="preserve">Introduction: </w:t>
      </w:r>
    </w:p>
    <w:p w14:paraId="64DAEB6C" w14:textId="44800D7C" w:rsidR="002E4300" w:rsidRPr="000E54BD" w:rsidRDefault="002E4300" w:rsidP="000E54BD">
      <w:pPr>
        <w:spacing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t xml:space="preserve">Many companies have adopted chatbots with the aim of enhancing customer services. Companies see them as an innovative touchpoint offering conversation with prospects and customers </w:t>
      </w:r>
      <w:r w:rsidR="0072049D">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[1]","plainTextFormattedCitation":"[1]","previouslyFormattedCitation":"[1]"},"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[1]</w:t>
      </w:r>
      <w:r w:rsidR="0072049D">
        <w:rPr>
          <w:rFonts w:ascii="Times New Roman" w:hAnsi="Times New Roman" w:cs="Times New Roman"/>
          <w:color w:val="000000" w:themeColor="text1"/>
          <w:sz w:val="24"/>
          <w:szCs w:val="24"/>
        </w:rPr>
        <w:fldChar w:fldCharType="end"/>
      </w:r>
      <w:r w:rsidRPr="000E54BD">
        <w:rPr>
          <w:rFonts w:ascii="Times New Roman" w:hAnsi="Times New Roman" w:cs="Times New Roman"/>
          <w:color w:val="000000" w:themeColor="text1"/>
          <w:sz w:val="24"/>
          <w:szCs w:val="24"/>
        </w:rPr>
        <w:t xml:space="preserve">. </w:t>
      </w:r>
      <w:r w:rsidR="00BC73A1" w:rsidRPr="00BC73A1">
        <w:rPr>
          <w:rFonts w:ascii="Times New Roman" w:hAnsi="Times New Roman" w:cs="Times New Roman"/>
          <w:color w:val="000000" w:themeColor="text1"/>
          <w:sz w:val="24"/>
          <w:szCs w:val="24"/>
        </w:rPr>
        <w:t xml:space="preserve">According to </w:t>
      </w:r>
      <w:r w:rsidR="0072049D">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{"citationItems":[{"id":"ITEM-1","itemData":{"DOI":"10.21248/jlcl.22.2007.88","author":[{"dropping-particle":"","family":"Shawar","given":"Bayan Abu","non-dropping-particle":"","parse-names":false,"suffix":""},{"dropping-particle":"","family":"Atwell","given":"Eric","non-dropping-particle":"","parse-names":false,"suffix":""}],"id":"ITEM-1","issue":"July 2007","issued":{"date-parts":[["2014"]]},"title":"Chatbots : Are they Really Useful ? Chatbots : Are they Really Useful ?","type":"article-journal"},"uris":["http://www.mendeley.com/documents/?uuid=abcf8223-8b11-4ceb-b73f-f44a0fd7fc1d"]}],"mendeley":{"formattedCitation":"[2]","plainTextFormattedCitation":"[2]","previouslyFormattedCitation":"[2]"},"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[2]</w:t>
      </w:r>
      <w:r w:rsidR="0072049D">
        <w:rPr>
          <w:rFonts w:ascii="Times New Roman" w:hAnsi="Times New Roman" w:cs="Times New Roman"/>
          <w:color w:val="000000" w:themeColor="text1"/>
          <w:sz w:val="24"/>
          <w:szCs w:val="24"/>
        </w:rPr>
        <w:fldChar w:fldCharType="end"/>
      </w:r>
      <w:r w:rsidR="00BC73A1" w:rsidRPr="00BC73A1">
        <w:rPr>
          <w:rFonts w:ascii="Times New Roman" w:hAnsi="Times New Roman" w:cs="Times New Roman"/>
          <w:color w:val="000000" w:themeColor="text1"/>
          <w:sz w:val="24"/>
          <w:szCs w:val="24"/>
        </w:rPr>
        <w:t xml:space="preserve"> </w:t>
      </w:r>
      <w:r w:rsidR="00D410C6" w:rsidRPr="00D410C6">
        <w:rPr>
          <w:rFonts w:ascii="Times New Roman" w:hAnsi="Times New Roman" w:cs="Times New Roman"/>
          <w:color w:val="000000" w:themeColor="text1"/>
          <w:sz w:val="24"/>
          <w:szCs w:val="24"/>
        </w:rPr>
        <w:t xml:space="preserve">Chatbots are computational systems capable of engaging in conversations with humans through the use of natural language. </w:t>
      </w:r>
      <w:r w:rsidR="00BC73A1" w:rsidRPr="00BC73A1">
        <w:rPr>
          <w:rFonts w:ascii="Times New Roman" w:hAnsi="Times New Roman" w:cs="Times New Roman"/>
          <w:color w:val="000000" w:themeColor="text1"/>
          <w:sz w:val="24"/>
          <w:szCs w:val="24"/>
        </w:rPr>
        <w:t xml:space="preserve">Chatbots </w:t>
      </w:r>
      <w:r w:rsidR="00096225">
        <w:rPr>
          <w:rFonts w:ascii="Times New Roman" w:hAnsi="Times New Roman" w:cs="Times New Roman"/>
          <w:color w:val="000000" w:themeColor="text1"/>
          <w:sz w:val="24"/>
          <w:szCs w:val="24"/>
        </w:rPr>
        <w:t xml:space="preserve">has </w:t>
      </w:r>
      <w:r w:rsidR="00BC73A1" w:rsidRPr="00BC73A1">
        <w:rPr>
          <w:rFonts w:ascii="Times New Roman" w:hAnsi="Times New Roman" w:cs="Times New Roman"/>
          <w:color w:val="000000" w:themeColor="text1"/>
          <w:sz w:val="24"/>
          <w:szCs w:val="24"/>
        </w:rPr>
        <w:t xml:space="preserve">recently become more popular due to technological advancements and the fact that texting has replaced face-to-face interactions as the principal method of both personal and professional communication </w:t>
      </w:r>
      <w:r w:rsidR="0072049D">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{"citationItems":[{"id":"ITEM-1","itemData":{"DOI":"10.1016/j.chb.2018.03.051","ISSN":"0747-5632","author":[{"dropping-particle":"","family":"Araujo","given":"Theo","non-dropping-particle":"","parse-names":false,"suffix":""}],"container-title":"Computers in Human Behavior","id":"ITEM-1","issued":{"date-parts":[["2023"]]},"page":"183-189","publisher":"Elsevier Ltd","title":"UvA-DARE ( Digital Academic Repository ) Living up to the chatbot hype : The influence of anthropomorphic design cues and communicative agency framing on conversational agent and company perceptions Computers in Human Behavior License Computers in Human Behavior Living up to the chatbot hype : The in fl uence of anthropomorphic design cues and communicative agency framing on conversational agent and company perceptions","type":"article-journal","volume":"85"},"uris":["http://www.mendeley.com/documents/?uuid=276cf078-06fa-469e-a9c7-efa134b67f43"]}],"mendeley":{"formattedCitation":"[3]","plainTextFormattedCitation":"[3]","previouslyFormattedCitation":"[3]"},"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[3]</w:t>
      </w:r>
      <w:r w:rsidR="0072049D">
        <w:rPr>
          <w:rFonts w:ascii="Times New Roman" w:hAnsi="Times New Roman" w:cs="Times New Roman"/>
          <w:color w:val="000000" w:themeColor="text1"/>
          <w:sz w:val="24"/>
          <w:szCs w:val="24"/>
        </w:rPr>
        <w:fldChar w:fldCharType="end"/>
      </w:r>
      <w:r w:rsidR="00BC73A1" w:rsidRPr="00BC73A1">
        <w:rPr>
          <w:rFonts w:ascii="Times New Roman" w:hAnsi="Times New Roman" w:cs="Times New Roman"/>
          <w:color w:val="000000" w:themeColor="text1"/>
          <w:sz w:val="24"/>
          <w:szCs w:val="24"/>
        </w:rPr>
        <w:t xml:space="preserve">. </w:t>
      </w:r>
      <w:r w:rsidR="00BC73A1" w:rsidRPr="000E54BD">
        <w:rPr>
          <w:rFonts w:ascii="Times New Roman" w:hAnsi="Times New Roman" w:cs="Times New Roman"/>
          <w:color w:val="000000" w:themeColor="text1"/>
          <w:sz w:val="24"/>
          <w:szCs w:val="24"/>
        </w:rPr>
        <w:t>When</w:t>
      </w:r>
      <w:r w:rsidRPr="000E54BD">
        <w:rPr>
          <w:rFonts w:ascii="Times New Roman" w:hAnsi="Times New Roman" w:cs="Times New Roman"/>
          <w:color w:val="000000" w:themeColor="text1"/>
          <w:sz w:val="24"/>
          <w:szCs w:val="24"/>
        </w:rPr>
        <w:t xml:space="preserve"> traditional marketing is insufficient, artificial intelligence is thought to be able to improve customer interactions </w:t>
      </w:r>
      <w:r w:rsidR="0072049D">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[4]","plainTextFormattedCitation":"[4]","previouslyFormattedCitation":"[4]"},"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[4]</w:t>
      </w:r>
      <w:r w:rsidR="0072049D">
        <w:rPr>
          <w:rFonts w:ascii="Times New Roman" w:hAnsi="Times New Roman" w:cs="Times New Roman"/>
          <w:color w:val="000000" w:themeColor="text1"/>
          <w:sz w:val="24"/>
          <w:szCs w:val="24"/>
        </w:rPr>
        <w:fldChar w:fldCharType="end"/>
      </w:r>
      <w:r w:rsidRPr="000E54BD">
        <w:rPr>
          <w:rFonts w:ascii="Times New Roman" w:hAnsi="Times New Roman" w:cs="Times New Roman"/>
          <w:color w:val="000000" w:themeColor="text1"/>
          <w:sz w:val="24"/>
          <w:szCs w:val="24"/>
        </w:rPr>
        <w:t xml:space="preserve">. A chatbot may assist in being proactive and personable in </w:t>
      </w:r>
      <w:r w:rsidRPr="000E54BD">
        <w:rPr>
          <w:rFonts w:ascii="Times New Roman" w:hAnsi="Times New Roman" w:cs="Times New Roman"/>
          <w:color w:val="000000" w:themeColor="text1"/>
          <w:sz w:val="24"/>
          <w:szCs w:val="24"/>
        </w:rPr>
        <w:lastRenderedPageBreak/>
        <w:t>company communications with customers, by promptly and proactively answering customer inquiries</w:t>
      </w:r>
      <w:r w:rsidR="00D225BC">
        <w:rPr>
          <w:rFonts w:ascii="Times New Roman" w:hAnsi="Times New Roman" w:cs="Times New Roman"/>
          <w:color w:val="000000" w:themeColor="text1"/>
          <w:sz w:val="24"/>
          <w:szCs w:val="24"/>
        </w:rPr>
        <w:t xml:space="preserve"> </w:t>
      </w:r>
      <w:r w:rsidR="00D225BC">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10.3390/jtaer17010011","author":[{"dropping-particle":"","family":"Jenneboer","given":"Liss","non-dropping-particle":"","parse-names":false,"suffix":""},{"dropping-particle":"","family":"Herrando","given":"Carolina","non-dropping-particle":"","parse-names":false,"suffix":""}],"id":"ITEM-1","issue":"January","issued":{"date-parts":[["2022"]]},"title":"The Impact of Chatbots on Customer Loyalty : A Systematic Literature Review The Impact of Chatbots on Customer Loyalty : A Systematic Literature Review","type":"article-journal"},"uris":["http://www.mendeley.com/documents/?uuid=f20bacd1-43f5-4be9-a3b8-18bc08729454"]}],"mendeley":{"formattedCitation":"[5]","plainTextFormattedCitation":"[5]","previouslyFormattedCitation":"[5]"},"properties":{"noteIndex":0},"schema":"https://github.com/citation-style-language/schema/raw/master/csl-citation.json"}</w:instrText>
      </w:r>
      <w:r w:rsidR="00D225BC">
        <w:rPr>
          <w:rFonts w:ascii="Times New Roman" w:hAnsi="Times New Roman" w:cs="Times New Roman"/>
          <w:color w:val="000000" w:themeColor="text1"/>
          <w:sz w:val="24"/>
          <w:szCs w:val="24"/>
        </w:rPr>
        <w:fldChar w:fldCharType="separate"/>
      </w:r>
      <w:r w:rsidR="00D225BC" w:rsidRPr="00D225BC">
        <w:rPr>
          <w:rFonts w:ascii="Times New Roman" w:hAnsi="Times New Roman" w:cs="Times New Roman"/>
          <w:noProof/>
          <w:color w:val="000000" w:themeColor="text1"/>
          <w:sz w:val="24"/>
          <w:szCs w:val="24"/>
        </w:rPr>
        <w:t>[5]</w:t>
      </w:r>
      <w:r w:rsidR="00D225BC">
        <w:rPr>
          <w:rFonts w:ascii="Times New Roman" w:hAnsi="Times New Roman" w:cs="Times New Roman"/>
          <w:color w:val="000000" w:themeColor="text1"/>
          <w:sz w:val="24"/>
          <w:szCs w:val="24"/>
        </w:rPr>
        <w:fldChar w:fldCharType="end"/>
      </w:r>
      <w:r w:rsidR="00D225BC">
        <w:rPr>
          <w:rFonts w:ascii="Times New Roman" w:hAnsi="Times New Roman" w:cs="Times New Roman"/>
          <w:color w:val="000000" w:themeColor="text1"/>
          <w:sz w:val="24"/>
          <w:szCs w:val="24"/>
        </w:rPr>
        <w:t>.</w:t>
      </w:r>
    </w:p>
    <w:p w14:paraId="1522B376" w14:textId="56FADBC4" w:rsidR="002E4300" w:rsidRPr="000E54BD" w:rsidRDefault="002E4300" w:rsidP="000E54BD">
      <w:pPr>
        <w:spacing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t xml:space="preserve"> Chatbots can be meshed with numerous communication channels like social media platforms, company websites and even in messaging apps. The reason is that many potential advantages are perceived by businesses for example chatbots can respond to quires instantaneously giving consistent information,</w:t>
      </w:r>
      <w:r w:rsidR="00D47F6C" w:rsidRPr="000E54BD">
        <w:rPr>
          <w:rFonts w:ascii="Times New Roman" w:hAnsi="Times New Roman" w:cs="Times New Roman"/>
          <w:color w:val="000000" w:themeColor="text1"/>
          <w:sz w:val="24"/>
          <w:szCs w:val="24"/>
        </w:rPr>
        <w:t xml:space="preserve"> </w:t>
      </w:r>
      <w:r w:rsidR="007D79E7" w:rsidRPr="000E54BD">
        <w:rPr>
          <w:rFonts w:ascii="Times New Roman" w:hAnsi="Times New Roman" w:cs="Times New Roman"/>
          <w:color w:val="000000" w:themeColor="text1"/>
          <w:sz w:val="24"/>
          <w:szCs w:val="24"/>
        </w:rPr>
        <w:t>and are</w:t>
      </w:r>
      <w:r w:rsidRPr="000E54BD">
        <w:rPr>
          <w:rFonts w:ascii="Times New Roman" w:hAnsi="Times New Roman" w:cs="Times New Roman"/>
          <w:color w:val="000000" w:themeColor="text1"/>
          <w:sz w:val="24"/>
          <w:szCs w:val="24"/>
        </w:rPr>
        <w:t xml:space="preserve"> a source for collecting data about customers. AI chatbots are useful for a variety of purposes and industries, including education, </w:t>
      </w:r>
      <w:r w:rsidR="00D47F6C" w:rsidRPr="000E54BD">
        <w:rPr>
          <w:rFonts w:ascii="Times New Roman" w:hAnsi="Times New Roman" w:cs="Times New Roman"/>
          <w:color w:val="000000" w:themeColor="text1"/>
          <w:sz w:val="24"/>
          <w:szCs w:val="24"/>
        </w:rPr>
        <w:t>healthcare,</w:t>
      </w:r>
      <w:r w:rsidRPr="000E54BD">
        <w:rPr>
          <w:rFonts w:ascii="Times New Roman" w:hAnsi="Times New Roman" w:cs="Times New Roman"/>
          <w:color w:val="000000" w:themeColor="text1"/>
          <w:sz w:val="24"/>
          <w:szCs w:val="24"/>
        </w:rPr>
        <w:t xml:space="preserve"> customer service and </w:t>
      </w:r>
      <w:r w:rsidR="008D2391" w:rsidRPr="000E54BD">
        <w:rPr>
          <w:rFonts w:ascii="Times New Roman" w:hAnsi="Times New Roman" w:cs="Times New Roman"/>
          <w:color w:val="000000" w:themeColor="text1"/>
          <w:sz w:val="24"/>
          <w:szCs w:val="24"/>
        </w:rPr>
        <w:t>entertainment.</w:t>
      </w:r>
      <w:r w:rsidR="008D2391">
        <w:rPr>
          <w:rFonts w:ascii="Times New Roman" w:hAnsi="Times New Roman" w:cs="Times New Roman"/>
          <w:color w:val="000000" w:themeColor="text1"/>
          <w:sz w:val="24"/>
          <w:szCs w:val="24"/>
        </w:rPr>
        <w:t xml:space="preserve"> </w:t>
      </w:r>
      <w:r w:rsidRPr="000E54BD">
        <w:rPr>
          <w:rFonts w:ascii="Times New Roman" w:hAnsi="Times New Roman" w:cs="Times New Roman"/>
          <w:color w:val="000000" w:themeColor="text1"/>
          <w:sz w:val="24"/>
          <w:szCs w:val="24"/>
        </w:rPr>
        <w:t xml:space="preserve">These days, chatbots are employed in a variety of industries and they are available 24/7. </w:t>
      </w:r>
      <w:r w:rsidR="003B11D1" w:rsidRPr="000E54BD">
        <w:rPr>
          <w:rFonts w:ascii="Times New Roman" w:hAnsi="Times New Roman" w:cs="Times New Roman"/>
          <w:color w:val="000000" w:themeColor="text1"/>
          <w:sz w:val="24"/>
          <w:szCs w:val="24"/>
        </w:rPr>
        <w:t>Advanced</w:t>
      </w:r>
      <w:r w:rsidRPr="000E54BD">
        <w:rPr>
          <w:rFonts w:ascii="Times New Roman" w:hAnsi="Times New Roman" w:cs="Times New Roman"/>
          <w:color w:val="000000" w:themeColor="text1"/>
          <w:sz w:val="24"/>
          <w:szCs w:val="24"/>
        </w:rPr>
        <w:t xml:space="preserve"> chatbots can be programmed and tailored for providing </w:t>
      </w:r>
      <w:r w:rsidR="00D47F6C" w:rsidRPr="000E54BD">
        <w:rPr>
          <w:rFonts w:ascii="Times New Roman" w:hAnsi="Times New Roman" w:cs="Times New Roman"/>
          <w:color w:val="000000" w:themeColor="text1"/>
          <w:sz w:val="24"/>
          <w:szCs w:val="24"/>
        </w:rPr>
        <w:t>more</w:t>
      </w:r>
      <w:r w:rsidRPr="000E54BD">
        <w:rPr>
          <w:rFonts w:ascii="Times New Roman" w:hAnsi="Times New Roman" w:cs="Times New Roman"/>
          <w:color w:val="000000" w:themeColor="text1"/>
          <w:sz w:val="24"/>
          <w:szCs w:val="24"/>
        </w:rPr>
        <w:t xml:space="preserve"> enjoyable and engaging conversations. However, like any other technology the effectiveness of a chatbot depends on continuous upgradation of technology for meeting the evolving customer needs.</w:t>
      </w:r>
    </w:p>
    <w:p w14:paraId="6F4B6EBC" w14:textId="2BA999FC" w:rsidR="002E4300" w:rsidRPr="000E54BD" w:rsidRDefault="00112B65" w:rsidP="00112B65">
      <w:pPr>
        <w:spacing w:line="360" w:lineRule="auto"/>
        <w:jc w:val="both"/>
        <w:rPr>
          <w:rFonts w:ascii="Times New Roman" w:hAnsi="Times New Roman" w:cs="Times New Roman"/>
          <w:color w:val="000000" w:themeColor="text1"/>
          <w:sz w:val="24"/>
          <w:szCs w:val="24"/>
        </w:rPr>
      </w:pPr>
      <w:r w:rsidRPr="00112B65">
        <w:rPr>
          <w:rFonts w:ascii="Times New Roman" w:hAnsi="Times New Roman" w:cs="Times New Roman"/>
          <w:color w:val="000000" w:themeColor="text1"/>
          <w:sz w:val="24"/>
          <w:szCs w:val="24"/>
        </w:rPr>
        <w:t xml:space="preserve">Chatbots have recently attracted a lot of attention from researchers interested in their possible impact on customer satisfaction </w:t>
      </w:r>
      <w:r w:rsidR="00A41776">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[1]","plainTextFormattedCitation":"[1]","previouslyFormattedCitation":"[1]"},"properties":{"noteIndex":0},"schema":"https://github.com/citation-style-language/schema/raw/master/csl-citation.json"}</w:instrText>
      </w:r>
      <w:r w:rsidR="00A41776">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[1]</w:t>
      </w:r>
      <w:r w:rsidR="00A41776">
        <w:rPr>
          <w:rFonts w:ascii="Times New Roman" w:hAnsi="Times New Roman" w:cs="Times New Roman"/>
          <w:color w:val="000000" w:themeColor="text1"/>
          <w:sz w:val="24"/>
          <w:szCs w:val="24"/>
        </w:rPr>
        <w:fldChar w:fldCharType="end"/>
      </w:r>
      <w:r w:rsidRPr="00112B65">
        <w:rPr>
          <w:rFonts w:ascii="Times New Roman" w:hAnsi="Times New Roman" w:cs="Times New Roman"/>
          <w:color w:val="000000" w:themeColor="text1"/>
          <w:sz w:val="24"/>
          <w:szCs w:val="24"/>
        </w:rPr>
        <w:t xml:space="preserve"> and how customers view companies </w:t>
      </w:r>
      <w:r w:rsidR="00A41776">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{"citationItems":[{"id":"ITEM-1","itemData":{"DOI":"10.1016/j.chb.2018.03.051","ISSN":"0747-5632","author":[{"dropping-particle":"","family":"Araujo","given":"Theo","non-dropping-particle":"","parse-names":false,"suffix":""}],"container-title":"Computers in Human Behavior","id":"ITEM-1","issued":{"date-parts":[["2023"]]},"page":"183-189","publisher":"Elsevier Ltd","title":"UvA-DARE ( Digital Academic Repository ) Living up to the chatbot hype : The influence of anthropomorphic design cues and communicative agency framing on conversational agent and company perceptions Computers in Human Behavior License Computers in Human Behavior Living up to the chatbot hype : The in fl uence of anthropomorphic design cues and communicative agency framing on conversational agent and company perceptions","type":"article-journal","volume":"85"},"uris":["http://www.mendeley.com/documents/?uuid=276cf078-06fa-469e-a9c7-efa134b67f43"]}],"mendeley":{"formattedCitation":"[3]","plainTextFormattedCitation":"[3]","previouslyFormattedCitation":"[3]"},"properties":{"noteIndex":0},"schema":"https://github.com/citation-style-language/schema/raw/master/csl-citation.json"}</w:instrText>
      </w:r>
      <w:r w:rsidR="00A41776">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[3]</w:t>
      </w:r>
      <w:r w:rsidR="00A41776">
        <w:rPr>
          <w:rFonts w:ascii="Times New Roman" w:hAnsi="Times New Roman" w:cs="Times New Roman"/>
          <w:color w:val="000000" w:themeColor="text1"/>
          <w:sz w:val="24"/>
          <w:szCs w:val="24"/>
        </w:rPr>
        <w:fldChar w:fldCharType="end"/>
      </w:r>
      <w:r w:rsidRPr="00112B65">
        <w:rPr>
          <w:rFonts w:ascii="Times New Roman" w:hAnsi="Times New Roman" w:cs="Times New Roman"/>
          <w:color w:val="000000" w:themeColor="text1"/>
          <w:sz w:val="24"/>
          <w:szCs w:val="24"/>
        </w:rPr>
        <w:t xml:space="preserve">. </w:t>
      </w:r>
      <w:r w:rsidR="002E4300" w:rsidRPr="000E54BD">
        <w:rPr>
          <w:rFonts w:ascii="Times New Roman" w:hAnsi="Times New Roman" w:cs="Times New Roman"/>
          <w:color w:val="000000" w:themeColor="text1"/>
          <w:sz w:val="24"/>
          <w:szCs w:val="24"/>
        </w:rPr>
        <w:t xml:space="preserve">Consumers and AI-driven systems are now interacting with enterprises online more often than humans with one other </w:t>
      </w:r>
      <w:r w:rsidR="00A41776">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{"citationItems":[{"id":"ITEM-1","itemData":{"DOI":"10.1093/jcmc/zmz026","author":[{"dropping-particle":"","family":"Sundar","given":"S Shyam","non-dropping-particle":"","parse-names":false,"suffix":""}],"id":"ITEM-1","issue":"September 2019","issued":{"date-parts":[["2020"]]},"page":"1-15","title":"Rise of Machine Agency : A Framework for Studying the Psychology of Human – AI Interaction ( HAII )","type":"article-journal","volume":"00"},"uris":["http://www.mendeley.com/documents/?uuid=163506fe-8a78-4735-b8e8-494e40777cab"]}],"mendeley":{"formattedCitation":"[6]","plainTextFormattedCitation":"[6]","previouslyFormattedCitation":"[6]"},"properties":{"noteIndex":0},"schema":"https://github.com/citation-style-language/schema/raw/master/csl-citation.json"}</w:instrText>
      </w:r>
      <w:r w:rsidR="00A41776">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[6]</w:t>
      </w:r>
      <w:r w:rsidR="00A41776">
        <w:rPr>
          <w:rFonts w:ascii="Times New Roman" w:hAnsi="Times New Roman" w:cs="Times New Roman"/>
          <w:color w:val="000000" w:themeColor="text1"/>
          <w:sz w:val="24"/>
          <w:szCs w:val="24"/>
        </w:rPr>
        <w:fldChar w:fldCharType="end"/>
      </w:r>
      <w:r w:rsidR="002E4300" w:rsidRPr="000E54BD">
        <w:rPr>
          <w:rFonts w:ascii="Times New Roman" w:hAnsi="Times New Roman" w:cs="Times New Roman"/>
          <w:color w:val="000000" w:themeColor="text1"/>
          <w:sz w:val="24"/>
          <w:szCs w:val="24"/>
        </w:rPr>
        <w:t>.</w:t>
      </w:r>
    </w:p>
    <w:p w14:paraId="3C3CE6BD" w14:textId="2B55704A" w:rsidR="00FA7355" w:rsidRPr="00FA7355" w:rsidRDefault="00AB62C4" w:rsidP="00FA7355">
      <w:pPr>
        <w:spacing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t>As this study is done on Gen Z a brief description of the generation is given.</w:t>
      </w:r>
      <w:r w:rsidR="003B11D1">
        <w:rPr>
          <w:rFonts w:ascii="Times New Roman" w:hAnsi="Times New Roman" w:cs="Times New Roman"/>
          <w:color w:val="000000" w:themeColor="text1"/>
          <w:sz w:val="24"/>
          <w:szCs w:val="24"/>
        </w:rPr>
        <w:t xml:space="preserve"> </w:t>
      </w:r>
      <w:r w:rsidR="00FA7355" w:rsidRPr="00FA7355">
        <w:rPr>
          <w:rFonts w:ascii="Times New Roman" w:hAnsi="Times New Roman" w:cs="Times New Roman"/>
          <w:color w:val="000000" w:themeColor="text1"/>
          <w:sz w:val="24"/>
          <w:szCs w:val="24"/>
        </w:rPr>
        <w:t xml:space="preserve">Gen Z is ill-defined, according to </w:t>
      </w:r>
      <w:r w:rsidR="00CA2683">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[7]","plainTextFormattedCitation":"[7]","previouslyFormattedCitation":"[7]"},"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[7]</w:t>
      </w:r>
      <w:r w:rsidR="00CA2683">
        <w:rPr>
          <w:rFonts w:ascii="Times New Roman" w:hAnsi="Times New Roman" w:cs="Times New Roman"/>
          <w:color w:val="000000" w:themeColor="text1"/>
          <w:sz w:val="24"/>
          <w:szCs w:val="24"/>
        </w:rPr>
        <w:fldChar w:fldCharType="end"/>
      </w:r>
      <w:r w:rsidR="00FA7355" w:rsidRPr="00FA7355">
        <w:rPr>
          <w:rFonts w:ascii="Times New Roman" w:hAnsi="Times New Roman" w:cs="Times New Roman"/>
          <w:color w:val="000000" w:themeColor="text1"/>
          <w:sz w:val="24"/>
          <w:szCs w:val="24"/>
        </w:rPr>
        <w:t xml:space="preserve"> and </w:t>
      </w:r>
      <w:r w:rsidR="00CA2683">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[8]","plainTextFormattedCitation":"[8]","previouslyFormattedCitation":"[8]"},"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[8]</w:t>
      </w:r>
      <w:r w:rsidR="00CA2683">
        <w:rPr>
          <w:rFonts w:ascii="Times New Roman" w:hAnsi="Times New Roman" w:cs="Times New Roman"/>
          <w:color w:val="000000" w:themeColor="text1"/>
          <w:sz w:val="24"/>
          <w:szCs w:val="24"/>
        </w:rPr>
        <w:fldChar w:fldCharType="end"/>
      </w:r>
      <w:r w:rsidR="00FA7355" w:rsidRPr="00FA7355">
        <w:rPr>
          <w:rFonts w:ascii="Times New Roman" w:hAnsi="Times New Roman" w:cs="Times New Roman"/>
          <w:color w:val="000000" w:themeColor="text1"/>
          <w:sz w:val="24"/>
          <w:szCs w:val="24"/>
        </w:rPr>
        <w:t>. Generation Z will be defined in this paper as those who were born 1995</w:t>
      </w:r>
      <w:r w:rsidR="001E31F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2012</w:t>
      </w:r>
      <w:r w:rsidR="000D092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 xml:space="preserve"> </w:t>
      </w:r>
      <w:r w:rsidR="00D225BC">
        <w:rPr>
          <w:rFonts w:ascii="Times New Roman" w:hAnsi="Times New Roman" w:cs="Times New Roman"/>
          <w:color w:val="000000" w:themeColor="text1"/>
          <w:sz w:val="24"/>
          <w:szCs w:val="24"/>
        </w:rPr>
        <w:fldChar w:fldCharType="begin" w:fldLock="1"/>
      </w:r>
      <w:r w:rsidR="00397AC9">
        <w:rPr>
          <w:rFonts w:ascii="Times New Roman" w:hAnsi="Times New Roman" w:cs="Times New Roman"/>
          <w:color w:val="000000" w:themeColor="text1"/>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[7]","plainTextFormattedCitation":"[7]","previouslyFormattedCitation":"[7]"},"properties":{"noteIndex":0},"schema":"https://github.com/citation-style-language/schema/raw/master/csl-citation.json"}</w:instrText>
      </w:r>
      <w:r w:rsidR="00D225BC">
        <w:rPr>
          <w:rFonts w:ascii="Times New Roman" w:hAnsi="Times New Roman" w:cs="Times New Roman"/>
          <w:color w:val="000000" w:themeColor="text1"/>
          <w:sz w:val="24"/>
          <w:szCs w:val="24"/>
        </w:rPr>
        <w:fldChar w:fldCharType="separate"/>
      </w:r>
      <w:r w:rsidR="00D225BC" w:rsidRPr="00D225BC">
        <w:rPr>
          <w:rFonts w:ascii="Times New Roman" w:hAnsi="Times New Roman" w:cs="Times New Roman"/>
          <w:noProof/>
          <w:color w:val="000000" w:themeColor="text1"/>
          <w:sz w:val="24"/>
          <w:szCs w:val="24"/>
        </w:rPr>
        <w:t>[7]</w:t>
      </w:r>
      <w:r w:rsidR="00D225BC">
        <w:rPr>
          <w:rFonts w:ascii="Times New Roman" w:hAnsi="Times New Roman" w:cs="Times New Roman"/>
          <w:color w:val="000000" w:themeColor="text1"/>
          <w:sz w:val="24"/>
          <w:szCs w:val="24"/>
        </w:rPr>
        <w:fldChar w:fldCharType="end"/>
      </w:r>
      <w:r w:rsidR="000D092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 xml:space="preserve">One generation that has grown up with continual access to the internet—known as Generation Z, or </w:t>
      </w:r>
      <w:r w:rsidR="00397AC9">
        <w:rPr>
          <w:rFonts w:ascii="Times New Roman" w:hAnsi="Times New Roman" w:cs="Times New Roman"/>
          <w:color w:val="000000" w:themeColor="text1"/>
          <w:sz w:val="24"/>
          <w:szCs w:val="24"/>
        </w:rPr>
        <w:t xml:space="preserve">I </w:t>
      </w:r>
      <w:r w:rsidR="00FA7355" w:rsidRPr="00FA7355">
        <w:rPr>
          <w:rFonts w:ascii="Times New Roman" w:hAnsi="Times New Roman" w:cs="Times New Roman"/>
          <w:color w:val="000000" w:themeColor="text1"/>
          <w:sz w:val="24"/>
          <w:szCs w:val="24"/>
        </w:rPr>
        <w:t>Gen—has had "smart" mobile devices throughout their entire life</w:t>
      </w:r>
      <w:r w:rsidR="000D092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 xml:space="preserve"> </w:t>
      </w:r>
      <w:r w:rsidR="00397AC9">
        <w:rPr>
          <w:rFonts w:ascii="Times New Roman" w:hAnsi="Times New Roman" w:cs="Times New Roman"/>
          <w:color w:val="000000" w:themeColor="text1"/>
          <w:sz w:val="24"/>
          <w:szCs w:val="24"/>
        </w:rPr>
        <w:fldChar w:fldCharType="begin" w:fldLock="1"/>
      </w:r>
      <w:r w:rsidR="00DC14A3">
        <w:rPr>
          <w:rFonts w:ascii="Times New Roman" w:hAnsi="Times New Roman" w:cs="Times New Roman"/>
          <w:color w:val="000000" w:themeColor="text1"/>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[7]","plainTextFormattedCitation":"[7]","previouslyFormattedCitation":"[7]"},"properties":{"noteIndex":0},"schema":"https://github.com/citation-style-language/schema/raw/master/csl-citation.json"}</w:instrText>
      </w:r>
      <w:r w:rsidR="00397AC9">
        <w:rPr>
          <w:rFonts w:ascii="Times New Roman" w:hAnsi="Times New Roman" w:cs="Times New Roman"/>
          <w:color w:val="000000" w:themeColor="text1"/>
          <w:sz w:val="24"/>
          <w:szCs w:val="24"/>
        </w:rPr>
        <w:fldChar w:fldCharType="separate"/>
      </w:r>
      <w:r w:rsidR="00397AC9" w:rsidRPr="00397AC9">
        <w:rPr>
          <w:rFonts w:ascii="Times New Roman" w:hAnsi="Times New Roman" w:cs="Times New Roman"/>
          <w:noProof/>
          <w:color w:val="000000" w:themeColor="text1"/>
          <w:sz w:val="24"/>
          <w:szCs w:val="24"/>
        </w:rPr>
        <w:t>[7]</w:t>
      </w:r>
      <w:r w:rsidR="00397AC9">
        <w:rPr>
          <w:rFonts w:ascii="Times New Roman" w:hAnsi="Times New Roman" w:cs="Times New Roman"/>
          <w:color w:val="000000" w:themeColor="text1"/>
          <w:sz w:val="24"/>
          <w:szCs w:val="24"/>
        </w:rPr>
        <w:fldChar w:fldCharType="end"/>
      </w:r>
      <w:r w:rsidR="00FA7355" w:rsidRPr="00FA7355">
        <w:rPr>
          <w:rFonts w:ascii="Times New Roman" w:hAnsi="Times New Roman" w:cs="Times New Roman"/>
          <w:color w:val="000000" w:themeColor="text1"/>
          <w:sz w:val="24"/>
          <w:szCs w:val="24"/>
        </w:rPr>
        <w:t>.</w:t>
      </w:r>
      <w:r w:rsidR="00397AC9">
        <w:rPr>
          <w:rFonts w:ascii="Times New Roman" w:hAnsi="Times New Roman" w:cs="Times New Roman"/>
          <w:color w:val="000000" w:themeColor="text1"/>
          <w:sz w:val="24"/>
          <w:szCs w:val="24"/>
        </w:rPr>
        <w:t xml:space="preserve"> When</w:t>
      </w:r>
      <w:r w:rsidR="00FA7355" w:rsidRPr="00FA7355">
        <w:rPr>
          <w:rFonts w:ascii="Times New Roman" w:hAnsi="Times New Roman" w:cs="Times New Roman"/>
          <w:color w:val="000000" w:themeColor="text1"/>
          <w:sz w:val="24"/>
          <w:szCs w:val="24"/>
        </w:rPr>
        <w:t xml:space="preserve"> </w:t>
      </w:r>
      <w:r w:rsidR="00DC14A3" w:rsidRPr="00FA7355">
        <w:rPr>
          <w:rFonts w:ascii="Times New Roman" w:hAnsi="Times New Roman" w:cs="Times New Roman"/>
          <w:color w:val="000000" w:themeColor="text1"/>
          <w:sz w:val="24"/>
          <w:szCs w:val="24"/>
        </w:rPr>
        <w:t>compared</w:t>
      </w:r>
      <w:r w:rsidR="00FA7355" w:rsidRPr="00FA7355">
        <w:rPr>
          <w:rFonts w:ascii="Times New Roman" w:hAnsi="Times New Roman" w:cs="Times New Roman"/>
          <w:color w:val="000000" w:themeColor="text1"/>
          <w:sz w:val="24"/>
          <w:szCs w:val="24"/>
        </w:rPr>
        <w:t xml:space="preserve"> to previous generations, the millennial generation started using cellphones and the internet when they were still teenagers, a significant change. The majority of millennials were adults when these technologies first gained traction. When it comes to their distinct upbringing, experiences with family dynamics, and the ubiquitous presence of smart technology in their daily lives, Gen Z</w:t>
      </w:r>
      <w:r w:rsidR="0033346D">
        <w:rPr>
          <w:rFonts w:ascii="Times New Roman" w:hAnsi="Times New Roman" w:cs="Times New Roman"/>
          <w:color w:val="000000" w:themeColor="text1"/>
          <w:sz w:val="24"/>
          <w:szCs w:val="24"/>
        </w:rPr>
        <w:t xml:space="preserve"> </w:t>
      </w:r>
      <w:r w:rsidR="00FA7355" w:rsidRPr="00FA7355">
        <w:rPr>
          <w:rFonts w:ascii="Times New Roman" w:hAnsi="Times New Roman" w:cs="Times New Roman"/>
          <w:color w:val="000000" w:themeColor="text1"/>
          <w:sz w:val="24"/>
          <w:szCs w:val="24"/>
        </w:rPr>
        <w:t>are different from prior generations in many respects. Finding out which characteristics of AI chatbots are most likely to encourage brand loyalty could help firms better engage with Generation Z. This serves as another evidence of the study's usefulness for firms. Finally, research looking at how AI chatbots affect loyalty across generations are rare</w:t>
      </w:r>
      <w:r w:rsidR="007536CB">
        <w:rPr>
          <w:rFonts w:ascii="Times New Roman" w:hAnsi="Times New Roman" w:cs="Times New Roman"/>
          <w:color w:val="000000" w:themeColor="text1"/>
          <w:sz w:val="24"/>
          <w:szCs w:val="24"/>
        </w:rPr>
        <w:t xml:space="preserve">. </w:t>
      </w:r>
      <w:r w:rsidR="00FA7355" w:rsidRPr="00FA7355">
        <w:rPr>
          <w:rFonts w:ascii="Times New Roman" w:hAnsi="Times New Roman" w:cs="Times New Roman"/>
          <w:color w:val="000000" w:themeColor="text1"/>
          <w:sz w:val="24"/>
          <w:szCs w:val="24"/>
        </w:rPr>
        <w:t>This suggests that it may be more advantageous from a scientific standpoint to concentrate on a particular generation, such as Gen Z, for this reason.</w:t>
      </w:r>
    </w:p>
    <w:p w14:paraId="1CB3D3C3" w14:textId="0E3857DA" w:rsidR="00AD2A57" w:rsidRPr="00AD2A57" w:rsidRDefault="00AD2A57" w:rsidP="00AD2A57">
      <w:pPr>
        <w:spacing w:line="360" w:lineRule="auto"/>
        <w:jc w:val="both"/>
        <w:rPr>
          <w:rFonts w:ascii="Times New Roman" w:hAnsi="Times New Roman" w:cs="Times New Roman"/>
          <w:color w:val="000000" w:themeColor="text1"/>
          <w:sz w:val="24"/>
          <w:szCs w:val="24"/>
        </w:rPr>
      </w:pPr>
      <w:r w:rsidRPr="00AD2A57">
        <w:rPr>
          <w:rFonts w:ascii="Times New Roman" w:hAnsi="Times New Roman" w:cs="Times New Roman"/>
          <w:color w:val="000000" w:themeColor="text1"/>
          <w:sz w:val="24"/>
          <w:szCs w:val="24"/>
        </w:rPr>
        <w:t xml:space="preserve">According to several studies </w:t>
      </w:r>
      <w:r w:rsidR="00DC14A3">
        <w:rPr>
          <w:rFonts w:ascii="Times New Roman" w:hAnsi="Times New Roman" w:cs="Times New Roman"/>
          <w:color w:val="000000" w:themeColor="text1"/>
          <w:sz w:val="24"/>
          <w:szCs w:val="24"/>
        </w:rPr>
        <w:fldChar w:fldCharType="begin" w:fldLock="1"/>
      </w:r>
      <w:r w:rsidR="00DC14A3">
        <w:rPr>
          <w:rFonts w:ascii="Times New Roman" w:hAnsi="Times New Roman" w:cs="Times New Roman"/>
          <w:color w:val="000000" w:themeColor="text1"/>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[9]","plainTextFormattedCitation":"[9]","previouslyFormattedCitation":"[9]"},"properties":{"noteIndex":0},"schema":"https://github.com/citation-style-language/schema/raw/master/csl-citation.json"}</w:instrText>
      </w:r>
      <w:r w:rsidR="00DC14A3">
        <w:rPr>
          <w:rFonts w:ascii="Times New Roman" w:hAnsi="Times New Roman" w:cs="Times New Roman"/>
          <w:color w:val="000000" w:themeColor="text1"/>
          <w:sz w:val="24"/>
          <w:szCs w:val="24"/>
        </w:rPr>
        <w:fldChar w:fldCharType="separate"/>
      </w:r>
      <w:r w:rsidR="00DC14A3" w:rsidRPr="00DC14A3">
        <w:rPr>
          <w:rFonts w:ascii="Times New Roman" w:hAnsi="Times New Roman" w:cs="Times New Roman"/>
          <w:noProof/>
          <w:color w:val="000000" w:themeColor="text1"/>
          <w:sz w:val="24"/>
          <w:szCs w:val="24"/>
        </w:rPr>
        <w:t>[9]</w:t>
      </w:r>
      <w:r w:rsidR="00DC14A3">
        <w:rPr>
          <w:rFonts w:ascii="Times New Roman" w:hAnsi="Times New Roman" w:cs="Times New Roman"/>
          <w:color w:val="000000" w:themeColor="text1"/>
          <w:sz w:val="24"/>
          <w:szCs w:val="24"/>
        </w:rPr>
        <w:fldChar w:fldCharType="end"/>
      </w:r>
      <w:r w:rsidR="00E30457">
        <w:rPr>
          <w:rFonts w:ascii="Times New Roman" w:hAnsi="Times New Roman" w:cs="Times New Roman"/>
          <w:color w:val="000000" w:themeColor="text1"/>
          <w:sz w:val="24"/>
          <w:szCs w:val="24"/>
        </w:rPr>
        <w:t>,</w:t>
      </w:r>
      <w:r w:rsidR="00DC14A3">
        <w:rPr>
          <w:rFonts w:ascii="Times New Roman" w:hAnsi="Times New Roman" w:cs="Times New Roman"/>
          <w:color w:val="000000" w:themeColor="text1"/>
          <w:sz w:val="24"/>
          <w:szCs w:val="24"/>
        </w:rPr>
        <w:t xml:space="preserve"> </w:t>
      </w:r>
      <w:r w:rsidR="005A69DC">
        <w:rPr>
          <w:rFonts w:ascii="Times New Roman" w:hAnsi="Times New Roman" w:cs="Times New Roman"/>
          <w:color w:val="000000" w:themeColor="text1"/>
          <w:sz w:val="24"/>
          <w:szCs w:val="24"/>
        </w:rPr>
        <w:fldChar w:fldCharType="begin" w:fldLock="1"/>
      </w:r>
      <w:r w:rsidR="00B65CC5">
        <w:rPr>
          <w:rFonts w:ascii="Times New Roman" w:hAnsi="Times New Roman" w:cs="Times New Roman"/>
          <w:color w:val="000000" w:themeColor="text1"/>
          <w:sz w:val="24"/>
          <w:szCs w:val="24"/>
        </w:rPr>
        <w:instrText>ADDIN CSL_CITATION {"citationItems":[{"id":"ITEM-1","itemData":{"DOI":"10.12691/jbms-9-3-2","author":[{"dropping-particle":"","family":"Salam","given":"Muhammad Abdus","non-dropping-particle":"","parse-names":false,"suffix":""},{"dropping-particle":"","family":"Saha","given":"Trisha","non-dropping-particle":"","parse-names":false,"suffix":""},{"dropping-particle":"","family":"Rahman","given":"Habibur","non-dropping-particle":"","parse-names":false,"suffix":""},{"dropping-particle":"","family":"Mutsuddi","given":"Prantika","non-dropping-particle":"","parse-names":false,"suffix":""}],"id":"ITEM-1","issue":"August","issued":{"date-parts":[["2021"]]},"title":"Challenges to Mobile Banking Adaptation in COVID-19 Pandemic","type":"article-journal"},"uris":["http://www.mendeley.com/documents/?uuid=112d2f38-96ad-4a1f-8e4e-9dc72452b45a"]}],"mendeley":{"formattedCitation":"[10]","plainTextFormattedCitation":"[10]","previouslyFormattedCitation":"[10]"},"properties":{"noteIndex":0},"schema":"https://github.com/citation-style-language/schema/raw/master/csl-citation.json"}</w:instrText>
      </w:r>
      <w:r w:rsidR="005A69DC">
        <w:rPr>
          <w:rFonts w:ascii="Times New Roman" w:hAnsi="Times New Roman" w:cs="Times New Roman"/>
          <w:color w:val="000000" w:themeColor="text1"/>
          <w:sz w:val="24"/>
          <w:szCs w:val="24"/>
        </w:rPr>
        <w:fldChar w:fldCharType="separate"/>
      </w:r>
      <w:r w:rsidR="005A69DC" w:rsidRPr="005A69DC">
        <w:rPr>
          <w:rFonts w:ascii="Times New Roman" w:hAnsi="Times New Roman" w:cs="Times New Roman"/>
          <w:noProof/>
          <w:color w:val="000000" w:themeColor="text1"/>
          <w:sz w:val="24"/>
          <w:szCs w:val="24"/>
        </w:rPr>
        <w:t>[10]</w:t>
      </w:r>
      <w:r w:rsidR="005A69DC">
        <w:rPr>
          <w:rFonts w:ascii="Times New Roman" w:hAnsi="Times New Roman" w:cs="Times New Roman"/>
          <w:color w:val="000000" w:themeColor="text1"/>
          <w:sz w:val="24"/>
          <w:szCs w:val="24"/>
        </w:rPr>
        <w:fldChar w:fldCharType="end"/>
      </w:r>
      <w:r w:rsidR="00E30457">
        <w:rPr>
          <w:rFonts w:ascii="Times New Roman" w:hAnsi="Times New Roman" w:cs="Times New Roman"/>
          <w:color w:val="000000" w:themeColor="text1"/>
          <w:sz w:val="24"/>
          <w:szCs w:val="24"/>
        </w:rPr>
        <w:t xml:space="preserve"> &amp;</w:t>
      </w:r>
      <w:r w:rsidR="00DC14A3">
        <w:rPr>
          <w:rFonts w:ascii="Times New Roman" w:hAnsi="Times New Roman" w:cs="Times New Roman"/>
          <w:color w:val="000000" w:themeColor="text1"/>
          <w:sz w:val="24"/>
          <w:szCs w:val="24"/>
        </w:rPr>
        <w:t xml:space="preserve"> </w:t>
      </w:r>
      <w:r w:rsidR="00DC14A3">
        <w:rPr>
          <w:rFonts w:ascii="Times New Roman" w:hAnsi="Times New Roman" w:cs="Times New Roman"/>
          <w:color w:val="000000" w:themeColor="text1"/>
          <w:sz w:val="24"/>
          <w:szCs w:val="24"/>
        </w:rPr>
        <w:fldChar w:fldCharType="begin" w:fldLock="1"/>
      </w:r>
      <w:r w:rsidR="00B65CC5">
        <w:rPr>
          <w:rFonts w:ascii="Times New Roman" w:hAnsi="Times New Roman" w:cs="Times New Roman"/>
          <w:color w:val="000000" w:themeColor="text1"/>
          <w:sz w:val="24"/>
          <w:szCs w:val="24"/>
        </w:rPr>
        <w:instrText>ADDIN CSL_CITATION {"citationItems":[{"id":"ITEM-1","itemData":{"DOI":"10.1016/j.im.2003.08.004","author":[{"dropping-particle":"","family":"Koufaris","given":"Marios","non-dropping-particle":"","parse-names":false,"suffix":""},{"dropping-particle":"","family":"Hampton-sosa","given":"William","non-dropping-particle":"","parse-names":false,"suffix":""}],"id":"ITEM-1","issued":{"date-parts":[["2004"]]},"page":"377-397","title":"The development of initial trust in an online company by new customers","type":"article-journal","volume":"41"},"uris":["http://www.mendeley.com/documents/?uuid=d0b212bb-72a9-4beb-af0d-7a3f4304a401"]}],"mendeley":{"formattedCitation":"[11]","plainTextFormattedCitation":"[11]","previouslyFormattedCitation":"[11]"},"properties":{"noteIndex":0},"schema":"https://github.com/citation-style-language/schema/raw/master/csl-citation.json"}</w:instrText>
      </w:r>
      <w:r w:rsidR="00DC14A3">
        <w:rPr>
          <w:rFonts w:ascii="Times New Roman" w:hAnsi="Times New Roman" w:cs="Times New Roman"/>
          <w:color w:val="000000" w:themeColor="text1"/>
          <w:sz w:val="24"/>
          <w:szCs w:val="24"/>
        </w:rPr>
        <w:fldChar w:fldCharType="separate"/>
      </w:r>
      <w:r w:rsidR="005A69DC" w:rsidRPr="005A69DC">
        <w:rPr>
          <w:rFonts w:ascii="Times New Roman" w:hAnsi="Times New Roman" w:cs="Times New Roman"/>
          <w:noProof/>
          <w:color w:val="000000" w:themeColor="text1"/>
          <w:sz w:val="24"/>
          <w:szCs w:val="24"/>
        </w:rPr>
        <w:t>[11]</w:t>
      </w:r>
      <w:r w:rsidR="00DC14A3">
        <w:rPr>
          <w:rFonts w:ascii="Times New Roman" w:hAnsi="Times New Roman" w:cs="Times New Roman"/>
          <w:color w:val="000000" w:themeColor="text1"/>
          <w:sz w:val="24"/>
          <w:szCs w:val="24"/>
        </w:rPr>
        <w:fldChar w:fldCharType="end"/>
      </w:r>
      <w:r w:rsidR="00DC14A3">
        <w:rPr>
          <w:rFonts w:ascii="Times New Roman" w:hAnsi="Times New Roman" w:cs="Times New Roman"/>
          <w:color w:val="000000" w:themeColor="text1"/>
          <w:sz w:val="24"/>
          <w:szCs w:val="24"/>
        </w:rPr>
        <w:t>,</w:t>
      </w:r>
      <w:r w:rsidR="00DC14A3" w:rsidRPr="00AD2A57">
        <w:rPr>
          <w:rFonts w:ascii="Times New Roman" w:hAnsi="Times New Roman" w:cs="Times New Roman"/>
          <w:color w:val="000000" w:themeColor="text1"/>
          <w:sz w:val="24"/>
          <w:szCs w:val="24"/>
        </w:rPr>
        <w:t xml:space="preserve"> </w:t>
      </w:r>
      <w:r w:rsidR="00DC14A3">
        <w:rPr>
          <w:rFonts w:ascii="Times New Roman" w:hAnsi="Times New Roman" w:cs="Times New Roman"/>
          <w:color w:val="000000" w:themeColor="text1"/>
          <w:sz w:val="24"/>
          <w:szCs w:val="24"/>
        </w:rPr>
        <w:t>O</w:t>
      </w:r>
      <w:r w:rsidRPr="00AD2A57">
        <w:rPr>
          <w:rFonts w:ascii="Times New Roman" w:hAnsi="Times New Roman" w:cs="Times New Roman"/>
          <w:color w:val="000000" w:themeColor="text1"/>
          <w:sz w:val="24"/>
          <w:szCs w:val="24"/>
        </w:rPr>
        <w:t xml:space="preserve">nline trust is an </w:t>
      </w:r>
      <w:r w:rsidR="00D95963" w:rsidRPr="00AD2A57">
        <w:rPr>
          <w:rFonts w:ascii="Times New Roman" w:hAnsi="Times New Roman" w:cs="Times New Roman"/>
          <w:color w:val="000000" w:themeColor="text1"/>
          <w:sz w:val="24"/>
          <w:szCs w:val="24"/>
        </w:rPr>
        <w:t>significant</w:t>
      </w:r>
      <w:r w:rsidRPr="00AD2A57">
        <w:rPr>
          <w:rFonts w:ascii="Times New Roman" w:hAnsi="Times New Roman" w:cs="Times New Roman"/>
          <w:color w:val="000000" w:themeColor="text1"/>
          <w:sz w:val="24"/>
          <w:szCs w:val="24"/>
        </w:rPr>
        <w:t xml:space="preserve"> factor in a website's capacity to compete in the marketplace and maintain enduring customer relationships. </w:t>
      </w:r>
    </w:p>
    <w:p w14:paraId="2AFFE52C" w14:textId="0ADA1A4C" w:rsidR="00876FDA" w:rsidRDefault="002E4300" w:rsidP="00544A47">
      <w:pPr>
        <w:spacing w:line="360" w:lineRule="auto"/>
        <w:jc w:val="both"/>
        <w:rPr>
          <w:rFonts w:ascii="Times New Roman" w:hAnsi="Times New Roman" w:cs="Times New Roman"/>
          <w:color w:val="000000" w:themeColor="text1"/>
          <w:sz w:val="24"/>
          <w:szCs w:val="24"/>
        </w:rPr>
      </w:pPr>
      <w:r w:rsidRPr="003B11D1">
        <w:rPr>
          <w:rFonts w:ascii="Times New Roman" w:hAnsi="Times New Roman" w:cs="Times New Roman"/>
          <w:color w:val="000000" w:themeColor="text1"/>
          <w:sz w:val="24"/>
          <w:szCs w:val="24"/>
        </w:rPr>
        <w:lastRenderedPageBreak/>
        <w:t xml:space="preserve">This study looks at customer trust as the main factor behind customers returning to </w:t>
      </w:r>
      <w:r w:rsidR="00D47F6C" w:rsidRPr="003B11D1">
        <w:rPr>
          <w:rFonts w:ascii="Times New Roman" w:hAnsi="Times New Roman" w:cs="Times New Roman"/>
          <w:color w:val="000000" w:themeColor="text1"/>
          <w:sz w:val="24"/>
          <w:szCs w:val="24"/>
        </w:rPr>
        <w:t>a</w:t>
      </w:r>
      <w:r w:rsidRPr="003B11D1">
        <w:rPr>
          <w:rFonts w:ascii="Times New Roman" w:hAnsi="Times New Roman" w:cs="Times New Roman"/>
          <w:color w:val="000000" w:themeColor="text1"/>
          <w:sz w:val="24"/>
          <w:szCs w:val="24"/>
        </w:rPr>
        <w:t xml:space="preserve"> company because it recognizes that keeping these customers' trust in the company is essential to keeping them as customers</w:t>
      </w:r>
      <w:r w:rsidR="00CA2683">
        <w:rPr>
          <w:rFonts w:ascii="Times New Roman" w:hAnsi="Times New Roman" w:cs="Times New Roman"/>
          <w:color w:val="000000" w:themeColor="text1"/>
          <w:sz w:val="24"/>
          <w:szCs w:val="24"/>
        </w:rPr>
        <w:t xml:space="preserve"> </w:t>
      </w:r>
      <w:r w:rsidR="00B65CC5">
        <w:rPr>
          <w:rFonts w:ascii="Times New Roman" w:hAnsi="Times New Roman" w:cs="Times New Roman"/>
          <w:color w:val="000000" w:themeColor="text1"/>
          <w:sz w:val="24"/>
          <w:szCs w:val="24"/>
        </w:rPr>
        <w:fldChar w:fldCharType="begin" w:fldLock="1"/>
      </w:r>
      <w:r w:rsidR="00B34F08">
        <w:rPr>
          <w:rFonts w:ascii="Times New Roman" w:hAnsi="Times New Roman" w:cs="Times New Roman"/>
          <w:color w:val="000000" w:themeColor="text1"/>
          <w:sz w:val="24"/>
          <w:szCs w:val="24"/>
        </w:rPr>
        <w:instrText>ADDIN CSL_CITATION {"citationItems":[{"id":"ITEM-1","itemData":{"DOI":"10.12691/jbms-9-3-2","author":[{"dropping-particle":"","family":"Salam","given":"Muhammad Abdus","non-dropping-particle":"","parse-names":false,"suffix":""},{"dropping-particle":"","family":"Saha","given":"Trisha","non-dropping-particle":"","parse-names":false,"suffix":""},{"dropping-particle":"","family":"Rahman","given":"Habibur","non-dropping-particle":"","parse-names":false,"suffix":""},{"dropping-particle":"","family":"Mutsuddi","given":"Prantika","non-dropping-particle":"","parse-names":false,"suffix":""}],"id":"ITEM-1","issue":"August","issued":{"date-parts":[["2021"]]},"title":"Challenges to Mobile Banking Adaptation in COVID-19 Pandemic","type":"article-journal"},"uris":["http://www.mendeley.com/documents/?uuid=112d2f38-96ad-4a1f-8e4e-9dc72452b45a"]}],"mendeley":{"formattedCitation":"[10]","plainTextFormattedCitation":"[10]","previouslyFormattedCitation":"[10]"},"properties":{"noteIndex":0},"schema":"https://github.com/citation-style-language/schema/raw/master/csl-citation.json"}</w:instrText>
      </w:r>
      <w:r w:rsidR="00B65CC5">
        <w:rPr>
          <w:rFonts w:ascii="Times New Roman" w:hAnsi="Times New Roman" w:cs="Times New Roman"/>
          <w:color w:val="000000" w:themeColor="text1"/>
          <w:sz w:val="24"/>
          <w:szCs w:val="24"/>
        </w:rPr>
        <w:fldChar w:fldCharType="separate"/>
      </w:r>
      <w:r w:rsidR="00B65CC5" w:rsidRPr="00B65CC5">
        <w:rPr>
          <w:rFonts w:ascii="Times New Roman" w:hAnsi="Times New Roman" w:cs="Times New Roman"/>
          <w:noProof/>
          <w:color w:val="000000" w:themeColor="text1"/>
          <w:sz w:val="24"/>
          <w:szCs w:val="24"/>
        </w:rPr>
        <w:t>[10]</w:t>
      </w:r>
      <w:r w:rsidR="00B65CC5">
        <w:rPr>
          <w:rFonts w:ascii="Times New Roman" w:hAnsi="Times New Roman" w:cs="Times New Roman"/>
          <w:color w:val="000000" w:themeColor="text1"/>
          <w:sz w:val="24"/>
          <w:szCs w:val="24"/>
        </w:rPr>
        <w:fldChar w:fldCharType="end"/>
      </w:r>
      <w:r w:rsidR="00B65CC5">
        <w:rPr>
          <w:rFonts w:ascii="Times New Roman" w:hAnsi="Times New Roman" w:cs="Times New Roman"/>
          <w:color w:val="000000" w:themeColor="text1"/>
          <w:sz w:val="24"/>
          <w:szCs w:val="24"/>
        </w:rPr>
        <w:t>,</w:t>
      </w:r>
      <w:r w:rsidRPr="003B11D1">
        <w:rPr>
          <w:rFonts w:ascii="Times New Roman" w:hAnsi="Times New Roman" w:cs="Times New Roman"/>
          <w:color w:val="000000" w:themeColor="text1"/>
          <w:sz w:val="24"/>
          <w:szCs w:val="24"/>
        </w:rPr>
        <w:t xml:space="preserve"> </w:t>
      </w:r>
      <w:r w:rsidR="00B65CC5">
        <w:rPr>
          <w:rFonts w:ascii="Times New Roman" w:hAnsi="Times New Roman" w:cs="Times New Roman"/>
          <w:color w:val="000000" w:themeColor="text1"/>
          <w:sz w:val="24"/>
          <w:szCs w:val="24"/>
        </w:rPr>
        <w:t>T</w:t>
      </w:r>
      <w:r w:rsidRPr="003B11D1">
        <w:rPr>
          <w:rFonts w:ascii="Times New Roman" w:hAnsi="Times New Roman" w:cs="Times New Roman"/>
          <w:color w:val="000000" w:themeColor="text1"/>
          <w:sz w:val="24"/>
          <w:szCs w:val="24"/>
        </w:rPr>
        <w:t xml:space="preserve">rust is fundamental to relationships of all kinds </w:t>
      </w:r>
      <w:r w:rsidR="00B34F08">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{"citationItems":[{"id":"ITEM-1","itemData":{"author":[{"dropping-particle":"","family":"Morrissey","given":"Molly A","non-dropping-particle":"","parse-names":false,"suffix":""}],"id":"ITEM-1","issue":"1","issued":{"date-parts":[["2000"]]},"title":"Trust in Employee/Employer Relationships: A Survey of West Michigan Managers","type":"article-journal","volume":"6"},"uris":["http://www.mendeley.com/documents/?uuid=0cc7e842-7346-417c-9884-4cc8e4c766f2"]}],"mendeley":{"formattedCitation":"[12]","plainTextFormattedCitation":"[12]","previouslyFormattedCitation":"[12]"},"properties":{"noteIndex":0},"schema":"https://github.com/citation-style-language/schema/raw/master/csl-citation.json"}</w:instrText>
      </w:r>
      <w:r w:rsidR="00B34F08">
        <w:rPr>
          <w:rFonts w:ascii="Times New Roman" w:hAnsi="Times New Roman" w:cs="Times New Roman"/>
          <w:color w:val="000000" w:themeColor="text1"/>
          <w:sz w:val="24"/>
          <w:szCs w:val="24"/>
        </w:rPr>
        <w:fldChar w:fldCharType="separate"/>
      </w:r>
      <w:r w:rsidR="00B34F08" w:rsidRPr="00B34F08">
        <w:rPr>
          <w:rFonts w:ascii="Times New Roman" w:hAnsi="Times New Roman" w:cs="Times New Roman"/>
          <w:noProof/>
          <w:color w:val="000000" w:themeColor="text1"/>
          <w:sz w:val="24"/>
          <w:szCs w:val="24"/>
        </w:rPr>
        <w:t>[12]</w:t>
      </w:r>
      <w:r w:rsidR="00B34F08">
        <w:rPr>
          <w:rFonts w:ascii="Times New Roman" w:hAnsi="Times New Roman" w:cs="Times New Roman"/>
          <w:color w:val="000000" w:themeColor="text1"/>
          <w:sz w:val="24"/>
          <w:szCs w:val="24"/>
        </w:rPr>
        <w:fldChar w:fldCharType="end"/>
      </w:r>
      <w:r w:rsidRPr="003B11D1">
        <w:rPr>
          <w:rFonts w:ascii="Times New Roman" w:hAnsi="Times New Roman" w:cs="Times New Roman"/>
          <w:color w:val="000000" w:themeColor="text1"/>
          <w:sz w:val="24"/>
          <w:szCs w:val="24"/>
        </w:rPr>
        <w:t xml:space="preserve">. This is especially true with e-commerce, as customers cannot assess a vendor's credibility in the same way that they could in a traditional face-to-face exchange due to the restricted nature of the Web interface </w:t>
      </w:r>
      <w:r w:rsidR="005A69DC">
        <w:rPr>
          <w:rFonts w:ascii="Times New Roman" w:hAnsi="Times New Roman" w:cs="Times New Roman"/>
          <w:color w:val="000000" w:themeColor="text1"/>
          <w:sz w:val="24"/>
          <w:szCs w:val="24"/>
        </w:rPr>
        <w:fldChar w:fldCharType="begin" w:fldLock="1"/>
      </w:r>
      <w:r w:rsidR="00B65CC5">
        <w:rPr>
          <w:rFonts w:ascii="Times New Roman" w:hAnsi="Times New Roman" w:cs="Times New Roman"/>
          <w:color w:val="000000" w:themeColor="text1"/>
          <w:sz w:val="24"/>
          <w:szCs w:val="24"/>
        </w:rPr>
        <w:instrText>ADDIN CSL_CITATION {"citationItems":[{"id":"ITEM-1","itemData":{"DOI":"10.12691/jbms-9-3-2","author":[{"dropping-particle":"","family":"Salam","given":"Muhammad Abdus","non-dropping-particle":"","parse-names":false,"suffix":""},{"dropping-particle":"","family":"Saha","given":"Trisha","non-dropping-particle":"","parse-names":false,"suffix":""},{"dropping-particle":"","family":"Rahman","given":"Habibur","non-dropping-particle":"","parse-names":false,"suffix":""},{"dropping-particle":"","family":"Mutsuddi","given":"Prantika","non-dropping-particle":"","parse-names":false,"suffix":""}],"id":"ITEM-1","issue":"August","issued":{"date-parts":[["2021"]]},"title":"Challenges to Mobile Banking Adaptation in COVID-19 Pandemic","type":"article-journal"},"uris":["http://www.mendeley.com/documents/?uuid=112d2f38-96ad-4a1f-8e4e-9dc72452b45a"]}],"mendeley":{"formattedCitation":"[10]","plainTextFormattedCitation":"[10]","previouslyFormattedCitation":"[10]"},"properties":{"noteIndex":0},"schema":"https://github.com/citation-style-language/schema/raw/master/csl-citation.json"}</w:instrText>
      </w:r>
      <w:r w:rsidR="005A69DC">
        <w:rPr>
          <w:rFonts w:ascii="Times New Roman" w:hAnsi="Times New Roman" w:cs="Times New Roman"/>
          <w:color w:val="000000" w:themeColor="text1"/>
          <w:sz w:val="24"/>
          <w:szCs w:val="24"/>
        </w:rPr>
        <w:fldChar w:fldCharType="separate"/>
      </w:r>
      <w:r w:rsidR="005A69DC" w:rsidRPr="005A69DC">
        <w:rPr>
          <w:rFonts w:ascii="Times New Roman" w:hAnsi="Times New Roman" w:cs="Times New Roman"/>
          <w:noProof/>
          <w:color w:val="000000" w:themeColor="text1"/>
          <w:sz w:val="24"/>
          <w:szCs w:val="24"/>
        </w:rPr>
        <w:t>[10]</w:t>
      </w:r>
      <w:r w:rsidR="005A69DC">
        <w:rPr>
          <w:rFonts w:ascii="Times New Roman" w:hAnsi="Times New Roman" w:cs="Times New Roman"/>
          <w:color w:val="000000" w:themeColor="text1"/>
          <w:sz w:val="24"/>
          <w:szCs w:val="24"/>
        </w:rPr>
        <w:fldChar w:fldCharType="end"/>
      </w:r>
      <w:r w:rsidRPr="003B11D1">
        <w:rPr>
          <w:rFonts w:ascii="Times New Roman" w:hAnsi="Times New Roman" w:cs="Times New Roman"/>
          <w:color w:val="000000" w:themeColor="text1"/>
          <w:sz w:val="24"/>
          <w:szCs w:val="24"/>
        </w:rPr>
        <w:t>.</w:t>
      </w:r>
      <w:r w:rsidR="00DF51C7" w:rsidRPr="00DF51C7">
        <w:rPr>
          <w:rFonts w:ascii="Times New Roman" w:hAnsi="Times New Roman" w:cs="Times New Roman"/>
          <w:color w:val="000000" w:themeColor="text1"/>
          <w:sz w:val="24"/>
          <w:szCs w:val="24"/>
        </w:rPr>
        <w:t xml:space="preserve"> </w:t>
      </w:r>
      <w:r w:rsidR="00DF51C7" w:rsidRPr="003B11D1">
        <w:rPr>
          <w:rFonts w:ascii="Times New Roman" w:hAnsi="Times New Roman" w:cs="Times New Roman"/>
          <w:color w:val="000000" w:themeColor="text1"/>
          <w:sz w:val="24"/>
          <w:szCs w:val="24"/>
        </w:rPr>
        <w:t>According to</w:t>
      </w:r>
      <w:r w:rsidR="00B65CC5">
        <w:rPr>
          <w:rFonts w:ascii="Times New Roman" w:hAnsi="Times New Roman" w:cs="Times New Roman"/>
          <w:color w:val="000000" w:themeColor="text1"/>
          <w:sz w:val="24"/>
          <w:szCs w:val="24"/>
        </w:rPr>
        <w:t xml:space="preserve"> </w:t>
      </w:r>
      <w:r w:rsidR="00B65CC5">
        <w:rPr>
          <w:rFonts w:ascii="Times New Roman" w:hAnsi="Times New Roman" w:cs="Times New Roman"/>
          <w:color w:val="000000" w:themeColor="text1"/>
          <w:sz w:val="24"/>
          <w:szCs w:val="24"/>
        </w:rPr>
        <w:fldChar w:fldCharType="begin" w:fldLock="1"/>
      </w:r>
      <w:r w:rsidR="00B34F08">
        <w:rPr>
          <w:rFonts w:ascii="Times New Roman" w:hAnsi="Times New Roman" w:cs="Times New Roman"/>
          <w:color w:val="000000" w:themeColor="text1"/>
          <w:sz w:val="24"/>
          <w:szCs w:val="24"/>
        </w:rPr>
        <w:instrText>ADDIN CSL_CITATION {"citationItems":[{"id":"ITEM-1","itemData":{"DOI":"10.1108/APJML-11-2019-0669","author":[{"dropping-particle":"","family":"Mostafa","given":"Rania B","non-dropping-particle":"","parse-names":false,"suffix":""},{"dropping-particle":"","family":"Kasamani","given":"Tamara","non-dropping-particle":"","parse-names":false,"suffix":""}],"id":"ITEM-1","issue":"September 2020","issued":{"date-parts":[["2023"]]},"title":"Brand experience and brand loyalty : is it a matter of emotions ?","type":"article-journal"},"uris":["http://www.mendeley.com/documents/?uuid=0364f63b-b3df-4893-9045-c0e96a053c22"]}],"mendeley":{"formattedCitation":"[13]","plainTextFormattedCitation":"[13]","previouslyFormattedCitation":"[13]"},"properties":{"noteIndex":0},"schema":"https://github.com/citation-style-language/schema/raw/master/csl-citation.json"}</w:instrText>
      </w:r>
      <w:r w:rsidR="00B65CC5">
        <w:rPr>
          <w:rFonts w:ascii="Times New Roman" w:hAnsi="Times New Roman" w:cs="Times New Roman"/>
          <w:color w:val="000000" w:themeColor="text1"/>
          <w:sz w:val="24"/>
          <w:szCs w:val="24"/>
        </w:rPr>
        <w:fldChar w:fldCharType="separate"/>
      </w:r>
      <w:r w:rsidR="00B34F08" w:rsidRPr="00B34F08">
        <w:rPr>
          <w:rFonts w:ascii="Times New Roman" w:hAnsi="Times New Roman" w:cs="Times New Roman"/>
          <w:noProof/>
          <w:color w:val="000000" w:themeColor="text1"/>
          <w:sz w:val="24"/>
          <w:szCs w:val="24"/>
        </w:rPr>
        <w:t>[13]</w:t>
      </w:r>
      <w:r w:rsidR="00B65CC5">
        <w:rPr>
          <w:rFonts w:ascii="Times New Roman" w:hAnsi="Times New Roman" w:cs="Times New Roman"/>
          <w:color w:val="000000" w:themeColor="text1"/>
          <w:sz w:val="24"/>
          <w:szCs w:val="24"/>
        </w:rPr>
        <w:fldChar w:fldCharType="end"/>
      </w:r>
      <w:r w:rsidR="00DF51C7" w:rsidRPr="003B11D1">
        <w:rPr>
          <w:rFonts w:ascii="Times New Roman" w:hAnsi="Times New Roman" w:cs="Times New Roman"/>
          <w:color w:val="000000" w:themeColor="text1"/>
          <w:sz w:val="24"/>
          <w:szCs w:val="24"/>
        </w:rPr>
        <w:t xml:space="preserve">, customers' first trust in chatbots is considerably increased </w:t>
      </w:r>
      <w:r w:rsidR="00094F9F">
        <w:rPr>
          <w:rFonts w:ascii="Times New Roman" w:hAnsi="Times New Roman" w:cs="Times New Roman"/>
          <w:color w:val="000000" w:themeColor="text1"/>
          <w:sz w:val="24"/>
          <w:szCs w:val="24"/>
        </w:rPr>
        <w:t>through</w:t>
      </w:r>
      <w:r w:rsidR="00DF51C7" w:rsidRPr="003B11D1">
        <w:rPr>
          <w:rFonts w:ascii="Times New Roman" w:hAnsi="Times New Roman" w:cs="Times New Roman"/>
          <w:color w:val="000000" w:themeColor="text1"/>
          <w:sz w:val="24"/>
          <w:szCs w:val="24"/>
        </w:rPr>
        <w:t xml:space="preserve"> three factors: perceived ease of use, compatibility, and social impact.</w:t>
      </w:r>
    </w:p>
    <w:p w14:paraId="290178A9" w14:textId="0D99A1F9" w:rsidR="00DA2B63" w:rsidRDefault="00DA2B63" w:rsidP="00544A47">
      <w:pPr>
        <w:spacing w:line="360" w:lineRule="auto"/>
        <w:jc w:val="both"/>
        <w:rPr>
          <w:rFonts w:ascii="Times New Roman" w:hAnsi="Times New Roman" w:cs="Times New Roman"/>
          <w:color w:val="000000" w:themeColor="text1"/>
          <w:sz w:val="24"/>
          <w:szCs w:val="24"/>
        </w:rPr>
      </w:pPr>
      <w:r w:rsidRPr="00DA2B63">
        <w:rPr>
          <w:rFonts w:ascii="Times New Roman" w:hAnsi="Times New Roman" w:cs="Times New Roman"/>
          <w:color w:val="000000" w:themeColor="text1"/>
          <w:sz w:val="24"/>
          <w:szCs w:val="24"/>
        </w:rPr>
        <w:t>The importance of digitalization for service providers cannot be overemphasized as the present market is driven by technology and chat bots are an integral part of this process. This study’s main objective is to identify the Chabot traits that have a bearing on users’ confidence, acceptability and engagement. Chabot’s hold a lot of potential for customer support in terms of service efficiency, cost savings and customer experience. In line with the study’s objective this paper creates a model reflecting, customer engagement, Chabot adoption, early trust and loyalty.</w:t>
      </w:r>
    </w:p>
    <w:p w14:paraId="349D4923" w14:textId="12297F42" w:rsidR="00EE58EA" w:rsidRDefault="00EE58EA" w:rsidP="00EE58EA">
      <w:pPr>
        <w:spacing w:line="360" w:lineRule="auto"/>
        <w:jc w:val="both"/>
        <w:rPr>
          <w:rFonts w:ascii="Times New Roman" w:hAnsi="Times New Roman" w:cs="Times New Roman"/>
          <w:color w:val="000000" w:themeColor="text1"/>
          <w:sz w:val="24"/>
          <w:szCs w:val="24"/>
        </w:rPr>
      </w:pPr>
      <w:r w:rsidRPr="00EE58EA">
        <w:rPr>
          <w:rFonts w:ascii="Times New Roman" w:hAnsi="Times New Roman" w:cs="Times New Roman"/>
          <w:color w:val="000000" w:themeColor="text1"/>
          <w:sz w:val="24"/>
          <w:szCs w:val="24"/>
        </w:rPr>
        <w:t>In this study, we aim to bridge the knowledge gap by investigating the factors that are important for customers’ initial trust in chatbots.  Although much research has done in investigating trust in different technologies, research addressing initial trust in chatbots are scant. Addressing this gap in knowledge we present a primary data study collected through a questionnaire to form a model of customers’ initial trust in Chabot’</w:t>
      </w:r>
      <w:r>
        <w:rPr>
          <w:rFonts w:ascii="Times New Roman" w:hAnsi="Times New Roman" w:cs="Times New Roman"/>
          <w:color w:val="000000" w:themeColor="text1"/>
          <w:sz w:val="24"/>
          <w:szCs w:val="24"/>
        </w:rPr>
        <w:t>s</w:t>
      </w:r>
      <w:r w:rsidRPr="00EE58EA">
        <w:rPr>
          <w:rFonts w:ascii="Times New Roman" w:hAnsi="Times New Roman" w:cs="Times New Roman"/>
          <w:color w:val="000000" w:themeColor="text1"/>
          <w:sz w:val="24"/>
          <w:szCs w:val="24"/>
        </w:rPr>
        <w:t xml:space="preserve">. For this study the authors took factors important to trust as recognized from literature review. Keeping in mind the </w:t>
      </w:r>
      <w:r w:rsidR="00DC2B37" w:rsidRPr="00EE58EA">
        <w:rPr>
          <w:rFonts w:ascii="Times New Roman" w:hAnsi="Times New Roman" w:cs="Times New Roman"/>
          <w:color w:val="000000" w:themeColor="text1"/>
          <w:sz w:val="24"/>
          <w:szCs w:val="24"/>
        </w:rPr>
        <w:t>peculiarity</w:t>
      </w:r>
      <w:r w:rsidRPr="00EE58EA">
        <w:rPr>
          <w:rFonts w:ascii="Times New Roman" w:hAnsi="Times New Roman" w:cs="Times New Roman"/>
          <w:color w:val="000000" w:themeColor="text1"/>
          <w:sz w:val="24"/>
          <w:szCs w:val="24"/>
        </w:rPr>
        <w:t xml:space="preserve"> of Chabot as a reciprocal device, the design of this study is as follows </w:t>
      </w:r>
    </w:p>
    <w:p w14:paraId="110B9876" w14:textId="0F249AB2" w:rsidR="00EE58EA" w:rsidRPr="00DC2B37" w:rsidRDefault="00EE58EA" w:rsidP="00DC2B37">
      <w:pPr>
        <w:pStyle w:val="ListParagraph"/>
        <w:numPr>
          <w:ilvl w:val="0"/>
          <w:numId w:val="22"/>
        </w:numPr>
        <w:spacing w:line="360" w:lineRule="auto"/>
        <w:jc w:val="both"/>
        <w:rPr>
          <w:rFonts w:ascii="Times New Roman" w:hAnsi="Times New Roman" w:cs="Times New Roman"/>
          <w:color w:val="000000" w:themeColor="text1"/>
          <w:sz w:val="24"/>
          <w:szCs w:val="24"/>
        </w:rPr>
      </w:pPr>
      <w:r w:rsidRPr="00DC2B37">
        <w:rPr>
          <w:rFonts w:ascii="Times New Roman" w:hAnsi="Times New Roman" w:cs="Times New Roman"/>
          <w:color w:val="000000" w:themeColor="text1"/>
          <w:sz w:val="24"/>
          <w:szCs w:val="24"/>
        </w:rPr>
        <w:t>Determine factors from literature influencing initial trust especially in the field of customer service.</w:t>
      </w:r>
    </w:p>
    <w:p w14:paraId="2FF551AE" w14:textId="77777777" w:rsidR="00DC2B37" w:rsidRPr="00DC2B37" w:rsidRDefault="00EE58EA" w:rsidP="00DC2B37">
      <w:pPr>
        <w:pStyle w:val="ListParagraph"/>
        <w:numPr>
          <w:ilvl w:val="0"/>
          <w:numId w:val="22"/>
        </w:numPr>
        <w:spacing w:line="360" w:lineRule="auto"/>
        <w:jc w:val="both"/>
        <w:rPr>
          <w:rFonts w:ascii="Times New Roman" w:hAnsi="Times New Roman" w:cs="Times New Roman"/>
          <w:color w:val="000000" w:themeColor="text1"/>
          <w:sz w:val="24"/>
          <w:szCs w:val="24"/>
        </w:rPr>
      </w:pPr>
      <w:r w:rsidRPr="00DC2B37">
        <w:rPr>
          <w:rFonts w:ascii="Times New Roman" w:hAnsi="Times New Roman" w:cs="Times New Roman"/>
          <w:color w:val="000000" w:themeColor="text1"/>
          <w:sz w:val="24"/>
          <w:szCs w:val="24"/>
        </w:rPr>
        <w:t>Determine other factors of importance influencing chatbot’s</w:t>
      </w:r>
      <w:r w:rsidR="00DC2B37" w:rsidRPr="00DC2B37">
        <w:rPr>
          <w:rFonts w:ascii="Times New Roman" w:hAnsi="Times New Roman" w:cs="Times New Roman"/>
          <w:color w:val="000000" w:themeColor="text1"/>
          <w:sz w:val="24"/>
          <w:szCs w:val="24"/>
        </w:rPr>
        <w:t>.</w:t>
      </w:r>
    </w:p>
    <w:p w14:paraId="59E78EA5" w14:textId="5F6B3C4D" w:rsidR="00EE58EA" w:rsidRPr="00DC2B37" w:rsidRDefault="00EE58EA" w:rsidP="00DC2B37">
      <w:pPr>
        <w:pStyle w:val="ListParagraph"/>
        <w:numPr>
          <w:ilvl w:val="0"/>
          <w:numId w:val="22"/>
        </w:numPr>
        <w:spacing w:line="360" w:lineRule="auto"/>
        <w:jc w:val="both"/>
        <w:rPr>
          <w:rFonts w:ascii="Times New Roman" w:hAnsi="Times New Roman" w:cs="Times New Roman"/>
          <w:color w:val="000000" w:themeColor="text1"/>
          <w:sz w:val="24"/>
          <w:szCs w:val="24"/>
        </w:rPr>
      </w:pPr>
      <w:r w:rsidRPr="00DC2B37">
        <w:rPr>
          <w:rFonts w:ascii="Times New Roman" w:hAnsi="Times New Roman" w:cs="Times New Roman"/>
          <w:color w:val="000000" w:themeColor="text1"/>
          <w:sz w:val="24"/>
          <w:szCs w:val="24"/>
        </w:rPr>
        <w:t>Provide more details on the justification for the study. For example, what are the practical, social, theoretical, and methodological justifications for conducting the research?</w:t>
      </w:r>
    </w:p>
    <w:p w14:paraId="6BC7EB31" w14:textId="6E35B622" w:rsidR="00BF149E" w:rsidRPr="00BF149E" w:rsidRDefault="00954D7E" w:rsidP="00544A47">
      <w:pPr>
        <w:spacing w:before="100" w:beforeAutospacing="1" w:after="100" w:afterAutospacing="1"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6C25E2">
        <w:rPr>
          <w:rFonts w:ascii="Times New Roman" w:hAnsi="Times New Roman" w:cs="Times New Roman"/>
          <w:b/>
          <w:bCs/>
          <w:color w:val="000000" w:themeColor="text1"/>
          <w:sz w:val="24"/>
          <w:szCs w:val="24"/>
        </w:rPr>
        <w:t xml:space="preserve">1.1 </w:t>
      </w:r>
      <w:r w:rsidR="00C36C6D" w:rsidRPr="00B26035">
        <w:rPr>
          <w:rFonts w:ascii="Times New Roman" w:hAnsi="Times New Roman" w:cs="Times New Roman"/>
          <w:b/>
          <w:bCs/>
          <w:color w:val="000000" w:themeColor="text1"/>
          <w:sz w:val="24"/>
          <w:szCs w:val="24"/>
        </w:rPr>
        <w:t xml:space="preserve">Theoretical </w:t>
      </w:r>
      <w:r w:rsidR="00BF149E" w:rsidRPr="00B26035">
        <w:rPr>
          <w:rFonts w:ascii="Times New Roman" w:hAnsi="Times New Roman" w:cs="Times New Roman"/>
          <w:b/>
          <w:bCs/>
          <w:color w:val="000000" w:themeColor="text1"/>
          <w:sz w:val="24"/>
          <w:szCs w:val="24"/>
        </w:rPr>
        <w:t>backgrounds</w:t>
      </w:r>
      <w:r w:rsidR="00C36C6D" w:rsidRPr="00B26035">
        <w:rPr>
          <w:rFonts w:ascii="Times New Roman" w:hAnsi="Times New Roman" w:cs="Times New Roman"/>
          <w:b/>
          <w:bCs/>
          <w:color w:val="000000" w:themeColor="text1"/>
          <w:sz w:val="24"/>
          <w:szCs w:val="24"/>
        </w:rPr>
        <w:t xml:space="preserve"> of the study:</w:t>
      </w:r>
    </w:p>
    <w:p w14:paraId="5400D353" w14:textId="5FC6A614" w:rsidR="0020449F" w:rsidRPr="0020449F" w:rsidRDefault="001B40E8" w:rsidP="0020449F">
      <w:pPr>
        <w:spacing w:before="100" w:beforeAutospacing="1" w:after="100" w:afterAutospacing="1" w:line="360" w:lineRule="auto"/>
        <w:jc w:val="both"/>
        <w:rPr>
          <w:rFonts w:ascii="Times New Roman" w:hAnsi="Times New Roman" w:cs="Times New Roman"/>
          <w:color w:val="000000" w:themeColor="text1"/>
          <w:sz w:val="24"/>
          <w:szCs w:val="24"/>
        </w:rPr>
      </w:pPr>
      <w:r w:rsidRPr="001B40E8">
        <w:rPr>
          <w:rFonts w:ascii="Times New Roman" w:hAnsi="Times New Roman" w:cs="Times New Roman"/>
          <w:color w:val="000000" w:themeColor="text1"/>
          <w:sz w:val="24"/>
          <w:szCs w:val="24"/>
        </w:rPr>
        <w:t xml:space="preserve">Technology </w:t>
      </w:r>
      <w:r>
        <w:rPr>
          <w:rFonts w:ascii="Times New Roman" w:hAnsi="Times New Roman" w:cs="Times New Roman"/>
          <w:color w:val="000000" w:themeColor="text1"/>
          <w:sz w:val="24"/>
          <w:szCs w:val="24"/>
        </w:rPr>
        <w:t>acceptance model (</w:t>
      </w:r>
      <w:r w:rsidRPr="001B40E8">
        <w:rPr>
          <w:rFonts w:ascii="Times New Roman" w:hAnsi="Times New Roman" w:cs="Times New Roman"/>
          <w:color w:val="000000" w:themeColor="text1"/>
          <w:sz w:val="24"/>
          <w:szCs w:val="24"/>
        </w:rPr>
        <w:t>TAM</w:t>
      </w:r>
      <w:r>
        <w:rPr>
          <w:rFonts w:ascii="Times New Roman" w:hAnsi="Times New Roman" w:cs="Times New Roman"/>
          <w:color w:val="000000" w:themeColor="text1"/>
          <w:sz w:val="24"/>
          <w:szCs w:val="24"/>
        </w:rPr>
        <w:t>)</w:t>
      </w:r>
      <w:r w:rsidRPr="001B40E8">
        <w:rPr>
          <w:rFonts w:ascii="Times New Roman" w:hAnsi="Times New Roman" w:cs="Times New Roman"/>
          <w:color w:val="000000" w:themeColor="text1"/>
          <w:sz w:val="24"/>
          <w:szCs w:val="24"/>
        </w:rPr>
        <w:t xml:space="preserve"> was developed by </w:t>
      </w:r>
      <w:r w:rsidR="00C64864">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[14]","plainTextFormattedCitation":"[14]","previouslyFormattedCitation":"[14]"},"properties":{"noteIndex":0},"schema":"https://github.com/citation-style-language/schema/raw/master/csl-citation.json"}</w:instrText>
      </w:r>
      <w:r w:rsidR="00C64864">
        <w:rPr>
          <w:rFonts w:ascii="Times New Roman" w:hAnsi="Times New Roman" w:cs="Times New Roman"/>
          <w:color w:val="000000" w:themeColor="text1"/>
          <w:sz w:val="24"/>
          <w:szCs w:val="24"/>
        </w:rPr>
        <w:fldChar w:fldCharType="separate"/>
      </w:r>
      <w:r w:rsidR="00C64864" w:rsidRPr="00C64864">
        <w:rPr>
          <w:rFonts w:ascii="Times New Roman" w:hAnsi="Times New Roman" w:cs="Times New Roman"/>
          <w:noProof/>
          <w:color w:val="000000" w:themeColor="text1"/>
          <w:sz w:val="24"/>
          <w:szCs w:val="24"/>
        </w:rPr>
        <w:t>[14]</w:t>
      </w:r>
      <w:r w:rsidR="00C64864">
        <w:rPr>
          <w:rFonts w:ascii="Times New Roman" w:hAnsi="Times New Roman" w:cs="Times New Roman"/>
          <w:color w:val="000000" w:themeColor="text1"/>
          <w:sz w:val="24"/>
          <w:szCs w:val="24"/>
        </w:rPr>
        <w:fldChar w:fldCharType="end"/>
      </w:r>
      <w:r w:rsidRPr="001B40E8">
        <w:rPr>
          <w:rFonts w:ascii="Times New Roman" w:hAnsi="Times New Roman" w:cs="Times New Roman"/>
          <w:color w:val="000000" w:themeColor="text1"/>
          <w:sz w:val="24"/>
          <w:szCs w:val="24"/>
        </w:rPr>
        <w:t xml:space="preserve"> and it proposes that the intention to use new technologies is influenced by perceived usefulness and perceived ease of use of the technology proposed. Previous studies</w:t>
      </w:r>
      <w:r>
        <w:rPr>
          <w:rFonts w:ascii="Times New Roman" w:hAnsi="Times New Roman" w:cs="Times New Roman"/>
          <w:color w:val="000000" w:themeColor="text1"/>
          <w:sz w:val="24"/>
          <w:szCs w:val="24"/>
        </w:rPr>
        <w:t xml:space="preserve"> </w:t>
      </w:r>
      <w:r w:rsidR="00C64864">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[15]","plainTextFormattedCitation":"[15]","previouslyFormattedCitation":"[15]"},"properties":{"noteIndex":0},"schema":"https://github.com/citation-style-language/schema/raw/master/csl-citation.json"}</w:instrText>
      </w:r>
      <w:r w:rsidR="00C64864">
        <w:rPr>
          <w:rFonts w:ascii="Times New Roman" w:hAnsi="Times New Roman" w:cs="Times New Roman"/>
          <w:color w:val="000000" w:themeColor="text1"/>
          <w:sz w:val="24"/>
          <w:szCs w:val="24"/>
        </w:rPr>
        <w:fldChar w:fldCharType="separate"/>
      </w:r>
      <w:r w:rsidR="00C64864" w:rsidRPr="00C64864">
        <w:rPr>
          <w:rFonts w:ascii="Times New Roman" w:hAnsi="Times New Roman" w:cs="Times New Roman"/>
          <w:noProof/>
          <w:color w:val="000000" w:themeColor="text1"/>
          <w:sz w:val="24"/>
          <w:szCs w:val="24"/>
        </w:rPr>
        <w:t>[15]</w:t>
      </w:r>
      <w:r w:rsidR="00C64864">
        <w:rPr>
          <w:rFonts w:ascii="Times New Roman" w:hAnsi="Times New Roman" w:cs="Times New Roman"/>
          <w:color w:val="000000" w:themeColor="text1"/>
          <w:sz w:val="24"/>
          <w:szCs w:val="24"/>
        </w:rPr>
        <w:fldChar w:fldCharType="end"/>
      </w:r>
      <w:r w:rsidR="00C64864">
        <w:rPr>
          <w:rFonts w:ascii="Times New Roman" w:hAnsi="Times New Roman" w:cs="Times New Roman"/>
          <w:color w:val="000000" w:themeColor="text1"/>
          <w:sz w:val="24"/>
          <w:szCs w:val="24"/>
        </w:rPr>
        <w:t>&amp;</w:t>
      </w:r>
      <w:r w:rsidR="00C64864">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[16]","plainTextFormattedCitation":"[16]","previouslyFormattedCitation":"[16]"},"properties":{"noteIndex":0},"schema":"https://github.com/citation-style-language/schema/raw/master/csl-citation.json"}</w:instrText>
      </w:r>
      <w:r w:rsidR="00C64864">
        <w:rPr>
          <w:rFonts w:ascii="Times New Roman" w:hAnsi="Times New Roman" w:cs="Times New Roman"/>
          <w:color w:val="000000" w:themeColor="text1"/>
          <w:sz w:val="24"/>
          <w:szCs w:val="24"/>
        </w:rPr>
        <w:fldChar w:fldCharType="separate"/>
      </w:r>
      <w:r w:rsidR="00C64864" w:rsidRPr="00C64864">
        <w:rPr>
          <w:rFonts w:ascii="Times New Roman" w:hAnsi="Times New Roman" w:cs="Times New Roman"/>
          <w:noProof/>
          <w:color w:val="000000" w:themeColor="text1"/>
          <w:sz w:val="24"/>
          <w:szCs w:val="24"/>
        </w:rPr>
        <w:t>[16]</w:t>
      </w:r>
      <w:r w:rsidR="00C64864">
        <w:rPr>
          <w:rFonts w:ascii="Times New Roman" w:hAnsi="Times New Roman" w:cs="Times New Roman"/>
          <w:color w:val="000000" w:themeColor="text1"/>
          <w:sz w:val="24"/>
          <w:szCs w:val="24"/>
        </w:rPr>
        <w:fldChar w:fldCharType="end"/>
      </w:r>
      <w:r w:rsidR="00C64864">
        <w:rPr>
          <w:rFonts w:ascii="Times New Roman" w:hAnsi="Times New Roman" w:cs="Times New Roman"/>
          <w:color w:val="000000" w:themeColor="text1"/>
          <w:sz w:val="24"/>
          <w:szCs w:val="24"/>
        </w:rPr>
        <w:t xml:space="preserve"> </w:t>
      </w:r>
      <w:r w:rsidRPr="001B40E8">
        <w:rPr>
          <w:rFonts w:ascii="Times New Roman" w:hAnsi="Times New Roman" w:cs="Times New Roman"/>
          <w:color w:val="000000" w:themeColor="text1"/>
          <w:sz w:val="24"/>
          <w:szCs w:val="24"/>
        </w:rPr>
        <w:t xml:space="preserve">based on the TAM Model consistently </w:t>
      </w:r>
      <w:r w:rsidRPr="001B40E8">
        <w:rPr>
          <w:rFonts w:ascii="Times New Roman" w:hAnsi="Times New Roman" w:cs="Times New Roman"/>
          <w:color w:val="000000" w:themeColor="text1"/>
          <w:sz w:val="24"/>
          <w:szCs w:val="24"/>
        </w:rPr>
        <w:lastRenderedPageBreak/>
        <w:t>showed that the adoption of new technologies is based on both perceived ease of use and perceived usefulness and that they are the important drivers of initial trust and behavioral intention toward adopti</w:t>
      </w:r>
      <w:r>
        <w:rPr>
          <w:rFonts w:ascii="Times New Roman" w:hAnsi="Times New Roman" w:cs="Times New Roman"/>
          <w:color w:val="000000" w:themeColor="text1"/>
          <w:sz w:val="24"/>
          <w:szCs w:val="24"/>
        </w:rPr>
        <w:t xml:space="preserve">ng new technologies. </w:t>
      </w:r>
      <w:r w:rsidRPr="001B40E8">
        <w:rPr>
          <w:rFonts w:ascii="Times New Roman" w:hAnsi="Times New Roman" w:cs="Times New Roman"/>
          <w:color w:val="000000" w:themeColor="text1"/>
          <w:sz w:val="24"/>
          <w:szCs w:val="24"/>
        </w:rPr>
        <w:t>DOI is also a theory which examines consumer’s intention of adopting new technologies</w:t>
      </w:r>
      <w:r>
        <w:rPr>
          <w:rFonts w:ascii="Times New Roman" w:hAnsi="Times New Roman" w:cs="Times New Roman"/>
          <w:color w:val="000000" w:themeColor="text1"/>
          <w:sz w:val="24"/>
          <w:szCs w:val="24"/>
        </w:rPr>
        <w:t xml:space="preserve"> </w:t>
      </w:r>
      <w:r w:rsidR="007A45D9">
        <w:rPr>
          <w:rFonts w:ascii="Times New Roman" w:hAnsi="Times New Roman" w:cs="Times New Roman"/>
          <w:color w:val="000000" w:themeColor="text1"/>
          <w:sz w:val="24"/>
          <w:szCs w:val="24"/>
        </w:rPr>
        <w:fldChar w:fldCharType="begin" w:fldLock="1"/>
      </w:r>
      <w:r w:rsidR="007A45D9">
        <w:rPr>
          <w:rFonts w:ascii="Times New Roman" w:hAnsi="Times New Roman" w:cs="Times New Roman"/>
          <w:color w:val="000000" w:themeColor="text1"/>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[17]","plainTextFormattedCitation":"[17]","previouslyFormattedCitation":"[17]"},"properties":{"noteIndex":0},"schema":"https://github.com/citation-style-language/schema/raw/master/csl-citation.json"}</w:instrText>
      </w:r>
      <w:r w:rsidR="007A45D9">
        <w:rPr>
          <w:rFonts w:ascii="Times New Roman" w:hAnsi="Times New Roman" w:cs="Times New Roman"/>
          <w:color w:val="000000" w:themeColor="text1"/>
          <w:sz w:val="24"/>
          <w:szCs w:val="24"/>
        </w:rPr>
        <w:fldChar w:fldCharType="separate"/>
      </w:r>
      <w:r w:rsidR="007A45D9" w:rsidRPr="007A45D9">
        <w:rPr>
          <w:rFonts w:ascii="Times New Roman" w:hAnsi="Times New Roman" w:cs="Times New Roman"/>
          <w:noProof/>
          <w:color w:val="000000" w:themeColor="text1"/>
          <w:sz w:val="24"/>
          <w:szCs w:val="24"/>
        </w:rPr>
        <w:t>[17]</w:t>
      </w:r>
      <w:r w:rsidR="007A45D9">
        <w:rPr>
          <w:rFonts w:ascii="Times New Roman" w:hAnsi="Times New Roman" w:cs="Times New Roman"/>
          <w:color w:val="000000" w:themeColor="text1"/>
          <w:sz w:val="24"/>
          <w:szCs w:val="24"/>
        </w:rPr>
        <w:fldChar w:fldCharType="end"/>
      </w:r>
      <w:r w:rsidR="007A45D9">
        <w:rPr>
          <w:rFonts w:ascii="Times New Roman" w:hAnsi="Times New Roman" w:cs="Times New Roman"/>
          <w:color w:val="000000" w:themeColor="text1"/>
          <w:sz w:val="24"/>
          <w:szCs w:val="24"/>
        </w:rPr>
        <w:t xml:space="preserve"> &amp;</w:t>
      </w:r>
      <w:r w:rsidRPr="00544A4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[14]","plainTextFormattedCitation":"[14]","previouslyFormattedCitation":"[14]"},"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C64864" w:rsidRPr="00C64864">
        <w:rPr>
          <w:rFonts w:ascii="Times New Roman" w:hAnsi="Times New Roman" w:cs="Times New Roman"/>
          <w:noProof/>
          <w:color w:val="000000" w:themeColor="text1"/>
          <w:sz w:val="24"/>
          <w:szCs w:val="24"/>
        </w:rPr>
        <w:t>[14]</w:t>
      </w:r>
      <w:r>
        <w:rPr>
          <w:rFonts w:ascii="Times New Roman" w:hAnsi="Times New Roman" w:cs="Times New Roman"/>
          <w:color w:val="000000" w:themeColor="text1"/>
          <w:sz w:val="24"/>
          <w:szCs w:val="24"/>
        </w:rPr>
        <w:fldChar w:fldCharType="end"/>
      </w:r>
      <w:r w:rsidRPr="001B40E8">
        <w:rPr>
          <w:rFonts w:ascii="Times New Roman" w:hAnsi="Times New Roman" w:cs="Times New Roman"/>
          <w:color w:val="000000" w:themeColor="text1"/>
          <w:sz w:val="24"/>
          <w:szCs w:val="24"/>
        </w:rPr>
        <w:t xml:space="preserve">. Out of the five technologically related factors </w:t>
      </w:r>
      <w:r w:rsidR="007A45D9">
        <w:rPr>
          <w:rFonts w:ascii="Times New Roman" w:hAnsi="Times New Roman" w:cs="Times New Roman"/>
          <w:color w:val="000000" w:themeColor="text1"/>
          <w:sz w:val="24"/>
          <w:szCs w:val="24"/>
        </w:rPr>
        <w:fldChar w:fldCharType="begin" w:fldLock="1"/>
      </w:r>
      <w:r w:rsidR="00C966AB">
        <w:rPr>
          <w:rFonts w:ascii="Times New Roman" w:hAnsi="Times New Roman" w:cs="Times New Roman"/>
          <w:color w:val="000000" w:themeColor="text1"/>
          <w:sz w:val="24"/>
          <w:szCs w:val="24"/>
        </w:rPr>
        <w:instrText>ADDIN CSL_CITATION {"citationItems":[{"id":"ITEM-1","itemData":{"DOI":"10.1108/02635570710719034","ISBN":"0263557071071","author":[{"dropping-particle":"","family":"Chen","given":"Yu-hui","non-dropping-particle":"","parse-names":false,"suffix":""},{"dropping-particle":"","family":"Barnes","given":"Stuart","non-dropping-particle":"","parse-names":false,"suffix":""}],"id":"ITEM-1","issue":"1","issued":{"date-parts":[["2007"]]},"page":"21-36","title":"Initial trust and online buyer behaviour","type":"article-journal","volume":"107"},"uris":["http://www.mendeley.com/documents/?uuid=92888981-8751-4b72-8c1f-149194819639"]}],"mendeley":{"formattedCitation":"[18]","plainTextFormattedCitation":"[18]","previouslyFormattedCitation":"[18]"},"properties":{"noteIndex":0},"schema":"https://github.com/citation-style-language/schema/raw/master/csl-citation.json"}</w:instrText>
      </w:r>
      <w:r w:rsidR="007A45D9">
        <w:rPr>
          <w:rFonts w:ascii="Times New Roman" w:hAnsi="Times New Roman" w:cs="Times New Roman"/>
          <w:color w:val="000000" w:themeColor="text1"/>
          <w:sz w:val="24"/>
          <w:szCs w:val="24"/>
        </w:rPr>
        <w:fldChar w:fldCharType="separate"/>
      </w:r>
      <w:r w:rsidR="007A45D9" w:rsidRPr="007A45D9">
        <w:rPr>
          <w:rFonts w:ascii="Times New Roman" w:hAnsi="Times New Roman" w:cs="Times New Roman"/>
          <w:noProof/>
          <w:color w:val="000000" w:themeColor="text1"/>
          <w:sz w:val="24"/>
          <w:szCs w:val="24"/>
        </w:rPr>
        <w:t>[18]</w:t>
      </w:r>
      <w:r w:rsidR="007A45D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1B40E8">
        <w:rPr>
          <w:rFonts w:ascii="Times New Roman" w:hAnsi="Times New Roman" w:cs="Times New Roman"/>
          <w:color w:val="000000" w:themeColor="text1"/>
          <w:sz w:val="24"/>
          <w:szCs w:val="24"/>
        </w:rPr>
        <w:t>proposed relative advantage, compatibility, complexity, trainability and observability the first three are found to be most important for technology adoption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[14]","plainTextFormattedCitation":"[14]","previouslyFormattedCitation":"[14]"},"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C64864" w:rsidRPr="00C64864">
        <w:rPr>
          <w:rFonts w:ascii="Times New Roman" w:hAnsi="Times New Roman" w:cs="Times New Roman"/>
          <w:noProof/>
          <w:color w:val="000000" w:themeColor="text1"/>
          <w:sz w:val="24"/>
          <w:szCs w:val="24"/>
        </w:rPr>
        <w:t>[14]</w:t>
      </w:r>
      <w:r>
        <w:rPr>
          <w:rFonts w:ascii="Times New Roman" w:hAnsi="Times New Roman" w:cs="Times New Roman"/>
          <w:color w:val="000000" w:themeColor="text1"/>
          <w:sz w:val="24"/>
          <w:szCs w:val="24"/>
        </w:rPr>
        <w:fldChar w:fldCharType="end"/>
      </w:r>
      <w:r w:rsidRPr="001B40E8">
        <w:rPr>
          <w:rFonts w:ascii="Times New Roman" w:hAnsi="Times New Roman" w:cs="Times New Roman"/>
          <w:color w:val="000000" w:themeColor="text1"/>
          <w:sz w:val="24"/>
          <w:szCs w:val="24"/>
        </w:rPr>
        <w:t>. As relative advantage and perceived usefulness are similar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sidR="00B34F08">
        <w:rPr>
          <w:rFonts w:ascii="Times New Roman" w:hAnsi="Times New Roman" w:cs="Times New Roman"/>
          <w:color w:val="000000" w:themeColor="text1"/>
          <w:sz w:val="24"/>
          <w:szCs w:val="24"/>
        </w:rPr>
        <w:instrText>ADDIN CSL_CITATION {"citationItems":[{"id":"ITEM-1","itemData":{"DOI":"10.1016/j.ijinfomgt.2017.01.002","ISSN":"0268-4012","author":[{"dropping-particle":"","family":"Abdallah","given":"Ali","non-dropping-particle":"","parse-names":false,"suffix":""},{"dropping-particle":"","family":"Dwivedi","given":"Yogesh K","non-dropping-particle":"","parse-names":false,"suffix":""},{"dropping-particle":"","family":"Rana","given":"Nripendra P","non-dropping-particle":"","parse-names":false,"suffix":""}],"container-title":"International Journal of Information Management","id":"ITEM-1","issue":"3","issued":{"date-parts":[["2017"]]},"page":"99-110","publisher":"Elsevier Ltd","title":"International Journal of Information Management Factors influencing adoption of mobile banking by Jordanian bank customers : Extending UTAUT2 with trust","type":"article-journal","volume":"37"},"uris":["http://www.mendeley.com/documents/?uuid=c93fd6b8-d9ec-425f-86a8-a14ed9e19da0"]}],"mendeley":{"formattedCitation":"[19]","plainTextFormattedCitation":"[19]","previouslyFormattedCitation":"[19]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B34F08" w:rsidRPr="00B34F08">
        <w:rPr>
          <w:rFonts w:ascii="Times New Roman" w:hAnsi="Times New Roman" w:cs="Times New Roman"/>
          <w:noProof/>
          <w:color w:val="000000" w:themeColor="text1"/>
          <w:sz w:val="24"/>
          <w:szCs w:val="24"/>
        </w:rPr>
        <w:t>[19]</w:t>
      </w:r>
      <w:r>
        <w:rPr>
          <w:rFonts w:ascii="Times New Roman" w:hAnsi="Times New Roman" w:cs="Times New Roman"/>
          <w:color w:val="000000" w:themeColor="text1"/>
          <w:sz w:val="24"/>
          <w:szCs w:val="24"/>
        </w:rPr>
        <w:fldChar w:fldCharType="end"/>
      </w:r>
      <w:r w:rsidRPr="009D3431">
        <w:rPr>
          <w:rFonts w:ascii="Times New Roman" w:hAnsi="Times New Roman" w:cs="Times New Roman"/>
          <w:color w:val="000000" w:themeColor="text1"/>
          <w:sz w:val="24"/>
          <w:szCs w:val="24"/>
        </w:rPr>
        <w:t>,</w:t>
      </w:r>
      <w:r w:rsidR="004E7EA9">
        <w:rPr>
          <w:rFonts w:ascii="Times New Roman" w:hAnsi="Times New Roman" w:cs="Times New Roman"/>
          <w:color w:val="000000" w:themeColor="text1"/>
          <w:sz w:val="24"/>
          <w:szCs w:val="24"/>
        </w:rPr>
        <w:t xml:space="preserve"> </w:t>
      </w:r>
      <w:r w:rsidR="004E7EA9" w:rsidRPr="001B40E8">
        <w:rPr>
          <w:rFonts w:ascii="Times New Roman" w:hAnsi="Times New Roman" w:cs="Times New Roman"/>
          <w:color w:val="000000" w:themeColor="text1"/>
          <w:sz w:val="24"/>
          <w:szCs w:val="24"/>
        </w:rPr>
        <w:t>Thus,</w:t>
      </w:r>
      <w:r w:rsidRPr="001B40E8">
        <w:rPr>
          <w:rFonts w:ascii="Times New Roman" w:hAnsi="Times New Roman" w:cs="Times New Roman"/>
          <w:color w:val="000000" w:themeColor="text1"/>
          <w:sz w:val="24"/>
          <w:szCs w:val="24"/>
        </w:rPr>
        <w:t xml:space="preserve"> in our study, compatibility was the only factor chosen from DOI theory.</w:t>
      </w:r>
      <w:r>
        <w:rPr>
          <w:rFonts w:ascii="Times New Roman" w:hAnsi="Times New Roman" w:cs="Times New Roman"/>
          <w:color w:val="000000" w:themeColor="text1"/>
          <w:sz w:val="24"/>
          <w:szCs w:val="24"/>
        </w:rPr>
        <w:t xml:space="preserve"> </w:t>
      </w:r>
      <w:r w:rsidRPr="001B40E8">
        <w:rPr>
          <w:rFonts w:ascii="Times New Roman" w:hAnsi="Times New Roman" w:cs="Times New Roman"/>
          <w:color w:val="000000" w:themeColor="text1"/>
          <w:sz w:val="24"/>
          <w:szCs w:val="24"/>
        </w:rPr>
        <w:t>Regarding the UTAUT theory, it is recommended to use more up-to-date information since the most recent references are from 2019. Currently, with the immersion of new technologies, various studies have employed this theor</w:t>
      </w:r>
      <w:r>
        <w:rPr>
          <w:rFonts w:ascii="Times New Roman" w:hAnsi="Times New Roman" w:cs="Times New Roman"/>
          <w:color w:val="000000" w:themeColor="text1"/>
          <w:sz w:val="24"/>
          <w:szCs w:val="24"/>
        </w:rPr>
        <w:t xml:space="preserve">y. An improvement is suggested. </w:t>
      </w:r>
      <w:r w:rsidR="00C966AB">
        <w:rPr>
          <w:rFonts w:ascii="Times New Roman" w:hAnsi="Times New Roman" w:cs="Times New Roman"/>
          <w:color w:val="000000" w:themeColor="text1"/>
          <w:sz w:val="24"/>
          <w:szCs w:val="24"/>
        </w:rPr>
        <w:fldChar w:fldCharType="begin" w:fldLock="1"/>
      </w:r>
      <w:r w:rsidR="00C966AB">
        <w:rPr>
          <w:rFonts w:ascii="Times New Roman" w:hAnsi="Times New Roman" w:cs="Times New Roman"/>
          <w:color w:val="000000" w:themeColor="text1"/>
          <w:sz w:val="24"/>
          <w:szCs w:val="24"/>
        </w:rPr>
        <w:instrText>ADDIN CSL_CITATION {"citationItems":[{"id":"ITEM-1","itemData":{"ISBN":"9781739604400","author":[{"dropping-particle":"","family":"Model","given":"Technology Acceptance","non-dropping-particle":"","parse-names":false,"suffix":""},{"dropping-particle":"","family":"Model","given":"Motivational","non-dropping-particle":"","parse-names":false,"suffix":""},{"dropping-particle":"","family":"Behaviour","given":"Planned","non-dropping-particle":"","parse-names":false,"suffix":""}],"id":"ITEM-1","issued":{"date-parts":[["2023"]]},"title":"Unified Theory of Acceptance and Use of Technology","type":"article-journal"},"uris":["http://www.mendeley.com/documents/?uuid=b3518ea5-a621-4d30-856f-25fb11823fa0"]}],"mendeley":{"formattedCitation":"[20]","plainTextFormattedCitation":"[20]","previouslyFormattedCitation":"[20]"},"properties":{"noteIndex":0},"schema":"https://github.com/citation-style-language/schema/raw/master/csl-citation.json"}</w:instrText>
      </w:r>
      <w:r w:rsidR="00C966AB">
        <w:rPr>
          <w:rFonts w:ascii="Times New Roman" w:hAnsi="Times New Roman" w:cs="Times New Roman"/>
          <w:color w:val="000000" w:themeColor="text1"/>
          <w:sz w:val="24"/>
          <w:szCs w:val="24"/>
        </w:rPr>
        <w:fldChar w:fldCharType="separate"/>
      </w:r>
      <w:r w:rsidR="00C966AB" w:rsidRPr="00C966AB">
        <w:rPr>
          <w:rFonts w:ascii="Times New Roman" w:hAnsi="Times New Roman" w:cs="Times New Roman"/>
          <w:noProof/>
          <w:color w:val="000000" w:themeColor="text1"/>
          <w:sz w:val="24"/>
          <w:szCs w:val="24"/>
        </w:rPr>
        <w:t>[20]</w:t>
      </w:r>
      <w:r w:rsidR="00C966AB">
        <w:rPr>
          <w:rFonts w:ascii="Times New Roman" w:hAnsi="Times New Roman" w:cs="Times New Roman"/>
          <w:color w:val="000000" w:themeColor="text1"/>
          <w:sz w:val="24"/>
          <w:szCs w:val="24"/>
        </w:rPr>
        <w:fldChar w:fldCharType="end"/>
      </w:r>
      <w:r w:rsidRPr="001B40E8">
        <w:rPr>
          <w:rFonts w:ascii="Times New Roman" w:hAnsi="Times New Roman" w:cs="Times New Roman"/>
          <w:color w:val="000000" w:themeColor="text1"/>
          <w:sz w:val="24"/>
          <w:szCs w:val="24"/>
        </w:rPr>
        <w:t xml:space="preserve"> in their article on Unified Theory of Acceptance and Use of Technology have stated the perceived likelihood of adopting the technology is dependent on   four key constructs, namely performance expectancy, effort expectancy, social influence, and facilitating conditions. UTAUT demonstrates that proposed factors account for 70 percent of the variance in use offering stronger predictive power compared to the rest of the models that examine technology acceptance</w:t>
      </w:r>
      <w:r>
        <w:rPr>
          <w:rFonts w:ascii="Times New Roman" w:hAnsi="Times New Roman" w:cs="Times New Roman"/>
          <w:color w:val="000000" w:themeColor="text1"/>
          <w:sz w:val="24"/>
          <w:szCs w:val="24"/>
        </w:rPr>
        <w:t xml:space="preserve"> </w:t>
      </w:r>
      <w:r w:rsidR="00C966AB">
        <w:rPr>
          <w:rFonts w:ascii="Times New Roman" w:hAnsi="Times New Roman" w:cs="Times New Roman"/>
          <w:color w:val="000000" w:themeColor="text1"/>
          <w:sz w:val="24"/>
          <w:szCs w:val="24"/>
        </w:rPr>
        <w:fldChar w:fldCharType="begin" w:fldLock="1"/>
      </w:r>
      <w:r w:rsidR="007C3ECF">
        <w:rPr>
          <w:rFonts w:ascii="Times New Roman" w:hAnsi="Times New Roman" w:cs="Times New Roman"/>
          <w:color w:val="000000" w:themeColor="text1"/>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[21]","plainTextFormattedCitation":"[21]","previouslyFormattedCitation":"[21]"},"properties":{"noteIndex":0},"schema":"https://github.com/citation-style-language/schema/raw/master/csl-citation.json"}</w:instrText>
      </w:r>
      <w:r w:rsidR="00C966AB">
        <w:rPr>
          <w:rFonts w:ascii="Times New Roman" w:hAnsi="Times New Roman" w:cs="Times New Roman"/>
          <w:color w:val="000000" w:themeColor="text1"/>
          <w:sz w:val="24"/>
          <w:szCs w:val="24"/>
        </w:rPr>
        <w:fldChar w:fldCharType="separate"/>
      </w:r>
      <w:r w:rsidR="00C966AB" w:rsidRPr="00C966AB">
        <w:rPr>
          <w:rFonts w:ascii="Times New Roman" w:hAnsi="Times New Roman" w:cs="Times New Roman"/>
          <w:noProof/>
          <w:color w:val="000000" w:themeColor="text1"/>
          <w:sz w:val="24"/>
          <w:szCs w:val="24"/>
        </w:rPr>
        <w:t>[21]</w:t>
      </w:r>
      <w:r w:rsidR="00C966AB">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Pr="009D343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sidR="00C966AB">
        <w:rPr>
          <w:rFonts w:ascii="Times New Roman" w:hAnsi="Times New Roman" w:cs="Times New Roman"/>
          <w:color w:val="000000" w:themeColor="text1"/>
          <w:sz w:val="24"/>
          <w:szCs w:val="24"/>
        </w:rPr>
        <w:instrText>ADDIN CSL_CITATION {"citationItems":[{"id":"ITEM-1","itemData":{"DOI":"10.1016/j.chb.2012.05.022","ISSN":"0747-5632","author":[{"dropping-particle":"","family":"Casey","given":"Tristan","non-dropping-particle":"","parse-names":false,"suffix":""},{"dropping-particle":"","family":"Wilson-evered","given":"Elisabeth","non-dropping-particle":"","parse-names":false,"suffix":""}],"container-title":"Computers in Human Behavior","id":"ITEM-1","issue":"6","issued":{"date-parts":[["2012"]]},"page":"2034-2045","publisher":"Elsevier Ltd","title":"Computers in Human Behavior Predicting uptake of technology innovations in online family dispute resolution services : An application and extension of the UTAUT","type":"article-journal","volume":"28"},"uris":["http://www.mendeley.com/documents/?uuid=1fb7ccac-ff4b-46bb-81ce-0f56f8be44e8"]}],"mendeley":{"formattedCitation":"[22]","plainTextFormattedCitation":"[22]","previouslyFormattedCitation":"[22]"},"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C966AB" w:rsidRPr="00C966AB">
        <w:rPr>
          <w:rFonts w:ascii="Times New Roman" w:hAnsi="Times New Roman" w:cs="Times New Roman"/>
          <w:noProof/>
          <w:color w:val="000000" w:themeColor="text1"/>
          <w:sz w:val="24"/>
          <w:szCs w:val="24"/>
        </w:rPr>
        <w:t>[22]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fldChar w:fldCharType="begin" w:fldLock="1"/>
      </w:r>
      <w:r w:rsidR="00C966AB">
        <w:rPr>
          <w:rFonts w:ascii="Times New Roman" w:hAnsi="Times New Roman" w:cs="Times New Roman"/>
          <w:color w:val="000000" w:themeColor="text1"/>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[23]","plainTextFormattedCitation":"[23]","previouslyFormattedCitation":"[23]"},"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C966AB" w:rsidRPr="00C966AB">
        <w:rPr>
          <w:rFonts w:ascii="Times New Roman" w:hAnsi="Times New Roman" w:cs="Times New Roman"/>
          <w:noProof/>
          <w:color w:val="000000" w:themeColor="text1"/>
          <w:sz w:val="24"/>
          <w:szCs w:val="24"/>
        </w:rPr>
        <w:t>[23]</w:t>
      </w:r>
      <w:r>
        <w:rPr>
          <w:rFonts w:ascii="Times New Roman" w:hAnsi="Times New Roman" w:cs="Times New Roman"/>
          <w:color w:val="000000" w:themeColor="text1"/>
          <w:sz w:val="24"/>
          <w:szCs w:val="24"/>
        </w:rPr>
        <w:fldChar w:fldCharType="end"/>
      </w:r>
      <w:r w:rsidRPr="001B40E8">
        <w:rPr>
          <w:rFonts w:ascii="Times New Roman" w:hAnsi="Times New Roman" w:cs="Times New Roman"/>
          <w:color w:val="000000" w:themeColor="text1"/>
          <w:sz w:val="24"/>
          <w:szCs w:val="24"/>
        </w:rPr>
        <w:t>. We used performance expectation and social influence, two variables from the UTAUT, to predict how much confidence users would initially have in chatbots.</w:t>
      </w:r>
      <w:r w:rsidR="0020449F" w:rsidRPr="0020449F">
        <w:t xml:space="preserve"> </w:t>
      </w:r>
      <w:r w:rsidR="0020449F" w:rsidRPr="0020449F">
        <w:rPr>
          <w:rFonts w:ascii="Times New Roman" w:hAnsi="Times New Roman" w:cs="Times New Roman"/>
          <w:color w:val="000000" w:themeColor="text1"/>
          <w:sz w:val="24"/>
          <w:szCs w:val="24"/>
        </w:rPr>
        <w:t>It is necessary to provide details on how the proposed model combines the TAM model, the Diffusion of Innovations Theory (DIT), and the UTAUT. Adding this is essential, as it can be seen that the authors only explain each construct and justify the hypotheses but overlook this key point in the manuscript.</w:t>
      </w:r>
    </w:p>
    <w:p w14:paraId="25069DA2" w14:textId="32139819" w:rsidR="00A63B53" w:rsidRPr="009D3431" w:rsidRDefault="0020449F" w:rsidP="00A63B53">
      <w:pPr>
        <w:spacing w:before="100" w:beforeAutospacing="1" w:after="100" w:afterAutospacing="1" w:line="360" w:lineRule="auto"/>
        <w:jc w:val="both"/>
        <w:rPr>
          <w:rFonts w:ascii="Times New Roman" w:hAnsi="Times New Roman" w:cs="Times New Roman"/>
          <w:color w:val="000000" w:themeColor="text1"/>
          <w:sz w:val="24"/>
          <w:szCs w:val="24"/>
        </w:rPr>
      </w:pPr>
      <w:r w:rsidRPr="0020449F">
        <w:rPr>
          <w:rFonts w:ascii="Times New Roman" w:hAnsi="Times New Roman" w:cs="Times New Roman"/>
          <w:color w:val="000000" w:themeColor="text1"/>
          <w:sz w:val="24"/>
          <w:szCs w:val="24"/>
        </w:rPr>
        <w:t xml:space="preserve">The proposed model combines TAM model, the Diffusion of Innovations Theory (DIT), and the UTAUT. The authors have taken the constructs based on their consistency in results as referred to in literature review. TAM Model consistently showed that the adoption of new technologies is based on both perceived ease of use and perceived usefulness </w:t>
      </w:r>
      <w:r w:rsidR="00C966AB">
        <w:rPr>
          <w:rFonts w:ascii="Times New Roman" w:hAnsi="Times New Roman" w:cs="Times New Roman"/>
          <w:color w:val="000000" w:themeColor="text1"/>
          <w:sz w:val="24"/>
          <w:szCs w:val="24"/>
        </w:rPr>
        <w:fldChar w:fldCharType="begin" w:fldLock="1"/>
      </w:r>
      <w:r w:rsidR="00C966AB">
        <w:rPr>
          <w:rFonts w:ascii="Times New Roman" w:hAnsi="Times New Roman" w:cs="Times New Roman"/>
          <w:color w:val="000000" w:themeColor="text1"/>
          <w:sz w:val="24"/>
          <w:szCs w:val="24"/>
        </w:rPr>
        <w:instrText>ADDIN CSL_CITATION {"citationItems":[{"id":"ITEM-1","itemData":{"ISBN":"9781739604400","author":[{"dropping-particle":"","family":"Model","given":"Technology Acceptance","non-dropping-particle":"","parse-names":false,"suffix":""},{"dropping-particle":"","family":"Model","given":"Motivational","non-dropping-particle":"","parse-names":false,"suffix":""},{"dropping-particle":"","family":"Behaviour","given":"Planned","non-dropping-particle":"","parse-names":false,"suffix":""}],"id":"ITEM-1","issued":{"date-parts":[["2023"]]},"title":"Unified Theory of Acceptance and Use of Technology","type":"article-journal"},"uris":["http://www.mendeley.com/documents/?uuid=b3518ea5-a621-4d30-856f-25fb11823fa0"]}],"mendeley":{"formattedCitation":"[20]","plainTextFormattedCitation":"[20]","previouslyFormattedCitation":"[20]"},"properties":{"noteIndex":0},"schema":"https://github.com/citation-style-language/schema/raw/master/csl-citation.json"}</w:instrText>
      </w:r>
      <w:r w:rsidR="00C966AB">
        <w:rPr>
          <w:rFonts w:ascii="Times New Roman" w:hAnsi="Times New Roman" w:cs="Times New Roman"/>
          <w:color w:val="000000" w:themeColor="text1"/>
          <w:sz w:val="24"/>
          <w:szCs w:val="24"/>
        </w:rPr>
        <w:fldChar w:fldCharType="separate"/>
      </w:r>
      <w:r w:rsidR="00C966AB" w:rsidRPr="00C966AB">
        <w:rPr>
          <w:rFonts w:ascii="Times New Roman" w:hAnsi="Times New Roman" w:cs="Times New Roman"/>
          <w:noProof/>
          <w:color w:val="000000" w:themeColor="text1"/>
          <w:sz w:val="24"/>
          <w:szCs w:val="24"/>
        </w:rPr>
        <w:t>[20]</w:t>
      </w:r>
      <w:r w:rsidR="00C966AB">
        <w:rPr>
          <w:rFonts w:ascii="Times New Roman" w:hAnsi="Times New Roman" w:cs="Times New Roman"/>
          <w:color w:val="000000" w:themeColor="text1"/>
          <w:sz w:val="24"/>
          <w:szCs w:val="24"/>
        </w:rPr>
        <w:fldChar w:fldCharType="end"/>
      </w:r>
      <w:r w:rsidRPr="0020449F">
        <w:rPr>
          <w:rFonts w:ascii="Times New Roman" w:hAnsi="Times New Roman" w:cs="Times New Roman"/>
          <w:color w:val="000000" w:themeColor="text1"/>
          <w:sz w:val="24"/>
          <w:szCs w:val="24"/>
        </w:rPr>
        <w:t xml:space="preserve">. According to </w:t>
      </w:r>
      <w:r w:rsidR="007C3ECF">
        <w:rPr>
          <w:rFonts w:ascii="Times New Roman" w:hAnsi="Times New Roman" w:cs="Times New Roman"/>
          <w:color w:val="000000" w:themeColor="text1"/>
          <w:sz w:val="24"/>
          <w:szCs w:val="24"/>
        </w:rPr>
        <w:fldChar w:fldCharType="begin" w:fldLock="1"/>
      </w:r>
      <w:r w:rsidR="001045A8">
        <w:rPr>
          <w:rFonts w:ascii="Times New Roman" w:hAnsi="Times New Roman" w:cs="Times New Roman"/>
          <w:color w:val="000000" w:themeColor="text1"/>
          <w:sz w:val="24"/>
          <w:szCs w:val="24"/>
        </w:rPr>
        <w:instrText>ADDIN CSL_CITATION {"citationItems":[{"id":"ITEM-1","itemData":{"DOI":"10.1108/BIJ-04-2020-0186","author":[{"dropping-particle":"","family":"Pillai","given":"Rajasshrie","non-dropping-particle":"","parse-names":false,"suffix":""}],"id":"ITEM-1","issued":{"date-parts":[["2021"]]},"title":"Adoption of artificial intelligence ( AI ) for talent acquisition in IT / ITeS organizations","type":"article-journal"},"uris":["http://www.mendeley.com/documents/?uuid=1f49c2d6-e1ea-4cd3-8fcb-7eb27e580298"]}],"mendeley":{"formattedCitation":"[24]","plainTextFormattedCitation":"[24]","previouslyFormattedCitation":"[24]"},"properties":{"noteIndex":0},"schema":"https://github.com/citation-style-language/schema/raw/master/csl-citation.json"}</w:instrText>
      </w:r>
      <w:r w:rsidR="007C3ECF">
        <w:rPr>
          <w:rFonts w:ascii="Times New Roman" w:hAnsi="Times New Roman" w:cs="Times New Roman"/>
          <w:color w:val="000000" w:themeColor="text1"/>
          <w:sz w:val="24"/>
          <w:szCs w:val="24"/>
        </w:rPr>
        <w:fldChar w:fldCharType="separate"/>
      </w:r>
      <w:r w:rsidR="007C3ECF" w:rsidRPr="007C3ECF">
        <w:rPr>
          <w:rFonts w:ascii="Times New Roman" w:hAnsi="Times New Roman" w:cs="Times New Roman"/>
          <w:noProof/>
          <w:color w:val="000000" w:themeColor="text1"/>
          <w:sz w:val="24"/>
          <w:szCs w:val="24"/>
        </w:rPr>
        <w:t>[24]</w:t>
      </w:r>
      <w:r w:rsidR="007C3ECF">
        <w:rPr>
          <w:rFonts w:ascii="Times New Roman" w:hAnsi="Times New Roman" w:cs="Times New Roman"/>
          <w:color w:val="000000" w:themeColor="text1"/>
          <w:sz w:val="24"/>
          <w:szCs w:val="24"/>
        </w:rPr>
        <w:fldChar w:fldCharType="end"/>
      </w:r>
      <w:r w:rsidRPr="0020449F">
        <w:rPr>
          <w:rFonts w:ascii="Times New Roman" w:hAnsi="Times New Roman" w:cs="Times New Roman"/>
          <w:color w:val="000000" w:themeColor="text1"/>
          <w:sz w:val="24"/>
          <w:szCs w:val="24"/>
        </w:rPr>
        <w:t xml:space="preserve"> and </w:t>
      </w:r>
      <w:r w:rsidR="001045A8">
        <w:rPr>
          <w:rFonts w:ascii="Times New Roman" w:hAnsi="Times New Roman" w:cs="Times New Roman"/>
          <w:color w:val="000000" w:themeColor="text1"/>
          <w:sz w:val="24"/>
          <w:szCs w:val="24"/>
        </w:rPr>
        <w:fldChar w:fldCharType="begin" w:fldLock="1"/>
      </w:r>
      <w:r w:rsidR="00414770">
        <w:rPr>
          <w:rFonts w:ascii="Times New Roman" w:hAnsi="Times New Roman" w:cs="Times New Roman"/>
          <w:color w:val="000000" w:themeColor="text1"/>
          <w:sz w:val="24"/>
          <w:szCs w:val="24"/>
        </w:rPr>
        <w:instrText>ADDIN CSL_CITATION {"citationItems":[{"id":"ITEM-1","itemData":{"DOI":"10.1007/s10796-021-10168-y","author":[{"dropping-particle":"","family":"Ray","given":"Arghya","non-dropping-particle":"","parse-names":false,"suffix":""}],"id":"ITEM-1","issue":"July","issued":{"date-parts":[["2021"]]},"title":"Cognitive Chatbot for Personalised Contextual Customer Service : Behind the Scene and beyond the Hype Cognitive chatbot for personalised contextual customer service : Behind the scene and beyond the hype","type":"article-journal"},"uris":["http://www.mendeley.com/documents/?uuid=cca6a04d-196f-4334-8199-da90a441b25f"]}],"mendeley":{"formattedCitation":"[25]","plainTextFormattedCitation":"[25]","previouslyFormattedCitation":"[25]"},"properties":{"noteIndex":0},"schema":"https://github.com/citation-style-language/schema/raw/master/csl-citation.json"}</w:instrText>
      </w:r>
      <w:r w:rsidR="001045A8">
        <w:rPr>
          <w:rFonts w:ascii="Times New Roman" w:hAnsi="Times New Roman" w:cs="Times New Roman"/>
          <w:color w:val="000000" w:themeColor="text1"/>
          <w:sz w:val="24"/>
          <w:szCs w:val="24"/>
        </w:rPr>
        <w:fldChar w:fldCharType="separate"/>
      </w:r>
      <w:r w:rsidR="001045A8" w:rsidRPr="001045A8">
        <w:rPr>
          <w:rFonts w:ascii="Times New Roman" w:hAnsi="Times New Roman" w:cs="Times New Roman"/>
          <w:noProof/>
          <w:color w:val="000000" w:themeColor="text1"/>
          <w:sz w:val="24"/>
          <w:szCs w:val="24"/>
        </w:rPr>
        <w:t>[25]</w:t>
      </w:r>
      <w:r w:rsidR="001045A8">
        <w:rPr>
          <w:rFonts w:ascii="Times New Roman" w:hAnsi="Times New Roman" w:cs="Times New Roman"/>
          <w:color w:val="000000" w:themeColor="text1"/>
          <w:sz w:val="24"/>
          <w:szCs w:val="24"/>
        </w:rPr>
        <w:fldChar w:fldCharType="end"/>
      </w:r>
      <w:r w:rsidRPr="0020449F">
        <w:rPr>
          <w:rFonts w:ascii="Times New Roman" w:hAnsi="Times New Roman" w:cs="Times New Roman"/>
          <w:color w:val="000000" w:themeColor="text1"/>
          <w:sz w:val="24"/>
          <w:szCs w:val="24"/>
        </w:rPr>
        <w:t>, perceived ease of use (PEOU), perceived usefulness (PU), perceived trust (PTRU</w:t>
      </w:r>
      <w:r w:rsidR="00A63B53" w:rsidRPr="0020449F">
        <w:rPr>
          <w:rFonts w:ascii="Times New Roman" w:hAnsi="Times New Roman" w:cs="Times New Roman"/>
          <w:color w:val="000000" w:themeColor="text1"/>
          <w:sz w:val="24"/>
          <w:szCs w:val="24"/>
        </w:rPr>
        <w:t>), predict</w:t>
      </w:r>
      <w:r w:rsidRPr="0020449F">
        <w:rPr>
          <w:rFonts w:ascii="Times New Roman" w:hAnsi="Times New Roman" w:cs="Times New Roman"/>
          <w:color w:val="000000" w:themeColor="text1"/>
          <w:sz w:val="24"/>
          <w:szCs w:val="24"/>
        </w:rPr>
        <w:t xml:space="preserve"> users’ intentions to use chatbots.</w:t>
      </w:r>
      <w:r w:rsidR="00A63B53">
        <w:rPr>
          <w:rFonts w:ascii="Times New Roman" w:hAnsi="Times New Roman" w:cs="Times New Roman"/>
          <w:color w:val="000000" w:themeColor="text1"/>
          <w:sz w:val="24"/>
          <w:szCs w:val="24"/>
        </w:rPr>
        <w:t xml:space="preserve"> </w:t>
      </w:r>
      <w:r w:rsidR="00A63B53" w:rsidRPr="00A63B53">
        <w:rPr>
          <w:rFonts w:ascii="Times New Roman" w:hAnsi="Times New Roman" w:cs="Times New Roman"/>
          <w:color w:val="000000" w:themeColor="text1"/>
          <w:sz w:val="24"/>
          <w:szCs w:val="24"/>
        </w:rPr>
        <w:t>UTAUT Model though it initially focused only on technology it later said use of technology is determined by behavior intention and came up with two variables; importance of performance expectation and social influence and their intention to adopt ch</w:t>
      </w:r>
      <w:r w:rsidR="00A63B53">
        <w:rPr>
          <w:rFonts w:ascii="Times New Roman" w:hAnsi="Times New Roman" w:cs="Times New Roman"/>
          <w:color w:val="000000" w:themeColor="text1"/>
          <w:sz w:val="24"/>
          <w:szCs w:val="24"/>
        </w:rPr>
        <w:t xml:space="preserve">atbots. </w:t>
      </w:r>
      <w:r w:rsidR="00A63B53" w:rsidRPr="00A63B53">
        <w:rPr>
          <w:rFonts w:ascii="Times New Roman" w:hAnsi="Times New Roman" w:cs="Times New Roman"/>
          <w:color w:val="000000" w:themeColor="text1"/>
          <w:sz w:val="24"/>
          <w:szCs w:val="24"/>
        </w:rPr>
        <w:t xml:space="preserve">Compatibility factor is the most important factor in technology initial trust and adoption </w:t>
      </w:r>
      <w:r w:rsidR="00414770">
        <w:rPr>
          <w:rFonts w:ascii="Times New Roman" w:hAnsi="Times New Roman" w:cs="Times New Roman"/>
          <w:color w:val="000000" w:themeColor="text1"/>
          <w:sz w:val="24"/>
          <w:szCs w:val="24"/>
        </w:rPr>
        <w:fldChar w:fldCharType="begin" w:fldLock="1"/>
      </w:r>
      <w:r w:rsidR="005505CE">
        <w:rPr>
          <w:rFonts w:ascii="Times New Roman" w:hAnsi="Times New Roman" w:cs="Times New Roman"/>
          <w:color w:val="000000" w:themeColor="text1"/>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[26]","plainTextFormattedCitation":"[26]","previouslyFormattedCitation":"[26]"},"properties":{"noteIndex":0},"schema":"https://github.com/citation-style-language/schema/raw/master/csl-citation.json"}</w:instrText>
      </w:r>
      <w:r w:rsidR="00414770">
        <w:rPr>
          <w:rFonts w:ascii="Times New Roman" w:hAnsi="Times New Roman" w:cs="Times New Roman"/>
          <w:color w:val="000000" w:themeColor="text1"/>
          <w:sz w:val="24"/>
          <w:szCs w:val="24"/>
        </w:rPr>
        <w:fldChar w:fldCharType="separate"/>
      </w:r>
      <w:r w:rsidR="00414770" w:rsidRPr="00414770">
        <w:rPr>
          <w:rFonts w:ascii="Times New Roman" w:hAnsi="Times New Roman" w:cs="Times New Roman"/>
          <w:noProof/>
          <w:color w:val="000000" w:themeColor="text1"/>
          <w:sz w:val="24"/>
          <w:szCs w:val="24"/>
        </w:rPr>
        <w:t>[26]</w:t>
      </w:r>
      <w:r w:rsidR="00414770">
        <w:rPr>
          <w:rFonts w:ascii="Times New Roman" w:hAnsi="Times New Roman" w:cs="Times New Roman"/>
          <w:color w:val="000000" w:themeColor="text1"/>
          <w:sz w:val="24"/>
          <w:szCs w:val="24"/>
        </w:rPr>
        <w:fldChar w:fldCharType="end"/>
      </w:r>
      <w:r w:rsidR="005505CE">
        <w:rPr>
          <w:rFonts w:ascii="Times New Roman" w:hAnsi="Times New Roman" w:cs="Times New Roman"/>
          <w:color w:val="000000" w:themeColor="text1"/>
          <w:sz w:val="24"/>
          <w:szCs w:val="24"/>
        </w:rPr>
        <w:t xml:space="preserve"> &amp; </w:t>
      </w:r>
      <w:r w:rsidR="005505CE">
        <w:rPr>
          <w:rFonts w:ascii="Times New Roman" w:hAnsi="Times New Roman" w:cs="Times New Roman"/>
          <w:color w:val="000000" w:themeColor="text1"/>
          <w:sz w:val="24"/>
          <w:szCs w:val="24"/>
        </w:rPr>
        <w:fldChar w:fldCharType="begin" w:fldLock="1"/>
      </w:r>
      <w:r w:rsidR="00E37977">
        <w:rPr>
          <w:rFonts w:ascii="Times New Roman" w:hAnsi="Times New Roman" w:cs="Times New Roman"/>
          <w:color w:val="000000" w:themeColor="text1"/>
          <w:sz w:val="24"/>
          <w:szCs w:val="24"/>
        </w:rPr>
        <w:instrText>ADDIN CSL_CITATION {"citationItems":[{"id":"ITEM-1","itemData":{"DOI":"10.1177/21582440231217909","author":[{"dropping-particle":"","family":"Deng","given":"Liyuan","non-dropping-particle":"","parse-names":false,"suffix":""},{"dropping-particle":"","family":"Li","given":"Dongning","non-dropping-particle":"","parse-names":false,"suffix":""},{"dropping-particle":"","family":"Chen","given":"Jiangjie","non-dropping-particle":"","parse-names":false,"suffix":""}],"id":"ITEM-1","issue":"1800","issued":{"date-parts":[["2023"]]},"page":"1-16","title":"Compatibility as a Prerequisite : Research on the Factors Influencing the Continuous Use Intention of In-vehicle Games Based on Diffusion of Innovations Theory","type":"article-journal"},"uris":["http://www.mendeley.com/documents/?uuid=a67e8cc6-c65e-46cf-82e2-c1c2ccc6984f"]}],"mendeley":{"formattedCitation":"[27]","plainTextFormattedCitation":"[27]","previouslyFormattedCitation":"[27]"},"properties":{"noteIndex":0},"schema":"https://github.com/citation-style-language/schema/raw/master/csl-citation.json"}</w:instrText>
      </w:r>
      <w:r w:rsidR="005505CE">
        <w:rPr>
          <w:rFonts w:ascii="Times New Roman" w:hAnsi="Times New Roman" w:cs="Times New Roman"/>
          <w:color w:val="000000" w:themeColor="text1"/>
          <w:sz w:val="24"/>
          <w:szCs w:val="24"/>
        </w:rPr>
        <w:fldChar w:fldCharType="separate"/>
      </w:r>
      <w:r w:rsidR="005505CE" w:rsidRPr="005505CE">
        <w:rPr>
          <w:rFonts w:ascii="Times New Roman" w:hAnsi="Times New Roman" w:cs="Times New Roman"/>
          <w:noProof/>
          <w:color w:val="000000" w:themeColor="text1"/>
          <w:sz w:val="24"/>
          <w:szCs w:val="24"/>
        </w:rPr>
        <w:t>[27]</w:t>
      </w:r>
      <w:r w:rsidR="005505CE">
        <w:rPr>
          <w:rFonts w:ascii="Times New Roman" w:hAnsi="Times New Roman" w:cs="Times New Roman"/>
          <w:color w:val="000000" w:themeColor="text1"/>
          <w:sz w:val="24"/>
          <w:szCs w:val="24"/>
        </w:rPr>
        <w:fldChar w:fldCharType="end"/>
      </w:r>
      <w:r w:rsidR="00A63B53" w:rsidRPr="00A63B53">
        <w:rPr>
          <w:rFonts w:ascii="Times New Roman" w:hAnsi="Times New Roman" w:cs="Times New Roman"/>
          <w:color w:val="000000" w:themeColor="text1"/>
          <w:sz w:val="24"/>
          <w:szCs w:val="24"/>
        </w:rPr>
        <w:t>. Therefore, compatibility was chosen from the DOI Theory.</w:t>
      </w:r>
    </w:p>
    <w:p w14:paraId="1764175A" w14:textId="5D9CA31A" w:rsidR="00C36C6D" w:rsidRDefault="00B65242" w:rsidP="00CB232A">
      <w:pPr>
        <w:numPr>
          <w:ilvl w:val="0"/>
          <w:numId w:val="17"/>
        </w:numPr>
        <w:spacing w:before="100" w:beforeAutospacing="1" w:after="100" w:afterAutospacing="1" w:line="360" w:lineRule="auto"/>
        <w:ind w:left="270" w:hanging="270"/>
        <w:jc w:val="both"/>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2E0BEBE0" w14:textId="42D9000E" w:rsidR="003D02DF" w:rsidRPr="003D02DF" w:rsidRDefault="004050BB" w:rsidP="003D02DF">
      <w:pPr>
        <w:spacing w:line="360" w:lineRule="auto"/>
        <w:jc w:val="both"/>
        <w:rPr>
          <w:rFonts w:ascii="Times New Roman" w:hAnsi="Times New Roman" w:cs="Times New Roman"/>
          <w:sz w:val="24"/>
          <w:szCs w:val="24"/>
        </w:rPr>
      </w:pPr>
      <w:r w:rsidRPr="004050BB">
        <w:rPr>
          <w:rFonts w:ascii="Times New Roman" w:hAnsi="Times New Roman" w:cs="Times New Roman"/>
          <w:sz w:val="24"/>
          <w:szCs w:val="24"/>
        </w:rPr>
        <w:t>Customers' initial level of trust in a</w:t>
      </w:r>
      <w:r w:rsidR="004E1542">
        <w:rPr>
          <w:rFonts w:ascii="Times New Roman" w:hAnsi="Times New Roman" w:cs="Times New Roman"/>
          <w:sz w:val="24"/>
          <w:szCs w:val="24"/>
        </w:rPr>
        <w:t xml:space="preserve"> </w:t>
      </w:r>
      <w:r w:rsidR="004E1542" w:rsidRPr="004E1542">
        <w:rPr>
          <w:rFonts w:ascii="Times New Roman" w:hAnsi="Times New Roman" w:cs="Times New Roman"/>
          <w:sz w:val="24"/>
          <w:szCs w:val="24"/>
        </w:rPr>
        <w:t>chatbot is a key factor in determining whether they will utilize it or not.</w:t>
      </w:r>
      <w:r w:rsidRPr="004050BB">
        <w:rPr>
          <w:rFonts w:ascii="Times New Roman" w:hAnsi="Times New Roman" w:cs="Times New Roman"/>
          <w:sz w:val="24"/>
          <w:szCs w:val="24"/>
        </w:rPr>
        <w:t xml:space="preserve"> Because chatbots are a relatively new technology, customers' perceptions of and plans for using them are greatly influenced by their degree of trust in them</w:t>
      </w:r>
      <w:r w:rsidR="00327D5B">
        <w:rPr>
          <w:rFonts w:ascii="Times New Roman" w:hAnsi="Times New Roman" w:cs="Times New Roman"/>
          <w:sz w:val="24"/>
          <w:szCs w:val="24"/>
        </w:rPr>
        <w:t xml:space="preserve"> </w:t>
      </w:r>
      <w:r w:rsidR="00A23835">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[16]","plainTextFormattedCitation":"[16]","previouslyFormattedCitation":"[16]"},"properties":{"noteIndex":0},"schema":"https://github.com/citation-style-language/schema/raw/master/csl-citation.json"}</w:instrText>
      </w:r>
      <w:r w:rsidR="00A23835">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[16]</w:t>
      </w:r>
      <w:r w:rsidR="00A23835">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A23835">
        <w:rPr>
          <w:rFonts w:ascii="Times New Roman" w:hAnsi="Times New Roman" w:cs="Times New Roman"/>
          <w:sz w:val="24"/>
          <w:szCs w:val="24"/>
        </w:rPr>
        <w:fldChar w:fldCharType="begin" w:fldLock="1"/>
      </w:r>
      <w:r w:rsidR="00C966AB">
        <w:rPr>
          <w:rFonts w:ascii="Times New Roman" w:hAnsi="Times New Roman" w:cs="Times New Roman"/>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[23]","plainTextFormattedCitation":"[23]","previouslyFormattedCitation":"[23]"},"properties":{"noteIndex":0},"schema":"https://github.com/citation-style-language/schema/raw/master/csl-citation.json"}</w:instrText>
      </w:r>
      <w:r w:rsidR="00A23835">
        <w:rPr>
          <w:rFonts w:ascii="Times New Roman" w:hAnsi="Times New Roman" w:cs="Times New Roman"/>
          <w:sz w:val="24"/>
          <w:szCs w:val="24"/>
        </w:rPr>
        <w:fldChar w:fldCharType="separate"/>
      </w:r>
      <w:r w:rsidR="00C966AB" w:rsidRPr="00C966AB">
        <w:rPr>
          <w:rFonts w:ascii="Times New Roman" w:hAnsi="Times New Roman" w:cs="Times New Roman"/>
          <w:noProof/>
          <w:sz w:val="24"/>
          <w:szCs w:val="24"/>
        </w:rPr>
        <w:t>[23]</w:t>
      </w:r>
      <w:r w:rsidR="00A23835">
        <w:rPr>
          <w:rFonts w:ascii="Times New Roman" w:hAnsi="Times New Roman" w:cs="Times New Roman"/>
          <w:sz w:val="24"/>
          <w:szCs w:val="24"/>
        </w:rPr>
        <w:fldChar w:fldCharType="end"/>
      </w:r>
      <w:r w:rsidRPr="004050BB">
        <w:rPr>
          <w:rFonts w:ascii="Times New Roman" w:hAnsi="Times New Roman" w:cs="Times New Roman"/>
          <w:sz w:val="24"/>
          <w:szCs w:val="24"/>
        </w:rPr>
        <w:t xml:space="preserve"> talked about how initial trust in previous research was impacted by information quality, system quality, and structural assurance. Additional studies were carried out to assess the influence of central signals, such computer monitoring, and peripheral cues, like functional consistency, on the growth of trust </w:t>
      </w:r>
      <w:r w:rsidR="006C1B16">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[28]","plainTextFormattedCitation":"[28]","previouslyFormattedCitation":"[28]"},"properties":{"noteIndex":0},"schema":"https://github.com/citation-style-language/schema/raw/master/csl-citation.json"}</w:instrText>
      </w:r>
      <w:r w:rsidR="006C1B16">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[28]</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6C1B16">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author":[{"dropping-particle":"","family":"Silic","given":"Mario","non-dropping-particle":"","parse-names":false,"suffix":""},{"dropping-particle":"","family":"Ruf","given":"Christian","non-dropping-particle":"","parse-names":false,"suffix":""}],"id":"ITEM-1","issued":{"date-parts":[["2017"]]},"title":"International Journal of Bank Marketing","type":"article-journal"},"uris":["http://www.mendeley.com/documents/?uuid=a494cb8b-478a-482b-9c09-40da788a3325"]}],"mendeley":{"formattedCitation":"[29]","plainTextFormattedCitation":"[29]","previouslyFormattedCitation":"[29]"},"properties":{"noteIndex":0},"schema":"https://github.com/citation-style-language/schema/raw/master/csl-citation.json"}</w:instrText>
      </w:r>
      <w:r w:rsidR="006C1B16">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[29]</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Scholars such as </w:t>
      </w:r>
      <w:r w:rsidR="006C1B16">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{"citationItems":[{"id":"ITEM-1","itemData":{"DOI":"10.1080/10864415.2003.11044275","author":[{"dropping-particle":"","family":"Pavlou","given":"Paul A","non-dropping-particle":"","parse-names":false,"suffix":""}],"id":"ITEM-1","issue":"3","issued":{"date-parts":[["2003"]]},"page":"101-134","title":"Consumer Acceptance of Electronic Commerce : Integrating Trust and Risk with the Technology Acceptance Model","type":"article-journal","volume":"7"},"uris":["http://www.mendeley.com/documents/?uuid=41d51414-320b-4868-9838-d9e7ca482a22"]}],"mendeley":{"formattedCitation":"[30]","plainTextFormattedCitation":"[30]","previouslyFormattedCitation":"[30]"},"properties":{"noteIndex":0},"schema":"https://github.com/citation-style-language/schema/raw/master/csl-citation.json"}</w:instrText>
      </w:r>
      <w:r w:rsidR="006C1B16">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[30]</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2C47F3">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[9]","plainTextFormattedCitation":"[9]","previouslyFormattedCitation":"[9]"},"properties":{"noteIndex":0},"schema":"https://github.com/citation-style-language/schema/raw/master/csl-citation.json"}</w:instrText>
      </w:r>
      <w:r w:rsidR="002C47F3">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[9]</w:t>
      </w:r>
      <w:r w:rsidR="002C47F3">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6C1B16">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10.1108/02635570510616120","author":[{"dropping-particle":"","family":"Wu","given":"Jyh-jeng","non-dropping-particle":"","parse-names":false,"suffix":""},{"dropping-particle":"","family":"Chang","given":"Yong-sheng","non-dropping-particle":"","parse-names":false,"suffix":""}],"id":"ITEM-1","issue":"7","issued":{"date-parts":[["2005"]]},"page":"937-954","title":"Towards understanding members ’ interactivity , trust , and flow in online travel community","type":"article-journal","volume":"105"},"uris":["http://www.mendeley.com/documents/?uuid=5c444089-7db8-4f1a-a2b2-a146c99cc0dd"]}],"mendeley":{"formattedCitation":"[31]","plainTextFormattedCitation":"[31]","previouslyFormattedCitation":"[31]"},"properties":{"noteIndex":0},"schema":"https://github.com/citation-style-language/schema/raw/master/csl-citation.json"}</w:instrText>
      </w:r>
      <w:r w:rsidR="006C1B16">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[31]</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and </w:t>
      </w:r>
      <w:r w:rsidR="006C1B16">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10.1108/02635570610666403","author":[{"dropping-particle":"","family":"Guinalı","given":"Miguel","non-dropping-particle":"","parse-names":false,"suffix":""},{"dropping-particle":"","family":"Flavia","given":"Carlos","non-dropping-particle":"","parse-names":false,"suffix":""}],"id":"ITEM-1","issue":"5","issued":{"date-parts":[["2006"]]},"page":"601-620","title":"Consumer trust , perceived security and privacy policy Three basic elements of loyalty to a web site","type":"article-journal","volume":"106"},"uris":["http://www.mendeley.com/documents/?uuid=962d2576-87c4-406e-ace5-0519d24fc84c"]}],"mendeley":{"formattedCitation":"[32]","plainTextFormattedCitation":"[32]","previouslyFormattedCitation":"[32]"},"properties":{"noteIndex":0},"schema":"https://github.com/citation-style-language/schema/raw/master/csl-citation.json"}</w:instrText>
      </w:r>
      <w:r w:rsidR="006C1B16">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[32]</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have explored the significance of trust and its function in online transactions and purchasing behavior to attain desired results. </w:t>
      </w:r>
      <w:r w:rsidR="006C1B16">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[16]","plainTextFormattedCitation":"[16]","previouslyFormattedCitation":"[16]"},"properties":{"noteIndex":0},"schema":"https://github.com/citation-style-language/schema/raw/master/csl-citation.json"}</w:instrText>
      </w:r>
      <w:r w:rsidR="006C1B16">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[16]</w:t>
      </w:r>
      <w:r w:rsidR="006C1B16">
        <w:rPr>
          <w:rFonts w:ascii="Times New Roman" w:hAnsi="Times New Roman" w:cs="Times New Roman"/>
          <w:sz w:val="24"/>
          <w:szCs w:val="24"/>
        </w:rPr>
        <w:fldChar w:fldCharType="end"/>
      </w:r>
      <w:r w:rsidR="003D02DF" w:rsidRPr="003D02DF">
        <w:rPr>
          <w:rFonts w:ascii="Times New Roman" w:hAnsi="Times New Roman" w:cs="Times New Roman"/>
          <w:sz w:val="24"/>
          <w:szCs w:val="24"/>
        </w:rPr>
        <w:t xml:space="preserve"> discovered that perceived information and service quality have a positive impact on initial trust, whereas perceived ambiguity and perceived asset specificity had a negative impact on early trust. </w:t>
      </w:r>
    </w:p>
    <w:p w14:paraId="7BB576E1" w14:textId="16E24C41" w:rsidR="004050BB" w:rsidRPr="004050BB" w:rsidRDefault="004050BB" w:rsidP="004050BB">
      <w:pPr>
        <w:spacing w:line="360" w:lineRule="auto"/>
        <w:jc w:val="both"/>
        <w:rPr>
          <w:rFonts w:ascii="Times New Roman" w:hAnsi="Times New Roman" w:cs="Times New Roman"/>
          <w:sz w:val="24"/>
          <w:szCs w:val="24"/>
        </w:rPr>
      </w:pPr>
      <w:r w:rsidRPr="004050BB">
        <w:rPr>
          <w:rFonts w:ascii="Times New Roman" w:hAnsi="Times New Roman" w:cs="Times New Roman"/>
          <w:sz w:val="24"/>
          <w:szCs w:val="24"/>
        </w:rPr>
        <w:t>Trust is included in the TAM in a number of distinct contexts. The results of earlier research suggest that trust influences how simple something is thought to be to use. When it comes to examining initial trust in the context of e-commerce, the theories that are most commonly used as a theoretical basis are UTAUT</w:t>
      </w:r>
      <w:r w:rsidR="00D20915">
        <w:rPr>
          <w:rFonts w:ascii="Times New Roman" w:hAnsi="Times New Roman" w:cs="Times New Roman"/>
          <w:sz w:val="24"/>
          <w:szCs w:val="24"/>
        </w:rPr>
        <w:t>,</w:t>
      </w:r>
      <w:r w:rsidRPr="004050BB">
        <w:rPr>
          <w:rFonts w:ascii="Times New Roman" w:hAnsi="Times New Roman" w:cs="Times New Roman"/>
          <w:sz w:val="24"/>
          <w:szCs w:val="24"/>
        </w:rPr>
        <w:t xml:space="preserve"> </w:t>
      </w:r>
      <w:r w:rsidR="00FE0A26">
        <w:rPr>
          <w:rFonts w:ascii="Times New Roman" w:hAnsi="Times New Roman" w:cs="Times New Roman"/>
          <w:sz w:val="24"/>
          <w:szCs w:val="24"/>
        </w:rPr>
        <w:fldChar w:fldCharType="begin" w:fldLock="1"/>
      </w:r>
      <w:r w:rsidR="00C966AB">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[21]","plainTextFormattedCitation":"[21]","previouslyFormattedCitation":"[21]"},"properties":{"noteIndex":0},"schema":"https://github.com/citation-style-language/schema/raw/master/csl-citation.json"}</w:instrText>
      </w:r>
      <w:r w:rsidR="00FE0A26">
        <w:rPr>
          <w:rFonts w:ascii="Times New Roman" w:hAnsi="Times New Roman" w:cs="Times New Roman"/>
          <w:sz w:val="24"/>
          <w:szCs w:val="24"/>
        </w:rPr>
        <w:fldChar w:fldCharType="separate"/>
      </w:r>
      <w:r w:rsidR="00C966AB" w:rsidRPr="00C966AB">
        <w:rPr>
          <w:rFonts w:ascii="Times New Roman" w:hAnsi="Times New Roman" w:cs="Times New Roman"/>
          <w:noProof/>
          <w:sz w:val="24"/>
          <w:szCs w:val="24"/>
        </w:rPr>
        <w:t>[21]</w:t>
      </w:r>
      <w:r w:rsidR="00FE0A26">
        <w:rPr>
          <w:rFonts w:ascii="Times New Roman" w:hAnsi="Times New Roman" w:cs="Times New Roman"/>
          <w:sz w:val="24"/>
          <w:szCs w:val="24"/>
        </w:rPr>
        <w:fldChar w:fldCharType="end"/>
      </w:r>
      <w:r w:rsidR="00FE0A26">
        <w:rPr>
          <w:rFonts w:ascii="Times New Roman" w:hAnsi="Times New Roman" w:cs="Times New Roman"/>
          <w:sz w:val="24"/>
          <w:szCs w:val="24"/>
        </w:rPr>
        <w:t xml:space="preserve"> </w:t>
      </w:r>
      <w:r w:rsidR="00FE0A26">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[14]","plainTextFormattedCitation":"[14]","previouslyFormattedCitation":"[14]"},"properties":{"noteIndex":0},"schema":"https://github.com/citation-style-language/schema/raw/master/csl-citation.json"}</w:instrText>
      </w:r>
      <w:r w:rsidR="00FE0A26">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[14]</w:t>
      </w:r>
      <w:r w:rsidR="00FE0A2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TAM </w:t>
      </w:r>
      <w:r w:rsidR="00FE0A26">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[9]","plainTextFormattedCitation":"[9]","previouslyFormattedCitation":"[9]"},"properties":{"noteIndex":0},"schema":"https://github.com/citation-style-language/schema/raw/master/csl-citation.json"}</w:instrText>
      </w:r>
      <w:r w:rsidR="00FE0A26">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[9]</w:t>
      </w:r>
      <w:r w:rsidR="00FE0A26">
        <w:rPr>
          <w:rFonts w:ascii="Times New Roman" w:hAnsi="Times New Roman" w:cs="Times New Roman"/>
          <w:sz w:val="24"/>
          <w:szCs w:val="24"/>
        </w:rPr>
        <w:fldChar w:fldCharType="end"/>
      </w:r>
      <w:r w:rsidRPr="004050BB">
        <w:rPr>
          <w:rFonts w:ascii="Times New Roman" w:hAnsi="Times New Roman" w:cs="Times New Roman"/>
          <w:sz w:val="24"/>
          <w:szCs w:val="24"/>
        </w:rPr>
        <w:t>, and DOI</w:t>
      </w:r>
      <w:r w:rsidR="00D20915">
        <w:rPr>
          <w:rFonts w:ascii="Times New Roman" w:hAnsi="Times New Roman" w:cs="Times New Roman"/>
          <w:sz w:val="24"/>
          <w:szCs w:val="24"/>
        </w:rPr>
        <w:t>,</w:t>
      </w:r>
      <w:r w:rsidR="00E37977">
        <w:rPr>
          <w:rFonts w:ascii="Times New Roman" w:hAnsi="Times New Roman" w:cs="Times New Roman"/>
          <w:sz w:val="24"/>
          <w:szCs w:val="24"/>
        </w:rPr>
        <w:fldChar w:fldCharType="begin" w:fldLock="1"/>
      </w:r>
      <w:r w:rsidR="00F43FA9">
        <w:rPr>
          <w:rFonts w:ascii="Times New Roman" w:hAnsi="Times New Roman" w:cs="Times New Roman"/>
          <w:sz w:val="24"/>
          <w:szCs w:val="24"/>
        </w:rPr>
        <w:instrText>ADDIN CSL_CITATION {"citationItems":[{"id":"ITEM-1","itemData":{"DOI":"10.1108/02635570610666403","author":[{"dropping-particle":"","family":"Guinalı","given":"Miguel","non-dropping-particle":"","parse-names":false,"suffix":""},{"dropping-particle":"","family":"Flavia","given":"Carlos","non-dropping-particle":"","parse-names":false,"suffix":""}],"id":"ITEM-1","issue":"5","issued":{"date-parts":[["2006"]]},"page":"601-620","title":"Consumer trust , perceived security and privacy policy Three basic elements of loyalty to a web site","type":"article-journal","volume":"106"},"uris":["http://www.mendeley.com/documents/?uuid=962d2576-87c4-406e-ace5-0519d24fc84c"]}],"mendeley":{"formattedCitation":"[32]","plainTextFormattedCitation":"[32]","previouslyFormattedCitation":"[32]"},"properties":{"noteIndex":0},"schema":"https://github.com/citation-style-language/schema/raw/master/csl-citation.json"}</w:instrText>
      </w:r>
      <w:r w:rsidR="00E37977">
        <w:rPr>
          <w:rFonts w:ascii="Times New Roman" w:hAnsi="Times New Roman" w:cs="Times New Roman"/>
          <w:sz w:val="24"/>
          <w:szCs w:val="24"/>
        </w:rPr>
        <w:fldChar w:fldCharType="separate"/>
      </w:r>
      <w:r w:rsidR="00E37977" w:rsidRPr="00E37977">
        <w:rPr>
          <w:rFonts w:ascii="Times New Roman" w:hAnsi="Times New Roman" w:cs="Times New Roman"/>
          <w:noProof/>
          <w:sz w:val="24"/>
          <w:szCs w:val="24"/>
        </w:rPr>
        <w:t>[32]</w:t>
      </w:r>
      <w:r w:rsidR="00E37977">
        <w:rPr>
          <w:rFonts w:ascii="Times New Roman" w:hAnsi="Times New Roman" w:cs="Times New Roman"/>
          <w:sz w:val="24"/>
          <w:szCs w:val="24"/>
        </w:rPr>
        <w:fldChar w:fldCharType="end"/>
      </w:r>
      <w:r w:rsidR="00D20915">
        <w:rPr>
          <w:rFonts w:ascii="Times New Roman" w:hAnsi="Times New Roman" w:cs="Times New Roman"/>
          <w:sz w:val="24"/>
          <w:szCs w:val="24"/>
        </w:rPr>
        <w:t>,</w:t>
      </w:r>
      <w:r w:rsidR="00F66F37">
        <w:rPr>
          <w:rFonts w:ascii="Times New Roman" w:hAnsi="Times New Roman" w:cs="Times New Roman"/>
          <w:sz w:val="24"/>
          <w:szCs w:val="24"/>
        </w:rPr>
        <w:t xml:space="preserve"> </w:t>
      </w:r>
      <w:r w:rsidRPr="004050BB">
        <w:rPr>
          <w:rFonts w:ascii="Times New Roman" w:hAnsi="Times New Roman" w:cs="Times New Roman"/>
          <w:sz w:val="24"/>
          <w:szCs w:val="24"/>
        </w:rPr>
        <w:t xml:space="preserve">Four components make up this theory, according to </w:t>
      </w:r>
      <w:r w:rsidR="00F43FA9">
        <w:rPr>
          <w:rFonts w:ascii="Times New Roman" w:hAnsi="Times New Roman" w:cs="Times New Roman"/>
          <w:sz w:val="24"/>
          <w:szCs w:val="24"/>
        </w:rPr>
        <w:fldChar w:fldCharType="begin" w:fldLock="1"/>
      </w:r>
      <w:r w:rsidR="00595A4F">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[21]","plainTextFormattedCitation":"[21]","previouslyFormattedCitation":"[21]"},"properties":{"noteIndex":0},"schema":"https://github.com/citation-style-language/schema/raw/master/csl-citation.json"}</w:instrText>
      </w:r>
      <w:r w:rsidR="00F43FA9">
        <w:rPr>
          <w:rFonts w:ascii="Times New Roman" w:hAnsi="Times New Roman" w:cs="Times New Roman"/>
          <w:sz w:val="24"/>
          <w:szCs w:val="24"/>
        </w:rPr>
        <w:fldChar w:fldCharType="separate"/>
      </w:r>
      <w:r w:rsidR="00F43FA9" w:rsidRPr="00F43FA9">
        <w:rPr>
          <w:rFonts w:ascii="Times New Roman" w:hAnsi="Times New Roman" w:cs="Times New Roman"/>
          <w:noProof/>
          <w:sz w:val="24"/>
          <w:szCs w:val="24"/>
        </w:rPr>
        <w:t>[21]</w:t>
      </w:r>
      <w:r w:rsidR="00F43FA9">
        <w:rPr>
          <w:rFonts w:ascii="Times New Roman" w:hAnsi="Times New Roman" w:cs="Times New Roman"/>
          <w:sz w:val="24"/>
          <w:szCs w:val="24"/>
        </w:rPr>
        <w:fldChar w:fldCharType="end"/>
      </w:r>
      <w:r w:rsidRPr="004050BB">
        <w:rPr>
          <w:rFonts w:ascii="Times New Roman" w:hAnsi="Times New Roman" w:cs="Times New Roman"/>
          <w:sz w:val="24"/>
          <w:szCs w:val="24"/>
        </w:rPr>
        <w:t xml:space="preserve"> the expectation of effort, the expectation of performance, the impact of social factors, and the traits that promote communication.</w:t>
      </w:r>
    </w:p>
    <w:p w14:paraId="451670D9" w14:textId="15DDE3E6" w:rsidR="00830FEB" w:rsidRPr="006E4A1A" w:rsidRDefault="00954D7E" w:rsidP="00830F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830FEB" w:rsidRPr="006E4A1A">
        <w:rPr>
          <w:rFonts w:ascii="Times New Roman" w:hAnsi="Times New Roman" w:cs="Times New Roman"/>
          <w:b/>
          <w:bCs/>
          <w:sz w:val="24"/>
          <w:szCs w:val="24"/>
        </w:rPr>
        <w:t xml:space="preserve">Perceived ease of use </w:t>
      </w:r>
    </w:p>
    <w:p w14:paraId="1767BCB3" w14:textId="4C5739E1" w:rsidR="00830FEB" w:rsidRPr="00883D7D" w:rsidRDefault="00830FEB" w:rsidP="00830FEB">
      <w:pPr>
        <w:spacing w:line="360" w:lineRule="auto"/>
        <w:jc w:val="both"/>
        <w:rPr>
          <w:rFonts w:ascii="Times New Roman" w:hAnsi="Times New Roman" w:cs="Times New Roman"/>
          <w:b/>
          <w:bCs/>
          <w:sz w:val="24"/>
          <w:szCs w:val="24"/>
        </w:rPr>
      </w:pPr>
      <w:r w:rsidRPr="006E4A1A">
        <w:rPr>
          <w:rFonts w:ascii="Times New Roman" w:hAnsi="Times New Roman" w:cs="Times New Roman"/>
          <w:sz w:val="24"/>
          <w:szCs w:val="24"/>
        </w:rPr>
        <w:t>"The degree to which a person believes that using a specific system would be free of effort" is how perceived ease of use is defined. People's propensity to think that utilizing a new technology will be simple is known as perceived ease of use</w:t>
      </w:r>
      <w:r w:rsidR="0045162F">
        <w:rPr>
          <w:rFonts w:ascii="Times New Roman" w:hAnsi="Times New Roman" w:cs="Times New Roman"/>
          <w:sz w:val="24"/>
          <w:szCs w:val="24"/>
        </w:rPr>
        <w:t xml:space="preserve"> </w:t>
      </w:r>
      <w:r w:rsidR="0045162F">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[14]","plainTextFormattedCitation":"[14]","previouslyFormattedCitation":"[14]"},"properties":{"noteIndex":0},"schema":"https://github.com/citation-style-language/schema/raw/master/csl-citation.json"}</w:instrText>
      </w:r>
      <w:r w:rsidR="0045162F">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[14]</w:t>
      </w:r>
      <w:r w:rsidR="0045162F">
        <w:rPr>
          <w:rFonts w:ascii="Times New Roman" w:hAnsi="Times New Roman" w:cs="Times New Roman"/>
          <w:sz w:val="24"/>
          <w:szCs w:val="24"/>
        </w:rPr>
        <w:fldChar w:fldCharType="end"/>
      </w:r>
      <w:r w:rsidRPr="006E4A1A">
        <w:rPr>
          <w:rFonts w:ascii="Times New Roman" w:hAnsi="Times New Roman" w:cs="Times New Roman"/>
          <w:sz w:val="24"/>
          <w:szCs w:val="24"/>
        </w:rPr>
        <w:t xml:space="preserve">. </w:t>
      </w:r>
      <w:r w:rsidR="0045162F">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10.1016/j.ijinfomgt.2019.08.008","ISSN":"0268-4012","author":[{"dropping-particle":"","family":"Sarkar","given":"Subhro","non-dropping-particle":"","parse-names":false,"suffix":""},{"dropping-particle":"","family":"Chauhan","given":"Sumedha","non-dropping-particle":"","parse-names":false,"suffix":""},{"dropping-particle":"","family":"Khare","given":"Arpita","non-dropping-particle":"","parse-names":false,"suffix":""}],"container-title":"International Journal of Information Management","id":"ITEM-1","issue":"March 2019","issued":{"date-parts":[["2020"]]},"page":"286-301","publisher":"Elsevier","title":"International Journal of Information Management A meta-analysis of antecedents and consequences of trust in mobile commerce","type":"article-journal","volume":"50"},"uris":["http://www.mendeley.com/documents/?uuid=803a170d-b8a6-4344-9ccc-573ae761dee4"]}],"mendeley":{"formattedCitation":"[33]","plainTextFormattedCitation":"[33]","previouslyFormattedCitation":"[33]"},"properties":{"noteIndex":0},"schema":"https://github.com/citation-style-language/schema/raw/master/csl-citation.json"}</w:instrText>
      </w:r>
      <w:r w:rsidR="0045162F">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[33]</w:t>
      </w:r>
      <w:r w:rsidR="0045162F">
        <w:rPr>
          <w:rFonts w:ascii="Times New Roman" w:hAnsi="Times New Roman" w:cs="Times New Roman"/>
          <w:sz w:val="24"/>
          <w:szCs w:val="24"/>
        </w:rPr>
        <w:fldChar w:fldCharType="end"/>
      </w:r>
      <w:r w:rsidRPr="006E4A1A">
        <w:rPr>
          <w:rFonts w:ascii="Times New Roman" w:hAnsi="Times New Roman" w:cs="Times New Roman"/>
          <w:sz w:val="24"/>
          <w:szCs w:val="24"/>
        </w:rPr>
        <w:t xml:space="preserve"> asserts that increasing the perceived ease of use can lessen the difficulties that any technology presents. Perceived ease of use" refers to how well a system functions and how little additional work, expertise, or skill is needed from users, </w:t>
      </w:r>
      <w:r w:rsidR="00D47413">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[28]","plainTextFormattedCitation":"[28]","previouslyFormattedCitation":"[28]"},"properties":{"noteIndex":0},"schema":"https://github.com/citation-style-language/schema/raw/master/csl-citation.json"}</w:instrText>
      </w:r>
      <w:r w:rsidR="00D47413">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[28]</w:t>
      </w:r>
      <w:r w:rsidR="00D47413">
        <w:rPr>
          <w:rFonts w:ascii="Times New Roman" w:hAnsi="Times New Roman" w:cs="Times New Roman"/>
          <w:sz w:val="24"/>
          <w:szCs w:val="24"/>
        </w:rPr>
        <w:fldChar w:fldCharType="end"/>
      </w:r>
      <w:r w:rsidRPr="006E4A1A">
        <w:rPr>
          <w:rFonts w:ascii="Times New Roman" w:hAnsi="Times New Roman" w:cs="Times New Roman"/>
          <w:sz w:val="24"/>
          <w:szCs w:val="24"/>
        </w:rPr>
        <w:t xml:space="preserve"> &amp; </w:t>
      </w:r>
      <w:r w:rsidR="00D47413">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[28]","plainTextFormattedCitation":"[28]","previouslyFormattedCitation":"[28]"},"properties":{"noteIndex":0},"schema":"https://github.com/citation-style-language/schema/raw/master/csl-citation.json"}</w:instrText>
      </w:r>
      <w:r w:rsidR="00D47413">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[28]</w:t>
      </w:r>
      <w:r w:rsidR="00D47413">
        <w:rPr>
          <w:rFonts w:ascii="Times New Roman" w:hAnsi="Times New Roman" w:cs="Times New Roman"/>
          <w:sz w:val="24"/>
          <w:szCs w:val="24"/>
        </w:rPr>
        <w:fldChar w:fldCharType="end"/>
      </w:r>
      <w:r w:rsidRPr="006E4A1A">
        <w:rPr>
          <w:rFonts w:ascii="Times New Roman" w:hAnsi="Times New Roman" w:cs="Times New Roman"/>
          <w:sz w:val="24"/>
          <w:szCs w:val="24"/>
        </w:rPr>
        <w:t xml:space="preserve">, </w:t>
      </w:r>
      <w:r w:rsidR="0033590D">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[9]","plainTextFormattedCitation":"[9]","previouslyFormattedCitation":"[9]"},"properties":{"noteIndex":0},"schema":"https://github.com/citation-style-language/schema/raw/master/csl-citation.json"}</w:instrText>
      </w:r>
      <w:r w:rsidR="0033590D">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[9]</w:t>
      </w:r>
      <w:r w:rsidR="0033590D">
        <w:rPr>
          <w:rFonts w:ascii="Times New Roman" w:hAnsi="Times New Roman" w:cs="Times New Roman"/>
          <w:sz w:val="24"/>
          <w:szCs w:val="24"/>
        </w:rPr>
        <w:fldChar w:fldCharType="end"/>
      </w:r>
      <w:r w:rsidR="00883D7D">
        <w:rPr>
          <w:rFonts w:ascii="Times New Roman" w:hAnsi="Times New Roman" w:cs="Times New Roman"/>
          <w:sz w:val="24"/>
          <w:szCs w:val="24"/>
        </w:rPr>
        <w:t>,</w:t>
      </w:r>
      <w:r w:rsidR="008969E0">
        <w:rPr>
          <w:rFonts w:ascii="Times New Roman" w:hAnsi="Times New Roman" w:cs="Times New Roman"/>
          <w:sz w:val="24"/>
          <w:szCs w:val="24"/>
        </w:rPr>
        <w:t xml:space="preserve"> </w:t>
      </w:r>
      <w:r w:rsidR="008969E0">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10.1016/j.heliyon.2022.e10662","ISSN":"2405-8440","author":[{"dropping-particle":"","family":"Jo","given":"Hyeon","non-dropping-particle":"","parse-names":false,"suffix":""}],"container-title":"Heliyon","id":"ITEM-1","issue":"June","issued":{"date-parts":[["2022"]]},"page":"e10662","publisher":"The Author(s)","title":"Heliyon Continuance intention to use arti fi cial intelligence personal assistant : type , gender , and use experience","type":"article-journal","volume":"8"},"uris":["http://www.mendeley.com/documents/?uuid=9bfb584a-db8a-4a17-ad87-ab25fd9e5fe4"]}],"mendeley":{"formattedCitation":"[34]","plainTextFormattedCitation":"[34]","previouslyFormattedCitation":"[34]"},"properties":{"noteIndex":0},"schema":"https://github.com/citation-style-language/schema/raw/master/csl-citation.json"}</w:instrText>
      </w:r>
      <w:r w:rsidR="008969E0">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[34]</w:t>
      </w:r>
      <w:r w:rsidR="008969E0">
        <w:rPr>
          <w:rFonts w:ascii="Times New Roman" w:hAnsi="Times New Roman" w:cs="Times New Roman"/>
          <w:sz w:val="24"/>
          <w:szCs w:val="24"/>
        </w:rPr>
        <w:fldChar w:fldCharType="end"/>
      </w:r>
      <w:r w:rsidR="00883D7D">
        <w:rPr>
          <w:rFonts w:ascii="Times New Roman" w:hAnsi="Times New Roman" w:cs="Times New Roman"/>
          <w:sz w:val="24"/>
          <w:szCs w:val="24"/>
        </w:rPr>
        <w:t xml:space="preserve"> </w:t>
      </w:r>
      <w:r w:rsidRPr="008969E0">
        <w:rPr>
          <w:rFonts w:ascii="Times New Roman" w:hAnsi="Times New Roman" w:cs="Times New Roman"/>
          <w:sz w:val="24"/>
          <w:szCs w:val="24"/>
        </w:rPr>
        <w:t>asserts that despite diligent implementation efforts, new technologies that do not support people while they carry out their duties are less likely to be well-accepted.</w:t>
      </w:r>
      <w:r w:rsidRPr="006E4A1A">
        <w:rPr>
          <w:rFonts w:ascii="Times New Roman" w:hAnsi="Times New Roman" w:cs="Times New Roman"/>
          <w:sz w:val="24"/>
          <w:szCs w:val="24"/>
        </w:rPr>
        <w:t xml:space="preserve"> Additionally, people must be capable of using any technology correctly even if there is a small probability that they may make mistakes because this affects their trust in that technology, </w:t>
      </w:r>
      <w:r w:rsidR="00883D7D">
        <w:rPr>
          <w:rFonts w:ascii="Times New Roman" w:hAnsi="Times New Roman" w:cs="Times New Roman"/>
          <w:sz w:val="24"/>
          <w:szCs w:val="24"/>
        </w:rPr>
        <w:fldChar w:fldCharType="begin" w:fldLock="1"/>
      </w:r>
      <w:r w:rsidR="00C966AB">
        <w:rPr>
          <w:rFonts w:ascii="Times New Roman" w:hAnsi="Times New Roman" w:cs="Times New Roman"/>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[23]","plainTextFormattedCitation":"[23]","previouslyFormattedCitation":"[23]"},"properties":{"noteIndex":0},"schema":"https://github.com/citation-style-language/schema/raw/master/csl-citation.json"}</w:instrText>
      </w:r>
      <w:r w:rsidR="00883D7D">
        <w:rPr>
          <w:rFonts w:ascii="Times New Roman" w:hAnsi="Times New Roman" w:cs="Times New Roman"/>
          <w:sz w:val="24"/>
          <w:szCs w:val="24"/>
        </w:rPr>
        <w:fldChar w:fldCharType="separate"/>
      </w:r>
      <w:r w:rsidR="00C966AB" w:rsidRPr="00C966AB">
        <w:rPr>
          <w:rFonts w:ascii="Times New Roman" w:hAnsi="Times New Roman" w:cs="Times New Roman"/>
          <w:noProof/>
          <w:sz w:val="24"/>
          <w:szCs w:val="24"/>
        </w:rPr>
        <w:t>[23]</w:t>
      </w:r>
      <w:r w:rsidR="00883D7D">
        <w:rPr>
          <w:rFonts w:ascii="Times New Roman" w:hAnsi="Times New Roman" w:cs="Times New Roman"/>
          <w:sz w:val="24"/>
          <w:szCs w:val="24"/>
        </w:rPr>
        <w:fldChar w:fldCharType="end"/>
      </w:r>
      <w:r w:rsidRPr="006E4A1A">
        <w:rPr>
          <w:rFonts w:ascii="Times New Roman" w:hAnsi="Times New Roman" w:cs="Times New Roman"/>
          <w:sz w:val="24"/>
          <w:szCs w:val="24"/>
        </w:rPr>
        <w:t xml:space="preserve"> in our case the chatbot. </w:t>
      </w:r>
      <w:r w:rsidR="00883D7D">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[1]","plainTextFormattedCitation":"[1]","previouslyFormattedCitation":"[1]"},"properties":{"noteIndex":0},"schema":"https://github.com/citation-style-language/schema/raw/master/csl-citation.json"}</w:instrText>
      </w:r>
      <w:r w:rsidR="00883D7D">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[1]</w:t>
      </w:r>
      <w:r w:rsidR="00883D7D">
        <w:rPr>
          <w:rFonts w:ascii="Times New Roman" w:hAnsi="Times New Roman" w:cs="Times New Roman"/>
          <w:sz w:val="24"/>
          <w:szCs w:val="24"/>
        </w:rPr>
        <w:fldChar w:fldCharType="end"/>
      </w:r>
      <w:r w:rsidRPr="006E4A1A">
        <w:rPr>
          <w:rFonts w:ascii="Times New Roman" w:hAnsi="Times New Roman" w:cs="Times New Roman"/>
          <w:sz w:val="24"/>
          <w:szCs w:val="24"/>
        </w:rPr>
        <w:t xml:space="preserve"> claim that by highlighting perceived ease of use, service providers can swiftly remove hesitancy in utilizing Internet-based services.</w:t>
      </w:r>
    </w:p>
    <w:p w14:paraId="01BEE52A" w14:textId="03C220D1" w:rsidR="00830FEB" w:rsidRPr="006E4A1A" w:rsidRDefault="00830FEB" w:rsidP="00830FEB">
      <w:pPr>
        <w:spacing w:line="360" w:lineRule="auto"/>
        <w:jc w:val="both"/>
        <w:rPr>
          <w:rFonts w:ascii="Times New Roman" w:hAnsi="Times New Roman" w:cs="Times New Roman"/>
          <w:sz w:val="24"/>
          <w:szCs w:val="24"/>
        </w:rPr>
      </w:pPr>
      <w:r w:rsidRPr="006E4A1A">
        <w:rPr>
          <w:rFonts w:ascii="Times New Roman" w:hAnsi="Times New Roman" w:cs="Times New Roman"/>
          <w:sz w:val="24"/>
          <w:szCs w:val="24"/>
        </w:rPr>
        <w:lastRenderedPageBreak/>
        <w:t xml:space="preserve">An increase in perceived ease of use is correlated with an increase in trust. Studies tend to use these two terms interchangeably since the TAM and UTAUT models explain perceived ease of use as effort expectancy </w:t>
      </w:r>
      <w:r w:rsidR="00581EEC">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[9]","plainTextFormattedCitation":"[9]","previouslyFormattedCitation":"[9]"},"properties":{"noteIndex":0},"schema":"https://github.com/citation-style-language/schema/raw/master/csl-citation.json"}</w:instrText>
      </w:r>
      <w:r w:rsidR="00581EEC">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[9]</w:t>
      </w:r>
      <w:r w:rsidR="00581EEC">
        <w:rPr>
          <w:rFonts w:ascii="Times New Roman" w:hAnsi="Times New Roman" w:cs="Times New Roman"/>
          <w:sz w:val="24"/>
          <w:szCs w:val="24"/>
        </w:rPr>
        <w:fldChar w:fldCharType="end"/>
      </w:r>
      <w:r w:rsidR="00015AB1">
        <w:rPr>
          <w:rFonts w:ascii="Times New Roman" w:hAnsi="Times New Roman" w:cs="Times New Roman"/>
          <w:sz w:val="24"/>
          <w:szCs w:val="24"/>
        </w:rPr>
        <w:t>,</w:t>
      </w:r>
      <w:r w:rsidRPr="006E4A1A">
        <w:rPr>
          <w:rFonts w:ascii="Times New Roman" w:hAnsi="Times New Roman" w:cs="Times New Roman"/>
          <w:sz w:val="24"/>
          <w:szCs w:val="24"/>
        </w:rPr>
        <w:t xml:space="preserve"> </w:t>
      </w:r>
      <w:r w:rsidR="00581EEC">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[4]","plainTextFormattedCitation":"[4]","previouslyFormattedCitation":"[4]"},"properties":{"noteIndex":0},"schema":"https://github.com/citation-style-language/schema/raw/master/csl-citation.json"}</w:instrText>
      </w:r>
      <w:r w:rsidR="00581EEC">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[4]</w:t>
      </w:r>
      <w:r w:rsidR="00581EEC">
        <w:rPr>
          <w:rFonts w:ascii="Times New Roman" w:hAnsi="Times New Roman" w:cs="Times New Roman"/>
          <w:sz w:val="24"/>
          <w:szCs w:val="24"/>
        </w:rPr>
        <w:fldChar w:fldCharType="end"/>
      </w:r>
      <w:r w:rsidRPr="006E4A1A">
        <w:rPr>
          <w:rFonts w:ascii="Times New Roman" w:hAnsi="Times New Roman" w:cs="Times New Roman"/>
          <w:sz w:val="24"/>
          <w:szCs w:val="24"/>
        </w:rPr>
        <w:t xml:space="preserve">. </w:t>
      </w:r>
    </w:p>
    <w:p w14:paraId="6BCD0FEF" w14:textId="096B8A09" w:rsidR="00830FEB" w:rsidRPr="006E4A1A" w:rsidRDefault="00830FEB" w:rsidP="00830FEB">
      <w:pPr>
        <w:spacing w:line="360" w:lineRule="auto"/>
        <w:jc w:val="both"/>
        <w:rPr>
          <w:rFonts w:ascii="Times New Roman" w:hAnsi="Times New Roman" w:cs="Times New Roman"/>
          <w:sz w:val="24"/>
          <w:szCs w:val="24"/>
        </w:rPr>
      </w:pPr>
      <w:r w:rsidRPr="006E4A1A">
        <w:rPr>
          <w:rFonts w:ascii="Times New Roman" w:hAnsi="Times New Roman" w:cs="Times New Roman"/>
          <w:sz w:val="24"/>
          <w:szCs w:val="24"/>
        </w:rPr>
        <w:t xml:space="preserve">The DOI theory states that customers' attitudes toward using new technology affect how they behave with it. Complexity, the antithesis of perceived ease of use, is one of the technology-related aspects of the DOI theory, </w:t>
      </w:r>
      <w:r w:rsidR="00547E9A">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{"citationItems":[{"id":"ITEM-1","itemData":{"DOI":"10.1108/APJML-11-2019-0669","author":[{"dropping-particle":"","family":"Mostafa","given":"Rania B","non-dropping-particle":"","parse-names":false,"suffix":""},{"dropping-particle":"","family":"Kasamani","given":"Tamara","non-dropping-particle":"","parse-names":false,"suffix":""}],"id":"ITEM-1","issue":"September 2020","issued":{"date-parts":[["2023"]]},"title":"Brand experience and brand loyalty : is it a matter of emotions ?","type":"article-journal"},"uris":["http://www.mendeley.com/documents/?uuid=0364f63b-b3df-4893-9045-c0e96a053c22"]}],"mendeley":{"formattedCitation":"[13]","plainTextFormattedCitation":"[13]","previouslyFormattedCitation":"[13]"},"properties":{"noteIndex":0},"schema":"https://github.com/citation-style-language/schema/raw/master/csl-citation.json"}</w:instrText>
      </w:r>
      <w:r w:rsidR="00547E9A">
        <w:rPr>
          <w:rFonts w:ascii="Times New Roman" w:hAnsi="Times New Roman" w:cs="Times New Roman"/>
          <w:sz w:val="24"/>
          <w:szCs w:val="24"/>
        </w:rPr>
        <w:fldChar w:fldCharType="separate"/>
      </w:r>
      <w:r w:rsidR="00547E9A" w:rsidRPr="00547E9A">
        <w:rPr>
          <w:rFonts w:ascii="Times New Roman" w:hAnsi="Times New Roman" w:cs="Times New Roman"/>
          <w:noProof/>
          <w:sz w:val="24"/>
          <w:szCs w:val="24"/>
        </w:rPr>
        <w:t>[13]</w:t>
      </w:r>
      <w:r w:rsidR="00547E9A">
        <w:rPr>
          <w:rFonts w:ascii="Times New Roman" w:hAnsi="Times New Roman" w:cs="Times New Roman"/>
          <w:sz w:val="24"/>
          <w:szCs w:val="24"/>
        </w:rPr>
        <w:fldChar w:fldCharType="end"/>
      </w:r>
      <w:r w:rsidR="00581EEC">
        <w:rPr>
          <w:rFonts w:ascii="Times New Roman" w:hAnsi="Times New Roman" w:cs="Times New Roman"/>
          <w:sz w:val="24"/>
          <w:szCs w:val="24"/>
        </w:rPr>
        <w:t>,</w:t>
      </w:r>
      <w:r w:rsidRPr="006E4A1A">
        <w:rPr>
          <w:rFonts w:ascii="Times New Roman" w:hAnsi="Times New Roman" w:cs="Times New Roman"/>
          <w:sz w:val="24"/>
          <w:szCs w:val="24"/>
        </w:rPr>
        <w:t xml:space="preserve"> </w:t>
      </w:r>
      <w:r w:rsidR="00547E9A">
        <w:rPr>
          <w:rFonts w:ascii="Times New Roman" w:hAnsi="Times New Roman" w:cs="Times New Roman"/>
          <w:sz w:val="24"/>
          <w:szCs w:val="24"/>
        </w:rPr>
        <w:fldChar w:fldCharType="begin" w:fldLock="1"/>
      </w:r>
      <w:r w:rsidR="0072761A">
        <w:rPr>
          <w:rFonts w:ascii="Times New Roman" w:hAnsi="Times New Roman" w:cs="Times New Roman"/>
          <w:sz w:val="24"/>
          <w:szCs w:val="24"/>
        </w:rPr>
        <w:instrText>ADDIN CSL_CITATION {"citationItems":[{"id":"ITEM-1","itemData":{"author":[{"dropping-particle":"De","family":"Andr","given":"Jorge","non-dropping-particle":"","parse-names":false,"suffix":""}],"id":"ITEM-1","issued":{"date-parts":[["2023"]]},"page":"1217-1237","title":"Explaining Policyholders ’ Chatbot Acceptance with an Unified Technology Acceptance and Use of Technology-Based Model","type":"article-journal"},"uris":["http://www.mendeley.com/documents/?uuid=7fa90037-3c96-4d4b-8481-44c34d75270e"]}],"mendeley":{"formattedCitation":"[35]","plainTextFormattedCitation":"[35]","previouslyFormattedCitation":"[35]"},"properties":{"noteIndex":0},"schema":"https://github.com/citation-style-language/schema/raw/master/csl-citation.json"}</w:instrText>
      </w:r>
      <w:r w:rsidR="00547E9A">
        <w:rPr>
          <w:rFonts w:ascii="Times New Roman" w:hAnsi="Times New Roman" w:cs="Times New Roman"/>
          <w:sz w:val="24"/>
          <w:szCs w:val="24"/>
        </w:rPr>
        <w:fldChar w:fldCharType="separate"/>
      </w:r>
      <w:r w:rsidR="00547E9A" w:rsidRPr="00547E9A">
        <w:rPr>
          <w:rFonts w:ascii="Times New Roman" w:hAnsi="Times New Roman" w:cs="Times New Roman"/>
          <w:noProof/>
          <w:sz w:val="24"/>
          <w:szCs w:val="24"/>
        </w:rPr>
        <w:t>[35]</w:t>
      </w:r>
      <w:r w:rsidR="00547E9A">
        <w:rPr>
          <w:rFonts w:ascii="Times New Roman" w:hAnsi="Times New Roman" w:cs="Times New Roman"/>
          <w:sz w:val="24"/>
          <w:szCs w:val="24"/>
        </w:rPr>
        <w:fldChar w:fldCharType="end"/>
      </w:r>
      <w:r w:rsidR="00547E9A">
        <w:rPr>
          <w:rFonts w:ascii="Times New Roman" w:hAnsi="Times New Roman" w:cs="Times New Roman"/>
          <w:sz w:val="24"/>
          <w:szCs w:val="24"/>
        </w:rPr>
        <w:t xml:space="preserve"> and</w:t>
      </w:r>
      <w:r w:rsidR="00ED22E7" w:rsidRPr="00245733">
        <w:rPr>
          <w:rFonts w:ascii="Times New Roman" w:hAnsi="Times New Roman" w:cs="Times New Roman"/>
          <w:sz w:val="24"/>
          <w:szCs w:val="24"/>
        </w:rPr>
        <w:t xml:space="preserve"> </w:t>
      </w:r>
      <w:r w:rsidR="00015AB1">
        <w:rPr>
          <w:rFonts w:ascii="Times New Roman" w:hAnsi="Times New Roman" w:cs="Times New Roman"/>
          <w:sz w:val="24"/>
          <w:szCs w:val="24"/>
        </w:rPr>
        <w:fldChar w:fldCharType="begin" w:fldLock="1"/>
      </w:r>
      <w:r w:rsidR="0072761A">
        <w:rPr>
          <w:rFonts w:ascii="Times New Roman" w:hAnsi="Times New Roman" w:cs="Times New Roman"/>
          <w:sz w:val="24"/>
          <w:szCs w:val="24"/>
        </w:rPr>
        <w:instrText>ADDIN CSL_CITATION {"citationItems":[{"id":"ITEM-1","itemData":{"DOI":"10.1016/j.ssaho.2023.100478","ISSN":"2590-2911","author":[{"dropping-particle":"","family":"Adekunle","given":"Musa","non-dropping-particle":"","parse-names":false,"suffix":""},{"dropping-particle":"","family":"Rosemary","given":"Rethabile","non-dropping-particle":"","parse-names":false,"suffix":""},{"dropping-particle":"","family":"Matsie","given":"Nthama","non-dropping-particle":"","parse-names":false,"suffix":""}],"container-title":"Social Sciences &amp; Humanities Open","id":"ITEM-1","issue":"1","issued":{"date-parts":[["2023"]]},"page":"100478","publisher":"Elsevier Ltd","title":"Social Sciences &amp; Humanities Open Modelling secondary school students ’ attitudes toward TVET subjects using social cognitive and planned behavior theories","type":"article-journal","volume":"8"},"uris":["http://www.mendeley.com/documents/?uuid=1b43a61f-5c44-4561-9a55-d310e1d2d607"]}],"mendeley":{"formattedCitation":"[36]","plainTextFormattedCitation":"[36]","previouslyFormattedCitation":"[36]"},"properties":{"noteIndex":0},"schema":"https://github.com/citation-style-language/schema/raw/master/csl-citation.json"}</w:instrText>
      </w:r>
      <w:r w:rsidR="00015AB1">
        <w:rPr>
          <w:rFonts w:ascii="Times New Roman" w:hAnsi="Times New Roman" w:cs="Times New Roman"/>
          <w:sz w:val="24"/>
          <w:szCs w:val="24"/>
        </w:rPr>
        <w:fldChar w:fldCharType="separate"/>
      </w:r>
      <w:r w:rsidR="00547E9A" w:rsidRPr="00547E9A">
        <w:rPr>
          <w:rFonts w:ascii="Times New Roman" w:hAnsi="Times New Roman" w:cs="Times New Roman"/>
          <w:noProof/>
          <w:sz w:val="24"/>
          <w:szCs w:val="24"/>
        </w:rPr>
        <w:t>[36]</w:t>
      </w:r>
      <w:r w:rsidR="00015AB1">
        <w:rPr>
          <w:rFonts w:ascii="Times New Roman" w:hAnsi="Times New Roman" w:cs="Times New Roman"/>
          <w:sz w:val="24"/>
          <w:szCs w:val="24"/>
        </w:rPr>
        <w:fldChar w:fldCharType="end"/>
      </w:r>
      <w:r w:rsidR="00015AB1">
        <w:rPr>
          <w:rFonts w:ascii="Times New Roman" w:hAnsi="Times New Roman" w:cs="Times New Roman"/>
          <w:sz w:val="24"/>
          <w:szCs w:val="24"/>
        </w:rPr>
        <w:t>,</w:t>
      </w:r>
      <w:r w:rsidR="00547E9A">
        <w:rPr>
          <w:rFonts w:ascii="Times New Roman" w:hAnsi="Times New Roman" w:cs="Times New Roman"/>
          <w:sz w:val="24"/>
          <w:szCs w:val="24"/>
        </w:rPr>
        <w:t xml:space="preserve"> S</w:t>
      </w:r>
      <w:r w:rsidR="00ED22E7" w:rsidRPr="00ED22E7">
        <w:rPr>
          <w:rFonts w:ascii="Times New Roman" w:hAnsi="Times New Roman" w:cs="Times New Roman"/>
          <w:sz w:val="24"/>
          <w:szCs w:val="24"/>
        </w:rPr>
        <w:t>tudy on insurance customers there is a special relevance of trust in explaining customers’ acceptance of chatbots since this construct impacts directly on perceived usefulness and perceived ease of use</w:t>
      </w:r>
      <w:r w:rsidR="00B47AB6">
        <w:rPr>
          <w:rFonts w:ascii="Times New Roman" w:hAnsi="Times New Roman" w:cs="Times New Roman"/>
          <w:sz w:val="24"/>
          <w:szCs w:val="24"/>
        </w:rPr>
        <w:t xml:space="preserve"> </w:t>
      </w:r>
      <w:r w:rsidR="00B47AB6">
        <w:rPr>
          <w:rFonts w:ascii="Times New Roman" w:hAnsi="Times New Roman" w:cs="Times New Roman"/>
          <w:sz w:val="24"/>
          <w:szCs w:val="24"/>
        </w:rPr>
        <w:fldChar w:fldCharType="begin" w:fldLock="1"/>
      </w:r>
      <w:r w:rsidR="0072761A">
        <w:rPr>
          <w:rFonts w:ascii="Times New Roman" w:hAnsi="Times New Roman" w:cs="Times New Roman"/>
          <w:sz w:val="24"/>
          <w:szCs w:val="24"/>
        </w:rPr>
        <w:instrText>ADDIN CSL_CITATION {"citationItems":[{"id":"ITEM-1","itemData":{"author":[{"dropping-particle":"De","family":"Andr","given":"Jorge","non-dropping-particle":"","parse-names":false,"suffix":""}],"id":"ITEM-1","issued":{"date-parts":[["2023"]]},"page":"1217-1237","title":"Explaining Policyholders ’ Chatbot Acceptance with an Unified Technology Acceptance and Use of Technology-Based Model","type":"article-journal"},"uris":["http://www.mendeley.com/documents/?uuid=7fa90037-3c96-4d4b-8481-44c34d75270e"]}],"mendeley":{"formattedCitation":"[35]","plainTextFormattedCitation":"[35]","previouslyFormattedCitation":"[35]"},"properties":{"noteIndex":0},"schema":"https://github.com/citation-style-language/schema/raw/master/csl-citation.json"}</w:instrText>
      </w:r>
      <w:r w:rsidR="00B47AB6">
        <w:rPr>
          <w:rFonts w:ascii="Times New Roman" w:hAnsi="Times New Roman" w:cs="Times New Roman"/>
          <w:sz w:val="24"/>
          <w:szCs w:val="24"/>
        </w:rPr>
        <w:fldChar w:fldCharType="separate"/>
      </w:r>
      <w:r w:rsidR="00547E9A" w:rsidRPr="00547E9A">
        <w:rPr>
          <w:rFonts w:ascii="Times New Roman" w:hAnsi="Times New Roman" w:cs="Times New Roman"/>
          <w:noProof/>
          <w:sz w:val="24"/>
          <w:szCs w:val="24"/>
        </w:rPr>
        <w:t>[35]</w:t>
      </w:r>
      <w:r w:rsidR="00B47AB6">
        <w:rPr>
          <w:rFonts w:ascii="Times New Roman" w:hAnsi="Times New Roman" w:cs="Times New Roman"/>
          <w:sz w:val="24"/>
          <w:szCs w:val="24"/>
        </w:rPr>
        <w:fldChar w:fldCharType="end"/>
      </w:r>
      <w:r w:rsidR="00B47AB6">
        <w:rPr>
          <w:rFonts w:ascii="Times New Roman" w:hAnsi="Times New Roman" w:cs="Times New Roman"/>
          <w:sz w:val="24"/>
          <w:szCs w:val="24"/>
        </w:rPr>
        <w:t>.</w:t>
      </w:r>
    </w:p>
    <w:p w14:paraId="34E9399D" w14:textId="77777777" w:rsidR="00830FEB" w:rsidRDefault="00830FEB" w:rsidP="00830FEB">
      <w:pPr>
        <w:spacing w:line="360" w:lineRule="auto"/>
        <w:jc w:val="both"/>
        <w:rPr>
          <w:rFonts w:ascii="Times New Roman" w:hAnsi="Times New Roman" w:cs="Times New Roman"/>
          <w:sz w:val="24"/>
          <w:szCs w:val="24"/>
        </w:rPr>
      </w:pPr>
      <w:r w:rsidRPr="006E4A1A">
        <w:rPr>
          <w:rFonts w:ascii="Times New Roman" w:hAnsi="Times New Roman" w:cs="Times New Roman"/>
          <w:sz w:val="24"/>
          <w:szCs w:val="24"/>
        </w:rPr>
        <w:t>Hence it is anticipated that apparent ease of use would increase initial trust in chatbots. In light of this, we propose the following hypothesis:</w:t>
      </w:r>
    </w:p>
    <w:p w14:paraId="72540430" w14:textId="686D410A" w:rsidR="00830FEB" w:rsidRDefault="00830FEB" w:rsidP="003474A4">
      <w:pPr>
        <w:spacing w:line="360" w:lineRule="auto"/>
        <w:ind w:left="432" w:hanging="432"/>
        <w:jc w:val="center"/>
        <w:rPr>
          <w:rFonts w:ascii="Times New Roman" w:hAnsi="Times New Roman" w:cs="Times New Roman"/>
          <w:sz w:val="24"/>
          <w:szCs w:val="24"/>
        </w:rPr>
      </w:pPr>
      <w:r w:rsidRPr="002929E5">
        <w:rPr>
          <w:rFonts w:ascii="Times New Roman" w:hAnsi="Times New Roman" w:cs="Times New Roman"/>
          <w:b/>
          <w:bCs/>
          <w:i/>
          <w:iCs/>
          <w:sz w:val="24"/>
          <w:szCs w:val="24"/>
        </w:rPr>
        <w:t>H1:</w:t>
      </w:r>
      <w:r>
        <w:rPr>
          <w:rFonts w:ascii="Times New Roman" w:hAnsi="Times New Roman" w:cs="Times New Roman"/>
          <w:sz w:val="24"/>
          <w:szCs w:val="24"/>
        </w:rPr>
        <w:t xml:space="preserve"> </w:t>
      </w:r>
      <w:r w:rsidRPr="00E45722">
        <w:rPr>
          <w:rFonts w:ascii="Times New Roman" w:hAnsi="Times New Roman" w:cs="Times New Roman"/>
          <w:i/>
          <w:iCs/>
          <w:sz w:val="24"/>
          <w:szCs w:val="24"/>
        </w:rPr>
        <w:t xml:space="preserve">Perceived ease of usage has a significantly positive impact on </w:t>
      </w:r>
      <w:r w:rsidR="009414E4">
        <w:rPr>
          <w:rFonts w:ascii="Times New Roman" w:hAnsi="Times New Roman" w:cs="Times New Roman"/>
          <w:i/>
          <w:iCs/>
          <w:sz w:val="24"/>
          <w:szCs w:val="24"/>
        </w:rPr>
        <w:t>trust</w:t>
      </w:r>
      <w:r w:rsidRPr="00E45722">
        <w:rPr>
          <w:rFonts w:ascii="Times New Roman" w:hAnsi="Times New Roman" w:cs="Times New Roman"/>
          <w:i/>
          <w:iCs/>
          <w:sz w:val="24"/>
          <w:szCs w:val="24"/>
        </w:rPr>
        <w:t xml:space="preserve"> to use chatbot</w:t>
      </w:r>
      <w:r w:rsidRPr="00830FEB">
        <w:rPr>
          <w:rFonts w:ascii="Times New Roman" w:hAnsi="Times New Roman" w:cs="Times New Roman"/>
          <w:sz w:val="24"/>
          <w:szCs w:val="24"/>
        </w:rPr>
        <w:t>.</w:t>
      </w:r>
    </w:p>
    <w:p w14:paraId="75E0A35F" w14:textId="6DDBBA5D" w:rsidR="00C36C6D" w:rsidRPr="00E56FB8" w:rsidRDefault="00954D7E" w:rsidP="005D1CC4">
      <w:pPr>
        <w:pStyle w:val="ListParagraph"/>
        <w:spacing w:before="100" w:beforeAutospacing="1" w:after="100" w:afterAutospacing="1" w:line="360" w:lineRule="auto"/>
        <w:ind w:left="0"/>
        <w:jc w:val="both"/>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lang w:val="en-US"/>
          <w14:ligatures w14:val="none"/>
        </w:rPr>
        <w:t xml:space="preserve">2.2 </w:t>
      </w:r>
      <w:r w:rsidR="00C36C6D" w:rsidRPr="00E56FB8">
        <w:rPr>
          <w:rFonts w:ascii="Times New Roman" w:hAnsi="Times New Roman" w:cs="Times New Roman"/>
          <w:b/>
          <w:bCs/>
          <w:kern w:val="0"/>
          <w:sz w:val="24"/>
          <w:szCs w:val="24"/>
          <w:lang w:val="en-US"/>
          <w14:ligatures w14:val="none"/>
        </w:rPr>
        <w:t>Perceived Compatibility</w:t>
      </w:r>
    </w:p>
    <w:p w14:paraId="7297DB41" w14:textId="0422FC46" w:rsidR="006B5F76" w:rsidRPr="006B5F76" w:rsidRDefault="006B5F76" w:rsidP="006B5F76">
      <w:pPr>
        <w:spacing w:before="100" w:beforeAutospacing="1" w:after="100" w:afterAutospacing="1" w:line="360" w:lineRule="auto"/>
        <w:jc w:val="both"/>
        <w:rPr>
          <w:rFonts w:ascii="Times New Roman" w:hAnsi="Times New Roman" w:cs="Times New Roman"/>
          <w:sz w:val="24"/>
          <w:szCs w:val="24"/>
        </w:rPr>
      </w:pPr>
      <w:r w:rsidRPr="006B5F76">
        <w:rPr>
          <w:rFonts w:ascii="Times New Roman" w:hAnsi="Times New Roman" w:cs="Times New Roman"/>
          <w:sz w:val="24"/>
          <w:szCs w:val="24"/>
        </w:rPr>
        <w:t>Compatibility was described by</w:t>
      </w:r>
      <w:r w:rsidR="00194A85">
        <w:rPr>
          <w:rFonts w:ascii="Times New Roman" w:hAnsi="Times New Roman" w:cs="Times New Roman"/>
          <w:sz w:val="24"/>
          <w:szCs w:val="24"/>
        </w:rPr>
        <w:t xml:space="preserve"> </w:t>
      </w:r>
      <w:r w:rsidR="00194A85">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{"citationItems":[{"id":"ITEM-1","itemData":{"id":"ITEM-1","issued":{"date-parts":[["0"]]},"title":"Moore and Benbasat.pdf","type":"article"},"uris":["http://www.mendeley.com/documents/?uuid=675e4a23-f2b6-4bec-825d-3b5a1545e019"]}],"mendeley":{"formattedCitation":"[37]","plainTextFormattedCitation":"[37]","previouslyFormattedCitation":"[37]"},"properties":{"noteIndex":0},"schema":"https://github.com/citation-style-language/schema/raw/master/csl-citation.json"}</w:instrText>
      </w:r>
      <w:r w:rsidR="00194A85">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[37]</w:t>
      </w:r>
      <w:r w:rsidR="00194A85">
        <w:rPr>
          <w:rFonts w:ascii="Times New Roman" w:hAnsi="Times New Roman" w:cs="Times New Roman"/>
          <w:sz w:val="24"/>
          <w:szCs w:val="24"/>
        </w:rPr>
        <w:fldChar w:fldCharType="end"/>
      </w:r>
      <w:r w:rsidR="003C27BC" w:rsidRPr="003C27BC">
        <w:rPr>
          <w:rFonts w:ascii="Times New Roman" w:hAnsi="Times New Roman" w:cs="Times New Roman"/>
          <w:sz w:val="24"/>
          <w:szCs w:val="24"/>
        </w:rPr>
        <w:t xml:space="preserve"> </w:t>
      </w:r>
      <w:r w:rsidRPr="006B5F76">
        <w:rPr>
          <w:rFonts w:ascii="Times New Roman" w:hAnsi="Times New Roman" w:cs="Times New Roman"/>
          <w:sz w:val="24"/>
          <w:szCs w:val="24"/>
        </w:rPr>
        <w:t xml:space="preserve">as "the extent to which an innovation is viewed as being consistent with the current values, needs, and prior experiences of potential adopters." There is strong evidence from studies on both mobile banking </w:t>
      </w:r>
      <w:r w:rsidR="00591383">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[15]","plainTextFormattedCitation":"[15]","previouslyFormattedCitation":"[15]"},"properties":{"noteIndex":0},"schema":"https://github.com/citation-style-language/schema/raw/master/csl-citation.json"}</w:instrText>
      </w:r>
      <w:r w:rsidR="00591383">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[15]</w:t>
      </w:r>
      <w:r w:rsidR="00591383">
        <w:rPr>
          <w:rFonts w:ascii="Times New Roman" w:hAnsi="Times New Roman" w:cs="Times New Roman"/>
          <w:sz w:val="24"/>
          <w:szCs w:val="24"/>
        </w:rPr>
        <w:fldChar w:fldCharType="end"/>
      </w:r>
      <w:r w:rsidRPr="006B5F76">
        <w:rPr>
          <w:rFonts w:ascii="Times New Roman" w:hAnsi="Times New Roman" w:cs="Times New Roman"/>
          <w:sz w:val="24"/>
          <w:szCs w:val="24"/>
        </w:rPr>
        <w:t xml:space="preserve"> and internet banking</w:t>
      </w:r>
      <w:r w:rsidR="00F91D45">
        <w:rPr>
          <w:rFonts w:ascii="Times New Roman" w:hAnsi="Times New Roman" w:cs="Times New Roman"/>
          <w:sz w:val="24"/>
          <w:szCs w:val="24"/>
        </w:rPr>
        <w:t xml:space="preserve"> </w:t>
      </w:r>
      <w:r w:rsidR="00F91D45">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{"citationItems":[{"id":"ITEM-1","itemData":{"DOI":"10.1093/jcmc/zmz026","author":[{"dropping-particle":"","family":"Sundar","given":"S Shyam","non-dropping-particle":"","parse-names":false,"suffix":""}],"id":"ITEM-1","issue":"September 2019","issued":{"date-parts":[["2020"]]},"page":"1-15","title":"Rise of Machine Agency : A Framework for Studying the Psychology of Human – AI Interaction ( HAII )","type":"article-journal","volume":"00"},"uris":["http://www.mendeley.com/documents/?uuid=163506fe-8a78-4735-b8e8-494e40777cab"]}],"mendeley":{"formattedCitation":"[6]","plainTextFormattedCitation":"[6]","previouslyFormattedCitation":"[6]"},"properties":{"noteIndex":0},"schema":"https://github.com/citation-style-language/schema/raw/master/csl-citation.json"}</w:instrText>
      </w:r>
      <w:r w:rsidR="00F91D45">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[6]</w:t>
      </w:r>
      <w:r w:rsidR="00F91D45">
        <w:rPr>
          <w:rFonts w:ascii="Times New Roman" w:hAnsi="Times New Roman" w:cs="Times New Roman"/>
          <w:sz w:val="24"/>
          <w:szCs w:val="24"/>
        </w:rPr>
        <w:fldChar w:fldCharType="end"/>
      </w:r>
      <w:r w:rsidR="00FC381D">
        <w:rPr>
          <w:rFonts w:ascii="Times New Roman" w:hAnsi="Times New Roman" w:cs="Times New Roman"/>
          <w:sz w:val="24"/>
          <w:szCs w:val="24"/>
        </w:rPr>
        <w:t xml:space="preserve"> &amp;</w:t>
      </w:r>
      <w:r w:rsidR="00F91D45">
        <w:rPr>
          <w:rFonts w:ascii="Times New Roman" w:hAnsi="Times New Roman" w:cs="Times New Roman"/>
          <w:sz w:val="24"/>
          <w:szCs w:val="24"/>
        </w:rPr>
        <w:t xml:space="preserve"> </w:t>
      </w:r>
      <w:r w:rsidR="00FC381D">
        <w:rPr>
          <w:rFonts w:ascii="Times New Roman" w:hAnsi="Times New Roman" w:cs="Times New Roman"/>
          <w:sz w:val="24"/>
          <w:szCs w:val="24"/>
        </w:rPr>
        <w:fldChar w:fldCharType="begin" w:fldLock="1"/>
      </w:r>
      <w:r w:rsidR="00194A85">
        <w:rPr>
          <w:rFonts w:ascii="Times New Roman" w:hAnsi="Times New Roman" w:cs="Times New Roman"/>
          <w:sz w:val="24"/>
          <w:szCs w:val="24"/>
        </w:rPr>
        <w:instrText>ADDIN CSL_CITATION {"citationItems":[{"id":"ITEM-1","itemData":{"DOI":"10.1016/j.ijinfomgt.2017.01.002","ISSN":"0268-4012","author":[{"dropping-particle":"","family":"Abdallah","given":"Ali","non-dropping-particle":"","parse-names":false,"suffix":""},{"dropping-particle":"","family":"Dwivedi","given":"Yogesh K","non-dropping-particle":"","parse-names":false,"suffix":""},{"dropping-particle":"","family":"Rana","given":"Nripendra P","non-dropping-particle":"","parse-names":false,"suffix":""}],"container-title":"International Journal of Information Management","id":"ITEM-1","issue":"3","issued":{"date-parts":[["2017"]]},"page":"99-110","publisher":"Elsevier Ltd","title":"International Journal of Information Management Factors influencing adoption of mobile banking by Jordanian bank customers : Extending UTAUT2 with trust","type":"article-journal","volume":"37"},"uris":["http://www.mendeley.com/documents/?uuid=c93fd6b8-d9ec-425f-86a8-a14ed9e19da0"]}],"mendeley":{"formattedCitation":"[19]","plainTextFormattedCitation":"[19]","previouslyFormattedCitation":"[19]"},"properties":{"noteIndex":0},"schema":"https://github.com/citation-style-language/schema/raw/master/csl-citation.json"}</w:instrText>
      </w:r>
      <w:r w:rsidR="00FC381D">
        <w:rPr>
          <w:rFonts w:ascii="Times New Roman" w:hAnsi="Times New Roman" w:cs="Times New Roman"/>
          <w:sz w:val="24"/>
          <w:szCs w:val="24"/>
        </w:rPr>
        <w:fldChar w:fldCharType="separate"/>
      </w:r>
      <w:r w:rsidR="00FC381D" w:rsidRPr="00FC381D">
        <w:rPr>
          <w:rFonts w:ascii="Times New Roman" w:hAnsi="Times New Roman" w:cs="Times New Roman"/>
          <w:noProof/>
          <w:sz w:val="24"/>
          <w:szCs w:val="24"/>
        </w:rPr>
        <w:t>[19]</w:t>
      </w:r>
      <w:r w:rsidR="00FC381D">
        <w:rPr>
          <w:rFonts w:ascii="Times New Roman" w:hAnsi="Times New Roman" w:cs="Times New Roman"/>
          <w:sz w:val="24"/>
          <w:szCs w:val="24"/>
        </w:rPr>
        <w:fldChar w:fldCharType="end"/>
      </w:r>
      <w:r w:rsidRPr="006B5F76">
        <w:rPr>
          <w:rFonts w:ascii="Times New Roman" w:hAnsi="Times New Roman" w:cs="Times New Roman"/>
          <w:sz w:val="24"/>
          <w:szCs w:val="24"/>
        </w:rPr>
        <w:t xml:space="preserve"> that consumers' expectations of how well two systems work together significantly impact their propensity to embrace and utilize the two systems. Consistent with the domain-oriented integrity (DOO) theory </w:t>
      </w:r>
      <w:r w:rsidR="00BD6368">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10.1016/j.dss.2010.02.008","author":[{"dropping-particle":"","family":"Li","given":"Han","non-dropping-particle":"","parse-names":false,"suffix":""},{"dropping-particle":"","family":"Zhang","given":"Jie","non-dropping-particle":"","parse-names":false,"suffix":""},{"dropping-particle":"","family":"Shim","given":"Jung P","non-dropping-particle":"","parse-names":false,"suffix":""}],"id":"ITEM-1","issue":"November 2017","issued":{"date-parts":[["2010"]]},"title":"Examining multi-dimensional trust and multi-faceted risk in initial acceptance of emerging technologies : An empirical study of mobile banking services","type":"article-journal"},"uris":["http://www.mendeley.com/documents/?uuid=db1d421f-cef8-4080-81be-39c44c8e1af8"]}],"mendeley":{"formattedCitation":"[38]","plainTextFormattedCitation":"[38]","previouslyFormattedCitation":"[38]"},"properties":{"noteIndex":0},"schema":"https://github.com/citation-style-language/schema/raw/master/csl-citation.json"}</w:instrText>
      </w:r>
      <w:r w:rsidR="00BD6368">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[38]</w:t>
      </w:r>
      <w:r w:rsidR="00BD6368">
        <w:rPr>
          <w:rFonts w:ascii="Times New Roman" w:hAnsi="Times New Roman" w:cs="Times New Roman"/>
          <w:sz w:val="24"/>
          <w:szCs w:val="24"/>
        </w:rPr>
        <w:fldChar w:fldCharType="end"/>
      </w:r>
      <w:r w:rsidRPr="006B5F76">
        <w:rPr>
          <w:rFonts w:ascii="Times New Roman" w:hAnsi="Times New Roman" w:cs="Times New Roman"/>
          <w:sz w:val="24"/>
          <w:szCs w:val="24"/>
        </w:rPr>
        <w:t>, compatibility may affect consumers' first faith in online merchants.</w:t>
      </w:r>
    </w:p>
    <w:p w14:paraId="46C349D2" w14:textId="12CD6CAE" w:rsidR="006B5F76" w:rsidRPr="006B5F76" w:rsidRDefault="006B5F76" w:rsidP="006B5F76">
      <w:pPr>
        <w:spacing w:before="100" w:beforeAutospacing="1" w:after="100" w:afterAutospacing="1" w:line="360" w:lineRule="auto"/>
        <w:jc w:val="both"/>
        <w:rPr>
          <w:rFonts w:ascii="Times New Roman" w:hAnsi="Times New Roman" w:cs="Times New Roman"/>
          <w:sz w:val="24"/>
          <w:szCs w:val="24"/>
        </w:rPr>
      </w:pPr>
      <w:r w:rsidRPr="006B5F76">
        <w:rPr>
          <w:rFonts w:ascii="Times New Roman" w:hAnsi="Times New Roman" w:cs="Times New Roman"/>
          <w:sz w:val="24"/>
          <w:szCs w:val="24"/>
        </w:rPr>
        <w:t>In addition, research on the adoption of mobile banking</w:t>
      </w:r>
      <w:r w:rsidR="009F24B9">
        <w:rPr>
          <w:rFonts w:ascii="Times New Roman" w:hAnsi="Times New Roman" w:cs="Times New Roman"/>
          <w:sz w:val="24"/>
          <w:szCs w:val="24"/>
        </w:rPr>
        <w:t xml:space="preserve"> </w:t>
      </w:r>
      <w:r w:rsidR="00FC381D">
        <w:rPr>
          <w:rFonts w:ascii="Times New Roman" w:hAnsi="Times New Roman" w:cs="Times New Roman"/>
          <w:sz w:val="24"/>
          <w:szCs w:val="24"/>
        </w:rPr>
        <w:fldChar w:fldCharType="begin" w:fldLock="1"/>
      </w:r>
      <w:r w:rsidR="00FC381D">
        <w:rPr>
          <w:rFonts w:ascii="Times New Roman" w:hAnsi="Times New Roman" w:cs="Times New Roman"/>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[15]","plainTextFormattedCitation":"[15]","previouslyFormattedCitation":"[15]"},"properties":{"noteIndex":0},"schema":"https://github.com/citation-style-language/schema/raw/master/csl-citation.json"}</w:instrText>
      </w:r>
      <w:r w:rsidR="00FC381D">
        <w:rPr>
          <w:rFonts w:ascii="Times New Roman" w:hAnsi="Times New Roman" w:cs="Times New Roman"/>
          <w:sz w:val="24"/>
          <w:szCs w:val="24"/>
        </w:rPr>
        <w:fldChar w:fldCharType="separate"/>
      </w:r>
      <w:r w:rsidR="00FC381D" w:rsidRPr="00FC381D">
        <w:rPr>
          <w:rFonts w:ascii="Times New Roman" w:hAnsi="Times New Roman" w:cs="Times New Roman"/>
          <w:noProof/>
          <w:sz w:val="24"/>
          <w:szCs w:val="24"/>
        </w:rPr>
        <w:t>[15]</w:t>
      </w:r>
      <w:r w:rsidR="00FC381D">
        <w:rPr>
          <w:rFonts w:ascii="Times New Roman" w:hAnsi="Times New Roman" w:cs="Times New Roman"/>
          <w:sz w:val="24"/>
          <w:szCs w:val="24"/>
        </w:rPr>
        <w:fldChar w:fldCharType="end"/>
      </w:r>
      <w:r w:rsidRPr="006B5F76">
        <w:rPr>
          <w:rFonts w:ascii="Times New Roman" w:hAnsi="Times New Roman" w:cs="Times New Roman"/>
          <w:sz w:val="24"/>
          <w:szCs w:val="24"/>
        </w:rPr>
        <w:t xml:space="preserve"> and internet banking</w:t>
      </w:r>
      <w:r w:rsidR="009F24B9">
        <w:rPr>
          <w:rFonts w:ascii="Times New Roman" w:hAnsi="Times New Roman" w:cs="Times New Roman"/>
          <w:sz w:val="24"/>
          <w:szCs w:val="24"/>
        </w:rPr>
        <w:t xml:space="preserve"> </w:t>
      </w:r>
      <w:r w:rsidR="009F24B9">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{"citationItems":[{"id":"ITEM-1","itemData":{"author":[{"dropping-particle":"","family":"Williams","given":"Michael","non-dropping-particle":"","parse-names":false,"suffix":""}],"id":"ITEM-1","issue":"July","issued":{"date-parts":[["2014"]]},"title":"Examining Factors Affecting Customer Intention And Adoption Of Internet Banking In Jordan","type":"article-journal"},"uris":["http://www.mendeley.com/documents/?uuid=9188017a-f024-45e6-ba5e-ec5402569bd3"]}],"mendeley":{"formattedCitation":"[39]","plainTextFormattedCitation":"[39]","previouslyFormattedCitation":"[39]"},"properties":{"noteIndex":0},"schema":"https://github.com/citation-style-language/schema/raw/master/csl-citation.json"}</w:instrText>
      </w:r>
      <w:r w:rsidR="009F24B9">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[39]</w:t>
      </w:r>
      <w:r w:rsidR="009F24B9">
        <w:rPr>
          <w:rFonts w:ascii="Times New Roman" w:hAnsi="Times New Roman" w:cs="Times New Roman"/>
          <w:sz w:val="24"/>
          <w:szCs w:val="24"/>
        </w:rPr>
        <w:fldChar w:fldCharType="end"/>
      </w:r>
      <w:r w:rsidRPr="006B5F76">
        <w:rPr>
          <w:rFonts w:ascii="Times New Roman" w:hAnsi="Times New Roman" w:cs="Times New Roman"/>
          <w:sz w:val="24"/>
          <w:szCs w:val="24"/>
        </w:rPr>
        <w:t xml:space="preserve"> indicated that customers' views of the products' usefulness and usability were positively affected by their perceptions of compatibility. People tend to adopt innovations more quickly if they fit in with their lifestyle.</w:t>
      </w:r>
      <w:r w:rsidR="00FC381D">
        <w:rPr>
          <w:rFonts w:ascii="Times New Roman" w:hAnsi="Times New Roman" w:cs="Times New Roman"/>
          <w:sz w:val="24"/>
          <w:szCs w:val="24"/>
        </w:rPr>
        <w:t xml:space="preserve"> </w:t>
      </w:r>
      <w:r w:rsidRPr="006B5F76">
        <w:rPr>
          <w:rFonts w:ascii="Times New Roman" w:hAnsi="Times New Roman" w:cs="Times New Roman"/>
          <w:sz w:val="24"/>
          <w:szCs w:val="24"/>
        </w:rPr>
        <w:t xml:space="preserve">The public is more likely to embrace innovations that are in line with people's values, which is why compatibility is crucial in the DOI. </w:t>
      </w:r>
      <w:r w:rsidR="00FC381D">
        <w:rPr>
          <w:rFonts w:ascii="Times New Roman" w:hAnsi="Times New Roman" w:cs="Times New Roman"/>
          <w:sz w:val="24"/>
          <w:szCs w:val="24"/>
        </w:rPr>
        <w:t xml:space="preserve">Compatibility state that </w:t>
      </w:r>
      <w:r w:rsidRPr="006B5F76">
        <w:rPr>
          <w:rFonts w:ascii="Times New Roman" w:hAnsi="Times New Roman" w:cs="Times New Roman"/>
          <w:sz w:val="24"/>
          <w:szCs w:val="24"/>
        </w:rPr>
        <w:t xml:space="preserve"> </w:t>
      </w:r>
      <w:r w:rsidR="009F24B9">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{"citationItems":[{"id":"ITEM-1","itemData":{"author":[{"dropping-particle":"","family":"Hallenges","given":"C","non-dropping-particle":"","parse-names":false,"suffix":""},{"dropping-particle":"","family":"Brown","given":"Susan A","non-dropping-particle":"","parse-names":false,"suffix":""},{"dropping-particle":"","family":"Olson","given":"Ken","non-dropping-particle":"","parse-names":false,"suffix":""}],"id":"ITEM-1","issue":"1","issued":{"date-parts":[["2001"]]},"page":"71-102","title":"A L ONGITUDINAL I NVESTIGATION OF P ERSONAL C OMPUTERS IN H OMES : A DOPTION D ETERMINANTS AND E MERGING","type":"article-journal","volume":"25"},"uris":["http://www.mendeley.com/documents/?uuid=ea85313d-156a-4d76-b494-433d79f88230"]}],"mendeley":{"formattedCitation":"[40]","plainTextFormattedCitation":"[40]","previouslyFormattedCitation":"[40]"},"properties":{"noteIndex":0},"schema":"https://github.com/citation-style-language/schema/raw/master/csl-citation.json"}</w:instrText>
      </w:r>
      <w:r w:rsidR="009F24B9">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[40]</w:t>
      </w:r>
      <w:r w:rsidR="009F24B9">
        <w:rPr>
          <w:rFonts w:ascii="Times New Roman" w:hAnsi="Times New Roman" w:cs="Times New Roman"/>
          <w:sz w:val="24"/>
          <w:szCs w:val="24"/>
        </w:rPr>
        <w:fldChar w:fldCharType="end"/>
      </w:r>
      <w:r w:rsidR="009F24B9">
        <w:rPr>
          <w:rFonts w:ascii="Times New Roman" w:hAnsi="Times New Roman" w:cs="Times New Roman"/>
          <w:sz w:val="24"/>
          <w:szCs w:val="24"/>
        </w:rPr>
        <w:t>,</w:t>
      </w:r>
      <w:r w:rsidR="009F24B9">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{"citationItems":[{"id":"ITEM-1","itemData":{"DOI":"10.1093/jcmc/zmz026","author":[{"dropping-particle":"","family":"Sundar","given":"S Shyam","non-dropping-particle":"","parse-names":false,"suffix":""}],"id":"ITEM-1","issue":"September 2019","issued":{"date-parts":[["2020"]]},"page":"1-15","title":"Rise of Machine Agency : A Framework for Studying the Psychology of Human – AI Interaction ( HAII )","type":"article-journal","volume":"00"},"uris":["http://www.mendeley.com/documents/?uuid=163506fe-8a78-4735-b8e8-494e40777cab"]}],"mendeley":{"formattedCitation":"[6]","plainTextFormattedCitation":"[6]","previouslyFormattedCitation":"[6]"},"properties":{"noteIndex":0},"schema":"https://github.com/citation-style-language/schema/raw/master/csl-citation.json"}</w:instrText>
      </w:r>
      <w:r w:rsidR="009F24B9">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[6]</w:t>
      </w:r>
      <w:r w:rsidR="009F24B9">
        <w:rPr>
          <w:rFonts w:ascii="Times New Roman" w:hAnsi="Times New Roman" w:cs="Times New Roman"/>
          <w:sz w:val="24"/>
          <w:szCs w:val="24"/>
        </w:rPr>
        <w:fldChar w:fldCharType="end"/>
      </w:r>
      <w:r w:rsidRPr="006B5F76">
        <w:rPr>
          <w:rFonts w:ascii="Times New Roman" w:hAnsi="Times New Roman" w:cs="Times New Roman"/>
          <w:sz w:val="24"/>
          <w:szCs w:val="24"/>
        </w:rPr>
        <w:t xml:space="preserve">  is an important factor in building trust in services early on.</w:t>
      </w:r>
    </w:p>
    <w:p w14:paraId="4BAC0A83" w14:textId="5D0DB5D7" w:rsidR="006B5F76" w:rsidRPr="006B5F76" w:rsidRDefault="006B5F76" w:rsidP="006B5F76">
      <w:pPr>
        <w:spacing w:before="100" w:beforeAutospacing="1" w:after="100" w:afterAutospacing="1" w:line="360" w:lineRule="auto"/>
        <w:jc w:val="both"/>
        <w:rPr>
          <w:rFonts w:ascii="Times New Roman" w:hAnsi="Times New Roman" w:cs="Times New Roman"/>
          <w:sz w:val="24"/>
          <w:szCs w:val="24"/>
        </w:rPr>
      </w:pPr>
      <w:r w:rsidRPr="006B5F76">
        <w:rPr>
          <w:rFonts w:ascii="Times New Roman" w:hAnsi="Times New Roman" w:cs="Times New Roman"/>
          <w:sz w:val="24"/>
          <w:szCs w:val="24"/>
        </w:rPr>
        <w:t>If you want people to trust and adopt new technologies quickly, compatibility is key</w:t>
      </w:r>
      <w:r w:rsidR="009F24B9">
        <w:rPr>
          <w:rFonts w:ascii="Times New Roman" w:hAnsi="Times New Roman" w:cs="Times New Roman"/>
          <w:sz w:val="24"/>
          <w:szCs w:val="24"/>
        </w:rPr>
        <w:t xml:space="preserve"> </w:t>
      </w:r>
      <w:r w:rsidR="009F24B9">
        <w:rPr>
          <w:rFonts w:ascii="Times New Roman" w:hAnsi="Times New Roman" w:cs="Times New Roman"/>
          <w:sz w:val="24"/>
          <w:szCs w:val="24"/>
        </w:rPr>
        <w:fldChar w:fldCharType="begin" w:fldLock="1"/>
      </w:r>
      <w:r w:rsidR="005505CE">
        <w:rPr>
          <w:rFonts w:ascii="Times New Roman" w:hAnsi="Times New Roman" w:cs="Times New Roman"/>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[26]","plainTextFormattedCitation":"[26]","previouslyFormattedCitation":"[26]"},"properties":{"noteIndex":0},"schema":"https://github.com/citation-style-language/schema/raw/master/csl-citation.json"}</w:instrText>
      </w:r>
      <w:r w:rsidR="009F24B9">
        <w:rPr>
          <w:rFonts w:ascii="Times New Roman" w:hAnsi="Times New Roman" w:cs="Times New Roman"/>
          <w:sz w:val="24"/>
          <w:szCs w:val="24"/>
        </w:rPr>
        <w:fldChar w:fldCharType="separate"/>
      </w:r>
      <w:r w:rsidR="00414770" w:rsidRPr="00414770">
        <w:rPr>
          <w:rFonts w:ascii="Times New Roman" w:hAnsi="Times New Roman" w:cs="Times New Roman"/>
          <w:noProof/>
          <w:sz w:val="24"/>
          <w:szCs w:val="24"/>
        </w:rPr>
        <w:t>[26]</w:t>
      </w:r>
      <w:r w:rsidR="009F24B9">
        <w:rPr>
          <w:rFonts w:ascii="Times New Roman" w:hAnsi="Times New Roman" w:cs="Times New Roman"/>
          <w:sz w:val="24"/>
          <w:szCs w:val="24"/>
        </w:rPr>
        <w:fldChar w:fldCharType="end"/>
      </w:r>
      <w:r w:rsidRPr="006B5F76">
        <w:rPr>
          <w:rFonts w:ascii="Times New Roman" w:hAnsi="Times New Roman" w:cs="Times New Roman"/>
          <w:sz w:val="24"/>
          <w:szCs w:val="24"/>
        </w:rPr>
        <w:t xml:space="preserve">. Users' trust in mobile banking services is boosted by interoperability, as stated by </w:t>
      </w:r>
      <w:r w:rsidR="009F24B9">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{"citationItems":[{"id":"ITEM-1","itemData":{"DOI":"10.17705/1CAIS.01250","author":[{"dropping-particle":"","family":"Lee","given":"Younghwa","non-dropping-particle":"","parse-names":false,"suffix":""},{"dropping-particle":"","family":"Kozar","given":"Kenneth A","non-dropping-particle":"","parse-names":false,"suffix":""},{"dropping-particle":"","family":"Larsen","given":"Kai R T","non-dropping-particle":"","parse-names":false,"suffix":""}],"id":"ITEM-1","issue":"January 2003","issued":{"date-parts":[["2016"]]},"title":"The Technology Acceptance Model : Past , Present , and Future","type":"article-journal"},"uris":["http://www.mendeley.com/documents/?uuid=954aef7f-72c5-4f62-b56f-720ec7f4199f"]}],"mendeley":{"formattedCitation":"[41]","plainTextFormattedCitation":"[41]","previouslyFormattedCitation":"[41]"},"properties":{"noteIndex":0},"schema":"https://github.com/citation-style-language/schema/raw/master/csl-citation.json"}</w:instrText>
      </w:r>
      <w:r w:rsidR="009F24B9">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[41]</w:t>
      </w:r>
      <w:r w:rsidR="009F24B9">
        <w:rPr>
          <w:rFonts w:ascii="Times New Roman" w:hAnsi="Times New Roman" w:cs="Times New Roman"/>
          <w:sz w:val="24"/>
          <w:szCs w:val="24"/>
        </w:rPr>
        <w:fldChar w:fldCharType="end"/>
      </w:r>
      <w:r w:rsidR="009F24B9">
        <w:rPr>
          <w:rFonts w:ascii="Times New Roman" w:hAnsi="Times New Roman" w:cs="Times New Roman"/>
          <w:sz w:val="24"/>
          <w:szCs w:val="24"/>
        </w:rPr>
        <w:t>,b</w:t>
      </w:r>
      <w:r w:rsidRPr="006B5F76">
        <w:rPr>
          <w:rFonts w:ascii="Times New Roman" w:hAnsi="Times New Roman" w:cs="Times New Roman"/>
          <w:sz w:val="24"/>
          <w:szCs w:val="24"/>
        </w:rPr>
        <w:t>ecause of this, the level of compatibility between chatbots and systems is likely to affect people's trust in chatbots</w:t>
      </w:r>
      <w:r>
        <w:rPr>
          <w:rFonts w:ascii="Times New Roman" w:hAnsi="Times New Roman" w:cs="Times New Roman"/>
          <w:sz w:val="24"/>
          <w:szCs w:val="24"/>
        </w:rPr>
        <w:t>.</w:t>
      </w:r>
    </w:p>
    <w:p w14:paraId="04C09AF3" w14:textId="0E32A62F" w:rsidR="00FB3609" w:rsidRDefault="0062354B" w:rsidP="006B5F76">
      <w:pPr>
        <w:spacing w:before="100" w:beforeAutospacing="1" w:after="100" w:afterAutospacing="1" w:line="360" w:lineRule="auto"/>
        <w:jc w:val="both"/>
        <w:rPr>
          <w:rFonts w:ascii="Times New Roman" w:hAnsi="Times New Roman" w:cs="Times New Roman"/>
          <w:sz w:val="24"/>
          <w:szCs w:val="24"/>
        </w:rPr>
      </w:pPr>
      <w:r w:rsidRPr="002929E5">
        <w:rPr>
          <w:rFonts w:ascii="Times New Roman" w:hAnsi="Times New Roman" w:cs="Times New Roman"/>
          <w:b/>
          <w:bCs/>
          <w:i/>
          <w:iCs/>
          <w:sz w:val="24"/>
          <w:szCs w:val="24"/>
        </w:rPr>
        <w:lastRenderedPageBreak/>
        <w:t>H</w:t>
      </w:r>
      <w:r w:rsidR="002929E5" w:rsidRPr="002929E5">
        <w:rPr>
          <w:rFonts w:ascii="Times New Roman" w:hAnsi="Times New Roman" w:cs="Times New Roman"/>
          <w:b/>
          <w:bCs/>
          <w:i/>
          <w:iCs/>
          <w:sz w:val="24"/>
          <w:szCs w:val="24"/>
        </w:rPr>
        <w:t>2</w:t>
      </w:r>
      <w:r w:rsidR="002929E5" w:rsidRPr="002929E5">
        <w:rPr>
          <w:rFonts w:ascii="Times New Roman" w:hAnsi="Times New Roman" w:cs="Times New Roman"/>
          <w:i/>
          <w:iCs/>
          <w:sz w:val="24"/>
          <w:szCs w:val="24"/>
        </w:rPr>
        <w:t>:</w:t>
      </w:r>
      <w:r w:rsidR="002929E5">
        <w:rPr>
          <w:rFonts w:ascii="Times New Roman" w:hAnsi="Times New Roman" w:cs="Times New Roman"/>
          <w:sz w:val="24"/>
          <w:szCs w:val="24"/>
        </w:rPr>
        <w:t xml:space="preserve"> </w:t>
      </w:r>
      <w:bookmarkStart w:id="0" w:name="_Hlk150785697"/>
      <w:r w:rsidR="004C064D" w:rsidRPr="004C064D">
        <w:rPr>
          <w:rFonts w:ascii="Times New Roman" w:hAnsi="Times New Roman" w:cs="Times New Roman"/>
          <w:i/>
          <w:iCs/>
          <w:sz w:val="24"/>
          <w:szCs w:val="24"/>
        </w:rPr>
        <w:t>Perceived Compatibility</w:t>
      </w:r>
      <w:r w:rsidR="004C064D">
        <w:rPr>
          <w:rFonts w:ascii="Times New Roman" w:hAnsi="Times New Roman" w:cs="Times New Roman"/>
          <w:i/>
          <w:iCs/>
          <w:sz w:val="24"/>
          <w:szCs w:val="24"/>
        </w:rPr>
        <w:t xml:space="preserve"> </w:t>
      </w:r>
      <w:r w:rsidR="004C064D" w:rsidRPr="00E45722">
        <w:rPr>
          <w:rFonts w:ascii="Times New Roman" w:hAnsi="Times New Roman" w:cs="Times New Roman"/>
          <w:i/>
          <w:iCs/>
          <w:sz w:val="24"/>
          <w:szCs w:val="24"/>
        </w:rPr>
        <w:t xml:space="preserve">has a significantly positive impact on </w:t>
      </w:r>
      <w:r w:rsidR="009414E4">
        <w:rPr>
          <w:rFonts w:ascii="Times New Roman" w:hAnsi="Times New Roman" w:cs="Times New Roman"/>
          <w:i/>
          <w:iCs/>
          <w:sz w:val="24"/>
          <w:szCs w:val="24"/>
        </w:rPr>
        <w:t xml:space="preserve">trust </w:t>
      </w:r>
      <w:r w:rsidR="009414E4" w:rsidRPr="00E45722">
        <w:rPr>
          <w:rFonts w:ascii="Times New Roman" w:hAnsi="Times New Roman" w:cs="Times New Roman"/>
          <w:i/>
          <w:iCs/>
          <w:sz w:val="24"/>
          <w:szCs w:val="24"/>
        </w:rPr>
        <w:t>to</w:t>
      </w:r>
      <w:r w:rsidR="004C064D" w:rsidRPr="00E45722">
        <w:rPr>
          <w:rFonts w:ascii="Times New Roman" w:hAnsi="Times New Roman" w:cs="Times New Roman"/>
          <w:i/>
          <w:iCs/>
          <w:sz w:val="24"/>
          <w:szCs w:val="24"/>
        </w:rPr>
        <w:t xml:space="preserve"> use chatbot</w:t>
      </w:r>
      <w:r w:rsidR="004C064D" w:rsidRPr="00830FEB">
        <w:rPr>
          <w:rFonts w:ascii="Times New Roman" w:hAnsi="Times New Roman" w:cs="Times New Roman"/>
          <w:sz w:val="24"/>
          <w:szCs w:val="24"/>
        </w:rPr>
        <w:t>.</w:t>
      </w:r>
      <w:bookmarkEnd w:id="0"/>
    </w:p>
    <w:p w14:paraId="0D45255D" w14:textId="6E9899CA" w:rsidR="002E06FA" w:rsidRPr="00B5587E" w:rsidRDefault="00954D7E" w:rsidP="004C064D">
      <w:pPr>
        <w:spacing w:line="360" w:lineRule="auto"/>
        <w:jc w:val="both"/>
        <w:rPr>
          <w:rFonts w:ascii="Times New Roman" w:hAnsi="Times New Roman" w:cs="Times New Roman"/>
          <w:b/>
          <w:bCs/>
          <w:sz w:val="24"/>
          <w:szCs w:val="24"/>
        </w:rPr>
      </w:pPr>
      <w:bookmarkStart w:id="1" w:name="_Hlk150757942"/>
      <w:r>
        <w:rPr>
          <w:rFonts w:ascii="Times New Roman" w:hAnsi="Times New Roman" w:cs="Times New Roman"/>
          <w:b/>
          <w:bCs/>
          <w:sz w:val="24"/>
          <w:szCs w:val="24"/>
        </w:rPr>
        <w:t xml:space="preserve">2.3 </w:t>
      </w:r>
      <w:r w:rsidR="002E06FA" w:rsidRPr="00B5587E">
        <w:rPr>
          <w:rFonts w:ascii="Times New Roman" w:hAnsi="Times New Roman" w:cs="Times New Roman"/>
          <w:b/>
          <w:bCs/>
          <w:sz w:val="24"/>
          <w:szCs w:val="24"/>
        </w:rPr>
        <w:t>Performance expectancy</w:t>
      </w:r>
    </w:p>
    <w:bookmarkEnd w:id="1"/>
    <w:p w14:paraId="3278EB3D" w14:textId="7B01D15E" w:rsidR="00CE6810" w:rsidRPr="00CE6810" w:rsidRDefault="003326D8" w:rsidP="003326D8">
      <w:pPr>
        <w:spacing w:line="360" w:lineRule="auto"/>
        <w:jc w:val="both"/>
        <w:rPr>
          <w:rFonts w:ascii="Times New Roman" w:hAnsi="Times New Roman" w:cs="Times New Roman"/>
          <w:sz w:val="24"/>
          <w:szCs w:val="24"/>
        </w:rPr>
      </w:pPr>
      <w:r w:rsidRPr="003326D8">
        <w:rPr>
          <w:rFonts w:ascii="Times New Roman" w:hAnsi="Times New Roman" w:cs="Times New Roman"/>
          <w:sz w:val="24"/>
          <w:szCs w:val="24"/>
        </w:rPr>
        <w:t xml:space="preserve">Performance Expectancy refers to an individual's belief in the effectiveness of implementing a particular program in enhancing their job performance. </w:t>
      </w:r>
      <w:r w:rsidR="00E30A0F">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{"citationItems":[{"id":"ITEM-1","itemData":{"DOI":"10.2307/30036540","author":[{"dropping-particle":"","family":"Venkatesh","given":"Viswanath","non-dropping-particle":"","parse-names":false,"suffix":""},{"dropping-particle":"","family":"Morris","given":"Michael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D","non-dropping-particle":"","parse-names":false,"suffix":""}],"id":"ITEM-1","issue":"September 2003","issued":{"date-parts":[["2022"]]},"title":"User Acceptance of Information Technology : Toward a Unified View User Acceptance of Information Technology : Toward a Unified View Published by : Management Information Systems Research Center , University of Minnesota Stable URL : https://www.jstor.org/stable/30036540","type":"article-journal"},"uris":["http://www.mendeley.com/documents/?uuid=233d9987-d593-4280-937a-8a547d562e3e"]}],"mendeley":{"formattedCitation":"[42]","plainTextFormattedCitation":"[42]","previouslyFormattedCitation":"[42]"},"properties":{"noteIndex":0},"schema":"https://github.com/citation-style-language/schema/raw/master/csl-citation.json"}</w:instrText>
      </w:r>
      <w:r w:rsidR="00E30A0F">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[42]</w:t>
      </w:r>
      <w:r w:rsidR="00E30A0F">
        <w:rPr>
          <w:rFonts w:ascii="Times New Roman" w:hAnsi="Times New Roman" w:cs="Times New Roman"/>
          <w:sz w:val="24"/>
          <w:szCs w:val="24"/>
        </w:rPr>
        <w:fldChar w:fldCharType="end"/>
      </w:r>
      <w:r w:rsidR="00BD5B03" w:rsidRPr="00CE6810">
        <w:rPr>
          <w:rFonts w:ascii="Times New Roman" w:hAnsi="Times New Roman" w:cs="Times New Roman"/>
          <w:sz w:val="24"/>
          <w:szCs w:val="24"/>
        </w:rPr>
        <w:t>,</w:t>
      </w:r>
      <w:r w:rsidR="00CE6810" w:rsidRPr="00CE6810">
        <w:rPr>
          <w:rFonts w:ascii="Times New Roman" w:hAnsi="Times New Roman" w:cs="Times New Roman"/>
          <w:sz w:val="24"/>
          <w:szCs w:val="24"/>
        </w:rPr>
        <w:t xml:space="preserve"> People expect that when they use online technology, it will aid them with certain activities like discovering what they need, making easy payments, and more, according to</w:t>
      </w:r>
      <w:r w:rsidR="00850FE6">
        <w:rPr>
          <w:rFonts w:ascii="Times New Roman" w:hAnsi="Times New Roman" w:cs="Times New Roman"/>
          <w:sz w:val="24"/>
          <w:szCs w:val="24"/>
        </w:rPr>
        <w:t xml:space="preserve"> </w:t>
      </w:r>
      <w:r w:rsidR="00850FE6">
        <w:rPr>
          <w:rFonts w:ascii="Times New Roman" w:hAnsi="Times New Roman" w:cs="Times New Roman"/>
          <w:sz w:val="24"/>
          <w:szCs w:val="24"/>
        </w:rPr>
        <w:fldChar w:fldCharType="begin" w:fldLock="1"/>
      </w:r>
      <w:r w:rsidR="00E37977">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[28]","plainTextFormattedCitation":"[28]","previouslyFormattedCitation":"[28]"},"properties":{"noteIndex":0},"schema":"https://github.com/citation-style-language/schema/raw/master/csl-citation.json"}</w:instrText>
      </w:r>
      <w:r w:rsidR="00850FE6">
        <w:rPr>
          <w:rFonts w:ascii="Times New Roman" w:hAnsi="Times New Roman" w:cs="Times New Roman"/>
          <w:sz w:val="24"/>
          <w:szCs w:val="24"/>
        </w:rPr>
        <w:fldChar w:fldCharType="separate"/>
      </w:r>
      <w:r w:rsidR="005505CE" w:rsidRPr="005505CE">
        <w:rPr>
          <w:rFonts w:ascii="Times New Roman" w:hAnsi="Times New Roman" w:cs="Times New Roman"/>
          <w:noProof/>
          <w:sz w:val="24"/>
          <w:szCs w:val="24"/>
        </w:rPr>
        <w:t>[28]</w:t>
      </w:r>
      <w:r w:rsidR="00850FE6">
        <w:rPr>
          <w:rFonts w:ascii="Times New Roman" w:hAnsi="Times New Roman" w:cs="Times New Roman"/>
          <w:sz w:val="24"/>
          <w:szCs w:val="24"/>
        </w:rPr>
        <w:fldChar w:fldCharType="end"/>
      </w:r>
      <w:r w:rsidR="00CE6810" w:rsidRPr="00CE6810">
        <w:rPr>
          <w:rFonts w:ascii="Times New Roman" w:hAnsi="Times New Roman" w:cs="Times New Roman"/>
          <w:sz w:val="24"/>
          <w:szCs w:val="24"/>
        </w:rPr>
        <w:t>. Moreover, other studies have demonstrated that people's trust in new technology is initially impacted when they use it and get its benefits. Previous studies have demonstrated a high association between initial trust and performance expectancy in the digitalization sector</w:t>
      </w:r>
      <w:r w:rsidR="00A20672">
        <w:rPr>
          <w:rFonts w:ascii="Times New Roman" w:hAnsi="Times New Roman" w:cs="Times New Roman"/>
          <w:sz w:val="24"/>
          <w:szCs w:val="24"/>
        </w:rPr>
        <w:t xml:space="preserve"> </w:t>
      </w:r>
      <w:r w:rsidR="00A20672" w:rsidRPr="00A20672">
        <w:rPr>
          <w:rFonts w:ascii="Times New Roman" w:hAnsi="Times New Roman" w:cs="Times New Roman"/>
          <w:sz w:val="24"/>
          <w:szCs w:val="24"/>
        </w:rPr>
        <w:t>Oliveira, Tiago &amp; Thomas</w:t>
      </w:r>
      <w:r w:rsidR="00A20672">
        <w:rPr>
          <w:rFonts w:ascii="Times New Roman" w:hAnsi="Times New Roman" w:cs="Times New Roman"/>
          <w:sz w:val="24"/>
          <w:szCs w:val="24"/>
        </w:rPr>
        <w:t xml:space="preserve"> (2014</w:t>
      </w:r>
      <w:r w:rsidR="000D296F">
        <w:rPr>
          <w:rFonts w:ascii="Times New Roman" w:hAnsi="Times New Roman" w:cs="Times New Roman"/>
          <w:sz w:val="24"/>
          <w:szCs w:val="24"/>
        </w:rPr>
        <w:t>)</w:t>
      </w:r>
      <w:r w:rsidR="000D296F" w:rsidRPr="00CE6810">
        <w:rPr>
          <w:rFonts w:ascii="Times New Roman" w:hAnsi="Times New Roman" w:cs="Times New Roman"/>
          <w:sz w:val="24"/>
          <w:szCs w:val="24"/>
        </w:rPr>
        <w:t>. Consequently</w:t>
      </w:r>
      <w:r w:rsidR="00CE6810" w:rsidRPr="00CE6810">
        <w:rPr>
          <w:rFonts w:ascii="Times New Roman" w:hAnsi="Times New Roman" w:cs="Times New Roman"/>
          <w:sz w:val="24"/>
          <w:szCs w:val="24"/>
        </w:rPr>
        <w:t>, we contend that a key element of chatbot startup is performance expectation.</w:t>
      </w:r>
    </w:p>
    <w:p w14:paraId="4D381702" w14:textId="30960715" w:rsidR="009059BE" w:rsidRDefault="00CE6810" w:rsidP="009059BE">
      <w:pPr>
        <w:spacing w:line="360" w:lineRule="auto"/>
        <w:jc w:val="both"/>
        <w:rPr>
          <w:rFonts w:ascii="Times New Roman" w:hAnsi="Times New Roman" w:cs="Times New Roman"/>
          <w:sz w:val="24"/>
          <w:szCs w:val="24"/>
        </w:rPr>
      </w:pPr>
      <w:r w:rsidRPr="00CE6810">
        <w:rPr>
          <w:rFonts w:ascii="Times New Roman" w:hAnsi="Times New Roman" w:cs="Times New Roman"/>
          <w:sz w:val="24"/>
          <w:szCs w:val="24"/>
        </w:rPr>
        <w:t xml:space="preserve">Performance Expectancy (PE), also known as Expectation of Performance (PE), is defined as "the degree to which the user expects that using the system will help him or her to attain gains in job performance" </w:t>
      </w:r>
      <w:r w:rsidR="00E30A0F">
        <w:rPr>
          <w:rFonts w:ascii="Times New Roman" w:hAnsi="Times New Roman" w:cs="Times New Roman"/>
          <w:sz w:val="24"/>
          <w:szCs w:val="24"/>
        </w:rPr>
        <w:t xml:space="preserve">According to </w:t>
      </w:r>
      <w:r w:rsidR="00E30A0F">
        <w:rPr>
          <w:rFonts w:ascii="Times New Roman" w:hAnsi="Times New Roman" w:cs="Times New Roman"/>
          <w:sz w:val="24"/>
          <w:szCs w:val="24"/>
        </w:rPr>
        <w:fldChar w:fldCharType="begin" w:fldLock="1"/>
      </w:r>
      <w:r w:rsidR="00E30A0F">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[9]","plainTextFormattedCitation":"[9]","previouslyFormattedCitation":"[9]"},"properties":{"noteIndex":0},"schema":"https://github.com/citation-style-language/schema/raw/master/csl-citation.json"}</w:instrText>
      </w:r>
      <w:r w:rsidR="00E30A0F">
        <w:rPr>
          <w:rFonts w:ascii="Times New Roman" w:hAnsi="Times New Roman" w:cs="Times New Roman"/>
          <w:sz w:val="24"/>
          <w:szCs w:val="24"/>
        </w:rPr>
        <w:fldChar w:fldCharType="separate"/>
      </w:r>
      <w:r w:rsidR="00E30A0F" w:rsidRPr="004E7EA9">
        <w:rPr>
          <w:rFonts w:ascii="Times New Roman" w:hAnsi="Times New Roman" w:cs="Times New Roman"/>
          <w:noProof/>
          <w:sz w:val="24"/>
          <w:szCs w:val="24"/>
        </w:rPr>
        <w:t>[9]</w:t>
      </w:r>
      <w:r w:rsidR="00E30A0F">
        <w:rPr>
          <w:rFonts w:ascii="Times New Roman" w:hAnsi="Times New Roman" w:cs="Times New Roman"/>
          <w:sz w:val="24"/>
          <w:szCs w:val="24"/>
        </w:rPr>
        <w:fldChar w:fldCharType="end"/>
      </w:r>
      <w:r w:rsidR="00E30A0F">
        <w:rPr>
          <w:rFonts w:ascii="Times New Roman" w:hAnsi="Times New Roman" w:cs="Times New Roman"/>
          <w:sz w:val="24"/>
          <w:szCs w:val="24"/>
        </w:rPr>
        <w:t>,</w:t>
      </w:r>
      <w:r w:rsidR="00E30A0F">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{"citationItems":[{"id":"ITEM-1","itemData":{"DOI":"10.2307/30036540","author":[{"dropping-particle":"","family":"Venkatesh","given":"Viswanath","non-dropping-particle":"","parse-names":false,"suffix":""},{"dropping-particle":"","family":"Morris","given":"Michael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D","non-dropping-particle":"","parse-names":false,"suffix":""}],"id":"ITEM-1","issue":"September 2003","issued":{"date-parts":[["2022"]]},"title":"User Acceptance of Information Technology : Toward a Unified View User Acceptance of Information Technology : Toward a Unified View Published by : Management Information Systems Research Center , University of Minnesota Stable URL : https://www.jstor.org/stable/30036540","type":"article-journal"},"uris":["http://www.mendeley.com/documents/?uuid=233d9987-d593-4280-937a-8a547d562e3e"]}],"mendeley":{"formattedCitation":"[42]","plainTextFormattedCitation":"[42]","previouslyFormattedCitation":"[42]"},"properties":{"noteIndex":0},"schema":"https://github.com/citation-style-language/schema/raw/master/csl-citation.json"}</w:instrText>
      </w:r>
      <w:r w:rsidR="00E30A0F">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[42]</w:t>
      </w:r>
      <w:r w:rsidR="00E30A0F">
        <w:rPr>
          <w:rFonts w:ascii="Times New Roman" w:hAnsi="Times New Roman" w:cs="Times New Roman"/>
          <w:sz w:val="24"/>
          <w:szCs w:val="24"/>
        </w:rPr>
        <w:fldChar w:fldCharType="end"/>
      </w:r>
      <w:r w:rsidR="00E30A0F">
        <w:rPr>
          <w:rFonts w:ascii="Times New Roman" w:hAnsi="Times New Roman" w:cs="Times New Roman"/>
          <w:sz w:val="24"/>
          <w:szCs w:val="24"/>
        </w:rPr>
        <w:t xml:space="preserve"> &amp;</w:t>
      </w:r>
      <w:r w:rsidR="000D296F">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{"citationItems":[{"id":"ITEM-1","itemData":{"author":[{"dropping-particle":"","family":"Nguyen","given":"Dung Minh","non-dropping-particle":"","parse-names":false,"suffix":""},{"dropping-particle":"","family":"Chiu","given":"Yen-ting Helena","non-dropping-particle":"","parse-names":false,"suffix":""},{"dropping-particle":"","family":"Le","given":"Huy Duc","non-dropping-particle":"","parse-names":false,"suffix":""}],"id":"ITEM-1","issued":{"date-parts":[["2021"]]},"page":"1-24","title":"Determinants of Continuance Intention towards Banks ’ Chatbot Services in Vietnam : A Necessity for Sustainable Development","type":"article-journal"},"uris":["http://www.mendeley.com/documents/?uuid=97d99115-f374-41a2-969e-820b15e56d7d"]}],"mendeley":{"formattedCitation":"[43]","plainTextFormattedCitation":"[43]","previouslyFormattedCitation":"[43]"},"properties":{"noteIndex":0},"schema":"https://github.com/citation-style-language/schema/raw/master/csl-citation.json"}</w:instrText>
      </w:r>
      <w:r w:rsidR="000D296F">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[43]</w:t>
      </w:r>
      <w:r w:rsidR="000D296F">
        <w:rPr>
          <w:rFonts w:ascii="Times New Roman" w:hAnsi="Times New Roman" w:cs="Times New Roman"/>
          <w:sz w:val="24"/>
          <w:szCs w:val="24"/>
        </w:rPr>
        <w:fldChar w:fldCharType="end"/>
      </w:r>
      <w:r w:rsidRPr="00CE6810">
        <w:rPr>
          <w:rFonts w:ascii="Times New Roman" w:hAnsi="Times New Roman" w:cs="Times New Roman"/>
          <w:sz w:val="24"/>
          <w:szCs w:val="24"/>
        </w:rPr>
        <w:t xml:space="preserve"> assert that chatbot services have the potential to significantly improve user experience. They are more likely to be used again by users who find them useful for online transactions, informational purposes, prompt responses, and useful solutions. Three categories of German chatbot users—those who use them for transportation, at home, and in the healthcare sector—were surveyed by researchers </w:t>
      </w:r>
      <w:r w:rsidR="000D296F">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[7]","plainTextFormattedCitation":"[7]","previouslyFormattedCitation":"[7]"},"properties":{"noteIndex":0},"schema":"https://github.com/citation-style-language/schema/raw/master/csl-citation.json"}</w:instrText>
      </w:r>
      <w:r w:rsidR="000D296F">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[7]</w:t>
      </w:r>
      <w:r w:rsidR="000D296F">
        <w:rPr>
          <w:rFonts w:ascii="Times New Roman" w:hAnsi="Times New Roman" w:cs="Times New Roman"/>
          <w:sz w:val="24"/>
          <w:szCs w:val="24"/>
        </w:rPr>
        <w:fldChar w:fldCharType="end"/>
      </w:r>
      <w:r w:rsidRPr="00CE6810">
        <w:rPr>
          <w:rFonts w:ascii="Times New Roman" w:hAnsi="Times New Roman" w:cs="Times New Roman"/>
          <w:sz w:val="24"/>
          <w:szCs w:val="24"/>
        </w:rPr>
        <w:t xml:space="preserve"> using the UTAUT paradigm. Regarding AI goodies, it was discovered that performance expectancy was a significant factor in determining behavioral intention and usage behavior. The proportionate benefits that the chatbot system offers could be offset by users believing it to be overly complicated and cognitively taxing. </w:t>
      </w:r>
      <w:r w:rsidR="009059BE" w:rsidRPr="009059BE">
        <w:rPr>
          <w:rFonts w:ascii="Times New Roman" w:hAnsi="Times New Roman" w:cs="Times New Roman"/>
          <w:sz w:val="24"/>
          <w:szCs w:val="24"/>
        </w:rPr>
        <w:t xml:space="preserve">Effort expectation is the factor that defines the extent to which the chatbot system aids the user in accomplishing tasks with more success and efficiency.   Users can enhance their productivity by reallocating the time and effort they save towards other work-related assignments. </w:t>
      </w:r>
    </w:p>
    <w:p w14:paraId="6FD5A2EB" w14:textId="45A45AB1" w:rsidR="003E370E" w:rsidRDefault="003E370E" w:rsidP="009059BE">
      <w:pPr>
        <w:spacing w:line="360" w:lineRule="auto"/>
        <w:jc w:val="both"/>
        <w:rPr>
          <w:rFonts w:ascii="Times New Roman" w:hAnsi="Times New Roman" w:cs="Times New Roman"/>
          <w:sz w:val="24"/>
          <w:szCs w:val="24"/>
        </w:rPr>
      </w:pPr>
      <w:r w:rsidRPr="002929E5">
        <w:rPr>
          <w:rFonts w:ascii="Times New Roman" w:hAnsi="Times New Roman" w:cs="Times New Roman"/>
          <w:b/>
          <w:bCs/>
          <w:i/>
          <w:iCs/>
          <w:sz w:val="24"/>
          <w:szCs w:val="24"/>
        </w:rPr>
        <w:t>H</w:t>
      </w:r>
      <w:r>
        <w:rPr>
          <w:rFonts w:ascii="Times New Roman" w:hAnsi="Times New Roman" w:cs="Times New Roman"/>
          <w:b/>
          <w:bCs/>
          <w:i/>
          <w:iCs/>
          <w:sz w:val="24"/>
          <w:szCs w:val="24"/>
        </w:rPr>
        <w:t>3</w:t>
      </w:r>
      <w:r w:rsidRPr="002929E5">
        <w:rPr>
          <w:rFonts w:ascii="Times New Roman" w:hAnsi="Times New Roman" w:cs="Times New Roman"/>
          <w:i/>
          <w:iCs/>
          <w:sz w:val="24"/>
          <w:szCs w:val="24"/>
        </w:rPr>
        <w:t>:</w:t>
      </w:r>
      <w:r>
        <w:rPr>
          <w:rFonts w:ascii="Times New Roman" w:hAnsi="Times New Roman" w:cs="Times New Roman"/>
          <w:sz w:val="24"/>
          <w:szCs w:val="24"/>
        </w:rPr>
        <w:t xml:space="preserve"> </w:t>
      </w:r>
      <w:r w:rsidRPr="003E370E">
        <w:rPr>
          <w:rFonts w:ascii="Times New Roman" w:hAnsi="Times New Roman" w:cs="Times New Roman"/>
          <w:i/>
          <w:iCs/>
          <w:sz w:val="24"/>
          <w:szCs w:val="24"/>
        </w:rPr>
        <w:t>Performance expectancy</w:t>
      </w:r>
      <w:r>
        <w:rPr>
          <w:rFonts w:ascii="Times New Roman" w:hAnsi="Times New Roman" w:cs="Times New Roman"/>
          <w:i/>
          <w:iCs/>
          <w:sz w:val="24"/>
          <w:szCs w:val="24"/>
        </w:rPr>
        <w:t xml:space="preserve"> </w:t>
      </w:r>
      <w:r w:rsidRPr="00E45722">
        <w:rPr>
          <w:rFonts w:ascii="Times New Roman" w:hAnsi="Times New Roman" w:cs="Times New Roman"/>
          <w:i/>
          <w:iCs/>
          <w:sz w:val="24"/>
          <w:szCs w:val="24"/>
        </w:rPr>
        <w:t xml:space="preserve">has a significantly positive impact on </w:t>
      </w:r>
      <w:r>
        <w:rPr>
          <w:rFonts w:ascii="Times New Roman" w:hAnsi="Times New Roman" w:cs="Times New Roman"/>
          <w:i/>
          <w:iCs/>
          <w:sz w:val="24"/>
          <w:szCs w:val="24"/>
        </w:rPr>
        <w:t xml:space="preserve">trust </w:t>
      </w:r>
      <w:r w:rsidRPr="00E45722">
        <w:rPr>
          <w:rFonts w:ascii="Times New Roman" w:hAnsi="Times New Roman" w:cs="Times New Roman"/>
          <w:i/>
          <w:iCs/>
          <w:sz w:val="24"/>
          <w:szCs w:val="24"/>
        </w:rPr>
        <w:t>to use chatbot</w:t>
      </w:r>
      <w:r w:rsidRPr="00830FEB">
        <w:rPr>
          <w:rFonts w:ascii="Times New Roman" w:hAnsi="Times New Roman" w:cs="Times New Roman"/>
          <w:sz w:val="24"/>
          <w:szCs w:val="24"/>
        </w:rPr>
        <w:t>.</w:t>
      </w:r>
    </w:p>
    <w:p w14:paraId="650A8A70" w14:textId="654F318F" w:rsidR="00500D48" w:rsidRPr="00500D48" w:rsidRDefault="00954D7E" w:rsidP="00500D48">
      <w:pPr>
        <w:pStyle w:val="NormalWeb"/>
        <w:spacing w:before="0" w:beforeAutospacing="0" w:after="240" w:afterAutospacing="0" w:line="360" w:lineRule="auto"/>
        <w:jc w:val="both"/>
        <w:rPr>
          <w:rFonts w:eastAsiaTheme="minorHAnsi"/>
          <w:b/>
          <w:bCs/>
        </w:rPr>
      </w:pPr>
      <w:r>
        <w:rPr>
          <w:rFonts w:eastAsiaTheme="minorHAnsi"/>
          <w:b/>
          <w:bCs/>
        </w:rPr>
        <w:t xml:space="preserve">2.4 </w:t>
      </w:r>
      <w:r w:rsidR="00500D48" w:rsidRPr="00500D48">
        <w:rPr>
          <w:rFonts w:eastAsiaTheme="minorHAnsi"/>
          <w:b/>
          <w:bCs/>
        </w:rPr>
        <w:t>Social influence</w:t>
      </w:r>
    </w:p>
    <w:p w14:paraId="264C1A98" w14:textId="38E07397" w:rsidR="00B11EB6" w:rsidRPr="00B11EB6" w:rsidRDefault="00500D48" w:rsidP="00B11EB6">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Social influence, according to the UTAUT</w:t>
      </w:r>
      <w:r w:rsidR="00E30A0F">
        <w:rPr>
          <w:rFonts w:ascii="Times New Roman" w:hAnsi="Times New Roman" w:cs="Times New Roman"/>
          <w:sz w:val="24"/>
          <w:szCs w:val="24"/>
        </w:rPr>
        <w:t xml:space="preserve"> </w:t>
      </w:r>
      <w:r w:rsidR="005A1B80">
        <w:rPr>
          <w:rFonts w:ascii="Times New Roman" w:hAnsi="Times New Roman" w:cs="Times New Roman"/>
          <w:sz w:val="24"/>
          <w:szCs w:val="24"/>
        </w:rPr>
        <w:t xml:space="preserve"> </w:t>
      </w:r>
      <w:r w:rsidR="00E30A0F">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{"citationItems":[{"id":"ITEM-1","itemData":{"DOI":"10.2307/30036540","author":[{"dropping-particle":"","family":"Venkatesh","given":"Viswanath","non-dropping-particle":"","parse-names":false,"suffix":""},{"dropping-particle":"","family":"Morris","given":"Michael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D","non-dropping-particle":"","parse-names":false,"suffix":""}],"id":"ITEM-1","issue":"September 2003","issued":{"date-parts":[["2022"]]},"title":"User Acceptance of Information Technology : Toward a Unified View User Acceptance of Information Technology : Toward a Unified View Published by : Management Information Systems Research Center , University of Minnesota Stable URL : https://www.jstor.org/stable/30036540","type":"article-journal"},"uris":["http://www.mendeley.com/documents/?uuid=233d9987-d593-4280-937a-8a547d562e3e"]}],"mendeley":{"formattedCitation":"[42]","plainTextFormattedCitation":"[42]","previouslyFormattedCitation":"[42]"},"properties":{"noteIndex":0},"schema":"https://github.com/citation-style-language/schema/raw/master/csl-citation.json"}</w:instrText>
      </w:r>
      <w:r w:rsidR="00E30A0F">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[42]</w:t>
      </w:r>
      <w:r w:rsidR="00E30A0F">
        <w:rPr>
          <w:rFonts w:ascii="Times New Roman" w:hAnsi="Times New Roman" w:cs="Times New Roman"/>
          <w:sz w:val="24"/>
          <w:szCs w:val="24"/>
        </w:rPr>
        <w:fldChar w:fldCharType="end"/>
      </w:r>
      <w:r w:rsidRPr="009D2F9A">
        <w:rPr>
          <w:rFonts w:ascii="Times New Roman" w:hAnsi="Times New Roman" w:cs="Times New Roman"/>
          <w:sz w:val="24"/>
          <w:szCs w:val="24"/>
        </w:rPr>
        <w:t xml:space="preserve">, is "the degree to which an individual perceives </w:t>
      </w:r>
      <w:r w:rsidR="008A4046">
        <w:rPr>
          <w:rFonts w:ascii="Times New Roman" w:hAnsi="Times New Roman" w:cs="Times New Roman"/>
          <w:sz w:val="24"/>
          <w:szCs w:val="24"/>
        </w:rPr>
        <w:t xml:space="preserve">how </w:t>
      </w:r>
      <w:r w:rsidR="008A4046" w:rsidRPr="009D2F9A">
        <w:rPr>
          <w:rFonts w:ascii="Times New Roman" w:hAnsi="Times New Roman" w:cs="Times New Roman"/>
          <w:sz w:val="24"/>
          <w:szCs w:val="24"/>
        </w:rPr>
        <w:t>important</w:t>
      </w:r>
      <w:r w:rsidRPr="009D2F9A">
        <w:rPr>
          <w:rFonts w:ascii="Times New Roman" w:hAnsi="Times New Roman" w:cs="Times New Roman"/>
          <w:sz w:val="24"/>
          <w:szCs w:val="24"/>
        </w:rPr>
        <w:t xml:space="preserve"> </w:t>
      </w:r>
      <w:r w:rsidR="00DD05A4">
        <w:rPr>
          <w:rFonts w:ascii="Times New Roman" w:hAnsi="Times New Roman" w:cs="Times New Roman"/>
          <w:sz w:val="24"/>
          <w:szCs w:val="24"/>
        </w:rPr>
        <w:t xml:space="preserve">it is for </w:t>
      </w:r>
      <w:r w:rsidRPr="009D2F9A">
        <w:rPr>
          <w:rFonts w:ascii="Times New Roman" w:hAnsi="Times New Roman" w:cs="Times New Roman"/>
          <w:sz w:val="24"/>
          <w:szCs w:val="24"/>
        </w:rPr>
        <w:t>others</w:t>
      </w:r>
      <w:r w:rsidR="00DD05A4">
        <w:rPr>
          <w:rFonts w:ascii="Times New Roman" w:hAnsi="Times New Roman" w:cs="Times New Roman"/>
          <w:sz w:val="24"/>
          <w:szCs w:val="24"/>
        </w:rPr>
        <w:t xml:space="preserve"> </w:t>
      </w:r>
      <w:r w:rsidR="00B82F0E">
        <w:rPr>
          <w:rFonts w:ascii="Times New Roman" w:hAnsi="Times New Roman" w:cs="Times New Roman"/>
          <w:sz w:val="24"/>
          <w:szCs w:val="24"/>
        </w:rPr>
        <w:t xml:space="preserve">to </w:t>
      </w:r>
      <w:r w:rsidR="00B82F0E" w:rsidRPr="009D2F9A">
        <w:rPr>
          <w:rFonts w:ascii="Times New Roman" w:hAnsi="Times New Roman" w:cs="Times New Roman"/>
          <w:sz w:val="24"/>
          <w:szCs w:val="24"/>
        </w:rPr>
        <w:t>believe</w:t>
      </w:r>
      <w:r w:rsidRPr="009D2F9A">
        <w:rPr>
          <w:rFonts w:ascii="Times New Roman" w:hAnsi="Times New Roman" w:cs="Times New Roman"/>
          <w:sz w:val="24"/>
          <w:szCs w:val="24"/>
        </w:rPr>
        <w:t xml:space="preserve"> he or she should use the new system." </w:t>
      </w:r>
      <w:r w:rsidR="00B11EB6" w:rsidRPr="00B11EB6">
        <w:rPr>
          <w:rFonts w:ascii="Times New Roman" w:hAnsi="Times New Roman" w:cs="Times New Roman"/>
          <w:sz w:val="24"/>
          <w:szCs w:val="24"/>
        </w:rPr>
        <w:t xml:space="preserve">According to </w:t>
      </w:r>
      <w:r w:rsidR="005A1B80">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[4]","plainTextFormattedCitation":"[4]","previouslyFormattedCitation":"[4]"},"properties":{"noteIndex":0},"schema":"https://github.com/citation-style-language/schema/raw/master/csl-citation.json"}</w:instrText>
      </w:r>
      <w:r w:rsidR="005A1B80">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[4]</w:t>
      </w:r>
      <w:r w:rsidR="005A1B80">
        <w:rPr>
          <w:rFonts w:ascii="Times New Roman" w:hAnsi="Times New Roman" w:cs="Times New Roman"/>
          <w:sz w:val="24"/>
          <w:szCs w:val="24"/>
        </w:rPr>
        <w:fldChar w:fldCharType="end"/>
      </w:r>
      <w:r w:rsidR="00B11EB6" w:rsidRPr="00B11EB6">
        <w:rPr>
          <w:rFonts w:ascii="Times New Roman" w:hAnsi="Times New Roman" w:cs="Times New Roman"/>
          <w:sz w:val="24"/>
          <w:szCs w:val="24"/>
        </w:rPr>
        <w:t xml:space="preserve">, these attitudes will influence consumers' trust in and adoption of new technology. According </w:t>
      </w:r>
      <w:r w:rsidR="00602FCB">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[8]","plainTextFormattedCitation":"[8]","previouslyFormattedCitation":"[8]"},"properties":{"noteIndex":0},"schema":"https://github.com/citation-style-language/schema/raw/master/csl-citation.json"}</w:instrText>
      </w:r>
      <w:r w:rsidR="00602FCB">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[8]</w:t>
      </w:r>
      <w:r w:rsidR="00602FCB">
        <w:rPr>
          <w:rFonts w:ascii="Times New Roman" w:hAnsi="Times New Roman" w:cs="Times New Roman"/>
          <w:sz w:val="24"/>
          <w:szCs w:val="24"/>
        </w:rPr>
        <w:fldChar w:fldCharType="end"/>
      </w:r>
      <w:r w:rsidR="00B11EB6" w:rsidRPr="00B11EB6">
        <w:rPr>
          <w:rFonts w:ascii="Times New Roman" w:hAnsi="Times New Roman" w:cs="Times New Roman"/>
          <w:sz w:val="24"/>
          <w:szCs w:val="24"/>
        </w:rPr>
        <w:t xml:space="preserve">, one of the most essential variables in generating confidence in a product or service is the level of social support it receives. This component aids in the expression of </w:t>
      </w:r>
      <w:r w:rsidR="00B11EB6" w:rsidRPr="00B11EB6">
        <w:rPr>
          <w:rFonts w:ascii="Times New Roman" w:hAnsi="Times New Roman" w:cs="Times New Roman"/>
          <w:sz w:val="24"/>
          <w:szCs w:val="24"/>
        </w:rPr>
        <w:lastRenderedPageBreak/>
        <w:t>various points of view regarding the dependability, compatibility, and utility of a product or service, which in turn assists prospective purchasers in deciding whether or not to utilize that product or service</w:t>
      </w:r>
      <w:r w:rsidR="001A2033">
        <w:rPr>
          <w:rFonts w:ascii="Times New Roman" w:hAnsi="Times New Roman" w:cs="Times New Roman"/>
          <w:sz w:val="24"/>
          <w:szCs w:val="24"/>
        </w:rPr>
        <w:t xml:space="preserve"> </w:t>
      </w:r>
      <w:r w:rsidR="001A2033">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[7]","plainTextFormattedCitation":"[7]","previouslyFormattedCitation":"[7]"},"properties":{"noteIndex":0},"schema":"https://github.com/citation-style-language/schema/raw/master/csl-citation.json"}</w:instrText>
      </w:r>
      <w:r w:rsidR="001A2033">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[7]</w:t>
      </w:r>
      <w:r w:rsidR="001A2033">
        <w:rPr>
          <w:rFonts w:ascii="Times New Roman" w:hAnsi="Times New Roman" w:cs="Times New Roman"/>
          <w:sz w:val="24"/>
          <w:szCs w:val="24"/>
        </w:rPr>
        <w:fldChar w:fldCharType="end"/>
      </w:r>
      <w:r w:rsidR="001A2033">
        <w:rPr>
          <w:rFonts w:ascii="Times New Roman" w:hAnsi="Times New Roman" w:cs="Times New Roman"/>
          <w:sz w:val="24"/>
          <w:szCs w:val="24"/>
        </w:rPr>
        <w:t>.</w:t>
      </w:r>
    </w:p>
    <w:p w14:paraId="50A503EC" w14:textId="5A25DCE0" w:rsidR="00B11EB6" w:rsidRPr="00B11EB6"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 xml:space="preserve">According to </w:t>
      </w:r>
      <w:r w:rsidR="00420F57">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[4]","plainTextFormattedCitation":"[4]","previouslyFormattedCitation":"[4]"},"properties":{"noteIndex":0},"schema":"https://github.com/citation-style-language/schema/raw/master/csl-citation.json"}</w:instrText>
      </w:r>
      <w:r w:rsidR="00420F57">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[4]</w:t>
      </w:r>
      <w:r w:rsidR="00420F57">
        <w:rPr>
          <w:rFonts w:ascii="Times New Roman" w:hAnsi="Times New Roman" w:cs="Times New Roman"/>
          <w:sz w:val="24"/>
          <w:szCs w:val="24"/>
        </w:rPr>
        <w:fldChar w:fldCharType="end"/>
      </w:r>
      <w:r w:rsidRPr="00B11EB6">
        <w:rPr>
          <w:rFonts w:ascii="Times New Roman" w:hAnsi="Times New Roman" w:cs="Times New Roman"/>
          <w:sz w:val="24"/>
          <w:szCs w:val="24"/>
        </w:rPr>
        <w:t xml:space="preserve">, social impact influences customers' trust in online channels. Furthermore, empirical research by </w:t>
      </w:r>
      <w:r w:rsidR="00C00B70">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10.1016/j.ijinfomgt.2017.02.003","ISSN":"0268-4012","author":[{"dropping-particle":"","family":"Akhter","given":"Mahmud","non-dropping-particle":"","parse-names":false,"suffix":""},{"dropping-particle":"","family":"Dwivedi","given":"Yogesh K","non-dropping-particle":"","parse-names":false,"suffix":""},{"dropping-particle":"","family":"Kumar","given":"Vinod","non-dropping-particle":"","parse-names":false,"suffix":""},{"dropping-particle":"","family":"Kumar","given":"Uma","non-dropping-particle":"","parse-names":false,"suffix":""}],"container-title":"International Journal of Information Management","id":"ITEM-1","issue":"4","issued":{"date-parts":[["2017"]]},"page":"257-268","publisher":"Elsevier Ltd","title":"International Journal of Information Management Content design of advertisement for consumer exposure : Mobile marketing through short messaging service","type":"article-journal","volume":"37"},"uris":["http://www.mendeley.com/documents/?uuid=c66b13c3-e0cc-4c8d-85c5-b1fce6d3e345"]}],"mendeley":{"formattedCitation":"[44]","plainTextFormattedCitation":"[44]","previouslyFormattedCitation":"[44]"},"properties":{"noteIndex":0},"schema":"https://github.com/citation-style-language/schema/raw/master/csl-citation.json"}</w:instrText>
      </w:r>
      <w:r w:rsidR="00C00B70">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[44]</w:t>
      </w:r>
      <w:r w:rsidR="00C00B70">
        <w:rPr>
          <w:rFonts w:ascii="Times New Roman" w:hAnsi="Times New Roman" w:cs="Times New Roman"/>
          <w:sz w:val="24"/>
          <w:szCs w:val="24"/>
        </w:rPr>
        <w:fldChar w:fldCharType="end"/>
      </w:r>
      <w:r w:rsidRPr="00B11EB6">
        <w:rPr>
          <w:rFonts w:ascii="Times New Roman" w:hAnsi="Times New Roman" w:cs="Times New Roman"/>
          <w:sz w:val="24"/>
          <w:szCs w:val="24"/>
        </w:rPr>
        <w:t xml:space="preserve"> discovered that social impact is vital for establishing customers' trust. As a result, it was realistic to expect the chatbot to gain trust through social influence at first.</w:t>
      </w:r>
    </w:p>
    <w:p w14:paraId="062408BE" w14:textId="49571494" w:rsidR="00B11EB6" w:rsidRPr="00B11EB6"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 xml:space="preserve">It is described as "the degree to which an individual perceives that it is important that others believe he or she should use the new system" by </w:t>
      </w:r>
      <w:r w:rsidR="00E30A0F">
        <w:rPr>
          <w:rFonts w:ascii="Times New Roman" w:hAnsi="Times New Roman" w:cs="Times New Roman"/>
          <w:sz w:val="24"/>
          <w:szCs w:val="24"/>
        </w:rPr>
        <w:fldChar w:fldCharType="begin" w:fldLock="1"/>
      </w:r>
      <w:r w:rsidR="00E30A0F">
        <w:rPr>
          <w:rFonts w:ascii="Times New Roman" w:hAnsi="Times New Roman" w:cs="Times New Roman"/>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[23]","plainTextFormattedCitation":"[23]","previouslyFormattedCitation":"[23]"},"properties":{"noteIndex":0},"schema":"https://github.com/citation-style-language/schema/raw/master/csl-citation.json"}</w:instrText>
      </w:r>
      <w:r w:rsidR="00E30A0F">
        <w:rPr>
          <w:rFonts w:ascii="Times New Roman" w:hAnsi="Times New Roman" w:cs="Times New Roman"/>
          <w:sz w:val="24"/>
          <w:szCs w:val="24"/>
        </w:rPr>
        <w:fldChar w:fldCharType="separate"/>
      </w:r>
      <w:r w:rsidR="00E30A0F" w:rsidRPr="00E30A0F">
        <w:rPr>
          <w:rFonts w:ascii="Times New Roman" w:hAnsi="Times New Roman" w:cs="Times New Roman"/>
          <w:noProof/>
          <w:sz w:val="24"/>
          <w:szCs w:val="24"/>
        </w:rPr>
        <w:t>[23]</w:t>
      </w:r>
      <w:r w:rsidR="00E30A0F">
        <w:rPr>
          <w:rFonts w:ascii="Times New Roman" w:hAnsi="Times New Roman" w:cs="Times New Roman"/>
          <w:sz w:val="24"/>
          <w:szCs w:val="24"/>
        </w:rPr>
        <w:fldChar w:fldCharType="end"/>
      </w:r>
      <w:r w:rsidRPr="00B11EB6">
        <w:rPr>
          <w:rFonts w:ascii="Times New Roman" w:hAnsi="Times New Roman" w:cs="Times New Roman"/>
          <w:sz w:val="24"/>
          <w:szCs w:val="24"/>
        </w:rPr>
        <w:t xml:space="preserve">. According to the theory of reasoned action (TRA), people a person knows might have an </w:t>
      </w:r>
      <w:r w:rsidR="00B8395C" w:rsidRPr="00B11EB6">
        <w:rPr>
          <w:rFonts w:ascii="Times New Roman" w:hAnsi="Times New Roman" w:cs="Times New Roman"/>
          <w:sz w:val="24"/>
          <w:szCs w:val="24"/>
        </w:rPr>
        <w:t>effect</w:t>
      </w:r>
      <w:r w:rsidRPr="00B11EB6">
        <w:rPr>
          <w:rFonts w:ascii="Times New Roman" w:hAnsi="Times New Roman" w:cs="Times New Roman"/>
          <w:sz w:val="24"/>
          <w:szCs w:val="24"/>
        </w:rPr>
        <w:t xml:space="preserve"> on their mood, whether positive or bad</w:t>
      </w:r>
      <w:r w:rsidR="00E7467B">
        <w:rPr>
          <w:rFonts w:ascii="Times New Roman" w:hAnsi="Times New Roman" w:cs="Times New Roman"/>
          <w:sz w:val="24"/>
          <w:szCs w:val="24"/>
        </w:rPr>
        <w:t xml:space="preserve"> </w:t>
      </w:r>
      <w:r w:rsidR="00E7467B">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{"citationItems":[{"id":"ITEM-1","itemData":{"author":[{"dropping-particle":"","family":"Ajzen","given":"Icek","non-dropping-particle":"","parse-names":false,"suffix":""}],"id":"ITEM-1","issue":"May 1975","issued":{"date-parts":[["2015"]]},"title":"Belief , attitude , intention and behaviour : An introduction to theory and research","type":"article-journal"},"uris":["http://www.mendeley.com/documents/?uuid=dcc5580d-76cf-4089-ac8b-a89cc73b3a10"]}],"mendeley":{"formattedCitation":"[45]","plainTextFormattedCitation":"[45]","previouslyFormattedCitation":"[45]"},"properties":{"noteIndex":0},"schema":"https://github.com/citation-style-language/schema/raw/master/csl-citation.json"}</w:instrText>
      </w:r>
      <w:r w:rsidR="00E7467B">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[45]</w:t>
      </w:r>
      <w:r w:rsidR="00E7467B">
        <w:rPr>
          <w:rFonts w:ascii="Times New Roman" w:hAnsi="Times New Roman" w:cs="Times New Roman"/>
          <w:sz w:val="24"/>
          <w:szCs w:val="24"/>
        </w:rPr>
        <w:fldChar w:fldCharType="end"/>
      </w:r>
      <w:r w:rsidRPr="00B11EB6">
        <w:rPr>
          <w:rFonts w:ascii="Times New Roman" w:hAnsi="Times New Roman" w:cs="Times New Roman"/>
          <w:sz w:val="24"/>
          <w:szCs w:val="24"/>
        </w:rPr>
        <w:t>.</w:t>
      </w:r>
    </w:p>
    <w:p w14:paraId="7839F667" w14:textId="333FD730" w:rsidR="00B11EB6" w:rsidRPr="00B11EB6"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The subjective norm in technology adoption refers to an individual's belief that their social circle, including friends and superiors, influences their usage and adoption behavior</w:t>
      </w:r>
      <w:r w:rsidR="00054876">
        <w:rPr>
          <w:rFonts w:ascii="Times New Roman" w:hAnsi="Times New Roman" w:cs="Times New Roman"/>
          <w:sz w:val="24"/>
          <w:szCs w:val="24"/>
        </w:rPr>
        <w:t xml:space="preserve"> </w:t>
      </w:r>
      <w:r w:rsidR="00054876">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10.1007/s10209-014-0348-1","ISBN":"1020901403","author":[{"dropping-particle":"","family":"Granic","given":"Andrina","non-dropping-particle":"","parse-names":false,"suffix":""},{"dropping-particle":"","family":"Marangunic","given":"Nikola","non-dropping-particle":"","parse-names":false,"suffix":""}],"id":"ITEM-1","issued":{"date-parts":[["2015"]]},"page":"81-95","title":"Technology acceptance model : a literature review from 1986 to 2013","type":"article-journal"},"uris":["http://www.mendeley.com/documents/?uuid=a70cf2d9-837a-4f25-86db-9f29261d2ada"]}],"mendeley":{"formattedCitation":"[46]","plainTextFormattedCitation":"[46]","previouslyFormattedCitation":"[46]"},"properties":{"noteIndex":0},"schema":"https://github.com/citation-style-language/schema/raw/master/csl-citation.json"}</w:instrText>
      </w:r>
      <w:r w:rsidR="00054876">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[46]</w:t>
      </w:r>
      <w:r w:rsidR="00054876">
        <w:rPr>
          <w:rFonts w:ascii="Times New Roman" w:hAnsi="Times New Roman" w:cs="Times New Roman"/>
          <w:sz w:val="24"/>
          <w:szCs w:val="24"/>
        </w:rPr>
        <w:fldChar w:fldCharType="end"/>
      </w:r>
      <w:r w:rsidR="00E30A0F">
        <w:rPr>
          <w:rFonts w:ascii="Times New Roman" w:hAnsi="Times New Roman" w:cs="Times New Roman"/>
          <w:sz w:val="24"/>
          <w:szCs w:val="24"/>
        </w:rPr>
        <w:t xml:space="preserve"> </w:t>
      </w:r>
      <w:r w:rsidRPr="00B11EB6">
        <w:rPr>
          <w:rFonts w:ascii="Times New Roman" w:hAnsi="Times New Roman" w:cs="Times New Roman"/>
          <w:sz w:val="24"/>
          <w:szCs w:val="24"/>
        </w:rPr>
        <w:t>. A user is required to follow subjective standards, also known as social influence, which are informal rules agreed upon by the user and social influencers. It is considered that the strength of a person's behavioral intention is strongly tied to the social impact of their peer group.</w:t>
      </w:r>
    </w:p>
    <w:p w14:paraId="4A21771F" w14:textId="5A529494" w:rsidR="00500D48" w:rsidRPr="009D2F9A"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Consumer attitudes and behaviors are heavily influenced by social contacts, according to</w:t>
      </w:r>
      <w:r w:rsidR="006445A1">
        <w:rPr>
          <w:rFonts w:ascii="Times New Roman" w:hAnsi="Times New Roman" w:cs="Times New Roman"/>
          <w:sz w:val="24"/>
          <w:szCs w:val="24"/>
        </w:rPr>
        <w:t xml:space="preserve"> </w:t>
      </w:r>
      <w:r w:rsidR="006445A1">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{"citationItems":[{"id":"ITEM-1","itemData":{"author":[{"dropping-particle":"","family":"Hallenges","given":"C","non-dropping-particle":"","parse-names":false,"suffix":""},{"dropping-particle":"","family":"Brown","given":"Susan A","non-dropping-particle":"","parse-names":false,"suffix":""},{"dropping-particle":"","family":"Olson","given":"Ken","non-dropping-particle":"","parse-names":false,"suffix":""}],"id":"ITEM-1","issue":"1","issued":{"date-parts":[["2001"]]},"page":"71-102","title":"A L ONGITUDINAL I NVESTIGATION OF P ERSONAL C OMPUTERS IN H OMES : A DOPTION D ETERMINANTS AND E MERGING","type":"article-journal","volume":"25"},"uris":["http://www.mendeley.com/documents/?uuid=ea85313d-156a-4d76-b494-433d79f88230"]}],"mendeley":{"formattedCitation":"[40]","plainTextFormattedCitation":"[40]","previouslyFormattedCitation":"[40]"},"properties":{"noteIndex":0},"schema":"https://github.com/citation-style-language/schema/raw/master/csl-citation.json"}</w:instrText>
      </w:r>
      <w:r w:rsidR="006445A1">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[40]</w:t>
      </w:r>
      <w:r w:rsidR="006445A1">
        <w:rPr>
          <w:rFonts w:ascii="Times New Roman" w:hAnsi="Times New Roman" w:cs="Times New Roman"/>
          <w:sz w:val="24"/>
          <w:szCs w:val="24"/>
        </w:rPr>
        <w:fldChar w:fldCharType="end"/>
      </w:r>
      <w:r w:rsidRPr="00B11EB6">
        <w:rPr>
          <w:rFonts w:ascii="Times New Roman" w:hAnsi="Times New Roman" w:cs="Times New Roman"/>
          <w:sz w:val="24"/>
          <w:szCs w:val="24"/>
        </w:rPr>
        <w:t xml:space="preserve"> define social influence as the extent to which individuals of a social network influence the attitudes and actions of their peers. </w:t>
      </w:r>
      <w:r w:rsidR="005E661F">
        <w:rPr>
          <w:rFonts w:ascii="Times New Roman" w:hAnsi="Times New Roman" w:cs="Times New Roman"/>
          <w:sz w:val="24"/>
          <w:szCs w:val="24"/>
        </w:rPr>
        <w:fldChar w:fldCharType="begin" w:fldLock="1"/>
      </w:r>
      <w:r w:rsidR="00B65CC5">
        <w:rPr>
          <w:rFonts w:ascii="Times New Roman" w:hAnsi="Times New Roman" w:cs="Times New Roman"/>
          <w:sz w:val="24"/>
          <w:szCs w:val="24"/>
        </w:rPr>
        <w:instrText>ADDIN CSL_CITATION {"citationItems":[{"id":"ITEM-1","itemData":{"DOI":"10.1016/j.im.2003.08.004","author":[{"dropping-particle":"","family":"Koufaris","given":"Marios","non-dropping-particle":"","parse-names":false,"suffix":""},{"dropping-particle":"","family":"Hampton-sosa","given":"William","non-dropping-particle":"","parse-names":false,"suffix":""}],"id":"ITEM-1","issued":{"date-parts":[["2004"]]},"page":"377-397","title":"The development of initial trust in an online company by new customers","type":"article-journal","volume":"41"},"uris":["http://www.mendeley.com/documents/?uuid=d0b212bb-72a9-4beb-af0d-7a3f4304a401"]}],"mendeley":{"formattedCitation":"[11]","plainTextFormattedCitation":"[11]","previouslyFormattedCitation":"[11]"},"properties":{"noteIndex":0},"schema":"https://github.com/citation-style-language/schema/raw/master/csl-citation.json"}</w:instrText>
      </w:r>
      <w:r w:rsidR="005E661F">
        <w:rPr>
          <w:rFonts w:ascii="Times New Roman" w:hAnsi="Times New Roman" w:cs="Times New Roman"/>
          <w:sz w:val="24"/>
          <w:szCs w:val="24"/>
        </w:rPr>
        <w:fldChar w:fldCharType="separate"/>
      </w:r>
      <w:r w:rsidR="005A69DC" w:rsidRPr="005A69DC">
        <w:rPr>
          <w:rFonts w:ascii="Times New Roman" w:hAnsi="Times New Roman" w:cs="Times New Roman"/>
          <w:noProof/>
          <w:sz w:val="24"/>
          <w:szCs w:val="24"/>
        </w:rPr>
        <w:t>[11]</w:t>
      </w:r>
      <w:r w:rsidR="005E661F">
        <w:rPr>
          <w:rFonts w:ascii="Times New Roman" w:hAnsi="Times New Roman" w:cs="Times New Roman"/>
          <w:sz w:val="24"/>
          <w:szCs w:val="24"/>
        </w:rPr>
        <w:fldChar w:fldCharType="end"/>
      </w:r>
      <w:r w:rsidR="005E661F">
        <w:rPr>
          <w:rFonts w:ascii="Times New Roman" w:hAnsi="Times New Roman" w:cs="Times New Roman"/>
          <w:sz w:val="24"/>
          <w:szCs w:val="24"/>
        </w:rPr>
        <w:t>,</w:t>
      </w:r>
      <w:r w:rsidRPr="00B11EB6">
        <w:rPr>
          <w:rFonts w:ascii="Times New Roman" w:hAnsi="Times New Roman" w:cs="Times New Roman"/>
          <w:sz w:val="24"/>
          <w:szCs w:val="24"/>
        </w:rPr>
        <w:t>underlined the importance of maintaining a positive self-concept, having accurate perceptions of reality, and responding correctly in their discussion on social influence. They also emphasized the need of making social relationships. Many people seek advice from their social networks when opting to upgrade their technology, and some have discovered that the perceived social pressure of significant others makes a difference.</w:t>
      </w:r>
    </w:p>
    <w:p w14:paraId="00E3B9CE" w14:textId="25BD203D" w:rsidR="00500D48" w:rsidRPr="009D2F9A" w:rsidRDefault="00500D48" w:rsidP="00500D48">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 xml:space="preserve">According to </w:t>
      </w:r>
      <w:r w:rsidR="00331D0C">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[17]","plainTextFormattedCitation":"[17]","previouslyFormattedCitation":"[17]"},"properties":{"noteIndex":0},"schema":"https://github.com/citation-style-language/schema/raw/master/csl-citation.json"}</w:instrText>
      </w:r>
      <w:r w:rsidR="00331D0C">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[17]</w:t>
      </w:r>
      <w:r w:rsidR="00331D0C">
        <w:rPr>
          <w:rFonts w:ascii="Times New Roman" w:hAnsi="Times New Roman" w:cs="Times New Roman"/>
          <w:sz w:val="24"/>
          <w:szCs w:val="24"/>
        </w:rPr>
        <w:fldChar w:fldCharType="end"/>
      </w:r>
      <w:r w:rsidRPr="009D2F9A">
        <w:rPr>
          <w:rFonts w:ascii="Times New Roman" w:hAnsi="Times New Roman" w:cs="Times New Roman"/>
          <w:sz w:val="24"/>
          <w:szCs w:val="24"/>
        </w:rPr>
        <w:t xml:space="preserve">, social influence has a favorable effect on people's intentions to adopt </w:t>
      </w:r>
      <w:r w:rsidR="00772417">
        <w:rPr>
          <w:rFonts w:ascii="Times New Roman" w:hAnsi="Times New Roman" w:cs="Times New Roman"/>
          <w:sz w:val="24"/>
          <w:szCs w:val="24"/>
        </w:rPr>
        <w:t>Internet services</w:t>
      </w:r>
      <w:r w:rsidRPr="009D2F9A">
        <w:rPr>
          <w:rFonts w:ascii="Times New Roman" w:hAnsi="Times New Roman" w:cs="Times New Roman"/>
          <w:sz w:val="24"/>
          <w:szCs w:val="24"/>
        </w:rPr>
        <w:t xml:space="preserve"> based on trust. Importantly, </w:t>
      </w:r>
      <w:r w:rsidR="00331D0C">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[9]","plainTextFormattedCitation":"[9]","previouslyFormattedCitation":"[9]"},"properties":{"noteIndex":0},"schema":"https://github.com/citation-style-language/schema/raw/master/csl-citation.json"}</w:instrText>
      </w:r>
      <w:r w:rsidR="00331D0C">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[9]</w:t>
      </w:r>
      <w:r w:rsidR="00331D0C">
        <w:rPr>
          <w:rFonts w:ascii="Times New Roman" w:hAnsi="Times New Roman" w:cs="Times New Roman"/>
          <w:sz w:val="24"/>
          <w:szCs w:val="24"/>
        </w:rPr>
        <w:fldChar w:fldCharType="end"/>
      </w:r>
      <w:r w:rsidRPr="009D2F9A">
        <w:rPr>
          <w:rFonts w:ascii="Times New Roman" w:hAnsi="Times New Roman" w:cs="Times New Roman"/>
          <w:sz w:val="24"/>
          <w:szCs w:val="24"/>
        </w:rPr>
        <w:t xml:space="preserve"> noted that peer observation has a substantial impact on consumer decision-making and that consumers of allegedly socially unacceptable innovations may be compelled to withdraw from their social circle in the absence of sufficient social support.</w:t>
      </w:r>
    </w:p>
    <w:p w14:paraId="36A53ED0" w14:textId="32C53C66" w:rsidR="00CD4E1E" w:rsidRPr="00CD4E1E" w:rsidRDefault="00CD4E1E" w:rsidP="00F7174A">
      <w:pPr>
        <w:pStyle w:val="NormalWeb"/>
        <w:spacing w:before="0" w:beforeAutospacing="0" w:after="240" w:afterAutospacing="0" w:line="360" w:lineRule="auto"/>
        <w:jc w:val="center"/>
        <w:rPr>
          <w:rFonts w:eastAsiaTheme="minorHAnsi"/>
          <w:i/>
          <w:iCs/>
        </w:rPr>
      </w:pPr>
      <w:r w:rsidRPr="00CD4E1E">
        <w:rPr>
          <w:rFonts w:eastAsiaTheme="minorHAnsi"/>
          <w:b/>
          <w:bCs/>
          <w:i/>
          <w:iCs/>
        </w:rPr>
        <w:t>H4:</w:t>
      </w:r>
      <w:r w:rsidRPr="00CD4E1E">
        <w:rPr>
          <w:rFonts w:eastAsiaTheme="minorHAnsi"/>
          <w:i/>
          <w:iCs/>
        </w:rPr>
        <w:t xml:space="preserve"> Social influence of the customer significantly </w:t>
      </w:r>
      <w:r w:rsidR="00772417" w:rsidRPr="00CD4E1E">
        <w:rPr>
          <w:rFonts w:eastAsiaTheme="minorHAnsi"/>
          <w:i/>
          <w:iCs/>
        </w:rPr>
        <w:t>influences</w:t>
      </w:r>
      <w:r w:rsidRPr="00CD4E1E">
        <w:rPr>
          <w:rFonts w:eastAsiaTheme="minorHAnsi"/>
          <w:i/>
          <w:iCs/>
        </w:rPr>
        <w:t xml:space="preserve"> the trust on </w:t>
      </w:r>
      <w:r w:rsidR="00091787" w:rsidRPr="00CD4E1E">
        <w:rPr>
          <w:rFonts w:eastAsiaTheme="minorHAnsi"/>
          <w:i/>
          <w:iCs/>
        </w:rPr>
        <w:t>chatbot.</w:t>
      </w:r>
    </w:p>
    <w:p w14:paraId="33EE7B4E" w14:textId="37133310" w:rsidR="00500D48" w:rsidRPr="00F7174A" w:rsidRDefault="00954D7E" w:rsidP="00500D48">
      <w:pPr>
        <w:pStyle w:val="ListParagraph"/>
        <w:spacing w:line="360" w:lineRule="auto"/>
        <w:ind w:left="0"/>
        <w:jc w:val="both"/>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lang w:val="en-US"/>
          <w14:ligatures w14:val="none"/>
        </w:rPr>
        <w:t xml:space="preserve">2.6 </w:t>
      </w:r>
      <w:r w:rsidR="00F7174A" w:rsidRPr="00F7174A">
        <w:rPr>
          <w:rFonts w:ascii="Times New Roman" w:hAnsi="Times New Roman" w:cs="Times New Roman"/>
          <w:b/>
          <w:bCs/>
          <w:kern w:val="0"/>
          <w:sz w:val="24"/>
          <w:szCs w:val="24"/>
          <w:lang w:val="en-US"/>
          <w14:ligatures w14:val="none"/>
        </w:rPr>
        <w:t xml:space="preserve">Chatbot usage intention </w:t>
      </w:r>
    </w:p>
    <w:p w14:paraId="780A835F" w14:textId="70A69932" w:rsidR="003F3271" w:rsidRPr="003F3271" w:rsidRDefault="003F3271" w:rsidP="003F3271">
      <w:pPr>
        <w:spacing w:line="360" w:lineRule="auto"/>
        <w:jc w:val="both"/>
        <w:rPr>
          <w:rFonts w:ascii="Times New Roman" w:hAnsi="Times New Roman" w:cs="Times New Roman"/>
          <w:sz w:val="24"/>
          <w:szCs w:val="24"/>
        </w:rPr>
      </w:pPr>
      <w:r w:rsidRPr="003F3271">
        <w:rPr>
          <w:rFonts w:ascii="Times New Roman" w:hAnsi="Times New Roman" w:cs="Times New Roman"/>
          <w:sz w:val="24"/>
          <w:szCs w:val="24"/>
        </w:rPr>
        <w:lastRenderedPageBreak/>
        <w:t xml:space="preserve">Consumers' perceptions </w:t>
      </w:r>
      <w:r w:rsidR="00785A4D">
        <w:rPr>
          <w:rFonts w:ascii="Times New Roman" w:hAnsi="Times New Roman" w:cs="Times New Roman"/>
          <w:sz w:val="24"/>
          <w:szCs w:val="24"/>
        </w:rPr>
        <w:t xml:space="preserve">on </w:t>
      </w:r>
      <w:r w:rsidRPr="003F3271">
        <w:rPr>
          <w:rFonts w:ascii="Times New Roman" w:hAnsi="Times New Roman" w:cs="Times New Roman"/>
          <w:sz w:val="24"/>
          <w:szCs w:val="24"/>
        </w:rPr>
        <w:t xml:space="preserve">specific technologies are significantly connected with their intention to engage in trust-related actions, according to previous research. Trust is essential for chatbot adoption. Additionally, people are more likely to trust those they see as trustworthy and honest </w:t>
      </w:r>
      <w:r w:rsidR="001371DF">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10.1108/IJBM-12-2017-0270","author":[{"dropping-particle":"","family":"Kaabachi","given":"Souheila","non-dropping-particle":"","parse-names":false,"suffix":""},{"dropping-particle":"Ben","family":"Mrad","given":"Selima","non-dropping-particle":"","parse-names":false,"suffix":""},{"dropping-particle":"","family":"Leary","given":"Bay O","non-dropping-particle":"","parse-names":false,"suffix":""},{"dropping-particle":"Ben","family":"Mrad","given":"Selima","non-dropping-particle":"","parse-names":false,"suffix":""},{"dropping-particle":"","family":"Leary","given":"Bay O","non-dropping-particle":"","parse-names":false,"suffix":""}],"id":"ITEM-1","issued":{"date-parts":[["2019"]]},"title":"influence and perceived compatibility Consumer ’ s initial trust formation in IOB ’ s acceptance The role of social influence and formation","type":"article-journal"},"uris":["http://www.mendeley.com/documents/?uuid=e9ae7e78-e493-48ef-bb5a-186f2dbf4a03"]}],"mendeley":{"formattedCitation":"[47]","plainTextFormattedCitation":"[47]","previouslyFormattedCitation":"[47]"},"properties":{"noteIndex":0},"schema":"https://github.com/citation-style-language/schema/raw/master/csl-citation.json"}</w:instrText>
      </w:r>
      <w:r w:rsidR="001371DF">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[47]</w:t>
      </w:r>
      <w:r w:rsidR="001371DF">
        <w:rPr>
          <w:rFonts w:ascii="Times New Roman" w:hAnsi="Times New Roman" w:cs="Times New Roman"/>
          <w:sz w:val="24"/>
          <w:szCs w:val="24"/>
        </w:rPr>
        <w:fldChar w:fldCharType="end"/>
      </w:r>
      <w:r w:rsidR="001371DF">
        <w:rPr>
          <w:rFonts w:ascii="Times New Roman" w:hAnsi="Times New Roman" w:cs="Times New Roman"/>
          <w:sz w:val="24"/>
          <w:szCs w:val="24"/>
        </w:rPr>
        <w:t xml:space="preserve">, </w:t>
      </w:r>
      <w:r w:rsidRPr="003F3271">
        <w:rPr>
          <w:rFonts w:ascii="Times New Roman" w:hAnsi="Times New Roman" w:cs="Times New Roman"/>
          <w:sz w:val="24"/>
          <w:szCs w:val="24"/>
        </w:rPr>
        <w:t xml:space="preserve">The significance of trust in enhancing customer relationships with new technologies has been highlighted in various research on technology adoption </w:t>
      </w:r>
      <w:r w:rsidR="006D34FA">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Asadi","given":"Shahla","non-dropping-particle":"","parse-names":false,"suffix":""},{"dropping-particle":"","family":"Abdullah","given":"Rusli","non-dropping-particle":"","parse-names":false,"suffix":""},{"dropping-particle":"","family":"Safaei","given":"Mahmood","non-dropping-particle":"","parse-names":false,"suffix":""},{"dropping-particle":"","family":"Nazir","given":"Shah","non-dropping-particle":"","parse-names":false,"suffix":""}],"id":"ITEM-1","issued":{"date-parts":[["2019"]]},"title":"An Integrated SEM-Neural Network Approach for Predicting Determinants of Adoption of Wearable Healthcare Devices","type":"article-journal","volume":"2019"},"uris":["http://www.mendeley.com/documents/?uuid=9511039c-6efd-4b7f-9722-272fe9647888"]}],"mendeley":{"formattedCitation":"[48]","plainTextFormattedCitation":"[48]","previouslyFormattedCitation":"[48]"},"properties":{"noteIndex":0},"schema":"https://github.com/citation-style-language/schema/raw/master/csl-citation.json"}</w:instrText>
      </w:r>
      <w:r w:rsidR="006D34FA">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[48]</w:t>
      </w:r>
      <w:r w:rsidR="006D34FA">
        <w:rPr>
          <w:rFonts w:ascii="Times New Roman" w:hAnsi="Times New Roman" w:cs="Times New Roman"/>
          <w:sz w:val="24"/>
          <w:szCs w:val="24"/>
        </w:rPr>
        <w:fldChar w:fldCharType="end"/>
      </w:r>
      <w:r w:rsidR="006D34FA">
        <w:rPr>
          <w:rFonts w:ascii="Times New Roman" w:hAnsi="Times New Roman" w:cs="Times New Roman"/>
          <w:sz w:val="24"/>
          <w:szCs w:val="24"/>
        </w:rPr>
        <w:t>.</w:t>
      </w:r>
    </w:p>
    <w:p w14:paraId="3065491A" w14:textId="57B64B77" w:rsidR="00500D48" w:rsidRPr="009D2F9A" w:rsidRDefault="006D2969" w:rsidP="00500D48">
      <w:pPr>
        <w:spacing w:line="360" w:lineRule="auto"/>
        <w:jc w:val="both"/>
        <w:rPr>
          <w:rFonts w:ascii="Times New Roman" w:hAnsi="Times New Roman" w:cs="Times New Roman"/>
          <w:sz w:val="24"/>
          <w:szCs w:val="24"/>
        </w:rPr>
      </w:pPr>
      <w:r w:rsidRPr="006D2969">
        <w:rPr>
          <w:rFonts w:ascii="Times New Roman" w:hAnsi="Times New Roman" w:cs="Times New Roman"/>
          <w:sz w:val="24"/>
          <w:szCs w:val="24"/>
        </w:rPr>
        <w:t xml:space="preserve">Furthermore, additional research </w:t>
      </w:r>
      <w:r w:rsidR="00832E9C">
        <w:rPr>
          <w:rFonts w:ascii="Times New Roman" w:hAnsi="Times New Roman" w:cs="Times New Roman"/>
          <w:sz w:val="24"/>
          <w:szCs w:val="24"/>
        </w:rPr>
        <w:t xml:space="preserve">by </w:t>
      </w:r>
      <w:r w:rsidR="00E46B58">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10.1108/IJBM-12-2017-0270","author":[{"dropping-particle":"","family":"Kaabachi","given":"Souheila","non-dropping-particle":"","parse-names":false,"suffix":""},{"dropping-particle":"Ben","family":"Mrad","given":"Selima","non-dropping-particle":"","parse-names":false,"suffix":""},{"dropping-particle":"","family":"Leary","given":"Bay O","non-dropping-particle":"","parse-names":false,"suffix":""},{"dropping-particle":"Ben","family":"Mrad","given":"Selima","non-dropping-particle":"","parse-names":false,"suffix":""},{"dropping-particle":"","family":"Leary","given":"Bay O","non-dropping-particle":"","parse-names":false,"suffix":""}],"id":"ITEM-1","issued":{"date-parts":[["2019"]]},"title":"influence and perceived compatibility Consumer ’ s initial trust formation in IOB ’ s acceptance The role of social influence and formation","type":"article-journal"},"uris":["http://www.mendeley.com/documents/?uuid=e9ae7e78-e493-48ef-bb5a-186f2dbf4a03"]}],"mendeley":{"formattedCitation":"[47]","plainTextFormattedCitation":"[47]","previouslyFormattedCitation":"[47]"},"properties":{"noteIndex":0},"schema":"https://github.com/citation-style-language/schema/raw/master/csl-citation.json"}</w:instrText>
      </w:r>
      <w:r w:rsidR="00E46B58">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[47]</w:t>
      </w:r>
      <w:r w:rsidR="00E46B58">
        <w:rPr>
          <w:rFonts w:ascii="Times New Roman" w:hAnsi="Times New Roman" w:cs="Times New Roman"/>
          <w:sz w:val="24"/>
          <w:szCs w:val="24"/>
        </w:rPr>
        <w:fldChar w:fldCharType="end"/>
      </w:r>
      <w:r w:rsidRPr="006D2969">
        <w:rPr>
          <w:rFonts w:ascii="Times New Roman" w:hAnsi="Times New Roman" w:cs="Times New Roman"/>
          <w:sz w:val="24"/>
          <w:szCs w:val="24"/>
        </w:rPr>
        <w:t xml:space="preserve"> has verified that consumers' intentions to utilize cutting-edge technologies, such as online shopping and mobile banking, rely on their perceptions of this new technology being trustworthy. In this way, </w:t>
      </w:r>
      <w:r w:rsidR="009F24B9">
        <w:rPr>
          <w:rFonts w:ascii="Times New Roman" w:hAnsi="Times New Roman" w:cs="Times New Roman"/>
          <w:sz w:val="24"/>
          <w:szCs w:val="24"/>
        </w:rPr>
        <w:fldChar w:fldCharType="begin" w:fldLock="1"/>
      </w:r>
      <w:r w:rsidR="005505CE">
        <w:rPr>
          <w:rFonts w:ascii="Times New Roman" w:hAnsi="Times New Roman" w:cs="Times New Roman"/>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[26]","plainTextFormattedCitation":"[26]","previouslyFormattedCitation":"[26]"},"properties":{"noteIndex":0},"schema":"https://github.com/citation-style-language/schema/raw/master/csl-citation.json"}</w:instrText>
      </w:r>
      <w:r w:rsidR="009F24B9">
        <w:rPr>
          <w:rFonts w:ascii="Times New Roman" w:hAnsi="Times New Roman" w:cs="Times New Roman"/>
          <w:sz w:val="24"/>
          <w:szCs w:val="24"/>
        </w:rPr>
        <w:fldChar w:fldCharType="separate"/>
      </w:r>
      <w:r w:rsidR="00414770" w:rsidRPr="00414770">
        <w:rPr>
          <w:rFonts w:ascii="Times New Roman" w:hAnsi="Times New Roman" w:cs="Times New Roman"/>
          <w:noProof/>
          <w:sz w:val="24"/>
          <w:szCs w:val="24"/>
        </w:rPr>
        <w:t>[26]</w:t>
      </w:r>
      <w:r w:rsidR="009F24B9">
        <w:rPr>
          <w:rFonts w:ascii="Times New Roman" w:hAnsi="Times New Roman" w:cs="Times New Roman"/>
          <w:sz w:val="24"/>
          <w:szCs w:val="24"/>
        </w:rPr>
        <w:fldChar w:fldCharType="end"/>
      </w:r>
      <w:r w:rsidRPr="006D2969">
        <w:rPr>
          <w:rFonts w:ascii="Times New Roman" w:hAnsi="Times New Roman" w:cs="Times New Roman"/>
          <w:sz w:val="24"/>
          <w:szCs w:val="24"/>
        </w:rPr>
        <w:t xml:space="preserve"> highlighted that a customer's willingness to adopt new technologies is greatly influenced by his level of trust. Our research demonstrates that the degree to which consumers initially trust internet businesses determines their propensity to use chatbots developed by those organizations.</w:t>
      </w:r>
    </w:p>
    <w:p w14:paraId="3C5A13AD" w14:textId="0E221CF6" w:rsidR="00052629" w:rsidRDefault="00500D48" w:rsidP="00052629">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A</w:t>
      </w:r>
      <w:r w:rsidR="005F6B5F">
        <w:rPr>
          <w:rFonts w:ascii="Times New Roman" w:hAnsi="Times New Roman" w:cs="Times New Roman"/>
          <w:sz w:val="24"/>
          <w:szCs w:val="24"/>
        </w:rPr>
        <w:t xml:space="preserve">s per </w:t>
      </w:r>
      <w:r w:rsidR="00F6405C">
        <w:rPr>
          <w:rFonts w:ascii="Times New Roman" w:hAnsi="Times New Roman" w:cs="Times New Roman"/>
          <w:sz w:val="24"/>
          <w:szCs w:val="24"/>
        </w:rPr>
        <w:fldChar w:fldCharType="begin" w:fldLock="1"/>
      </w:r>
      <w:r w:rsidR="00296D57">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[21]","plainTextFormattedCitation":"[21]","previouslyFormattedCitation":"[21]"},"properties":{"noteIndex":0},"schema":"https://github.com/citation-style-language/schema/raw/master/csl-citation.json"}</w:instrText>
      </w:r>
      <w:r w:rsidR="00F6405C">
        <w:rPr>
          <w:rFonts w:ascii="Times New Roman" w:hAnsi="Times New Roman" w:cs="Times New Roman"/>
          <w:sz w:val="24"/>
          <w:szCs w:val="24"/>
        </w:rPr>
        <w:fldChar w:fldCharType="separate"/>
      </w:r>
      <w:r w:rsidR="00F6405C" w:rsidRPr="00F6405C">
        <w:rPr>
          <w:rFonts w:ascii="Times New Roman" w:hAnsi="Times New Roman" w:cs="Times New Roman"/>
          <w:noProof/>
          <w:sz w:val="24"/>
          <w:szCs w:val="24"/>
        </w:rPr>
        <w:t>[21]</w:t>
      </w:r>
      <w:r w:rsidR="00F6405C">
        <w:rPr>
          <w:rFonts w:ascii="Times New Roman" w:hAnsi="Times New Roman" w:cs="Times New Roman"/>
          <w:sz w:val="24"/>
          <w:szCs w:val="24"/>
        </w:rPr>
        <w:fldChar w:fldCharType="end"/>
      </w:r>
      <w:r w:rsidR="008D52FB">
        <w:rPr>
          <w:rFonts w:ascii="Times New Roman" w:hAnsi="Times New Roman" w:cs="Times New Roman"/>
          <w:sz w:val="24"/>
          <w:szCs w:val="24"/>
        </w:rPr>
        <w:t>,</w:t>
      </w:r>
      <w:r w:rsidRPr="009D2F9A">
        <w:rPr>
          <w:rFonts w:ascii="Times New Roman" w:hAnsi="Times New Roman" w:cs="Times New Roman"/>
          <w:sz w:val="24"/>
          <w:szCs w:val="24"/>
        </w:rPr>
        <w:t xml:space="preserve"> behavioral </w:t>
      </w:r>
      <w:r w:rsidR="003D4C7B" w:rsidRPr="009D2F9A">
        <w:rPr>
          <w:rFonts w:ascii="Times New Roman" w:hAnsi="Times New Roman" w:cs="Times New Roman"/>
          <w:sz w:val="24"/>
          <w:szCs w:val="24"/>
        </w:rPr>
        <w:t>intention</w:t>
      </w:r>
      <w:r w:rsidR="003D4C7B">
        <w:rPr>
          <w:rFonts w:ascii="Times New Roman" w:hAnsi="Times New Roman" w:cs="Times New Roman"/>
          <w:sz w:val="24"/>
          <w:szCs w:val="24"/>
        </w:rPr>
        <w:t xml:space="preserve"> (</w:t>
      </w:r>
      <w:r w:rsidR="00677A46" w:rsidRPr="009D2F9A">
        <w:rPr>
          <w:rFonts w:ascii="Times New Roman" w:hAnsi="Times New Roman" w:cs="Times New Roman"/>
          <w:sz w:val="24"/>
          <w:szCs w:val="24"/>
        </w:rPr>
        <w:t>BI</w:t>
      </w:r>
      <w:r w:rsidR="00677A46">
        <w:rPr>
          <w:rFonts w:ascii="Times New Roman" w:hAnsi="Times New Roman" w:cs="Times New Roman"/>
          <w:sz w:val="24"/>
          <w:szCs w:val="24"/>
        </w:rPr>
        <w:t>)</w:t>
      </w:r>
      <w:r w:rsidRPr="009D2F9A">
        <w:rPr>
          <w:rFonts w:ascii="Times New Roman" w:hAnsi="Times New Roman" w:cs="Times New Roman"/>
          <w:sz w:val="24"/>
          <w:szCs w:val="24"/>
        </w:rPr>
        <w:t xml:space="preserve"> is a good indicator of a person's actual usage behavior. BI is described as "the strength of one's intention to perform a specified behavior"</w:t>
      </w:r>
      <w:r w:rsidR="005F6B5F">
        <w:rPr>
          <w:rFonts w:ascii="Times New Roman" w:hAnsi="Times New Roman" w:cs="Times New Roman"/>
          <w:sz w:val="24"/>
          <w:szCs w:val="24"/>
        </w:rPr>
        <w:t>.</w:t>
      </w:r>
      <w:r w:rsidRPr="009D2F9A">
        <w:rPr>
          <w:rFonts w:ascii="Times New Roman" w:hAnsi="Times New Roman" w:cs="Times New Roman"/>
          <w:sz w:val="24"/>
          <w:szCs w:val="24"/>
        </w:rPr>
        <w:t xml:space="preserve"> It would be challenging to gauge real system usage for </w:t>
      </w:r>
      <w:r w:rsidR="00677A46">
        <w:rPr>
          <w:rFonts w:ascii="Times New Roman" w:hAnsi="Times New Roman" w:cs="Times New Roman"/>
          <w:sz w:val="24"/>
          <w:szCs w:val="24"/>
        </w:rPr>
        <w:t>services</w:t>
      </w:r>
      <w:r w:rsidRPr="009D2F9A">
        <w:rPr>
          <w:rFonts w:ascii="Times New Roman" w:hAnsi="Times New Roman" w:cs="Times New Roman"/>
          <w:sz w:val="24"/>
          <w:szCs w:val="24"/>
        </w:rPr>
        <w:t xml:space="preserve"> chatbots because they are a relatively new technology type that is still in the adoption </w:t>
      </w:r>
      <w:r w:rsidR="005F6B5F" w:rsidRPr="009D2F9A">
        <w:rPr>
          <w:rFonts w:ascii="Times New Roman" w:hAnsi="Times New Roman" w:cs="Times New Roman"/>
          <w:sz w:val="24"/>
          <w:szCs w:val="24"/>
        </w:rPr>
        <w:t>stage</w:t>
      </w:r>
      <w:r w:rsidR="005F6B5F">
        <w:rPr>
          <w:rFonts w:ascii="Times New Roman" w:hAnsi="Times New Roman" w:cs="Times New Roman"/>
          <w:sz w:val="24"/>
          <w:szCs w:val="24"/>
        </w:rPr>
        <w:t>.</w:t>
      </w:r>
      <w:r w:rsidR="00296D57">
        <w:rPr>
          <w:rFonts w:ascii="Times New Roman" w:hAnsi="Times New Roman" w:cs="Times New Roman"/>
          <w:sz w:val="24"/>
          <w:szCs w:val="24"/>
        </w:rPr>
        <w:t xml:space="preserve"> </w:t>
      </w:r>
      <w:r w:rsidR="00296D57">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{"citationItems":[{"id":"ITEM-1","itemData":{"author":[{"dropping-particle":"","family":"Ajzen","given":"Icek","non-dropping-particle":"","parse-names":false,"suffix":""}],"id":"ITEM-1","issue":"May 1975","issued":{"date-parts":[["2015"]]},"title":"Belief , attitude , intention and behaviour : An introduction to theory and research","type":"article-journal"},"uris":["http://www.mendeley.com/documents/?uuid=dcc5580d-76cf-4089-ac8b-a89cc73b3a10"]}],"mendeley":{"formattedCitation":"[45]","plainTextFormattedCitation":"[45]","previouslyFormattedCitation":"[45]"},"properties":{"noteIndex":0},"schema":"https://github.com/citation-style-language/schema/raw/master/csl-citation.json"}</w:instrText>
      </w:r>
      <w:r w:rsidR="00296D57">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[45]</w:t>
      </w:r>
      <w:r w:rsidR="00296D57">
        <w:rPr>
          <w:rFonts w:ascii="Times New Roman" w:hAnsi="Times New Roman" w:cs="Times New Roman"/>
          <w:sz w:val="24"/>
          <w:szCs w:val="24"/>
        </w:rPr>
        <w:fldChar w:fldCharType="end"/>
      </w:r>
    </w:p>
    <w:p w14:paraId="3B865130" w14:textId="619ACBBB" w:rsidR="00F61CB4" w:rsidRPr="000B768E" w:rsidRDefault="00F61CB4" w:rsidP="000B768E">
      <w:pPr>
        <w:pStyle w:val="NormalWeb"/>
        <w:spacing w:before="0" w:beforeAutospacing="0" w:after="240" w:afterAutospacing="0" w:line="360" w:lineRule="auto"/>
        <w:ind w:left="360"/>
        <w:rPr>
          <w:rFonts w:eastAsiaTheme="minorHAnsi"/>
          <w:i/>
          <w:iCs/>
        </w:rPr>
      </w:pPr>
      <w:r w:rsidRPr="00CD4E1E">
        <w:rPr>
          <w:rFonts w:eastAsiaTheme="minorHAnsi"/>
          <w:b/>
          <w:bCs/>
          <w:i/>
          <w:iCs/>
        </w:rPr>
        <w:t>H</w:t>
      </w:r>
      <w:r>
        <w:rPr>
          <w:rFonts w:eastAsiaTheme="minorHAnsi"/>
          <w:b/>
          <w:bCs/>
          <w:i/>
          <w:iCs/>
        </w:rPr>
        <w:t>5</w:t>
      </w:r>
      <w:r w:rsidRPr="00CD4E1E">
        <w:rPr>
          <w:rFonts w:eastAsiaTheme="minorHAnsi"/>
          <w:b/>
          <w:bCs/>
          <w:i/>
          <w:iCs/>
        </w:rPr>
        <w:t>:</w:t>
      </w:r>
      <w:r w:rsidRPr="00CD4E1E">
        <w:rPr>
          <w:rFonts w:eastAsiaTheme="minorHAnsi"/>
          <w:i/>
          <w:iCs/>
        </w:rPr>
        <w:t xml:space="preserve"> </w:t>
      </w:r>
      <w:bookmarkStart w:id="2" w:name="_Hlk150761278"/>
      <w:r w:rsidRPr="00F24AF0">
        <w:rPr>
          <w:rFonts w:eastAsiaTheme="minorHAnsi"/>
          <w:i/>
          <w:iCs/>
        </w:rPr>
        <w:t>Chatbot initial trust</w:t>
      </w:r>
      <w:r>
        <w:rPr>
          <w:rFonts w:eastAsiaTheme="minorHAnsi"/>
          <w:i/>
          <w:iCs/>
        </w:rPr>
        <w:t xml:space="preserve"> </w:t>
      </w:r>
      <w:bookmarkEnd w:id="2"/>
      <w:r>
        <w:rPr>
          <w:rFonts w:eastAsiaTheme="minorHAnsi"/>
          <w:i/>
          <w:iCs/>
        </w:rPr>
        <w:t xml:space="preserve">has a </w:t>
      </w:r>
      <w:r w:rsidRPr="00CD4E1E">
        <w:rPr>
          <w:rFonts w:eastAsiaTheme="minorHAnsi"/>
          <w:i/>
          <w:iCs/>
        </w:rPr>
        <w:t xml:space="preserve">significantly </w:t>
      </w:r>
      <w:r w:rsidRPr="00F7174A">
        <w:rPr>
          <w:rFonts w:eastAsiaTheme="minorHAnsi"/>
          <w:i/>
          <w:iCs/>
        </w:rPr>
        <w:t xml:space="preserve">positive </w:t>
      </w:r>
      <w:r>
        <w:rPr>
          <w:rFonts w:eastAsiaTheme="minorHAnsi"/>
          <w:i/>
          <w:iCs/>
        </w:rPr>
        <w:t>influence</w:t>
      </w:r>
      <w:r w:rsidRPr="00F7174A">
        <w:rPr>
          <w:rFonts w:eastAsiaTheme="minorHAnsi"/>
          <w:i/>
          <w:iCs/>
        </w:rPr>
        <w:t xml:space="preserve"> on</w:t>
      </w:r>
      <w:r>
        <w:rPr>
          <w:rFonts w:eastAsiaTheme="minorHAnsi"/>
          <w:i/>
          <w:iCs/>
        </w:rPr>
        <w:t xml:space="preserve"> customer usage intention</w:t>
      </w:r>
      <w:r w:rsidRPr="00F7174A">
        <w:rPr>
          <w:rFonts w:eastAsiaTheme="minorHAnsi"/>
          <w:i/>
          <w:iCs/>
        </w:rPr>
        <w:t>.</w:t>
      </w:r>
    </w:p>
    <w:p w14:paraId="675A073B" w14:textId="75246194" w:rsidR="00BD283E" w:rsidRPr="00052629" w:rsidRDefault="00954D7E" w:rsidP="00BD283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2.7 </w:t>
      </w:r>
      <w:r w:rsidR="00BD283E" w:rsidRPr="00F7174A">
        <w:rPr>
          <w:rFonts w:ascii="Times New Roman" w:hAnsi="Times New Roman" w:cs="Times New Roman"/>
          <w:b/>
          <w:bCs/>
          <w:sz w:val="24"/>
          <w:szCs w:val="24"/>
        </w:rPr>
        <w:t>Customer loyalty</w:t>
      </w:r>
    </w:p>
    <w:p w14:paraId="5BD68765" w14:textId="531C2F13" w:rsidR="009178C3" w:rsidRPr="009178C3" w:rsidRDefault="00BD283E" w:rsidP="009178C3">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 xml:space="preserve">The "new customer in 2022" anticipates being able to contact a business at any time, from anywhere, using any channel, and doing so with less effort. </w:t>
      </w:r>
      <w:r w:rsidR="009178C3" w:rsidRPr="009178C3">
        <w:rPr>
          <w:rFonts w:ascii="Times New Roman" w:hAnsi="Times New Roman" w:cs="Times New Roman"/>
          <w:sz w:val="24"/>
          <w:szCs w:val="24"/>
        </w:rPr>
        <w:t>In today's digital world, when companies need to be available at all times, improving the customer experience is more important than ever.</w:t>
      </w:r>
    </w:p>
    <w:p w14:paraId="3521CBF2" w14:textId="4F1146BF" w:rsidR="009178C3" w:rsidRPr="009178C3" w:rsidRDefault="009178C3" w:rsidP="009178C3">
      <w:pPr>
        <w:spacing w:line="360" w:lineRule="auto"/>
        <w:jc w:val="both"/>
        <w:rPr>
          <w:rFonts w:ascii="Times New Roman" w:hAnsi="Times New Roman" w:cs="Times New Roman"/>
          <w:sz w:val="24"/>
          <w:szCs w:val="24"/>
        </w:rPr>
      </w:pPr>
      <w:r w:rsidRPr="009178C3">
        <w:rPr>
          <w:rFonts w:ascii="Times New Roman" w:hAnsi="Times New Roman" w:cs="Times New Roman"/>
          <w:sz w:val="24"/>
          <w:szCs w:val="24"/>
        </w:rPr>
        <w:t xml:space="preserve">According to </w:t>
      </w:r>
      <w:r w:rsidR="000732A0">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[8]","plainTextFormattedCitation":"[8]","previouslyFormattedCitation":"[8]"},"properties":{"noteIndex":0},"schema":"https://github.com/citation-style-language/schema/raw/master/csl-citation.json"}</w:instrText>
      </w:r>
      <w:r w:rsidR="000732A0">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[8]</w:t>
      </w:r>
      <w:r w:rsidR="000732A0">
        <w:rPr>
          <w:rFonts w:ascii="Times New Roman" w:hAnsi="Times New Roman" w:cs="Times New Roman"/>
          <w:sz w:val="24"/>
          <w:szCs w:val="24"/>
        </w:rPr>
        <w:fldChar w:fldCharType="end"/>
      </w:r>
      <w:r w:rsidRPr="009178C3">
        <w:rPr>
          <w:rFonts w:ascii="Times New Roman" w:hAnsi="Times New Roman" w:cs="Times New Roman"/>
          <w:sz w:val="24"/>
          <w:szCs w:val="24"/>
        </w:rPr>
        <w:t xml:space="preserve"> and </w:t>
      </w:r>
      <w:r w:rsidR="000732A0">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[17]","plainTextFormattedCitation":"[17]","previouslyFormattedCitation":"[17]"},"properties":{"noteIndex":0},"schema":"https://github.com/citation-style-language/schema/raw/master/csl-citation.json"}</w:instrText>
      </w:r>
      <w:r w:rsidR="000732A0">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[17]</w:t>
      </w:r>
      <w:r w:rsidR="000732A0">
        <w:rPr>
          <w:rFonts w:ascii="Times New Roman" w:hAnsi="Times New Roman" w:cs="Times New Roman"/>
          <w:sz w:val="24"/>
          <w:szCs w:val="24"/>
        </w:rPr>
        <w:fldChar w:fldCharType="end"/>
      </w:r>
      <w:r w:rsidRPr="009178C3">
        <w:rPr>
          <w:rFonts w:ascii="Times New Roman" w:hAnsi="Times New Roman" w:cs="Times New Roman"/>
          <w:sz w:val="24"/>
          <w:szCs w:val="24"/>
        </w:rPr>
        <w:t xml:space="preserve">, analyzing customer loyalty in the context of the quickly expanding and changing digital world is fascinating. Due to heightened rivalry and emerging technologies, businesses are continuously facing challenges in luring and keeping customers </w:t>
      </w:r>
      <w:r w:rsidR="000732A0">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[1]","plainTextFormattedCitation":"[1]","previouslyFormattedCitation":"[1]"},"properties":{"noteIndex":0},"schema":"https://github.com/citation-style-language/schema/raw/master/csl-citation.json"}</w:instrText>
      </w:r>
      <w:r w:rsidR="000732A0">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[1]</w:t>
      </w:r>
      <w:r w:rsidR="000732A0">
        <w:rPr>
          <w:rFonts w:ascii="Times New Roman" w:hAnsi="Times New Roman" w:cs="Times New Roman"/>
          <w:sz w:val="24"/>
          <w:szCs w:val="24"/>
        </w:rPr>
        <w:fldChar w:fldCharType="end"/>
      </w:r>
      <w:r w:rsidRPr="009178C3">
        <w:rPr>
          <w:rFonts w:ascii="Times New Roman" w:hAnsi="Times New Roman" w:cs="Times New Roman"/>
          <w:sz w:val="24"/>
          <w:szCs w:val="24"/>
        </w:rPr>
        <w:t xml:space="preserve">. Chatbots are a potential answer to the issues of bad customer service and digitization. Increasing customer engagement by offering an extra avenue of communication to </w:t>
      </w:r>
      <w:r w:rsidR="00D05A78" w:rsidRPr="009178C3">
        <w:rPr>
          <w:rFonts w:ascii="Times New Roman" w:hAnsi="Times New Roman" w:cs="Times New Roman"/>
          <w:sz w:val="24"/>
          <w:szCs w:val="24"/>
        </w:rPr>
        <w:t>visitors.</w:t>
      </w:r>
      <w:r w:rsidRPr="009178C3">
        <w:rPr>
          <w:rFonts w:ascii="Times New Roman" w:hAnsi="Times New Roman" w:cs="Times New Roman"/>
          <w:sz w:val="24"/>
          <w:szCs w:val="24"/>
        </w:rPr>
        <w:t xml:space="preserve"> Quick responses to queries or grievances from clients help them feel understood and appreciated </w:t>
      </w:r>
      <w:r w:rsidR="00D05A78">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[17]","plainTextFormattedCitation":"[17]","previouslyFormattedCitation":"[17]"},"properties":{"noteIndex":0},"schema":"https://github.com/citation-style-language/schema/raw/master/csl-citation.json"}</w:instrText>
      </w:r>
      <w:r w:rsidR="00D05A78">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[17]</w:t>
      </w:r>
      <w:r w:rsidR="00D05A78">
        <w:rPr>
          <w:rFonts w:ascii="Times New Roman" w:hAnsi="Times New Roman" w:cs="Times New Roman"/>
          <w:sz w:val="24"/>
          <w:szCs w:val="24"/>
        </w:rPr>
        <w:fldChar w:fldCharType="end"/>
      </w:r>
      <w:r w:rsidRPr="009178C3">
        <w:rPr>
          <w:rFonts w:ascii="Times New Roman" w:hAnsi="Times New Roman" w:cs="Times New Roman"/>
          <w:sz w:val="24"/>
          <w:szCs w:val="24"/>
        </w:rPr>
        <w:t>. Chatbot use fosters consumer confidence, which in turn boosts customer loyalty</w:t>
      </w:r>
      <w:r>
        <w:rPr>
          <w:rFonts w:ascii="Times New Roman" w:hAnsi="Times New Roman" w:cs="Times New Roman"/>
          <w:sz w:val="24"/>
          <w:szCs w:val="24"/>
        </w:rPr>
        <w:t>.</w:t>
      </w:r>
    </w:p>
    <w:p w14:paraId="77527A11" w14:textId="779DBFF3" w:rsidR="00372427" w:rsidRPr="00372427" w:rsidRDefault="00BD283E" w:rsidP="00372427">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For decades, customer loyalty has been</w:t>
      </w:r>
      <w:r w:rsidR="00677A46">
        <w:rPr>
          <w:rFonts w:ascii="Times New Roman" w:hAnsi="Times New Roman" w:cs="Times New Roman"/>
          <w:sz w:val="24"/>
          <w:szCs w:val="24"/>
        </w:rPr>
        <w:t xml:space="preserve"> seen as</w:t>
      </w:r>
      <w:r w:rsidR="00677A46" w:rsidRPr="009D2F9A">
        <w:rPr>
          <w:rFonts w:ascii="Times New Roman" w:hAnsi="Times New Roman" w:cs="Times New Roman"/>
          <w:sz w:val="24"/>
          <w:szCs w:val="24"/>
        </w:rPr>
        <w:t xml:space="preserve"> crucial to business success</w:t>
      </w:r>
      <w:r w:rsidRPr="009D2F9A">
        <w:rPr>
          <w:rFonts w:ascii="Times New Roman" w:hAnsi="Times New Roman" w:cs="Times New Roman"/>
          <w:sz w:val="24"/>
          <w:szCs w:val="24"/>
        </w:rPr>
        <w:t xml:space="preserve">.  </w:t>
      </w:r>
      <w:r w:rsidR="00677A46" w:rsidRPr="009D2F9A">
        <w:rPr>
          <w:rFonts w:ascii="Times New Roman" w:hAnsi="Times New Roman" w:cs="Times New Roman"/>
          <w:sz w:val="24"/>
          <w:szCs w:val="24"/>
        </w:rPr>
        <w:t>Consumer</w:t>
      </w:r>
      <w:r w:rsidRPr="009D2F9A">
        <w:rPr>
          <w:rFonts w:ascii="Times New Roman" w:hAnsi="Times New Roman" w:cs="Times New Roman"/>
          <w:sz w:val="24"/>
          <w:szCs w:val="24"/>
        </w:rPr>
        <w:t xml:space="preserve"> loyalty is the extent to which a consumer maintains a loyal attitude and behavior toward a particular </w:t>
      </w:r>
      <w:r w:rsidR="00677A46">
        <w:rPr>
          <w:rFonts w:ascii="Times New Roman" w:hAnsi="Times New Roman" w:cs="Times New Roman"/>
          <w:sz w:val="24"/>
          <w:szCs w:val="24"/>
        </w:rPr>
        <w:lastRenderedPageBreak/>
        <w:t>business</w:t>
      </w:r>
      <w:r w:rsidRPr="009D2F9A">
        <w:rPr>
          <w:rFonts w:ascii="Times New Roman" w:hAnsi="Times New Roman" w:cs="Times New Roman"/>
          <w:sz w:val="24"/>
          <w:szCs w:val="24"/>
        </w:rPr>
        <w:t xml:space="preserve"> in the face of alternatives from other suppliers </w:t>
      </w:r>
      <w:r w:rsidR="00F6405C">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{"citationItems":[{"id":"ITEM-1","itemData":{"author":[{"dropping-particle":"","family":"Johnson","given":"Michael D","non-dropping-particle":"","parse-names":false,"suffix":""},{"dropping-particle":"","family":"Gustafsson","given":"Anders","non-dropping-particle":"","parse-names":false,"suffix":""},{"dropping-particle":"","family":"Andreassen","given":"Tor Wallin","non-dropping-particle":"","parse-names":false,"suffix":""},{"dropping-particle":"","family":"Lervik","given":"Line","non-dropping-particle":"","parse-names":false,"suffix":""},{"dropping-particle":"","family":"Cha","given":"Jaesung","non-dropping-particle":"","parse-names":false,"suffix":""}],"id":"ITEM-1","issued":{"date-parts":[["0"]]},"page":"1-26","title":"The Evolution and Future of National Customer Satisfaction Index Models","type":"article-journal"},"uris":["http://www.mendeley.com/documents/?uuid=39f16cc1-9c83-48fe-8d13-4ac27a43ccad"]}],"mendeley":{"formattedCitation":"[49]","plainTextFormattedCitation":"[49]","previouslyFormattedCitation":"[49]"},"properties":{"noteIndex":0},"schema":"https://github.com/citation-style-language/schema/raw/master/csl-citation.json"}</w:instrText>
      </w:r>
      <w:r w:rsidR="00F6405C">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[49]</w:t>
      </w:r>
      <w:r w:rsidR="00F6405C">
        <w:rPr>
          <w:rFonts w:ascii="Times New Roman" w:hAnsi="Times New Roman" w:cs="Times New Roman"/>
          <w:sz w:val="24"/>
          <w:szCs w:val="24"/>
        </w:rPr>
        <w:fldChar w:fldCharType="end"/>
      </w:r>
      <w:r w:rsidRPr="009D2F9A">
        <w:rPr>
          <w:rFonts w:ascii="Times New Roman" w:hAnsi="Times New Roman" w:cs="Times New Roman"/>
          <w:sz w:val="24"/>
          <w:szCs w:val="24"/>
        </w:rPr>
        <w:t xml:space="preserve">. </w:t>
      </w:r>
      <w:r w:rsidR="00372427" w:rsidRPr="00372427">
        <w:rPr>
          <w:rFonts w:ascii="Times New Roman" w:hAnsi="Times New Roman" w:cs="Times New Roman"/>
          <w:sz w:val="24"/>
          <w:szCs w:val="24"/>
        </w:rPr>
        <w:t xml:space="preserve">Customers that consistently make repeat purchases are highly valued by many businesses. The expenses associated with acquiring new customers and keeping hold of current ones fluctuate significantly. </w:t>
      </w:r>
      <w:r w:rsidR="00D42E50">
        <w:rPr>
          <w:rFonts w:ascii="Times New Roman" w:hAnsi="Times New Roman" w:cs="Times New Roman"/>
          <w:sz w:val="24"/>
          <w:szCs w:val="24"/>
        </w:rPr>
        <w:fldChar w:fldCharType="begin" w:fldLock="1"/>
      </w:r>
      <w:r w:rsidR="00D225BC">
        <w:rPr>
          <w:rFonts w:ascii="Times New Roman" w:hAnsi="Times New Roman" w:cs="Times New Roman"/>
          <w:sz w:val="24"/>
          <w:szCs w:val="24"/>
        </w:rPr>
        <w:instrText>ADDIN CSL_CITATION {"citationItems":[{"id":"ITEM-1","itemData":{"DOI":"10.21248/jlcl.22.2007.88","author":[{"dropping-particle":"","family":"Shawar","given":"Bayan Abu","non-dropping-particle":"","parse-names":false,"suffix":""},{"dropping-particle":"","family":"Atwell","given":"Eric","non-dropping-particle":"","parse-names":false,"suffix":""}],"id":"ITEM-1","issue":"July 2007","issued":{"date-parts":[["2014"]]},"title":"Chatbots : Are they Really Useful ? Chatbots : Are they Really Useful ?","type":"article-journal"},"uris":["http://www.mendeley.com/documents/?uuid=abcf8223-8b11-4ceb-b73f-f44a0fd7fc1d"]}],"mendeley":{"formattedCitation":"[2]","plainTextFormattedCitation":"[2]","previouslyFormattedCitation":"[2]"},"properties":{"noteIndex":0},"schema":"https://github.com/citation-style-language/schema/raw/master/csl-citation.json"}</w:instrText>
      </w:r>
      <w:r w:rsidR="00D42E50">
        <w:rPr>
          <w:rFonts w:ascii="Times New Roman" w:hAnsi="Times New Roman" w:cs="Times New Roman"/>
          <w:sz w:val="24"/>
          <w:szCs w:val="24"/>
        </w:rPr>
        <w:fldChar w:fldCharType="separate"/>
      </w:r>
      <w:r w:rsidR="004E7EA9" w:rsidRPr="004E7EA9">
        <w:rPr>
          <w:rFonts w:ascii="Times New Roman" w:hAnsi="Times New Roman" w:cs="Times New Roman"/>
          <w:noProof/>
          <w:sz w:val="24"/>
          <w:szCs w:val="24"/>
        </w:rPr>
        <w:t>[2]</w:t>
      </w:r>
      <w:r w:rsidR="00D42E50">
        <w:rPr>
          <w:rFonts w:ascii="Times New Roman" w:hAnsi="Times New Roman" w:cs="Times New Roman"/>
          <w:sz w:val="24"/>
          <w:szCs w:val="24"/>
        </w:rPr>
        <w:fldChar w:fldCharType="end"/>
      </w:r>
      <w:r w:rsidR="00372427" w:rsidRPr="00372427">
        <w:rPr>
          <w:rFonts w:ascii="Times New Roman" w:hAnsi="Times New Roman" w:cs="Times New Roman"/>
          <w:sz w:val="24"/>
          <w:szCs w:val="24"/>
        </w:rPr>
        <w:t xml:space="preserve"> also discovered that a repeat customer guarantees a greater average customer value. Despite this, as a result of technological advancements and online competition, the best way to accomplish this goal has evolved throughout time. Because of this, improving the customer experience is more crucial than ever in the digital age. This is because companies have a need to remain accessible at all times </w:t>
      </w:r>
      <w:r w:rsidR="005909F5">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10.1108/IJBM-12-2017-0270","author":[{"dropping-particle":"","family":"Kaabachi","given":"Souheila","non-dropping-particle":"","parse-names":false,"suffix":""},{"dropping-particle":"Ben","family":"Mrad","given":"Selima","non-dropping-particle":"","parse-names":false,"suffix":""},{"dropping-particle":"","family":"Leary","given":"Bay O","non-dropping-particle":"","parse-names":false,"suffix":""},{"dropping-particle":"Ben","family":"Mrad","given":"Selima","non-dropping-particle":"","parse-names":false,"suffix":""},{"dropping-particle":"","family":"Leary","given":"Bay O","non-dropping-particle":"","parse-names":false,"suffix":""}],"id":"ITEM-1","issued":{"date-parts":[["2019"]]},"title":"influence and perceived compatibility Consumer ’ s initial trust formation in IOB ’ s acceptance The role of social influence and formation","type":"article-journal"},"uris":["http://www.mendeley.com/documents/?uuid=e9ae7e78-e493-48ef-bb5a-186f2dbf4a03"]}],"mendeley":{"formattedCitation":"[47]","plainTextFormattedCitation":"[47]","previouslyFormattedCitation":"[47]"},"properties":{"noteIndex":0},"schema":"https://github.com/citation-style-language/schema/raw/master/csl-citation.json"}</w:instrText>
      </w:r>
      <w:r w:rsidR="005909F5">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[47]</w:t>
      </w:r>
      <w:r w:rsidR="005909F5">
        <w:rPr>
          <w:rFonts w:ascii="Times New Roman" w:hAnsi="Times New Roman" w:cs="Times New Roman"/>
          <w:sz w:val="24"/>
          <w:szCs w:val="24"/>
        </w:rPr>
        <w:fldChar w:fldCharType="end"/>
      </w:r>
      <w:r w:rsidR="00372427" w:rsidRPr="00372427">
        <w:rPr>
          <w:rFonts w:ascii="Times New Roman" w:hAnsi="Times New Roman" w:cs="Times New Roman"/>
          <w:sz w:val="24"/>
          <w:szCs w:val="24"/>
        </w:rPr>
        <w:t>.</w:t>
      </w:r>
    </w:p>
    <w:p w14:paraId="581DB43C" w14:textId="148DBDDD" w:rsidR="00ED22E7" w:rsidRPr="00544A47" w:rsidRDefault="00BD283E" w:rsidP="00372427">
      <w:pPr>
        <w:spacing w:line="360" w:lineRule="auto"/>
        <w:jc w:val="both"/>
        <w:rPr>
          <w:i/>
          <w:iCs/>
        </w:rPr>
      </w:pPr>
      <w:r w:rsidRPr="00CD4E1E">
        <w:rPr>
          <w:b/>
          <w:bCs/>
          <w:i/>
          <w:iCs/>
        </w:rPr>
        <w:t>H</w:t>
      </w:r>
      <w:r>
        <w:rPr>
          <w:b/>
          <w:bCs/>
          <w:i/>
          <w:iCs/>
        </w:rPr>
        <w:t>6</w:t>
      </w:r>
      <w:r w:rsidRPr="00CD4E1E">
        <w:rPr>
          <w:b/>
          <w:bCs/>
          <w:i/>
          <w:iCs/>
        </w:rPr>
        <w:t>:</w:t>
      </w:r>
      <w:r w:rsidRPr="00CD4E1E">
        <w:rPr>
          <w:i/>
          <w:iCs/>
        </w:rPr>
        <w:t xml:space="preserve"> </w:t>
      </w:r>
      <w:r w:rsidRPr="00F24AF0">
        <w:rPr>
          <w:i/>
          <w:iCs/>
        </w:rPr>
        <w:t xml:space="preserve">Chatbot initial trust </w:t>
      </w:r>
      <w:r w:rsidR="003D4C7B">
        <w:rPr>
          <w:i/>
          <w:iCs/>
        </w:rPr>
        <w:t xml:space="preserve">has a </w:t>
      </w:r>
      <w:r w:rsidRPr="00CD4E1E">
        <w:rPr>
          <w:i/>
          <w:iCs/>
        </w:rPr>
        <w:t xml:space="preserve">significantly </w:t>
      </w:r>
      <w:r w:rsidRPr="00F7174A">
        <w:rPr>
          <w:i/>
          <w:iCs/>
        </w:rPr>
        <w:t xml:space="preserve">positive </w:t>
      </w:r>
      <w:r>
        <w:rPr>
          <w:i/>
          <w:iCs/>
        </w:rPr>
        <w:t>influence</w:t>
      </w:r>
      <w:r w:rsidRPr="00F7174A">
        <w:rPr>
          <w:i/>
          <w:iCs/>
        </w:rPr>
        <w:t xml:space="preserve"> on customers</w:t>
      </w:r>
      <w:r>
        <w:rPr>
          <w:i/>
          <w:iCs/>
        </w:rPr>
        <w:t xml:space="preserve"> loyalty</w:t>
      </w:r>
      <w:r w:rsidRPr="00F7174A">
        <w:rPr>
          <w:i/>
          <w:iCs/>
        </w:rPr>
        <w:t xml:space="preserve"> to use chatbot.</w:t>
      </w:r>
    </w:p>
    <w:p w14:paraId="49E65F7C" w14:textId="2D6E2CE3" w:rsidR="00500D48" w:rsidRPr="00052629" w:rsidRDefault="00954D7E" w:rsidP="00052629">
      <w:pPr>
        <w:spacing w:line="360" w:lineRule="auto"/>
        <w:ind w:left="-90"/>
        <w:jc w:val="both"/>
        <w:rPr>
          <w:rFonts w:ascii="Times New Roman" w:hAnsi="Times New Roman" w:cs="Times New Roman"/>
          <w:sz w:val="24"/>
          <w:szCs w:val="24"/>
        </w:rPr>
      </w:pPr>
      <w:r>
        <w:rPr>
          <w:rFonts w:ascii="Times New Roman" w:hAnsi="Times New Roman" w:cs="Times New Roman"/>
          <w:b/>
          <w:bCs/>
          <w:sz w:val="24"/>
          <w:szCs w:val="24"/>
        </w:rPr>
        <w:t xml:space="preserve">2.8 </w:t>
      </w:r>
      <w:r w:rsidR="00500D48" w:rsidRPr="00500D48">
        <w:rPr>
          <w:rFonts w:ascii="Times New Roman" w:hAnsi="Times New Roman" w:cs="Times New Roman"/>
          <w:b/>
          <w:bCs/>
          <w:sz w:val="24"/>
          <w:szCs w:val="24"/>
        </w:rPr>
        <w:t>Customer engagement</w:t>
      </w:r>
    </w:p>
    <w:p w14:paraId="44CEB00B" w14:textId="60F26330" w:rsidR="00F470D7" w:rsidRPr="00F470D7" w:rsidRDefault="00500D48" w:rsidP="00F470D7">
      <w:pPr>
        <w:pStyle w:val="ListParagraph"/>
        <w:spacing w:line="360" w:lineRule="auto"/>
        <w:ind w:left="-90"/>
        <w:jc w:val="both"/>
        <w:rPr>
          <w:rFonts w:ascii="Times New Roman" w:hAnsi="Times New Roman" w:cs="Times New Roman"/>
          <w:kern w:val="0"/>
          <w:sz w:val="24"/>
          <w:szCs w:val="24"/>
          <w:lang w:val="en-US"/>
          <w14:ligatures w14:val="none"/>
        </w:rPr>
      </w:pPr>
      <w:r w:rsidRPr="009D2F9A">
        <w:rPr>
          <w:rFonts w:ascii="Times New Roman" w:hAnsi="Times New Roman" w:cs="Times New Roman"/>
          <w:kern w:val="0"/>
          <w:sz w:val="24"/>
          <w:szCs w:val="24"/>
          <w:lang w:val="en-US"/>
          <w14:ligatures w14:val="none"/>
        </w:rPr>
        <w:t xml:space="preserve">Customer engagement can improve organizational performance and eventually lead to the development of a lasting business-customer connection </w:t>
      </w:r>
      <w:r w:rsidR="004A4472">
        <w:rPr>
          <w:rFonts w:ascii="Times New Roman" w:hAnsi="Times New Roman" w:cs="Times New Roman"/>
          <w:kern w:val="0"/>
          <w:sz w:val="24"/>
          <w:szCs w:val="24"/>
          <w:lang w:val="en-US"/>
          <w14:ligatures w14:val="none"/>
        </w:rPr>
        <w:fldChar w:fldCharType="begin" w:fldLock="1"/>
      </w:r>
      <w:r w:rsidR="00D225BC">
        <w:rPr>
          <w:rFonts w:ascii="Times New Roman" w:hAnsi="Times New Roman" w:cs="Times New Roman"/>
          <w:kern w:val="0"/>
          <w:sz w:val="24"/>
          <w:szCs w:val="24"/>
          <w:lang w:val="en-US"/>
          <w14:ligatures w14:val="none"/>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[4]","plainTextFormattedCitation":"[4]","previouslyFormattedCitation":"[4]"},"properties":{"noteIndex":0},"schema":"https://github.com/citation-style-language/schema/raw/master/csl-citation.json"}</w:instrText>
      </w:r>
      <w:r w:rsidR="004A4472">
        <w:rPr>
          <w:rFonts w:ascii="Times New Roman" w:hAnsi="Times New Roman" w:cs="Times New Roman"/>
          <w:kern w:val="0"/>
          <w:sz w:val="24"/>
          <w:szCs w:val="24"/>
          <w:lang w:val="en-US"/>
          <w14:ligatures w14:val="none"/>
        </w:rPr>
        <w:fldChar w:fldCharType="separate"/>
      </w:r>
      <w:r w:rsidR="004E7EA9" w:rsidRPr="004E7EA9">
        <w:rPr>
          <w:rFonts w:ascii="Times New Roman" w:hAnsi="Times New Roman" w:cs="Times New Roman"/>
          <w:noProof/>
          <w:kern w:val="0"/>
          <w:sz w:val="24"/>
          <w:szCs w:val="24"/>
          <w:lang w:val="en-US"/>
          <w14:ligatures w14:val="none"/>
        </w:rPr>
        <w:t>[4]</w:t>
      </w:r>
      <w:r w:rsidR="004A4472">
        <w:rPr>
          <w:rFonts w:ascii="Times New Roman" w:hAnsi="Times New Roman" w:cs="Times New Roman"/>
          <w:kern w:val="0"/>
          <w:sz w:val="24"/>
          <w:szCs w:val="24"/>
          <w:lang w:val="en-US"/>
          <w14:ligatures w14:val="none"/>
        </w:rPr>
        <w:fldChar w:fldCharType="end"/>
      </w:r>
      <w:r w:rsidRPr="009D2F9A">
        <w:rPr>
          <w:rFonts w:ascii="Times New Roman" w:hAnsi="Times New Roman" w:cs="Times New Roman"/>
          <w:kern w:val="0"/>
          <w:sz w:val="24"/>
          <w:szCs w:val="24"/>
          <w:lang w:val="en-US"/>
          <w14:ligatures w14:val="none"/>
        </w:rPr>
        <w:t>. "</w:t>
      </w:r>
      <w:r w:rsidR="00002BD9" w:rsidRPr="009D2F9A">
        <w:rPr>
          <w:rFonts w:ascii="Times New Roman" w:hAnsi="Times New Roman" w:cs="Times New Roman"/>
          <w:kern w:val="0"/>
          <w:sz w:val="24"/>
          <w:szCs w:val="24"/>
          <w:lang w:val="en-US"/>
          <w14:ligatures w14:val="none"/>
        </w:rPr>
        <w:t>The</w:t>
      </w:r>
      <w:r w:rsidRPr="009D2F9A">
        <w:rPr>
          <w:rFonts w:ascii="Times New Roman" w:hAnsi="Times New Roman" w:cs="Times New Roman"/>
          <w:kern w:val="0"/>
          <w:sz w:val="24"/>
          <w:szCs w:val="24"/>
          <w:lang w:val="en-US"/>
          <w14:ligatures w14:val="none"/>
        </w:rPr>
        <w:t xml:space="preserve"> level of customers' motivational, brand </w:t>
      </w:r>
      <w:r w:rsidR="003D4C7B" w:rsidRPr="009D2F9A">
        <w:rPr>
          <w:rFonts w:ascii="Times New Roman" w:hAnsi="Times New Roman" w:cs="Times New Roman"/>
          <w:kern w:val="0"/>
          <w:sz w:val="24"/>
          <w:szCs w:val="24"/>
          <w:lang w:val="en-US"/>
          <w14:ligatures w14:val="none"/>
        </w:rPr>
        <w:t>related,</w:t>
      </w:r>
      <w:r w:rsidRPr="009D2F9A">
        <w:rPr>
          <w:rFonts w:ascii="Times New Roman" w:hAnsi="Times New Roman" w:cs="Times New Roman"/>
          <w:kern w:val="0"/>
          <w:sz w:val="24"/>
          <w:szCs w:val="24"/>
          <w:lang w:val="en-US"/>
          <w14:ligatures w14:val="none"/>
        </w:rPr>
        <w:t xml:space="preserve"> and context-dependent state of mind characterized by specific levels of cognitive, emotional and behavioral activity in brand interactions</w:t>
      </w:r>
      <w:r w:rsidR="009B1628" w:rsidRPr="009D2F9A">
        <w:rPr>
          <w:rFonts w:ascii="Times New Roman" w:hAnsi="Times New Roman" w:cs="Times New Roman"/>
          <w:kern w:val="0"/>
          <w:sz w:val="24"/>
          <w:szCs w:val="24"/>
          <w:lang w:val="en-US"/>
          <w14:ligatures w14:val="none"/>
        </w:rPr>
        <w:t>” is</w:t>
      </w:r>
      <w:r w:rsidRPr="009D2F9A">
        <w:rPr>
          <w:rFonts w:ascii="Times New Roman" w:hAnsi="Times New Roman" w:cs="Times New Roman"/>
          <w:kern w:val="0"/>
          <w:sz w:val="24"/>
          <w:szCs w:val="24"/>
          <w:lang w:val="en-US"/>
          <w14:ligatures w14:val="none"/>
        </w:rPr>
        <w:t xml:space="preserve"> what is meant by customer engagement. In addition, client engagement was defined by </w:t>
      </w:r>
      <w:r w:rsidR="004A4472">
        <w:rPr>
          <w:rFonts w:ascii="Times New Roman" w:hAnsi="Times New Roman" w:cs="Times New Roman"/>
          <w:kern w:val="0"/>
          <w:sz w:val="24"/>
          <w:szCs w:val="24"/>
          <w:lang w:val="en-US"/>
          <w14:ligatures w14:val="none"/>
        </w:rPr>
        <w:fldChar w:fldCharType="begin" w:fldLock="1"/>
      </w:r>
      <w:r w:rsidR="00C64864">
        <w:rPr>
          <w:rFonts w:ascii="Times New Roman" w:hAnsi="Times New Roman" w:cs="Times New Roman"/>
          <w:kern w:val="0"/>
          <w:sz w:val="24"/>
          <w:szCs w:val="24"/>
          <w:lang w:val="en-US"/>
          <w14:ligatures w14:val="none"/>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[15]","plainTextFormattedCitation":"[15]","previouslyFormattedCitation":"[15]"},"properties":{"noteIndex":0},"schema":"https://github.com/citation-style-language/schema/raw/master/csl-citation.json"}</w:instrText>
      </w:r>
      <w:r w:rsidR="004A4472">
        <w:rPr>
          <w:rFonts w:ascii="Times New Roman" w:hAnsi="Times New Roman" w:cs="Times New Roman"/>
          <w:kern w:val="0"/>
          <w:sz w:val="24"/>
          <w:szCs w:val="24"/>
          <w:lang w:val="en-US"/>
          <w14:ligatures w14:val="none"/>
        </w:rPr>
        <w:fldChar w:fldCharType="separate"/>
      </w:r>
      <w:r w:rsidR="00C64864" w:rsidRPr="00C64864">
        <w:rPr>
          <w:rFonts w:ascii="Times New Roman" w:hAnsi="Times New Roman" w:cs="Times New Roman"/>
          <w:noProof/>
          <w:kern w:val="0"/>
          <w:sz w:val="24"/>
          <w:szCs w:val="24"/>
          <w:lang w:val="en-US"/>
          <w14:ligatures w14:val="none"/>
        </w:rPr>
        <w:t>[15]</w:t>
      </w:r>
      <w:r w:rsidR="004A4472">
        <w:rPr>
          <w:rFonts w:ascii="Times New Roman" w:hAnsi="Times New Roman" w:cs="Times New Roman"/>
          <w:kern w:val="0"/>
          <w:sz w:val="24"/>
          <w:szCs w:val="24"/>
          <w:lang w:val="en-US"/>
          <w14:ligatures w14:val="none"/>
        </w:rPr>
        <w:fldChar w:fldCharType="end"/>
      </w:r>
      <w:r w:rsidRPr="009D2F9A">
        <w:rPr>
          <w:rFonts w:ascii="Times New Roman" w:hAnsi="Times New Roman" w:cs="Times New Roman"/>
          <w:kern w:val="0"/>
          <w:sz w:val="24"/>
          <w:szCs w:val="24"/>
          <w:lang w:val="en-US"/>
          <w14:ligatures w14:val="none"/>
        </w:rPr>
        <w:t xml:space="preserve"> as "mechanics of a customer's value addition to the firm, either through direct or/and indirect contribution." Numerous customer online engagement behaviors, such as social interactions, frequent website visits, </w:t>
      </w:r>
      <w:r w:rsidR="00F470D7">
        <w:rPr>
          <w:rFonts w:ascii="Times New Roman" w:hAnsi="Times New Roman" w:cs="Times New Roman"/>
          <w:kern w:val="0"/>
          <w:sz w:val="24"/>
          <w:szCs w:val="24"/>
          <w:lang w:val="en-US"/>
          <w14:ligatures w14:val="none"/>
        </w:rPr>
        <w:t>as per</w:t>
      </w:r>
      <w:r w:rsidR="00F470D7" w:rsidRPr="00F470D7">
        <w:rPr>
          <w:rFonts w:ascii="Times New Roman" w:hAnsi="Times New Roman" w:cs="Times New Roman"/>
          <w:kern w:val="0"/>
          <w:sz w:val="24"/>
          <w:szCs w:val="24"/>
          <w:lang w:val="en-US"/>
          <w14:ligatures w14:val="none"/>
        </w:rPr>
        <w:t xml:space="preserve"> </w:t>
      </w:r>
      <w:r w:rsidR="00073F14">
        <w:rPr>
          <w:rFonts w:ascii="Times New Roman" w:hAnsi="Times New Roman" w:cs="Times New Roman"/>
          <w:kern w:val="0"/>
          <w:sz w:val="24"/>
          <w:szCs w:val="24"/>
          <w:lang w:val="en-US"/>
          <w14:ligatures w14:val="none"/>
        </w:rPr>
        <w:fldChar w:fldCharType="begin" w:fldLock="1"/>
      </w:r>
      <w:r w:rsidR="00D225BC">
        <w:rPr>
          <w:rFonts w:ascii="Times New Roman" w:hAnsi="Times New Roman" w:cs="Times New Roman"/>
          <w:kern w:val="0"/>
          <w:sz w:val="24"/>
          <w:szCs w:val="24"/>
          <w:lang w:val="en-US"/>
          <w14:ligatures w14:val="none"/>
        </w:rPr>
        <w:instrText>ADDIN CSL_CITATION {"citationItems":[{"id":"ITEM-1","itemData":{"DOI":"10.3390/jtaer17010011","author":[{"dropping-particle":"","family":"Jenneboer","given":"Liss","non-dropping-particle":"","parse-names":false,"suffix":""},{"dropping-particle":"","family":"Herrando","given":"Carolina","non-dropping-particle":"","parse-names":false,"suffix":""}],"id":"ITEM-1","issue":"January","issued":{"date-parts":[["2022"]]},"title":"The Impact of Chatbots on Customer Loyalty : A Systematic Literature Review The Impact of Chatbots on Customer Loyalty : A Systematic Literature Review","type":"article-journal"},"uris":["http://www.mendeley.com/documents/?uuid=f20bacd1-43f5-4be9-a3b8-18bc08729454"]}],"mendeley":{"formattedCitation":"[5]","plainTextFormattedCitation":"[5]","previouslyFormattedCitation":"[5]"},"properties":{"noteIndex":0},"schema":"https://github.com/citation-style-language/schema/raw/master/csl-citation.json"}</w:instrText>
      </w:r>
      <w:r w:rsidR="00073F14">
        <w:rPr>
          <w:rFonts w:ascii="Times New Roman" w:hAnsi="Times New Roman" w:cs="Times New Roman"/>
          <w:kern w:val="0"/>
          <w:sz w:val="24"/>
          <w:szCs w:val="24"/>
          <w:lang w:val="en-US"/>
          <w14:ligatures w14:val="none"/>
        </w:rPr>
        <w:fldChar w:fldCharType="separate"/>
      </w:r>
      <w:r w:rsidR="004E7EA9" w:rsidRPr="004E7EA9">
        <w:rPr>
          <w:rFonts w:ascii="Times New Roman" w:hAnsi="Times New Roman" w:cs="Times New Roman"/>
          <w:noProof/>
          <w:kern w:val="0"/>
          <w:sz w:val="24"/>
          <w:szCs w:val="24"/>
          <w:lang w:val="en-US"/>
          <w14:ligatures w14:val="none"/>
        </w:rPr>
        <w:t>[5]</w:t>
      </w:r>
      <w:r w:rsidR="00073F14">
        <w:rPr>
          <w:rFonts w:ascii="Times New Roman" w:hAnsi="Times New Roman" w:cs="Times New Roman"/>
          <w:kern w:val="0"/>
          <w:sz w:val="24"/>
          <w:szCs w:val="24"/>
          <w:lang w:val="en-US"/>
          <w14:ligatures w14:val="none"/>
        </w:rPr>
        <w:fldChar w:fldCharType="end"/>
      </w:r>
      <w:r w:rsidR="00F470D7" w:rsidRPr="00F470D7">
        <w:rPr>
          <w:rFonts w:ascii="Times New Roman" w:hAnsi="Times New Roman" w:cs="Times New Roman"/>
          <w:kern w:val="0"/>
          <w:sz w:val="24"/>
          <w:szCs w:val="24"/>
          <w:lang w:val="en-US"/>
          <w14:ligatures w14:val="none"/>
        </w:rPr>
        <w:t>, there are several ways in which word-of-mouth recommendations, reviews, knowledge sharing/storage, blogging, customer assistance, and legal action can greatly impact the brand.</w:t>
      </w:r>
    </w:p>
    <w:p w14:paraId="1749EDAF" w14:textId="3ACE9E5F" w:rsidR="00F470D7" w:rsidRPr="00F470D7" w:rsidRDefault="00F470D7" w:rsidP="00F470D7">
      <w:pPr>
        <w:spacing w:line="360" w:lineRule="auto"/>
        <w:jc w:val="both"/>
        <w:rPr>
          <w:rFonts w:ascii="Times New Roman" w:hAnsi="Times New Roman" w:cs="Times New Roman"/>
          <w:sz w:val="24"/>
          <w:szCs w:val="24"/>
        </w:rPr>
      </w:pPr>
      <w:r w:rsidRPr="00F470D7">
        <w:rPr>
          <w:rFonts w:ascii="Times New Roman" w:hAnsi="Times New Roman" w:cs="Times New Roman"/>
          <w:sz w:val="24"/>
          <w:szCs w:val="24"/>
        </w:rPr>
        <w:t xml:space="preserve">According to </w:t>
      </w:r>
      <w:r w:rsidR="00FA6D42">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{"citationItems":[{"id":"ITEM-1","itemData":{"author":[{"dropping-particle":"","family":"Nguyen","given":"Dung Minh","non-dropping-particle":"","parse-names":false,"suffix":""},{"dropping-particle":"","family":"Chiu","given":"Yen-ting Helena","non-dropping-particle":"","parse-names":false,"suffix":""},{"dropping-particle":"","family":"Le","given":"Huy Duc","non-dropping-particle":"","parse-names":false,"suffix":""}],"id":"ITEM-1","issued":{"date-parts":[["2021"]]},"page":"1-24","title":"Determinants of Continuance Intention towards Banks ’ Chatbot Services in Vietnam : A Necessity for Sustainable Development","type":"article-journal"},"uris":["http://www.mendeley.com/documents/?uuid=97d99115-f374-41a2-969e-820b15e56d7d"]}],"mendeley":{"formattedCitation":"[43]","plainTextFormattedCitation":"[43]","previouslyFormattedCitation":"[43]"},"properties":{"noteIndex":0},"schema":"https://github.com/citation-style-language/schema/raw/master/csl-citation.json"}</w:instrText>
      </w:r>
      <w:r w:rsidR="00FA6D42">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[43]</w:t>
      </w:r>
      <w:r w:rsidR="00FA6D42">
        <w:rPr>
          <w:rFonts w:ascii="Times New Roman" w:hAnsi="Times New Roman" w:cs="Times New Roman"/>
          <w:sz w:val="24"/>
          <w:szCs w:val="24"/>
        </w:rPr>
        <w:fldChar w:fldCharType="end"/>
      </w:r>
      <w:r w:rsidRPr="00F470D7">
        <w:rPr>
          <w:rFonts w:ascii="Times New Roman" w:hAnsi="Times New Roman" w:cs="Times New Roman"/>
          <w:sz w:val="24"/>
          <w:szCs w:val="24"/>
        </w:rPr>
        <w:t xml:space="preserve">, customers who are confident in a company's offerings are inclined to engage with it favorably on the internet, increasing the possibility that they will end up as brand ambassadors. As such, customer involvement may follow. Furthermore, research by </w:t>
      </w:r>
      <w:r w:rsidR="00FA6D42">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10.1016/j.dss.2010.02.008","author":[{"dropping-particle":"","family":"Li","given":"Han","non-dropping-particle":"","parse-names":false,"suffix":""},{"dropping-particle":"","family":"Zhang","given":"Jie","non-dropping-particle":"","parse-names":false,"suffix":""},{"dropping-particle":"","family":"Shim","given":"Jung P","non-dropping-particle":"","parse-names":false,"suffix":""}],"id":"ITEM-1","issue":"November 2017","issued":{"date-parts":[["2010"]]},"title":"Examining multi-dimensional trust and multi-faceted risk in initial acceptance of emerging technologies : An empirical study of mobile banking services","type":"article-journal"},"uris":["http://www.mendeley.com/documents/?uuid=db1d421f-cef8-4080-81be-39c44c8e1af8"]}],"mendeley":{"formattedCitation":"[38]","plainTextFormattedCitation":"[38]","previouslyFormattedCitation":"[38]"},"properties":{"noteIndex":0},"schema":"https://github.com/citation-style-language/schema/raw/master/csl-citation.json"}</w:instrText>
      </w:r>
      <w:r w:rsidR="00FA6D42">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[38]</w:t>
      </w:r>
      <w:r w:rsidR="00FA6D42">
        <w:rPr>
          <w:rFonts w:ascii="Times New Roman" w:hAnsi="Times New Roman" w:cs="Times New Roman"/>
          <w:sz w:val="24"/>
          <w:szCs w:val="24"/>
        </w:rPr>
        <w:fldChar w:fldCharType="end"/>
      </w:r>
      <w:r w:rsidRPr="00F470D7">
        <w:rPr>
          <w:rFonts w:ascii="Times New Roman" w:hAnsi="Times New Roman" w:cs="Times New Roman"/>
          <w:sz w:val="24"/>
          <w:szCs w:val="24"/>
        </w:rPr>
        <w:t xml:space="preserve"> demonstrated that when consumers have faith in the social media brand communities' context, they feel safer and are more engaged in the activities of the communities. Additionally, when two parties trust each other, interaction is more likely </w:t>
      </w:r>
      <w:r w:rsidR="00194C8D">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[17]","plainTextFormattedCitation":"[17]","previouslyFormattedCitation":"[17]"},"properties":{"noteIndex":0},"schema":"https://github.com/citation-style-language/schema/raw/master/csl-citation.json"}</w:instrText>
      </w:r>
      <w:r w:rsidR="00194C8D">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[17]</w:t>
      </w:r>
      <w:r w:rsidR="00194C8D">
        <w:rPr>
          <w:rFonts w:ascii="Times New Roman" w:hAnsi="Times New Roman" w:cs="Times New Roman"/>
          <w:sz w:val="24"/>
          <w:szCs w:val="24"/>
        </w:rPr>
        <w:fldChar w:fldCharType="end"/>
      </w:r>
      <w:r w:rsidRPr="00F470D7">
        <w:rPr>
          <w:rFonts w:ascii="Times New Roman" w:hAnsi="Times New Roman" w:cs="Times New Roman"/>
          <w:sz w:val="24"/>
          <w:szCs w:val="24"/>
        </w:rPr>
        <w:t xml:space="preserve">. This study aims to determine whether consumers' early trust in chatbots might result in higher brand engagement. </w:t>
      </w:r>
      <w:r w:rsidR="00ED22E7" w:rsidRPr="00ED22E7">
        <w:rPr>
          <w:rFonts w:ascii="Times New Roman" w:hAnsi="Times New Roman" w:cs="Times New Roman"/>
          <w:sz w:val="24"/>
          <w:szCs w:val="24"/>
        </w:rPr>
        <w:t xml:space="preserve">In a study on students and their adoption of chatbots it was seen that the perception of compatibility between students and chatbots positively influences adoption intention, highlighting the importance of </w:t>
      </w:r>
      <w:r w:rsidR="00F66E41" w:rsidRPr="00ED22E7">
        <w:rPr>
          <w:rFonts w:ascii="Times New Roman" w:hAnsi="Times New Roman" w:cs="Times New Roman"/>
          <w:sz w:val="24"/>
          <w:szCs w:val="24"/>
        </w:rPr>
        <w:t>compatibility</w:t>
      </w:r>
      <w:r w:rsidR="00595A4F">
        <w:rPr>
          <w:rFonts w:ascii="Times New Roman" w:hAnsi="Times New Roman" w:cs="Times New Roman"/>
          <w:sz w:val="24"/>
          <w:szCs w:val="24"/>
        </w:rPr>
        <w:t>,</w:t>
      </w:r>
      <w:r w:rsidR="00595A4F">
        <w:rPr>
          <w:rFonts w:ascii="Times New Roman" w:hAnsi="Times New Roman" w:cs="Times New Roman"/>
          <w:sz w:val="24"/>
          <w:szCs w:val="24"/>
        </w:rPr>
        <w:fldChar w:fldCharType="begin" w:fldLock="1"/>
      </w:r>
      <w:r w:rsidR="00547E9A">
        <w:rPr>
          <w:rFonts w:ascii="Times New Roman" w:hAnsi="Times New Roman" w:cs="Times New Roman"/>
          <w:sz w:val="24"/>
          <w:szCs w:val="24"/>
        </w:rPr>
        <w:instrText>ADDIN CSL_CITATION {"citationItems":[{"id":"ITEM-1","itemData":{"DOI":"10.1186/s41239-024-00451-8","ISSN":"2365-9440","author":[{"dropping-particle":"","family":"Ayanwale","given":"Musa Adekunle","non-dropping-particle":"","parse-names":false,"suffix":""},{"dropping-particle":"","family":"Molefi","given":"Rethabile Rosemary","non-dropping-particle":"","parse-names":false,"suffix":""}],"container-title":"International Journal of Educational Technology in Higher Education","id":"ITEM-1","issue":"March","issued":{"date-parts":[["2024"]]},"publisher":"Springer International Publishing","title":"Exploring intention of undergraduate students to embrace chatbots : from the vantage point of Lesotho","type":"article-journal"},"uris":["http://www.mendeley.com/documents/?uuid=822d689e-3580-45f0-b839-b9f81b5fd420"]}],"mendeley":{"formattedCitation":"[50]","plainTextFormattedCitation":"[50]","previouslyFormattedCitation":"[50]"},"properties":{"noteIndex":0},"schema":"https://github.com/citation-style-language/schema/raw/master/csl-citation.json"}</w:instrText>
      </w:r>
      <w:r w:rsidR="00595A4F">
        <w:rPr>
          <w:rFonts w:ascii="Times New Roman" w:hAnsi="Times New Roman" w:cs="Times New Roman"/>
          <w:sz w:val="24"/>
          <w:szCs w:val="24"/>
        </w:rPr>
        <w:fldChar w:fldCharType="separate"/>
      </w:r>
      <w:r w:rsidR="00015AB1" w:rsidRPr="00015AB1">
        <w:rPr>
          <w:rFonts w:ascii="Times New Roman" w:hAnsi="Times New Roman" w:cs="Times New Roman"/>
          <w:noProof/>
          <w:sz w:val="24"/>
          <w:szCs w:val="24"/>
        </w:rPr>
        <w:t>[50]</w:t>
      </w:r>
      <w:r w:rsidR="00595A4F">
        <w:rPr>
          <w:rFonts w:ascii="Times New Roman" w:hAnsi="Times New Roman" w:cs="Times New Roman"/>
          <w:sz w:val="24"/>
          <w:szCs w:val="24"/>
        </w:rPr>
        <w:fldChar w:fldCharType="end"/>
      </w:r>
      <w:r w:rsidR="00595A4F">
        <w:rPr>
          <w:rFonts w:ascii="Times New Roman" w:hAnsi="Times New Roman" w:cs="Times New Roman"/>
          <w:sz w:val="24"/>
          <w:szCs w:val="24"/>
        </w:rPr>
        <w:t>.</w:t>
      </w:r>
    </w:p>
    <w:p w14:paraId="5734E596" w14:textId="0A86A4B2" w:rsidR="001A5152" w:rsidRDefault="00BD283E" w:rsidP="00F470D7">
      <w:pPr>
        <w:spacing w:line="360" w:lineRule="auto"/>
        <w:jc w:val="both"/>
        <w:rPr>
          <w:i/>
          <w:iCs/>
        </w:rPr>
      </w:pPr>
      <w:r w:rsidRPr="00CD4E1E">
        <w:rPr>
          <w:b/>
          <w:bCs/>
          <w:i/>
          <w:iCs/>
        </w:rPr>
        <w:t>H</w:t>
      </w:r>
      <w:r>
        <w:rPr>
          <w:b/>
          <w:bCs/>
          <w:i/>
          <w:iCs/>
        </w:rPr>
        <w:t>7</w:t>
      </w:r>
      <w:r w:rsidRPr="00CD4E1E">
        <w:rPr>
          <w:b/>
          <w:bCs/>
          <w:i/>
          <w:iCs/>
        </w:rPr>
        <w:t>:</w:t>
      </w:r>
      <w:r w:rsidRPr="00CD4E1E">
        <w:rPr>
          <w:i/>
          <w:iCs/>
        </w:rPr>
        <w:t xml:space="preserve"> </w:t>
      </w:r>
      <w:r w:rsidRPr="00F24AF0">
        <w:rPr>
          <w:i/>
          <w:iCs/>
        </w:rPr>
        <w:t>Chatbot initial trust</w:t>
      </w:r>
      <w:r w:rsidR="00B522E0">
        <w:rPr>
          <w:i/>
          <w:iCs/>
        </w:rPr>
        <w:t xml:space="preserve"> has </w:t>
      </w:r>
      <w:r w:rsidR="00B05D51">
        <w:rPr>
          <w:i/>
          <w:iCs/>
        </w:rPr>
        <w:t xml:space="preserve">a </w:t>
      </w:r>
      <w:r w:rsidR="00B05D51" w:rsidRPr="00F24AF0">
        <w:rPr>
          <w:i/>
          <w:iCs/>
        </w:rPr>
        <w:t>significantly</w:t>
      </w:r>
      <w:r w:rsidRPr="00CD4E1E">
        <w:rPr>
          <w:i/>
          <w:iCs/>
        </w:rPr>
        <w:t xml:space="preserve"> </w:t>
      </w:r>
      <w:r w:rsidR="008969E0" w:rsidRPr="00F7174A">
        <w:rPr>
          <w:i/>
          <w:iCs/>
        </w:rPr>
        <w:t xml:space="preserve">positive </w:t>
      </w:r>
      <w:r w:rsidR="008969E0" w:rsidRPr="00F24AF0">
        <w:rPr>
          <w:i/>
          <w:iCs/>
        </w:rPr>
        <w:t>influence</w:t>
      </w:r>
      <w:r w:rsidRPr="00F7174A">
        <w:rPr>
          <w:i/>
          <w:iCs/>
        </w:rPr>
        <w:t xml:space="preserve"> on </w:t>
      </w:r>
      <w:r>
        <w:rPr>
          <w:i/>
          <w:iCs/>
        </w:rPr>
        <w:t>customer engagement</w:t>
      </w:r>
    </w:p>
    <w:p w14:paraId="0FAA0499" w14:textId="187F0BC5" w:rsidR="001A5152" w:rsidRPr="00266A69" w:rsidRDefault="001A5152" w:rsidP="00CB232A">
      <w:pPr>
        <w:numPr>
          <w:ilvl w:val="0"/>
          <w:numId w:val="17"/>
        </w:numPr>
        <w:spacing w:after="0" w:line="360" w:lineRule="auto"/>
        <w:ind w:left="270" w:hanging="270"/>
        <w:jc w:val="both"/>
        <w:rPr>
          <w:rFonts w:ascii="Times New Roman" w:hAnsi="Times New Roman" w:cs="Times New Roman"/>
          <w:b/>
          <w:bCs/>
          <w:sz w:val="24"/>
          <w:szCs w:val="24"/>
        </w:rPr>
      </w:pPr>
      <w:bookmarkStart w:id="3" w:name="_GoBack"/>
      <w:bookmarkEnd w:id="3"/>
      <w:r w:rsidRPr="00266A69">
        <w:rPr>
          <w:rFonts w:ascii="Times New Roman" w:hAnsi="Times New Roman" w:cs="Times New Roman"/>
          <w:b/>
          <w:bCs/>
          <w:sz w:val="24"/>
          <w:szCs w:val="24"/>
        </w:rPr>
        <w:lastRenderedPageBreak/>
        <w:t xml:space="preserve">Methodology: </w:t>
      </w:r>
    </w:p>
    <w:p w14:paraId="286874E0" w14:textId="77777777" w:rsidR="002F3EA2" w:rsidRDefault="001A5152" w:rsidP="000F4362">
      <w:pPr>
        <w:spacing w:after="0" w:line="360" w:lineRule="auto"/>
        <w:jc w:val="both"/>
      </w:pPr>
      <w:r w:rsidRPr="00266A69">
        <w:rPr>
          <w:rFonts w:ascii="Times New Roman" w:hAnsi="Times New Roman" w:cs="Times New Roman"/>
          <w:sz w:val="24"/>
          <w:szCs w:val="24"/>
        </w:rPr>
        <w:t>Data were collected from students of selected higher education</w:t>
      </w:r>
      <w:r>
        <w:rPr>
          <w:rFonts w:ascii="Times New Roman" w:hAnsi="Times New Roman" w:cs="Times New Roman"/>
          <w:sz w:val="24"/>
          <w:szCs w:val="24"/>
        </w:rPr>
        <w:t xml:space="preserve"> institute</w:t>
      </w:r>
      <w:r w:rsidR="00CF4C65">
        <w:rPr>
          <w:rFonts w:ascii="Times New Roman" w:hAnsi="Times New Roman" w:cs="Times New Roman"/>
          <w:sz w:val="24"/>
          <w:szCs w:val="24"/>
        </w:rPr>
        <w:t xml:space="preserve">s </w:t>
      </w:r>
      <w:r w:rsidRPr="00266A69">
        <w:rPr>
          <w:rFonts w:ascii="Times New Roman" w:hAnsi="Times New Roman" w:cs="Times New Roman"/>
          <w:sz w:val="24"/>
          <w:szCs w:val="24"/>
        </w:rPr>
        <w:t xml:space="preserve">through structured </w:t>
      </w:r>
      <w:r w:rsidR="00544A47" w:rsidRPr="00266A69">
        <w:rPr>
          <w:rFonts w:ascii="Times New Roman" w:hAnsi="Times New Roman" w:cs="Times New Roman"/>
          <w:sz w:val="24"/>
          <w:szCs w:val="24"/>
        </w:rPr>
        <w:t>questionnaire</w:t>
      </w:r>
      <w:r w:rsidR="00CD3283">
        <w:rPr>
          <w:rFonts w:ascii="Times New Roman" w:hAnsi="Times New Roman" w:cs="Times New Roman"/>
          <w:sz w:val="24"/>
          <w:szCs w:val="24"/>
        </w:rPr>
        <w:t xml:space="preserve"> (Selection of HEI,</w:t>
      </w:r>
      <w:r w:rsidR="00DB707A">
        <w:rPr>
          <w:rFonts w:ascii="Times New Roman" w:hAnsi="Times New Roman" w:cs="Times New Roman"/>
          <w:sz w:val="24"/>
          <w:szCs w:val="24"/>
        </w:rPr>
        <w:t xml:space="preserve"> Private and having </w:t>
      </w:r>
      <w:r w:rsidR="00DF7B27">
        <w:rPr>
          <w:rFonts w:ascii="Times New Roman" w:hAnsi="Times New Roman" w:cs="Times New Roman"/>
          <w:sz w:val="24"/>
          <w:szCs w:val="24"/>
        </w:rPr>
        <w:t>top</w:t>
      </w:r>
      <w:r w:rsidR="00DB707A">
        <w:rPr>
          <w:rFonts w:ascii="Times New Roman" w:hAnsi="Times New Roman" w:cs="Times New Roman"/>
          <w:sz w:val="24"/>
          <w:szCs w:val="24"/>
        </w:rPr>
        <w:t xml:space="preserve"> </w:t>
      </w:r>
      <w:r w:rsidR="00DF14E8">
        <w:rPr>
          <w:rFonts w:ascii="Times New Roman" w:hAnsi="Times New Roman" w:cs="Times New Roman"/>
          <w:sz w:val="24"/>
          <w:szCs w:val="24"/>
        </w:rPr>
        <w:t xml:space="preserve">3 </w:t>
      </w:r>
      <w:r w:rsidR="00DB707A">
        <w:rPr>
          <w:rFonts w:ascii="Times New Roman" w:hAnsi="Times New Roman" w:cs="Times New Roman"/>
          <w:sz w:val="24"/>
          <w:szCs w:val="24"/>
        </w:rPr>
        <w:t>ranking as per standards of HEI accreditation</w:t>
      </w:r>
      <w:r w:rsidR="00DF7B27">
        <w:rPr>
          <w:rFonts w:ascii="Times New Roman" w:hAnsi="Times New Roman" w:cs="Times New Roman"/>
          <w:sz w:val="24"/>
          <w:szCs w:val="24"/>
        </w:rPr>
        <w:t xml:space="preserve"> in state of A.P</w:t>
      </w:r>
      <w:r w:rsidR="00DB707A">
        <w:rPr>
          <w:rFonts w:ascii="Times New Roman" w:hAnsi="Times New Roman" w:cs="Times New Roman"/>
          <w:sz w:val="24"/>
          <w:szCs w:val="24"/>
        </w:rPr>
        <w:t>)</w:t>
      </w:r>
      <w:r w:rsidR="00544A47">
        <w:rPr>
          <w:rFonts w:ascii="Times New Roman" w:hAnsi="Times New Roman" w:cs="Times New Roman"/>
          <w:sz w:val="24"/>
          <w:szCs w:val="24"/>
        </w:rPr>
        <w:t xml:space="preserve"> using simple</w:t>
      </w:r>
      <w:r>
        <w:rPr>
          <w:rFonts w:ascii="Times New Roman" w:hAnsi="Times New Roman" w:cs="Times New Roman"/>
          <w:sz w:val="24"/>
          <w:szCs w:val="24"/>
        </w:rPr>
        <w:t xml:space="preserve"> random technique.</w:t>
      </w:r>
      <w:r w:rsidRPr="00266A69">
        <w:rPr>
          <w:rFonts w:ascii="Times New Roman" w:hAnsi="Times New Roman" w:cs="Times New Roman"/>
          <w:sz w:val="24"/>
          <w:szCs w:val="24"/>
        </w:rPr>
        <w:t xml:space="preserve"> A total of 2</w:t>
      </w:r>
      <w:r w:rsidR="000F4362">
        <w:rPr>
          <w:rFonts w:ascii="Times New Roman" w:hAnsi="Times New Roman" w:cs="Times New Roman"/>
          <w:sz w:val="24"/>
          <w:szCs w:val="24"/>
        </w:rPr>
        <w:t xml:space="preserve">94 survey replies were gathered. </w:t>
      </w:r>
      <w:r w:rsidRPr="00266A69">
        <w:rPr>
          <w:rFonts w:ascii="Times New Roman" w:hAnsi="Times New Roman" w:cs="Times New Roman"/>
          <w:sz w:val="24"/>
          <w:szCs w:val="24"/>
        </w:rPr>
        <w:t xml:space="preserve">After deleting 23 responses </w:t>
      </w:r>
      <w:r w:rsidR="00CF4C65">
        <w:rPr>
          <w:rFonts w:ascii="Times New Roman" w:hAnsi="Times New Roman" w:cs="Times New Roman"/>
          <w:sz w:val="24"/>
          <w:szCs w:val="24"/>
        </w:rPr>
        <w:t>as</w:t>
      </w:r>
      <w:r w:rsidRPr="00266A69">
        <w:rPr>
          <w:rFonts w:ascii="Times New Roman" w:hAnsi="Times New Roman" w:cs="Times New Roman"/>
          <w:sz w:val="24"/>
          <w:szCs w:val="24"/>
        </w:rPr>
        <w:t xml:space="preserve"> they were </w:t>
      </w:r>
      <w:r w:rsidR="00544A47" w:rsidRPr="00266A69">
        <w:rPr>
          <w:rFonts w:ascii="Times New Roman" w:hAnsi="Times New Roman" w:cs="Times New Roman"/>
          <w:sz w:val="24"/>
          <w:szCs w:val="24"/>
        </w:rPr>
        <w:t>incomplete,</w:t>
      </w:r>
      <w:r w:rsidRPr="00266A69">
        <w:rPr>
          <w:rFonts w:ascii="Times New Roman" w:hAnsi="Times New Roman" w:cs="Times New Roman"/>
          <w:sz w:val="24"/>
          <w:szCs w:val="24"/>
        </w:rPr>
        <w:t xml:space="preserve"> we had 271 responses left for our data analysis.</w:t>
      </w:r>
      <w:r w:rsidR="000F4362" w:rsidRPr="000F4362">
        <w:t xml:space="preserve"> </w:t>
      </w:r>
    </w:p>
    <w:p w14:paraId="16C87EF1" w14:textId="54F9FC38" w:rsidR="002F3EA2" w:rsidRDefault="000F4362" w:rsidP="000F4362">
      <w:pPr>
        <w:spacing w:after="0" w:line="360" w:lineRule="auto"/>
        <w:jc w:val="both"/>
        <w:rPr>
          <w:rFonts w:ascii="Times New Roman" w:hAnsi="Times New Roman" w:cs="Times New Roman"/>
          <w:sz w:val="24"/>
          <w:szCs w:val="24"/>
        </w:rPr>
      </w:pPr>
      <w:r w:rsidRPr="000F4362">
        <w:rPr>
          <w:rFonts w:ascii="Times New Roman" w:hAnsi="Times New Roman" w:cs="Times New Roman"/>
          <w:sz w:val="24"/>
          <w:szCs w:val="24"/>
        </w:rPr>
        <w:t xml:space="preserve">Some ethical issues and concerns are linked to the use of chatbots </w:t>
      </w:r>
      <w:r w:rsidR="00E0015B" w:rsidRPr="000F4362">
        <w:rPr>
          <w:rFonts w:ascii="Times New Roman" w:hAnsi="Times New Roman" w:cs="Times New Roman"/>
          <w:sz w:val="24"/>
          <w:szCs w:val="24"/>
        </w:rPr>
        <w:t>like users</w:t>
      </w:r>
      <w:r w:rsidRPr="000F4362">
        <w:rPr>
          <w:rFonts w:ascii="Times New Roman" w:hAnsi="Times New Roman" w:cs="Times New Roman"/>
          <w:sz w:val="24"/>
          <w:szCs w:val="24"/>
        </w:rPr>
        <w:t xml:space="preserve">’ privacy. The collection of personal and impersonal data linked to individual </w:t>
      </w:r>
      <w:r w:rsidR="00E0015B" w:rsidRPr="000F4362">
        <w:rPr>
          <w:rFonts w:ascii="Times New Roman" w:hAnsi="Times New Roman" w:cs="Times New Roman"/>
          <w:sz w:val="24"/>
          <w:szCs w:val="24"/>
        </w:rPr>
        <w:t>behaviour</w:t>
      </w:r>
      <w:r w:rsidRPr="000F4362">
        <w:rPr>
          <w:rFonts w:ascii="Times New Roman" w:hAnsi="Times New Roman" w:cs="Times New Roman"/>
          <w:sz w:val="24"/>
          <w:szCs w:val="24"/>
        </w:rPr>
        <w:t xml:space="preserve"> within the digital marketplace is made possible by technological features, such as identification tags. These features raise concerns about specific ethical concerns, such as information privacy, data protection, lack</w:t>
      </w:r>
      <w:r w:rsidR="002F3EA2">
        <w:rPr>
          <w:rFonts w:ascii="Times New Roman" w:hAnsi="Times New Roman" w:cs="Times New Roman"/>
          <w:sz w:val="24"/>
          <w:szCs w:val="24"/>
        </w:rPr>
        <w:t xml:space="preserve"> of control over personal data.</w:t>
      </w:r>
      <w:r w:rsidRPr="000F4362">
        <w:rPr>
          <w:rFonts w:ascii="Times New Roman" w:hAnsi="Times New Roman" w:cs="Times New Roman"/>
          <w:sz w:val="24"/>
          <w:szCs w:val="24"/>
        </w:rPr>
        <w:t xml:space="preserve"> </w:t>
      </w:r>
    </w:p>
    <w:p w14:paraId="400DAC05" w14:textId="77777777" w:rsidR="002F3EA2" w:rsidRDefault="000F4362" w:rsidP="000F4362">
      <w:pPr>
        <w:spacing w:after="0" w:line="360" w:lineRule="auto"/>
        <w:jc w:val="both"/>
        <w:rPr>
          <w:rFonts w:ascii="Times New Roman" w:hAnsi="Times New Roman" w:cs="Times New Roman"/>
          <w:sz w:val="24"/>
          <w:szCs w:val="24"/>
        </w:rPr>
      </w:pPr>
      <w:r w:rsidRPr="000F4362">
        <w:rPr>
          <w:rFonts w:ascii="Times New Roman" w:hAnsi="Times New Roman" w:cs="Times New Roman"/>
          <w:sz w:val="24"/>
          <w:szCs w:val="24"/>
        </w:rPr>
        <w:t>To address these grave ethical concerns, companies and developers should adopt ethical guidelines and best practices for AI chatbot regulations development and deployment to promote responsible and ethical use of AI chatbots.</w:t>
      </w:r>
      <w:r w:rsidR="002F3EA2" w:rsidRPr="002F3EA2">
        <w:t xml:space="preserve"> </w:t>
      </w:r>
      <w:r w:rsidR="002F3EA2" w:rsidRPr="002F3EA2">
        <w:rPr>
          <w:rFonts w:ascii="Times New Roman" w:hAnsi="Times New Roman" w:cs="Times New Roman"/>
          <w:sz w:val="24"/>
          <w:szCs w:val="24"/>
        </w:rPr>
        <w:t>To address these ethical concerns, organizations and developers should adopt ethical guidelines and best practices for AI chatbot development and deployment. Additionally, regulatory bodies and industry associations may play a role in establishing standards and regulations to promote responsible and ethical use of AI chatbots.</w:t>
      </w:r>
    </w:p>
    <w:p w14:paraId="087F2313" w14:textId="59B70BCA" w:rsidR="001A5152" w:rsidRDefault="001A5152" w:rsidP="000F4362">
      <w:pPr>
        <w:spacing w:after="0" w:line="360" w:lineRule="auto"/>
        <w:jc w:val="both"/>
        <w:rPr>
          <w:rFonts w:ascii="Times New Roman" w:hAnsi="Times New Roman" w:cs="Times New Roman"/>
          <w:sz w:val="24"/>
          <w:szCs w:val="24"/>
        </w:rPr>
      </w:pPr>
      <w:r w:rsidRPr="00266A69">
        <w:rPr>
          <w:rFonts w:ascii="Times New Roman" w:hAnsi="Times New Roman" w:cs="Times New Roman"/>
          <w:sz w:val="24"/>
          <w:szCs w:val="24"/>
        </w:rPr>
        <w:t xml:space="preserve"> List of constructs, Description and source of measurement scale </w:t>
      </w:r>
      <w:r w:rsidR="00CF4C65">
        <w:rPr>
          <w:rFonts w:ascii="Times New Roman" w:hAnsi="Times New Roman" w:cs="Times New Roman"/>
          <w:sz w:val="24"/>
          <w:szCs w:val="24"/>
        </w:rPr>
        <w:t xml:space="preserve">are </w:t>
      </w:r>
      <w:r w:rsidRPr="00266A69">
        <w:rPr>
          <w:rFonts w:ascii="Times New Roman" w:hAnsi="Times New Roman" w:cs="Times New Roman"/>
          <w:sz w:val="24"/>
          <w:szCs w:val="24"/>
        </w:rPr>
        <w:t>listed</w:t>
      </w:r>
      <w:r w:rsidR="00CF4C65">
        <w:rPr>
          <w:rFonts w:ascii="Times New Roman" w:hAnsi="Times New Roman" w:cs="Times New Roman"/>
          <w:sz w:val="24"/>
          <w:szCs w:val="24"/>
        </w:rPr>
        <w:t xml:space="preserve"> </w:t>
      </w:r>
      <w:r w:rsidR="00544A47">
        <w:rPr>
          <w:rFonts w:ascii="Times New Roman" w:hAnsi="Times New Roman" w:cs="Times New Roman"/>
          <w:sz w:val="24"/>
          <w:szCs w:val="24"/>
        </w:rPr>
        <w:t>in table</w:t>
      </w:r>
      <w:r w:rsidR="00CF4C65">
        <w:rPr>
          <w:rFonts w:ascii="Times New Roman" w:hAnsi="Times New Roman" w:cs="Times New Roman"/>
          <w:sz w:val="24"/>
          <w:szCs w:val="24"/>
        </w:rPr>
        <w:t xml:space="preserve"> I</w:t>
      </w:r>
      <w:r w:rsidRPr="00266A69">
        <w:rPr>
          <w:rFonts w:ascii="Times New Roman" w:hAnsi="Times New Roman" w:cs="Times New Roman"/>
          <w:sz w:val="24"/>
          <w:szCs w:val="24"/>
        </w:rPr>
        <w:t>,</w:t>
      </w:r>
      <w:r>
        <w:rPr>
          <w:rFonts w:ascii="Times New Roman" w:hAnsi="Times New Roman" w:cs="Times New Roman"/>
          <w:sz w:val="24"/>
          <w:szCs w:val="24"/>
        </w:rPr>
        <w:t xml:space="preserve"> Reliability</w:t>
      </w:r>
      <w:r w:rsidRPr="00266A69">
        <w:rPr>
          <w:rFonts w:ascii="Times New Roman" w:hAnsi="Times New Roman" w:cs="Times New Roman"/>
          <w:sz w:val="24"/>
          <w:szCs w:val="24"/>
        </w:rPr>
        <w:t xml:space="preserve"> of each construct,</w:t>
      </w:r>
      <w:r>
        <w:rPr>
          <w:rFonts w:ascii="Times New Roman" w:hAnsi="Times New Roman" w:cs="Times New Roman"/>
          <w:sz w:val="24"/>
          <w:szCs w:val="24"/>
        </w:rPr>
        <w:t xml:space="preserve"> </w:t>
      </w:r>
      <w:r w:rsidRPr="00266A69">
        <w:rPr>
          <w:rFonts w:ascii="Times New Roman" w:hAnsi="Times New Roman" w:cs="Times New Roman"/>
          <w:sz w:val="24"/>
          <w:szCs w:val="24"/>
        </w:rPr>
        <w:t>among those Performance expectance, social influence, Chatbot initial trust, Chatbot usage intention loaded as more than 0.</w:t>
      </w:r>
      <w:r>
        <w:rPr>
          <w:rFonts w:ascii="Times New Roman" w:hAnsi="Times New Roman" w:cs="Times New Roman"/>
          <w:sz w:val="24"/>
          <w:szCs w:val="24"/>
        </w:rPr>
        <w:t>8</w:t>
      </w:r>
      <w:r w:rsidRPr="00266A69">
        <w:rPr>
          <w:rFonts w:ascii="Times New Roman" w:hAnsi="Times New Roman" w:cs="Times New Roman"/>
          <w:sz w:val="24"/>
          <w:szCs w:val="24"/>
        </w:rPr>
        <w:t>, However all the constructs are loaded more than threshold value as per</w:t>
      </w:r>
      <w:r w:rsidR="0072761A">
        <w:rPr>
          <w:rFonts w:ascii="Times New Roman" w:hAnsi="Times New Roman" w:cs="Times New Roman"/>
          <w:sz w:val="24"/>
          <w:szCs w:val="24"/>
        </w:rPr>
        <w:t xml:space="preserve"> </w:t>
      </w:r>
      <w:r w:rsidR="0072761A">
        <w:rPr>
          <w:rFonts w:ascii="Times New Roman" w:hAnsi="Times New Roman" w:cs="Times New Roman"/>
          <w:sz w:val="24"/>
          <w:szCs w:val="24"/>
        </w:rPr>
        <w:fldChar w:fldCharType="begin" w:fldLock="1"/>
      </w:r>
      <w:r w:rsidR="00706CE6">
        <w:rPr>
          <w:rFonts w:ascii="Times New Roman" w:hAnsi="Times New Roman" w:cs="Times New Roman"/>
          <w:sz w:val="24"/>
          <w:szCs w:val="24"/>
        </w:rPr>
        <w:instrText>ADDIN CSL_CITATION {"citationItems":[{"id":"ITEM-1","itemData":{"DOI":"10.1007/s11747-011-0261-6","ISBN":"1174701102","author":[{"dropping-particle":"","family":"Hair","given":"Joe F","non-dropping-particle":"","parse-names":false,"suffix":""},{"dropping-particle":"","family":"Sarstedt","given":"Marko","non-dropping-particle":"","parse-names":false,"suffix":""},{"dropping-particle":"","family":"Ringle","given":"Christian M","non-dropping-particle":"","parse-names":false,"suffix":""}],"id":"ITEM-1","issue":"March","issued":{"date-parts":[["2012"]]},"title":"An Assessment of the Use of Partial Least Squares Structural Equation An assessment of the use of partial least squares structural equation modeling in marketing research","type":"article-journal"},"uris":["http://www.mendeley.com/documents/?uuid=3d61348f-08a5-47d0-8118-08a19ee023ed"]}],"mendeley":{"formattedCitation":"[51]","plainTextFormattedCitation":"[51]","previouslyFormattedCitation":"[51]"},"properties":{"noteIndex":0},"schema":"https://github.com/citation-style-language/schema/raw/master/csl-citation.json"}</w:instrText>
      </w:r>
      <w:r w:rsidR="0072761A">
        <w:rPr>
          <w:rFonts w:ascii="Times New Roman" w:hAnsi="Times New Roman" w:cs="Times New Roman"/>
          <w:sz w:val="24"/>
          <w:szCs w:val="24"/>
        </w:rPr>
        <w:fldChar w:fldCharType="separate"/>
      </w:r>
      <w:r w:rsidR="0072761A" w:rsidRPr="0072761A">
        <w:rPr>
          <w:rFonts w:ascii="Times New Roman" w:hAnsi="Times New Roman" w:cs="Times New Roman"/>
          <w:noProof/>
          <w:sz w:val="24"/>
          <w:szCs w:val="24"/>
        </w:rPr>
        <w:t>[51]</w:t>
      </w:r>
      <w:r w:rsidR="0072761A">
        <w:rPr>
          <w:rFonts w:ascii="Times New Roman" w:hAnsi="Times New Roman" w:cs="Times New Roman"/>
          <w:sz w:val="24"/>
          <w:szCs w:val="24"/>
        </w:rPr>
        <w:fldChar w:fldCharType="end"/>
      </w:r>
      <w:r w:rsidRPr="00266A69">
        <w:rPr>
          <w:rFonts w:ascii="Times New Roman" w:hAnsi="Times New Roman" w:cs="Times New Roman"/>
          <w:sz w:val="24"/>
          <w:szCs w:val="24"/>
        </w:rPr>
        <w:t>.</w:t>
      </w:r>
    </w:p>
    <w:p w14:paraId="107139F1" w14:textId="77777777" w:rsidR="001A5152" w:rsidRPr="00EC4557" w:rsidRDefault="001A5152" w:rsidP="001A5152">
      <w:pPr>
        <w:spacing w:line="360" w:lineRule="auto"/>
        <w:jc w:val="center"/>
        <w:rPr>
          <w:rFonts w:ascii="Times New Roman" w:hAnsi="Times New Roman" w:cs="Times New Roman"/>
          <w:i/>
          <w:iCs/>
          <w:sz w:val="24"/>
          <w:szCs w:val="24"/>
        </w:rPr>
      </w:pPr>
      <w:bookmarkStart w:id="4" w:name="_Hlk150764875"/>
      <w:r w:rsidRPr="00EC4557">
        <w:rPr>
          <w:rFonts w:ascii="Times New Roman" w:hAnsi="Times New Roman" w:cs="Times New Roman"/>
          <w:i/>
          <w:iCs/>
          <w:sz w:val="24"/>
          <w:szCs w:val="24"/>
        </w:rPr>
        <w:t>Table:1 Sources of Measurement Scale</w:t>
      </w:r>
    </w:p>
    <w:tbl>
      <w:tblPr>
        <w:tblStyle w:val="TableGrid"/>
        <w:tblW w:w="9288" w:type="dxa"/>
        <w:jc w:val="center"/>
        <w:tblLook w:val="04A0" w:firstRow="1" w:lastRow="0" w:firstColumn="1" w:lastColumn="0" w:noHBand="0" w:noVBand="1"/>
      </w:tblPr>
      <w:tblGrid>
        <w:gridCol w:w="1800"/>
        <w:gridCol w:w="4860"/>
        <w:gridCol w:w="2628"/>
      </w:tblGrid>
      <w:tr w:rsidR="001A5152" w:rsidRPr="00266A69" w14:paraId="105E5766" w14:textId="77777777" w:rsidTr="00E87852">
        <w:trPr>
          <w:jc w:val="center"/>
        </w:trPr>
        <w:tc>
          <w:tcPr>
            <w:tcW w:w="1800" w:type="dxa"/>
            <w:vAlign w:val="center"/>
          </w:tcPr>
          <w:bookmarkEnd w:id="4"/>
          <w:p w14:paraId="62C88234" w14:textId="77777777" w:rsidR="001A5152" w:rsidRPr="00266A69" w:rsidRDefault="001A5152" w:rsidP="000E7FB0">
            <w:pPr>
              <w:spacing w:line="276" w:lineRule="auto"/>
              <w:jc w:val="both"/>
              <w:rPr>
                <w:rFonts w:ascii="Times New Roman" w:hAnsi="Times New Roman" w:cs="Times New Roman"/>
                <w:i/>
                <w:iCs/>
                <w:sz w:val="24"/>
                <w:szCs w:val="24"/>
              </w:rPr>
            </w:pPr>
            <w:r w:rsidRPr="00266A69">
              <w:rPr>
                <w:rFonts w:ascii="Times New Roman" w:hAnsi="Times New Roman" w:cs="Times New Roman"/>
                <w:i/>
                <w:iCs/>
                <w:sz w:val="24"/>
                <w:szCs w:val="24"/>
              </w:rPr>
              <w:t>Name of the Construct</w:t>
            </w:r>
          </w:p>
        </w:tc>
        <w:tc>
          <w:tcPr>
            <w:tcW w:w="4860" w:type="dxa"/>
            <w:vAlign w:val="center"/>
          </w:tcPr>
          <w:p w14:paraId="4137F2D0" w14:textId="77777777" w:rsidR="001A5152" w:rsidRPr="00266A69" w:rsidRDefault="001A5152" w:rsidP="000E7FB0">
            <w:pPr>
              <w:spacing w:line="276" w:lineRule="auto"/>
              <w:jc w:val="both"/>
              <w:rPr>
                <w:rFonts w:ascii="Times New Roman" w:hAnsi="Times New Roman" w:cs="Times New Roman"/>
                <w:i/>
                <w:iCs/>
                <w:sz w:val="24"/>
                <w:szCs w:val="24"/>
              </w:rPr>
            </w:pPr>
            <w:r w:rsidRPr="00266A69">
              <w:rPr>
                <w:rFonts w:ascii="Times New Roman" w:hAnsi="Times New Roman" w:cs="Times New Roman"/>
                <w:i/>
                <w:iCs/>
                <w:sz w:val="24"/>
                <w:szCs w:val="24"/>
              </w:rPr>
              <w:t>Operational Definition</w:t>
            </w:r>
          </w:p>
        </w:tc>
        <w:tc>
          <w:tcPr>
            <w:tcW w:w="2628" w:type="dxa"/>
            <w:vAlign w:val="center"/>
          </w:tcPr>
          <w:p w14:paraId="1A6ADAF3" w14:textId="77777777" w:rsidR="001A5152" w:rsidRPr="00266A69" w:rsidRDefault="001A5152" w:rsidP="000E7FB0">
            <w:pPr>
              <w:spacing w:line="276" w:lineRule="auto"/>
              <w:jc w:val="both"/>
              <w:rPr>
                <w:rFonts w:ascii="Times New Roman" w:hAnsi="Times New Roman" w:cs="Times New Roman"/>
                <w:i/>
                <w:iCs/>
                <w:sz w:val="24"/>
                <w:szCs w:val="24"/>
              </w:rPr>
            </w:pPr>
            <w:r w:rsidRPr="00266A69">
              <w:rPr>
                <w:rFonts w:ascii="Times New Roman" w:hAnsi="Times New Roman" w:cs="Times New Roman"/>
                <w:i/>
                <w:iCs/>
                <w:sz w:val="24"/>
                <w:szCs w:val="24"/>
              </w:rPr>
              <w:t>Sources of Measurement scale</w:t>
            </w:r>
          </w:p>
        </w:tc>
      </w:tr>
      <w:tr w:rsidR="001A5152" w:rsidRPr="00266A69" w14:paraId="562A2F36" w14:textId="77777777" w:rsidTr="00E87852">
        <w:trPr>
          <w:jc w:val="center"/>
        </w:trPr>
        <w:tc>
          <w:tcPr>
            <w:tcW w:w="1800" w:type="dxa"/>
          </w:tcPr>
          <w:p w14:paraId="0E4BA399"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Compatibility</w:t>
            </w:r>
          </w:p>
        </w:tc>
        <w:tc>
          <w:tcPr>
            <w:tcW w:w="4860" w:type="dxa"/>
          </w:tcPr>
          <w:p w14:paraId="06CFD943" w14:textId="07DDE9E3"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The degree to which a novel concept or innovation conforms to the beliefs, requirements, and prior experiences of those who might embrace it is known as perceived compatibility</w:t>
            </w:r>
          </w:p>
        </w:tc>
        <w:tc>
          <w:tcPr>
            <w:tcW w:w="2628" w:type="dxa"/>
          </w:tcPr>
          <w:p w14:paraId="041FE1E8" w14:textId="6FB16C8D" w:rsidR="001A5152" w:rsidRPr="00266A69" w:rsidRDefault="00DF5E85" w:rsidP="00DF5E85">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[15]</w:t>
            </w:r>
            <w:r>
              <w:rPr>
                <w:rFonts w:ascii="Times New Roman" w:hAnsi="Times New Roman" w:cs="Times New Roman"/>
                <w:sz w:val="24"/>
                <w:szCs w:val="24"/>
              </w:rPr>
              <w:fldChar w:fldCharType="end"/>
            </w:r>
            <w:r w:rsidR="001A5152" w:rsidRPr="000B5E0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505CE">
              <w:rPr>
                <w:rFonts w:ascii="Times New Roman" w:hAnsi="Times New Roman" w:cs="Times New Roman"/>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[26]","plainTextFormattedCitation":"[26]","previouslyFormattedCitation":"[26]"},"properties":{"noteIndex":0},"schema":"https://github.com/citation-style-language/schema/raw/master/csl-citation.json"}</w:instrText>
            </w:r>
            <w:r>
              <w:rPr>
                <w:rFonts w:ascii="Times New Roman" w:hAnsi="Times New Roman" w:cs="Times New Roman"/>
                <w:sz w:val="24"/>
                <w:szCs w:val="24"/>
              </w:rPr>
              <w:fldChar w:fldCharType="separate"/>
            </w:r>
            <w:r w:rsidR="00414770" w:rsidRPr="00414770">
              <w:rPr>
                <w:rFonts w:ascii="Times New Roman" w:hAnsi="Times New Roman" w:cs="Times New Roman"/>
                <w:noProof/>
                <w:sz w:val="24"/>
                <w:szCs w:val="24"/>
              </w:rPr>
              <w:t>[26]</w:t>
            </w:r>
            <w:r>
              <w:rPr>
                <w:rFonts w:ascii="Times New Roman" w:hAnsi="Times New Roman" w:cs="Times New Roman"/>
                <w:sz w:val="24"/>
                <w:szCs w:val="24"/>
              </w:rPr>
              <w:fldChar w:fldCharType="end"/>
            </w:r>
          </w:p>
        </w:tc>
      </w:tr>
      <w:tr w:rsidR="001A5152" w:rsidRPr="00266A69" w14:paraId="32C52DED" w14:textId="77777777" w:rsidTr="00E87852">
        <w:trPr>
          <w:jc w:val="center"/>
        </w:trPr>
        <w:tc>
          <w:tcPr>
            <w:tcW w:w="1800" w:type="dxa"/>
          </w:tcPr>
          <w:p w14:paraId="2B6211B8" w14:textId="38FB7B6D" w:rsidR="001A5152" w:rsidRPr="00266A69" w:rsidRDefault="001A5152" w:rsidP="000E7FB0">
            <w:pPr>
              <w:spacing w:line="276" w:lineRule="auto"/>
              <w:jc w:val="center"/>
              <w:rPr>
                <w:rFonts w:ascii="Times New Roman" w:hAnsi="Times New Roman" w:cs="Times New Roman"/>
                <w:sz w:val="24"/>
                <w:szCs w:val="24"/>
              </w:rPr>
            </w:pPr>
            <w:bookmarkStart w:id="5" w:name="_Hlk150765976"/>
            <w:r w:rsidRPr="00266A69">
              <w:rPr>
                <w:rFonts w:ascii="Times New Roman" w:hAnsi="Times New Roman" w:cs="Times New Roman"/>
                <w:sz w:val="24"/>
                <w:szCs w:val="24"/>
              </w:rPr>
              <w:t>Perceived ease of use</w:t>
            </w:r>
            <w:bookmarkEnd w:id="5"/>
          </w:p>
        </w:tc>
        <w:tc>
          <w:tcPr>
            <w:tcW w:w="4860" w:type="dxa"/>
          </w:tcPr>
          <w:p w14:paraId="6C4E9748" w14:textId="1FE66718"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The propensity for people to think that a new technology would be simple to use is known as perceived ease of use.</w:t>
            </w:r>
          </w:p>
        </w:tc>
        <w:tc>
          <w:tcPr>
            <w:tcW w:w="2628" w:type="dxa"/>
          </w:tcPr>
          <w:p w14:paraId="1E0EA463" w14:textId="5AE77E7C" w:rsidR="001A5152" w:rsidRPr="00266A69" w:rsidRDefault="00DF5E85" w:rsidP="000E7FB0">
            <w:pPr>
              <w:spacing w:line="276" w:lineRule="auto"/>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C64864">
              <w:rPr>
                <w:rFonts w:ascii="Times New Roman" w:hAnsi="Times New Roman" w:cs="Times New Roman"/>
                <w:b/>
                <w:bCs/>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[14]","plainTextFormattedCitation":"[14]","previouslyFormattedCitation":"[14]"},"properties":{"noteIndex":0},"schema":"https://github.com/citation-style-language/schema/raw/master/csl-citation.json"}</w:instrText>
            </w:r>
            <w:r>
              <w:rPr>
                <w:rFonts w:ascii="Times New Roman" w:hAnsi="Times New Roman" w:cs="Times New Roman"/>
                <w:b/>
                <w:bCs/>
                <w:sz w:val="24"/>
                <w:szCs w:val="24"/>
              </w:rPr>
              <w:fldChar w:fldCharType="separate"/>
            </w:r>
            <w:r w:rsidR="00C64864" w:rsidRPr="00C64864">
              <w:rPr>
                <w:rFonts w:ascii="Times New Roman" w:hAnsi="Times New Roman" w:cs="Times New Roman"/>
                <w:bCs/>
                <w:noProof/>
                <w:sz w:val="24"/>
                <w:szCs w:val="24"/>
              </w:rPr>
              <w:t>[14]</w:t>
            </w:r>
            <w:r>
              <w:rPr>
                <w:rFonts w:ascii="Times New Roman" w:hAnsi="Times New Roman" w:cs="Times New Roman"/>
                <w:b/>
                <w:bCs/>
                <w:sz w:val="24"/>
                <w:szCs w:val="24"/>
              </w:rPr>
              <w:fldChar w:fldCharType="end"/>
            </w:r>
            <w:r w:rsidR="001A5152" w:rsidRPr="000C02C7">
              <w:rPr>
                <w:rFonts w:ascii="Times New Roman" w:hAnsi="Times New Roman" w:cs="Times New Roman"/>
                <w:sz w:val="24"/>
                <w:szCs w:val="24"/>
              </w:rPr>
              <w:t>.</w:t>
            </w:r>
          </w:p>
        </w:tc>
      </w:tr>
      <w:tr w:rsidR="001A5152" w:rsidRPr="00266A69" w14:paraId="12F2E422" w14:textId="77777777" w:rsidTr="00E87852">
        <w:trPr>
          <w:jc w:val="center"/>
        </w:trPr>
        <w:tc>
          <w:tcPr>
            <w:tcW w:w="1800" w:type="dxa"/>
          </w:tcPr>
          <w:p w14:paraId="517FAD45"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Performance expectancy</w:t>
            </w:r>
          </w:p>
        </w:tc>
        <w:tc>
          <w:tcPr>
            <w:tcW w:w="4860" w:type="dxa"/>
          </w:tcPr>
          <w:p w14:paraId="2A27178B" w14:textId="0EA470E2"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 xml:space="preserve">The degree of assurance exhibited by an individual that the execution of a particular </w:t>
            </w:r>
            <w:r>
              <w:rPr>
                <w:rFonts w:ascii="Times New Roman" w:hAnsi="Times New Roman" w:cs="Times New Roman"/>
                <w:sz w:val="24"/>
                <w:szCs w:val="24"/>
              </w:rPr>
              <w:lastRenderedPageBreak/>
              <w:t xml:space="preserve">activity </w:t>
            </w:r>
            <w:r w:rsidRPr="00165545">
              <w:rPr>
                <w:rFonts w:ascii="Times New Roman" w:hAnsi="Times New Roman" w:cs="Times New Roman"/>
                <w:sz w:val="24"/>
                <w:szCs w:val="24"/>
              </w:rPr>
              <w:t>will result in enhanced work performance.</w:t>
            </w:r>
          </w:p>
        </w:tc>
        <w:tc>
          <w:tcPr>
            <w:tcW w:w="2628" w:type="dxa"/>
          </w:tcPr>
          <w:p w14:paraId="38BF036B" w14:textId="7752DEC7" w:rsidR="001A5152" w:rsidRPr="00266A69" w:rsidRDefault="00706CE6" w:rsidP="000E7FB0">
            <w:p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fldChar w:fldCharType="begin" w:fldLock="1"/>
            </w:r>
            <w:r>
              <w:rPr>
                <w:rFonts w:ascii="Times New Roman" w:hAnsi="Times New Roman" w:cs="Times New Roman"/>
                <w:b/>
                <w:bCs/>
                <w:sz w:val="24"/>
                <w:szCs w:val="24"/>
              </w:rPr>
              <w:instrText>ADDIN CSL_CITATION {"citationItems":[{"id":"ITEM-1","itemData":{"DOI":"10.2307/30036540","author":[{"dropping-particle":"","family":"Venkatesh","given":"Viswanath","non-dropping-particle":"","parse-names":false,"suffix":""},{"dropping-particle":"","family":"Morris","given":"Michael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D","non-dropping-particle":"","parse-names":false,"suffix":""}],"id":"ITEM-1","issue":"September 2003","issued":{"date-parts":[["2022"]]},"title":"User Acceptance of Information Technology : Toward a Unified View User Acceptance of Information Technology : Toward a Unified View Published by : Management Information Systems Research Center , University of Minnesota Stable URL : https://www.jstor.org/stable/30036540","type":"article-journal"},"uris":["http://www.mendeley.com/documents/?uuid=233d9987-d593-4280-937a-8a547d562e3e"]}],"mendeley":{"formattedCitation":"[42]","plainTextFormattedCitation":"[42]","previouslyFormattedCitation":"[42]"},"properties":{"noteIndex":0},"schema":"https://github.com/citation-style-language/schema/raw/master/csl-citation.json"}</w:instrText>
            </w:r>
            <w:r>
              <w:rPr>
                <w:rFonts w:ascii="Times New Roman" w:hAnsi="Times New Roman" w:cs="Times New Roman"/>
                <w:b/>
                <w:bCs/>
                <w:sz w:val="24"/>
                <w:szCs w:val="24"/>
              </w:rPr>
              <w:fldChar w:fldCharType="separate"/>
            </w:r>
            <w:r w:rsidRPr="00706CE6">
              <w:rPr>
                <w:rFonts w:ascii="Times New Roman" w:hAnsi="Times New Roman" w:cs="Times New Roman"/>
                <w:bCs/>
                <w:noProof/>
                <w:sz w:val="24"/>
                <w:szCs w:val="24"/>
              </w:rPr>
              <w:t>[42]</w:t>
            </w:r>
            <w:r>
              <w:rPr>
                <w:rFonts w:ascii="Times New Roman" w:hAnsi="Times New Roman" w:cs="Times New Roman"/>
                <w:b/>
                <w:bCs/>
                <w:sz w:val="24"/>
                <w:szCs w:val="24"/>
              </w:rPr>
              <w:fldChar w:fldCharType="end"/>
            </w:r>
          </w:p>
        </w:tc>
      </w:tr>
      <w:tr w:rsidR="00FE594B" w:rsidRPr="00266A69" w14:paraId="07F81C04" w14:textId="77777777" w:rsidTr="00E87852">
        <w:trPr>
          <w:jc w:val="center"/>
        </w:trPr>
        <w:tc>
          <w:tcPr>
            <w:tcW w:w="1800" w:type="dxa"/>
          </w:tcPr>
          <w:p w14:paraId="0B26B20A" w14:textId="77777777" w:rsidR="00FE594B" w:rsidRPr="00266A69" w:rsidRDefault="00FE594B" w:rsidP="00FE594B">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lastRenderedPageBreak/>
              <w:t>Social influence</w:t>
            </w:r>
          </w:p>
        </w:tc>
        <w:tc>
          <w:tcPr>
            <w:tcW w:w="4860" w:type="dxa"/>
          </w:tcPr>
          <w:p w14:paraId="6688DA42" w14:textId="31D46530" w:rsidR="00FE594B" w:rsidRPr="00266A69" w:rsidRDefault="00FE594B" w:rsidP="00FE594B">
            <w:pPr>
              <w:spacing w:line="276" w:lineRule="auto"/>
              <w:jc w:val="both"/>
              <w:rPr>
                <w:rFonts w:ascii="Times New Roman" w:hAnsi="Times New Roman" w:cs="Times New Roman"/>
                <w:sz w:val="24"/>
                <w:szCs w:val="24"/>
              </w:rPr>
            </w:pPr>
            <w:r w:rsidRPr="000F2582">
              <w:rPr>
                <w:rFonts w:ascii="Times New Roman" w:hAnsi="Times New Roman" w:cs="Times New Roman"/>
                <w:sz w:val="24"/>
                <w:szCs w:val="24"/>
              </w:rPr>
              <w:t>An individual's sense of how strongly others think they should utilize the new method.</w:t>
            </w:r>
          </w:p>
        </w:tc>
        <w:tc>
          <w:tcPr>
            <w:tcW w:w="2628" w:type="dxa"/>
          </w:tcPr>
          <w:p w14:paraId="2B2A11C2" w14:textId="31A7762E" w:rsidR="00FE594B" w:rsidRPr="00266A69" w:rsidRDefault="00706CE6" w:rsidP="00FE594B">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C5379">
              <w:rPr>
                <w:rFonts w:ascii="Times New Roman" w:hAnsi="Times New Roman" w:cs="Times New Roman"/>
                <w:sz w:val="24"/>
                <w:szCs w:val="24"/>
              </w:rPr>
              <w:instrText>ADDIN CSL_CITATION {"citationItems":[{"id":"ITEM-1","itemData":{"DOI":"10.2307/30036540","author":[{"dropping-particle":"","family":"Venkatesh","given":"Viswanath","non-dropping-particle":"","parse-names":false,"suffix":""},{"dropping-particle":"","family":"Morris","given":"Michael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D","non-dropping-particle":"","parse-names":false,"suffix":""}],"id":"ITEM-1","issue":"September 2003","issued":{"date-parts":[["2022"]]},"title":"User Acceptance of Information Technology : Toward a Unified View User Acceptance of Information Technology : Toward a Unified View Published by : Management Information Systems Research Center , University of Minnesota Stable URL : https://www.jstor.org/stable/30036540","type":"article-journal"},"uris":["http://www.mendeley.com/documents/?uuid=233d9987-d593-4280-937a-8a547d562e3e"]}],"mendeley":{"formattedCitation":"[42]","plainTextFormattedCitation":"[42]","previouslyFormattedCitation":"[42]"},"properties":{"noteIndex":0},"schema":"https://github.com/citation-style-language/schema/raw/master/csl-citation.json"}</w:instrText>
            </w:r>
            <w:r>
              <w:rPr>
                <w:rFonts w:ascii="Times New Roman" w:hAnsi="Times New Roman" w:cs="Times New Roman"/>
                <w:sz w:val="24"/>
                <w:szCs w:val="24"/>
              </w:rPr>
              <w:fldChar w:fldCharType="separate"/>
            </w:r>
            <w:r w:rsidRPr="00706CE6">
              <w:rPr>
                <w:rFonts w:ascii="Times New Roman" w:hAnsi="Times New Roman" w:cs="Times New Roman"/>
                <w:noProof/>
                <w:sz w:val="24"/>
                <w:szCs w:val="24"/>
              </w:rPr>
              <w:t>[42]</w:t>
            </w:r>
            <w:r>
              <w:rPr>
                <w:rFonts w:ascii="Times New Roman" w:hAnsi="Times New Roman" w:cs="Times New Roman"/>
                <w:sz w:val="24"/>
                <w:szCs w:val="24"/>
              </w:rPr>
              <w:fldChar w:fldCharType="end"/>
            </w:r>
          </w:p>
        </w:tc>
      </w:tr>
      <w:tr w:rsidR="001A5152" w:rsidRPr="00266A69" w14:paraId="4D4EDA1C" w14:textId="77777777" w:rsidTr="00E87852">
        <w:trPr>
          <w:jc w:val="center"/>
        </w:trPr>
        <w:tc>
          <w:tcPr>
            <w:tcW w:w="1800" w:type="dxa"/>
          </w:tcPr>
          <w:p w14:paraId="54578571"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Chatbot initial trust</w:t>
            </w:r>
          </w:p>
        </w:tc>
        <w:tc>
          <w:tcPr>
            <w:tcW w:w="4860" w:type="dxa"/>
          </w:tcPr>
          <w:p w14:paraId="3CA71E89" w14:textId="77777777" w:rsidR="001A5152" w:rsidRPr="00266A69" w:rsidRDefault="001A5152" w:rsidP="000E7FB0">
            <w:pPr>
              <w:spacing w:line="276" w:lineRule="auto"/>
              <w:jc w:val="both"/>
              <w:rPr>
                <w:rFonts w:ascii="Times New Roman" w:hAnsi="Times New Roman" w:cs="Times New Roman"/>
                <w:sz w:val="24"/>
                <w:szCs w:val="24"/>
              </w:rPr>
            </w:pPr>
            <w:r w:rsidRPr="00AA1CCF">
              <w:rPr>
                <w:rFonts w:ascii="Times New Roman" w:hAnsi="Times New Roman" w:cs="Times New Roman"/>
                <w:sz w:val="24"/>
                <w:szCs w:val="24"/>
              </w:rPr>
              <w:t>The establishment of trust at the outset of a relationship is not contingent upon prior experiential interactions but rather relies on the presence of institutional cues.</w:t>
            </w:r>
          </w:p>
        </w:tc>
        <w:tc>
          <w:tcPr>
            <w:tcW w:w="2628" w:type="dxa"/>
          </w:tcPr>
          <w:p w14:paraId="724B497B" w14:textId="429D8872" w:rsidR="001A5152" w:rsidRPr="00266A69" w:rsidRDefault="004C5379"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10.1108/02635570710719034","ISBN":"0263557071071","author":[{"dropping-particle":"","family":"Chen","given":"Yu-hui","non-dropping-particle":"","parse-names":false,"suffix":""},{"dropping-particle":"","family":"Barnes","given":"Stuart","non-dropping-particle":"","parse-names":false,"suffix":""}],"id":"ITEM-1","issue":"1","issued":{"date-parts":[["2007"]]},"page":"21-36","title":"Initial trust and online buyer behaviour","type":"article-journal","volume":"107"},"uris":["http://www.mendeley.com/documents/?uuid=92888981-8751-4b72-8c1f-149194819639"]}],"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Pr="004C5379">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m.2003.08.004","author":[{"dropping-particle":"","family":"Koufaris","given":"Marios","non-dropping-particle":"","parse-names":false,"suffix":""},{"dropping-particle":"","family":"Hampton-sosa","given":"William","non-dropping-particle":"","parse-names":false,"suffix":""}],"id":"ITEM-1","issued":{"date-parts":[["2004"]]},"page":"377-397","title":"The development of initial trust in an online company by new customers","type":"article-journal","volume":"41"},"uris":["http://www.mendeley.com/documents/?uuid=d0b212bb-72a9-4beb-af0d-7a3f4304a401"]}],"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C5379">
              <w:rPr>
                <w:rFonts w:ascii="Times New Roman" w:hAnsi="Times New Roman" w:cs="Times New Roman"/>
                <w:noProof/>
                <w:sz w:val="24"/>
                <w:szCs w:val="24"/>
              </w:rPr>
              <w:t>[11]</w:t>
            </w:r>
            <w:r>
              <w:rPr>
                <w:rFonts w:ascii="Times New Roman" w:hAnsi="Times New Roman" w:cs="Times New Roman"/>
                <w:sz w:val="24"/>
                <w:szCs w:val="24"/>
              </w:rPr>
              <w:fldChar w:fldCharType="end"/>
            </w:r>
            <w:r w:rsidRPr="00266A69">
              <w:rPr>
                <w:rFonts w:ascii="Times New Roman" w:hAnsi="Times New Roman" w:cs="Times New Roman"/>
                <w:sz w:val="24"/>
                <w:szCs w:val="24"/>
              </w:rPr>
              <w:t xml:space="preserve"> </w:t>
            </w:r>
            <w:r>
              <w:rPr>
                <w:rFonts w:ascii="Times New Roman" w:hAnsi="Times New Roman" w:cs="Times New Roman"/>
                <w:sz w:val="24"/>
                <w:szCs w:val="24"/>
              </w:rPr>
              <w:t>&amp;</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{"citationItems":[{"id":"ITEM-1","itemData":{"DOI":"10.1287/isre.13.3.334.81","author":[{"dropping-particle":"","family":"Mcknight","given":"D Harrison","non-dropping-particle":"","parse-names":false,"suffix":""},{"dropping-particle":"","family":"Choudhury","given":"Vivek","non-dropping-particle":"","parse-names":false,"suffix":""},{"dropping-particle":"","family":"Kacmar","given":"Charles","non-dropping-particle":"","parse-names":false,"suffix":""}],"id":"ITEM-1","issue":"September 2002","issued":{"date-parts":[["2021"]]},"title":"Developing and Validating Trust Measures for E-Commerce : An Integrative Typology","type":"article-journal"},"uris":["http://www.mendeley.com/documents/?uuid=83ead56d-ced2-4a71-a3c6-b7a2cbeaebab"]}],"mendeley":{"formattedCitation":"[52]","plainTextFormattedCitation":"[52]","previouslyFormattedCitation":"[52]"},"properties":{"noteIndex":0},"schema":"https://github.com/citation-style-language/schema/raw/master/csl-citation.json"}</w:instrText>
            </w:r>
            <w:r>
              <w:rPr>
                <w:rFonts w:ascii="Times New Roman" w:hAnsi="Times New Roman" w:cs="Times New Roman"/>
                <w:sz w:val="24"/>
                <w:szCs w:val="24"/>
              </w:rPr>
              <w:fldChar w:fldCharType="separate"/>
            </w:r>
            <w:r w:rsidRPr="004C5379">
              <w:rPr>
                <w:rFonts w:ascii="Times New Roman" w:hAnsi="Times New Roman" w:cs="Times New Roman"/>
                <w:noProof/>
                <w:sz w:val="24"/>
                <w:szCs w:val="24"/>
              </w:rPr>
              <w:t>[52]</w:t>
            </w:r>
            <w:r>
              <w:rPr>
                <w:rFonts w:ascii="Times New Roman" w:hAnsi="Times New Roman" w:cs="Times New Roman"/>
                <w:sz w:val="24"/>
                <w:szCs w:val="24"/>
              </w:rPr>
              <w:fldChar w:fldCharType="end"/>
            </w:r>
          </w:p>
        </w:tc>
      </w:tr>
      <w:tr w:rsidR="001A5152" w:rsidRPr="00266A69" w14:paraId="52F4A94A" w14:textId="77777777" w:rsidTr="00E87852">
        <w:trPr>
          <w:jc w:val="center"/>
        </w:trPr>
        <w:tc>
          <w:tcPr>
            <w:tcW w:w="1800" w:type="dxa"/>
          </w:tcPr>
          <w:p w14:paraId="651249B3"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Chatbot usage intention</w:t>
            </w:r>
          </w:p>
        </w:tc>
        <w:tc>
          <w:tcPr>
            <w:tcW w:w="4860" w:type="dxa"/>
          </w:tcPr>
          <w:p w14:paraId="09A23697" w14:textId="77777777" w:rsidR="001A5152" w:rsidRPr="00266A69" w:rsidRDefault="001A5152" w:rsidP="000E7FB0">
            <w:pPr>
              <w:spacing w:line="276" w:lineRule="auto"/>
              <w:jc w:val="both"/>
              <w:rPr>
                <w:rFonts w:ascii="Times New Roman" w:hAnsi="Times New Roman" w:cs="Times New Roman"/>
                <w:sz w:val="24"/>
                <w:szCs w:val="24"/>
              </w:rPr>
            </w:pPr>
            <w:r w:rsidRPr="00FC75A1">
              <w:rPr>
                <w:rFonts w:ascii="Times New Roman" w:hAnsi="Times New Roman" w:cs="Times New Roman"/>
                <w:sz w:val="24"/>
                <w:szCs w:val="24"/>
              </w:rPr>
              <w:t>In the context of Chatbot usage intention. The term "intent" pertains to the specific objective or purpose that a customer has in mind while formulating a query or comment.</w:t>
            </w:r>
          </w:p>
        </w:tc>
        <w:tc>
          <w:tcPr>
            <w:tcW w:w="2628" w:type="dxa"/>
          </w:tcPr>
          <w:p w14:paraId="2F14FB2D" w14:textId="08C7C4D7" w:rsidR="001A5152" w:rsidRPr="00266A69" w:rsidRDefault="004C5379"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{"citationItems":[{"id":"ITEM-1","itemData":{"author":[{"dropping-particle":"","family":"Nguyen","given":"Dung Minh","non-dropping-particle":"","parse-names":false,"suffix":""},{"dropping-particle":"","family":"Chiu","given":"Yen-ting Helena","non-dropping-particle":"","parse-names":false,"suffix":""},{"dropping-particle":"","family":"Le","given":"Huy Duc","non-dropping-particle":"","parse-names":false,"suffix":""}],"id":"ITEM-1","issued":{"date-parts":[["2021"]]},"page":"1-24","title":"Determinants of Continuance Intention towards Banks ’ Chatbot Services in Vietnam : A Necessity for Sustainable Development","type":"article-journal"},"uris":["http://www.mendeley.com/documents/?uuid=97d99115-f374-41a2-969e-820b15e56d7d"]}],"mendeley":{"formattedCitation":"[43]","plainTextFormattedCitation":"[43]","previouslyFormattedCitation":"[43]"},"properties":{"noteIndex":0},"schema":"https://github.com/citation-style-language/schema/raw/master/csl-citation.json"}</w:instrText>
            </w:r>
            <w:r>
              <w:rPr>
                <w:rFonts w:ascii="Times New Roman" w:hAnsi="Times New Roman" w:cs="Times New Roman"/>
                <w:sz w:val="24"/>
                <w:szCs w:val="24"/>
              </w:rPr>
              <w:fldChar w:fldCharType="separate"/>
            </w:r>
            <w:r w:rsidRPr="004C5379">
              <w:rPr>
                <w:rFonts w:ascii="Times New Roman" w:hAnsi="Times New Roman" w:cs="Times New Roman"/>
                <w:noProof/>
                <w:sz w:val="24"/>
                <w:szCs w:val="24"/>
              </w:rPr>
              <w:t>[43]</w:t>
            </w:r>
            <w:r>
              <w:rPr>
                <w:rFonts w:ascii="Times New Roman" w:hAnsi="Times New Roman" w:cs="Times New Roman"/>
                <w:sz w:val="24"/>
                <w:szCs w:val="24"/>
              </w:rPr>
              <w:fldChar w:fldCharType="end"/>
            </w:r>
            <w:r>
              <w:rPr>
                <w:rFonts w:ascii="Times New Roman" w:hAnsi="Times New Roman" w:cs="Times New Roman"/>
                <w:sz w:val="24"/>
                <w:szCs w:val="24"/>
              </w:rPr>
              <w:t>&amp;</w:t>
            </w:r>
            <w:r>
              <w:rPr>
                <w:rFonts w:ascii="Times New Roman" w:hAnsi="Times New Roman" w:cs="Times New Roman"/>
                <w:sz w:val="24"/>
                <w:szCs w:val="24"/>
              </w:rPr>
              <w:fldChar w:fldCharType="begin" w:fldLock="1"/>
            </w:r>
            <w:r w:rsidR="00695065">
              <w:rPr>
                <w:rFonts w:ascii="Times New Roman" w:hAnsi="Times New Roman" w:cs="Times New Roman"/>
                <w:sz w:val="24"/>
                <w:szCs w:val="24"/>
              </w:rPr>
              <w:instrText>ADDIN CSL_CITATION {"citationItems":[{"id":"ITEM-1","itemData":{"DOI":"10.1007/s10639-023-11798-2","ISBN":"0123456789","ISSN":"1573-7608","author":[{"dropping-particle":"","family":"Müller","given":"Wieland","non-dropping-particle":"","parse-names":false,"suffix":""},{"dropping-particle":"","family":"Leyer","given":"Michael","non-dropping-particle":"","parse-names":false,"suffix":""}],"container-title":"Education and Information Technologies","id":"ITEM-1","issue":"12","issued":{"date-parts":[["2023"]]},"page":"15571-15597","publisher":"Springer US","title":"Understanding intention and use of digital elements in higher education teaching","type":"article-journal","volume":"28"},"uris":["http://www.mendeley.com/documents/?uuid=46421e63-61a9-4aa0-8e5a-d6898c872c35"]}],"mendeley":{"formattedCitation":"[53]","plainTextFormattedCitation":"[53]","previouslyFormattedCitation":"[53]"},"properties":{"noteIndex":0},"schema":"https://github.com/citation-style-language/schema/raw/master/csl-citation.json"}</w:instrText>
            </w:r>
            <w:r>
              <w:rPr>
                <w:rFonts w:ascii="Times New Roman" w:hAnsi="Times New Roman" w:cs="Times New Roman"/>
                <w:sz w:val="24"/>
                <w:szCs w:val="24"/>
              </w:rPr>
              <w:fldChar w:fldCharType="separate"/>
            </w:r>
            <w:r w:rsidRPr="004C5379">
              <w:rPr>
                <w:rFonts w:ascii="Times New Roman" w:hAnsi="Times New Roman" w:cs="Times New Roman"/>
                <w:noProof/>
                <w:sz w:val="24"/>
                <w:szCs w:val="24"/>
              </w:rPr>
              <w:t>[53]</w:t>
            </w:r>
            <w:r>
              <w:rPr>
                <w:rFonts w:ascii="Times New Roman" w:hAnsi="Times New Roman" w:cs="Times New Roman"/>
                <w:sz w:val="24"/>
                <w:szCs w:val="24"/>
              </w:rPr>
              <w:fldChar w:fldCharType="end"/>
            </w:r>
            <w:r w:rsidRPr="00266A69">
              <w:rPr>
                <w:rFonts w:ascii="Times New Roman" w:hAnsi="Times New Roman" w:cs="Times New Roman"/>
                <w:sz w:val="24"/>
                <w:szCs w:val="24"/>
              </w:rPr>
              <w:t xml:space="preserve"> </w:t>
            </w:r>
          </w:p>
        </w:tc>
      </w:tr>
      <w:tr w:rsidR="001A5152" w:rsidRPr="00266A69" w14:paraId="2738CA2C" w14:textId="77777777" w:rsidTr="00E87852">
        <w:trPr>
          <w:jc w:val="center"/>
        </w:trPr>
        <w:tc>
          <w:tcPr>
            <w:tcW w:w="1800" w:type="dxa"/>
            <w:vAlign w:val="center"/>
          </w:tcPr>
          <w:p w14:paraId="0F0F61B7" w14:textId="77777777" w:rsidR="001A5152" w:rsidRPr="00266A69" w:rsidRDefault="001A5152" w:rsidP="000E7FB0">
            <w:pPr>
              <w:spacing w:line="276" w:lineRule="auto"/>
              <w:jc w:val="both"/>
              <w:rPr>
                <w:rFonts w:ascii="Times New Roman" w:hAnsi="Times New Roman" w:cs="Times New Roman"/>
                <w:sz w:val="24"/>
                <w:szCs w:val="24"/>
              </w:rPr>
            </w:pPr>
            <w:r w:rsidRPr="00266A69">
              <w:rPr>
                <w:rFonts w:ascii="Times New Roman" w:hAnsi="Times New Roman" w:cs="Times New Roman"/>
                <w:sz w:val="24"/>
                <w:szCs w:val="24"/>
              </w:rPr>
              <w:t>Customer engagement</w:t>
            </w:r>
          </w:p>
        </w:tc>
        <w:tc>
          <w:tcPr>
            <w:tcW w:w="4860" w:type="dxa"/>
            <w:vAlign w:val="center"/>
          </w:tcPr>
          <w:p w14:paraId="7F9F90A7" w14:textId="2F136824"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 xml:space="preserve">The amount of intrinsic drive varies according on surroundings and </w:t>
            </w:r>
            <w:r w:rsidR="001820A1" w:rsidRPr="00165545">
              <w:rPr>
                <w:rFonts w:ascii="Times New Roman" w:hAnsi="Times New Roman" w:cs="Times New Roman"/>
                <w:sz w:val="24"/>
                <w:szCs w:val="24"/>
              </w:rPr>
              <w:t>brand.</w:t>
            </w:r>
            <w:r w:rsidR="001820A1">
              <w:rPr>
                <w:rFonts w:ascii="Times New Roman" w:hAnsi="Times New Roman" w:cs="Times New Roman"/>
                <w:sz w:val="24"/>
                <w:szCs w:val="24"/>
              </w:rPr>
              <w:t xml:space="preserve"> </w:t>
            </w:r>
            <w:r w:rsidR="001820A1" w:rsidRPr="00165545">
              <w:rPr>
                <w:rFonts w:ascii="Times New Roman" w:hAnsi="Times New Roman" w:cs="Times New Roman"/>
                <w:sz w:val="24"/>
                <w:szCs w:val="24"/>
              </w:rPr>
              <w:t>Different</w:t>
            </w:r>
            <w:r w:rsidRPr="00165545">
              <w:rPr>
                <w:rFonts w:ascii="Times New Roman" w:hAnsi="Times New Roman" w:cs="Times New Roman"/>
                <w:sz w:val="24"/>
                <w:szCs w:val="24"/>
              </w:rPr>
              <w:t xml:space="preserve"> levels of mental, emotional, and behavioral engagement with brand interactions characterize this psychological condition.</w:t>
            </w:r>
          </w:p>
        </w:tc>
        <w:tc>
          <w:tcPr>
            <w:tcW w:w="2628" w:type="dxa"/>
          </w:tcPr>
          <w:p w14:paraId="277D54C6" w14:textId="5967567C" w:rsidR="00695065" w:rsidRPr="00266A69" w:rsidRDefault="00FE594B" w:rsidP="00695065">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64864">
              <w:rPr>
                <w:rFonts w:ascii="Times New Roman" w:hAnsi="Times New Roman" w:cs="Times New Roman"/>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C64864" w:rsidRPr="00C64864">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95065">
              <w:rPr>
                <w:rFonts w:ascii="Times New Roman" w:hAnsi="Times New Roman" w:cs="Times New Roman"/>
                <w:sz w:val="24"/>
                <w:szCs w:val="24"/>
              </w:rPr>
              <w:t xml:space="preserve">&amp; </w:t>
            </w:r>
            <w:r w:rsidR="00695065">
              <w:rPr>
                <w:rFonts w:ascii="Times New Roman" w:hAnsi="Times New Roman" w:cs="Times New Roman"/>
                <w:sz w:val="24"/>
                <w:szCs w:val="24"/>
              </w:rPr>
              <w:fldChar w:fldCharType="begin" w:fldLock="1"/>
            </w:r>
            <w:r w:rsidR="00222025">
              <w:rPr>
                <w:rFonts w:ascii="Times New Roman" w:hAnsi="Times New Roman" w:cs="Times New Roman"/>
                <w:sz w:val="24"/>
                <w:szCs w:val="24"/>
              </w:rPr>
              <w:instrText>ADDIN CSL_CITATION {"citationItems":[{"id":"ITEM-1","itemData":{"DOI":"10.1080/0267257X.2010.500132","author":[{"dropping-particle":"","family":"Hollebeek","given":"Linda D","non-dropping-particle":"","parse-names":false,"suffix":""}],"id":"ITEM-1","issue":"October","issued":{"date-parts":[["2017"]]},"title":"Demystifying customer brand engagement : Exploring the loyalty nexus Demystifying customer brand engagement : Exploring the loyalty nexus","type":"article-journal","volume":"1376"},"uris":["http://www.mendeley.com/documents/?uuid=08d1f247-6604-4652-9fc0-a7c48c51c727"]}],"mendeley":{"formattedCitation":"[54]","plainTextFormattedCitation":"[54]","previouslyFormattedCitation":"[54]"},"properties":{"noteIndex":0},"schema":"https://github.com/citation-style-language/schema/raw/master/csl-citation.json"}</w:instrText>
            </w:r>
            <w:r w:rsidR="00695065">
              <w:rPr>
                <w:rFonts w:ascii="Times New Roman" w:hAnsi="Times New Roman" w:cs="Times New Roman"/>
                <w:sz w:val="24"/>
                <w:szCs w:val="24"/>
              </w:rPr>
              <w:fldChar w:fldCharType="separate"/>
            </w:r>
            <w:r w:rsidR="00695065" w:rsidRPr="00695065">
              <w:rPr>
                <w:rFonts w:ascii="Times New Roman" w:hAnsi="Times New Roman" w:cs="Times New Roman"/>
                <w:noProof/>
                <w:sz w:val="24"/>
                <w:szCs w:val="24"/>
              </w:rPr>
              <w:t>[54]</w:t>
            </w:r>
            <w:r w:rsidR="00695065">
              <w:rPr>
                <w:rFonts w:ascii="Times New Roman" w:hAnsi="Times New Roman" w:cs="Times New Roman"/>
                <w:sz w:val="24"/>
                <w:szCs w:val="24"/>
              </w:rPr>
              <w:fldChar w:fldCharType="end"/>
            </w:r>
          </w:p>
          <w:p w14:paraId="7C10AFE4" w14:textId="635D401A" w:rsidR="001A5152" w:rsidRPr="00266A69" w:rsidRDefault="001A5152" w:rsidP="000E7FB0">
            <w:pPr>
              <w:spacing w:line="276" w:lineRule="auto"/>
              <w:jc w:val="both"/>
              <w:rPr>
                <w:rFonts w:ascii="Times New Roman" w:hAnsi="Times New Roman" w:cs="Times New Roman"/>
                <w:sz w:val="24"/>
                <w:szCs w:val="24"/>
              </w:rPr>
            </w:pPr>
          </w:p>
        </w:tc>
      </w:tr>
      <w:tr w:rsidR="001A5152" w:rsidRPr="00266A69" w14:paraId="6138F0C5" w14:textId="77777777" w:rsidTr="00E87852">
        <w:trPr>
          <w:trHeight w:val="70"/>
          <w:jc w:val="center"/>
        </w:trPr>
        <w:tc>
          <w:tcPr>
            <w:tcW w:w="1800" w:type="dxa"/>
          </w:tcPr>
          <w:p w14:paraId="48B0B5B4" w14:textId="77777777" w:rsidR="001A5152" w:rsidRPr="00266A69" w:rsidRDefault="001A5152" w:rsidP="000E7FB0">
            <w:pPr>
              <w:spacing w:line="276" w:lineRule="auto"/>
              <w:jc w:val="both"/>
              <w:rPr>
                <w:rFonts w:ascii="Times New Roman" w:hAnsi="Times New Roman" w:cs="Times New Roman"/>
                <w:sz w:val="24"/>
                <w:szCs w:val="24"/>
              </w:rPr>
            </w:pPr>
            <w:r w:rsidRPr="00266A69">
              <w:rPr>
                <w:rFonts w:ascii="Times New Roman" w:hAnsi="Times New Roman" w:cs="Times New Roman"/>
                <w:sz w:val="24"/>
                <w:szCs w:val="24"/>
              </w:rPr>
              <w:t>Loyalty</w:t>
            </w:r>
          </w:p>
        </w:tc>
        <w:tc>
          <w:tcPr>
            <w:tcW w:w="4860" w:type="dxa"/>
          </w:tcPr>
          <w:p w14:paraId="3E378B50" w14:textId="77777777" w:rsidR="001A5152" w:rsidRPr="00266A69" w:rsidRDefault="001A5152"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Loyalty defined as, </w:t>
            </w:r>
            <w:r w:rsidRPr="009A04B2">
              <w:rPr>
                <w:rFonts w:ascii="Times New Roman" w:hAnsi="Times New Roman" w:cs="Times New Roman"/>
                <w:sz w:val="24"/>
                <w:szCs w:val="24"/>
              </w:rPr>
              <w:t>a deeply held commitment to re</w:t>
            </w:r>
            <w:r>
              <w:rPr>
                <w:rFonts w:ascii="Times New Roman" w:hAnsi="Times New Roman" w:cs="Times New Roman"/>
                <w:sz w:val="24"/>
                <w:szCs w:val="24"/>
              </w:rPr>
              <w:t>usage of</w:t>
            </w:r>
            <w:r w:rsidRPr="009A04B2">
              <w:rPr>
                <w:rFonts w:ascii="Times New Roman" w:hAnsi="Times New Roman" w:cs="Times New Roman"/>
                <w:sz w:val="24"/>
                <w:szCs w:val="24"/>
              </w:rPr>
              <w:t xml:space="preserve"> a specific service</w:t>
            </w:r>
            <w:r>
              <w:rPr>
                <w:rFonts w:ascii="Times New Roman" w:hAnsi="Times New Roman" w:cs="Times New Roman"/>
                <w:sz w:val="24"/>
                <w:szCs w:val="24"/>
              </w:rPr>
              <w:t>.</w:t>
            </w:r>
          </w:p>
        </w:tc>
        <w:tc>
          <w:tcPr>
            <w:tcW w:w="2628" w:type="dxa"/>
          </w:tcPr>
          <w:p w14:paraId="73E85C7E" w14:textId="63E93853" w:rsidR="001A5152" w:rsidRDefault="00222025"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m.2014.03.006","ISSN":"0378-7206","author":[{"dropping-particle":"","family":"Oliveira","given":"Tiago","non-dropping-particle":"","parse-names":false,"suffix":""},{"dropping-particle":"","family":"Thomas","given":"Manoj","non-dropping-particle":"","parse-names":false,"suffix":""},{"dropping-particle":"","family":"Espadanal","given":"Mariana","non-dropping-particle":"","parse-names":false,"suffix":""}],"container-title":"Information &amp; Management","id":"ITEM-1","issued":{"date-parts":[["2014"]]},"publisher":"Elsevier B.V.","title":"Ac ce p te d us t","type":"article-journal"},"uris":["http://www.mendeley.com/documents/?uuid=e6c86331-b756-4fa5-b2bd-2701dab9c59d"]}],"mendeley":{"formattedCitation":"[55]","plainTextFormattedCitation":"[55]","previouslyFormattedCitation":"[55]"},"properties":{"noteIndex":0},"schema":"https://github.com/citation-style-language/schema/raw/master/csl-citation.json"}</w:instrText>
            </w:r>
            <w:r>
              <w:rPr>
                <w:rFonts w:ascii="Times New Roman" w:hAnsi="Times New Roman" w:cs="Times New Roman"/>
                <w:sz w:val="24"/>
                <w:szCs w:val="24"/>
              </w:rPr>
              <w:fldChar w:fldCharType="separate"/>
            </w:r>
            <w:r w:rsidRPr="00222025">
              <w:rPr>
                <w:rFonts w:ascii="Times New Roman" w:hAnsi="Times New Roman" w:cs="Times New Roman"/>
                <w:noProof/>
                <w:sz w:val="24"/>
                <w:szCs w:val="24"/>
              </w:rPr>
              <w:t>[55]</w:t>
            </w:r>
            <w:r>
              <w:rPr>
                <w:rFonts w:ascii="Times New Roman" w:hAnsi="Times New Roman" w:cs="Times New Roman"/>
                <w:sz w:val="24"/>
                <w:szCs w:val="24"/>
              </w:rPr>
              <w:fldChar w:fldCharType="end"/>
            </w:r>
            <w:r>
              <w:rPr>
                <w:rFonts w:ascii="Times New Roman" w:hAnsi="Times New Roman" w:cs="Times New Roman"/>
                <w:sz w:val="24"/>
                <w:szCs w:val="24"/>
              </w:rPr>
              <w:t xml:space="preserve"> &amp;</w:t>
            </w:r>
          </w:p>
          <w:p w14:paraId="34314536" w14:textId="1F4A59CA" w:rsidR="001A5152" w:rsidRPr="00266A69" w:rsidRDefault="00222025"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infomgt.2017.02.003","ISSN":"0268-4012","author":[{"dropping-particle":"","family":"Akhter","given":"Mahmud","non-dropping-particle":"","parse-names":false,"suffix":""},{"dropping-particle":"","family":"Dwivedi","given":"Yogesh K","non-dropping-particle":"","parse-names":false,"suffix":""},{"dropping-particle":"","family":"Kumar","given":"Vinod","non-dropping-particle":"","parse-names":false,"suffix":""},{"dropping-particle":"","family":"Kumar","given":"Uma","non-dropping-particle":"","parse-names":false,"suffix":""}],"container-title":"International Journal of Information Management","id":"ITEM-1","issue":"4","issued":{"date-parts":[["2017"]]},"page":"257-268","publisher":"Elsevier Ltd","title":"International Journal of Information Management Content design of advertisement for consumer exposure : Mobile marketing through short messaging service","type":"article-journal","volume":"37"},"uris":["http://www.mendeley.com/documents/?uuid=c66b13c3-e0cc-4c8d-85c5-b1fce6d3e345"]}],"mendeley":{"formattedCitation":"[44]","plainTextFormattedCitation":"[44]","previouslyFormattedCitation":"[44]"},"properties":{"noteIndex":0},"schema":"https://github.com/citation-style-language/schema/raw/master/csl-citation.json"}</w:instrText>
            </w:r>
            <w:r>
              <w:rPr>
                <w:rFonts w:ascii="Times New Roman" w:hAnsi="Times New Roman" w:cs="Times New Roman"/>
                <w:sz w:val="24"/>
                <w:szCs w:val="24"/>
              </w:rPr>
              <w:fldChar w:fldCharType="separate"/>
            </w:r>
            <w:r w:rsidRPr="00222025">
              <w:rPr>
                <w:rFonts w:ascii="Times New Roman" w:hAnsi="Times New Roman" w:cs="Times New Roman"/>
                <w:noProof/>
                <w:sz w:val="24"/>
                <w:szCs w:val="24"/>
              </w:rPr>
              <w:t>[44]</w:t>
            </w:r>
            <w:r>
              <w:rPr>
                <w:rFonts w:ascii="Times New Roman" w:hAnsi="Times New Roman" w:cs="Times New Roman"/>
                <w:sz w:val="24"/>
                <w:szCs w:val="24"/>
              </w:rPr>
              <w:fldChar w:fldCharType="end"/>
            </w:r>
          </w:p>
        </w:tc>
      </w:tr>
    </w:tbl>
    <w:p w14:paraId="7DFE1E85" w14:textId="77777777" w:rsidR="00954D7E" w:rsidRDefault="00954D7E" w:rsidP="001A5152">
      <w:pPr>
        <w:spacing w:line="360" w:lineRule="auto"/>
        <w:jc w:val="both"/>
        <w:rPr>
          <w:rFonts w:ascii="Times New Roman" w:hAnsi="Times New Roman" w:cs="Times New Roman"/>
          <w:b/>
          <w:bCs/>
          <w:sz w:val="24"/>
          <w:szCs w:val="24"/>
        </w:rPr>
      </w:pPr>
    </w:p>
    <w:p w14:paraId="37C93D8B" w14:textId="36DC07A0" w:rsidR="001A5152" w:rsidRPr="00266A69" w:rsidRDefault="00954D7E" w:rsidP="00954D7E">
      <w:pPr>
        <w:spacing w:line="360" w:lineRule="auto"/>
        <w:ind w:left="-270"/>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1A5152" w:rsidRPr="00266A69">
        <w:rPr>
          <w:rFonts w:ascii="Times New Roman" w:hAnsi="Times New Roman" w:cs="Times New Roman"/>
          <w:b/>
          <w:bCs/>
          <w:sz w:val="24"/>
          <w:szCs w:val="24"/>
        </w:rPr>
        <w:t>Conceptual Model:</w:t>
      </w:r>
    </w:p>
    <w:p w14:paraId="3E4AC008" w14:textId="109A27E9" w:rsidR="001A5152" w:rsidRDefault="001A5152" w:rsidP="001A5152">
      <w:pPr>
        <w:spacing w:line="360" w:lineRule="auto"/>
        <w:jc w:val="both"/>
        <w:rPr>
          <w:rFonts w:ascii="Times New Roman" w:hAnsi="Times New Roman" w:cs="Times New Roman"/>
          <w:b/>
          <w:bCs/>
          <w:sz w:val="24"/>
          <w:szCs w:val="24"/>
        </w:rPr>
      </w:pPr>
      <w:r w:rsidRPr="00266A69">
        <w:rPr>
          <w:rFonts w:ascii="Times New Roman" w:hAnsi="Times New Roman" w:cs="Times New Roman"/>
          <w:b/>
          <w:bCs/>
          <w:noProof/>
          <w:sz w:val="24"/>
          <w:szCs w:val="24"/>
        </w:rPr>
        <w:drawing>
          <wp:inline distT="0" distB="0" distL="0" distR="0" wp14:anchorId="5F317966" wp14:editId="080B3139">
            <wp:extent cx="5943600" cy="3343275"/>
            <wp:effectExtent l="0" t="0" r="0"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5943600" cy="3343275"/>
                    </a:xfrm>
                    <a:prstGeom prst="rect">
                      <a:avLst/>
                    </a:prstGeom>
                  </pic:spPr>
                </pic:pic>
              </a:graphicData>
            </a:graphic>
          </wp:inline>
        </w:drawing>
      </w:r>
    </w:p>
    <w:p w14:paraId="04F9C621" w14:textId="59F65E79" w:rsidR="003A6354" w:rsidRDefault="003A6354" w:rsidP="003A6354">
      <w:pPr>
        <w:spacing w:line="360" w:lineRule="auto"/>
        <w:jc w:val="center"/>
        <w:rPr>
          <w:rFonts w:ascii="Times New Roman" w:hAnsi="Times New Roman" w:cs="Times New Roman"/>
        </w:rPr>
      </w:pPr>
      <w:r w:rsidRPr="003A6354">
        <w:rPr>
          <w:rFonts w:ascii="Times New Roman" w:hAnsi="Times New Roman" w:cs="Times New Roman"/>
        </w:rPr>
        <w:t>Fig:1 Conceptual Model</w:t>
      </w:r>
    </w:p>
    <w:p w14:paraId="5D8C5CB2" w14:textId="129853B3" w:rsidR="00867AAC" w:rsidRPr="003A6354" w:rsidRDefault="00867AAC" w:rsidP="002F3EA2">
      <w:pPr>
        <w:spacing w:line="360" w:lineRule="auto"/>
        <w:rPr>
          <w:rFonts w:ascii="Times New Roman" w:hAnsi="Times New Roman" w:cs="Times New Roman"/>
          <w:sz w:val="24"/>
          <w:szCs w:val="24"/>
        </w:rPr>
      </w:pPr>
    </w:p>
    <w:p w14:paraId="54B5D822" w14:textId="0581DDEB" w:rsidR="001A5152" w:rsidRPr="00266A69" w:rsidRDefault="001A5152" w:rsidP="00CB232A">
      <w:pPr>
        <w:numPr>
          <w:ilvl w:val="0"/>
          <w:numId w:val="17"/>
        </w:numPr>
        <w:spacing w:line="360" w:lineRule="auto"/>
        <w:ind w:left="270" w:hanging="270"/>
        <w:jc w:val="both"/>
        <w:rPr>
          <w:rFonts w:ascii="Times New Roman" w:hAnsi="Times New Roman" w:cs="Times New Roman"/>
          <w:b/>
          <w:bCs/>
          <w:sz w:val="24"/>
          <w:szCs w:val="24"/>
        </w:rPr>
      </w:pPr>
      <w:r w:rsidRPr="00266A69">
        <w:rPr>
          <w:rFonts w:ascii="Times New Roman" w:hAnsi="Times New Roman" w:cs="Times New Roman"/>
          <w:b/>
          <w:bCs/>
          <w:sz w:val="24"/>
          <w:szCs w:val="24"/>
        </w:rPr>
        <w:lastRenderedPageBreak/>
        <w:t xml:space="preserve">Data Analysis &amp; Interpretation: </w:t>
      </w:r>
    </w:p>
    <w:p w14:paraId="123C9249" w14:textId="717A5EF4" w:rsidR="00833999" w:rsidRDefault="00833999" w:rsidP="00833999">
      <w:pPr>
        <w:spacing w:line="360" w:lineRule="auto"/>
        <w:jc w:val="both"/>
        <w:rPr>
          <w:rFonts w:ascii="Times New Roman" w:hAnsi="Times New Roman" w:cs="Times New Roman"/>
          <w:sz w:val="24"/>
          <w:szCs w:val="24"/>
        </w:rPr>
      </w:pPr>
      <w:r w:rsidRPr="00266A69">
        <w:rPr>
          <w:rFonts w:ascii="Times New Roman" w:hAnsi="Times New Roman" w:cs="Times New Roman"/>
          <w:sz w:val="24"/>
          <w:szCs w:val="24"/>
        </w:rPr>
        <w:t>PLS-SEM</w:t>
      </w:r>
      <w:r w:rsidR="001129ED">
        <w:rPr>
          <w:rFonts w:ascii="Times New Roman" w:hAnsi="Times New Roman" w:cs="Times New Roman"/>
          <w:sz w:val="24"/>
          <w:szCs w:val="24"/>
        </w:rPr>
        <w:t xml:space="preserve"> </w:t>
      </w:r>
      <w:r w:rsidRPr="00266A69">
        <w:rPr>
          <w:rFonts w:ascii="Times New Roman" w:hAnsi="Times New Roman" w:cs="Times New Roman"/>
          <w:sz w:val="24"/>
          <w:szCs w:val="24"/>
        </w:rPr>
        <w:t>is a statistical technique that does not rely on parametric assumptions. In contrast to covariance-based structural equation modeling</w:t>
      </w:r>
      <w:r w:rsidR="001129ED">
        <w:rPr>
          <w:rFonts w:ascii="Times New Roman" w:hAnsi="Times New Roman" w:cs="Times New Roman"/>
          <w:sz w:val="24"/>
          <w:szCs w:val="24"/>
        </w:rPr>
        <w:t xml:space="preserve">. </w:t>
      </w:r>
      <w:r w:rsidRPr="00266A69">
        <w:rPr>
          <w:rFonts w:ascii="Times New Roman" w:hAnsi="Times New Roman" w:cs="Times New Roman"/>
          <w:sz w:val="24"/>
          <w:szCs w:val="24"/>
        </w:rPr>
        <w:t xml:space="preserve">This </w:t>
      </w:r>
      <w:r w:rsidR="00A91092" w:rsidRPr="00266A69">
        <w:rPr>
          <w:rFonts w:ascii="Times New Roman" w:hAnsi="Times New Roman" w:cs="Times New Roman"/>
          <w:sz w:val="24"/>
          <w:szCs w:val="24"/>
        </w:rPr>
        <w:t>method</w:t>
      </w:r>
      <w:r w:rsidRPr="00266A69">
        <w:rPr>
          <w:rFonts w:ascii="Times New Roman" w:hAnsi="Times New Roman" w:cs="Times New Roman"/>
          <w:sz w:val="24"/>
          <w:szCs w:val="24"/>
        </w:rPr>
        <w:t xml:space="preserve"> is deemed appropriate</w:t>
      </w:r>
      <w:r w:rsidR="0013526C">
        <w:rPr>
          <w:rFonts w:ascii="Times New Roman" w:hAnsi="Times New Roman" w:cs="Times New Roman"/>
          <w:sz w:val="24"/>
          <w:szCs w:val="24"/>
        </w:rPr>
        <w:t xml:space="preserve"> </w:t>
      </w:r>
      <w:r w:rsidR="00AF0672" w:rsidRPr="00266A69">
        <w:rPr>
          <w:rFonts w:ascii="Times New Roman" w:hAnsi="Times New Roman" w:cs="Times New Roman"/>
          <w:sz w:val="24"/>
          <w:szCs w:val="24"/>
        </w:rPr>
        <w:t>once</w:t>
      </w:r>
      <w:r w:rsidRPr="00266A69">
        <w:rPr>
          <w:rFonts w:ascii="Times New Roman" w:hAnsi="Times New Roman" w:cs="Times New Roman"/>
          <w:sz w:val="24"/>
          <w:szCs w:val="24"/>
        </w:rPr>
        <w:t xml:space="preserve"> the objective is to evaluate the predictive capacity of a model. </w:t>
      </w:r>
      <w:r>
        <w:rPr>
          <w:rFonts w:ascii="Times New Roman" w:hAnsi="Times New Roman" w:cs="Times New Roman"/>
          <w:sz w:val="24"/>
          <w:szCs w:val="24"/>
        </w:rPr>
        <w:t xml:space="preserve">In this research emphasis on predictive capacity of antecedents of chatbot trust how it interns chart bot intention, loyalty and customer engagement. </w:t>
      </w:r>
      <w:r w:rsidRPr="00266A69">
        <w:rPr>
          <w:rFonts w:ascii="Times New Roman" w:hAnsi="Times New Roman" w:cs="Times New Roman"/>
          <w:sz w:val="24"/>
          <w:szCs w:val="24"/>
        </w:rPr>
        <w:t xml:space="preserve">Hence, the partial least squares (PLS) method has </w:t>
      </w:r>
      <w:r w:rsidR="004E120F" w:rsidRPr="00266A69">
        <w:rPr>
          <w:rFonts w:ascii="Times New Roman" w:hAnsi="Times New Roman" w:cs="Times New Roman"/>
          <w:sz w:val="24"/>
          <w:szCs w:val="24"/>
        </w:rPr>
        <w:t>been applied</w:t>
      </w:r>
      <w:r w:rsidRPr="00266A69">
        <w:rPr>
          <w:rFonts w:ascii="Times New Roman" w:hAnsi="Times New Roman" w:cs="Times New Roman"/>
          <w:sz w:val="24"/>
          <w:szCs w:val="24"/>
        </w:rPr>
        <w:t xml:space="preserve"> in this study, and the testing and measurement of our structural models was carried out with the aid of the Smart</w:t>
      </w:r>
      <w:r>
        <w:rPr>
          <w:rFonts w:ascii="Times New Roman" w:hAnsi="Times New Roman" w:cs="Times New Roman"/>
          <w:sz w:val="24"/>
          <w:szCs w:val="24"/>
        </w:rPr>
        <w:t xml:space="preserve"> </w:t>
      </w:r>
      <w:r w:rsidRPr="00266A69">
        <w:rPr>
          <w:rFonts w:ascii="Times New Roman" w:hAnsi="Times New Roman" w:cs="Times New Roman"/>
          <w:sz w:val="24"/>
          <w:szCs w:val="24"/>
        </w:rPr>
        <w:t>PLS 3.2 software</w:t>
      </w:r>
      <w:r w:rsidR="00230E2A">
        <w:rPr>
          <w:rFonts w:ascii="Times New Roman" w:hAnsi="Times New Roman" w:cs="Times New Roman"/>
          <w:sz w:val="24"/>
          <w:szCs w:val="24"/>
        </w:rPr>
        <w:t xml:space="preserve"> (Fig-2)</w:t>
      </w:r>
      <w:r w:rsidRPr="00266A69">
        <w:rPr>
          <w:rFonts w:ascii="Times New Roman" w:hAnsi="Times New Roman" w:cs="Times New Roman"/>
          <w:sz w:val="24"/>
          <w:szCs w:val="24"/>
        </w:rPr>
        <w:t xml:space="preserve">. We carried out a confirmatory factor analysis, also known as a CFA, to ensure the validate and establish the reliability of the measurement model. </w:t>
      </w:r>
    </w:p>
    <w:p w14:paraId="48BA4977" w14:textId="71F0593F" w:rsidR="0092137D" w:rsidRPr="0092137D" w:rsidRDefault="0092137D" w:rsidP="0092137D">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Pr>
          <w:rFonts w:ascii="Times New Roman" w:hAnsi="Times New Roman" w:cs="Times New Roman"/>
          <w:i/>
          <w:iCs/>
          <w:sz w:val="24"/>
          <w:szCs w:val="24"/>
        </w:rPr>
        <w:t>2</w:t>
      </w:r>
      <w:r w:rsidRPr="00EC4557">
        <w:rPr>
          <w:rFonts w:ascii="Times New Roman" w:hAnsi="Times New Roman" w:cs="Times New Roman"/>
          <w:i/>
          <w:iCs/>
          <w:sz w:val="24"/>
          <w:szCs w:val="24"/>
        </w:rPr>
        <w:t xml:space="preserve"> </w:t>
      </w:r>
      <w:r w:rsidRPr="0092137D">
        <w:rPr>
          <w:rFonts w:ascii="Times New Roman" w:hAnsi="Times New Roman" w:cs="Times New Roman"/>
          <w:i/>
          <w:iCs/>
          <w:sz w:val="24"/>
          <w:szCs w:val="24"/>
        </w:rPr>
        <w:t>Cronbach’s α</w:t>
      </w:r>
      <w:r>
        <w:rPr>
          <w:rFonts w:ascii="Times New Roman" w:hAnsi="Times New Roman" w:cs="Times New Roman"/>
          <w:i/>
          <w:iCs/>
          <w:sz w:val="24"/>
          <w:szCs w:val="24"/>
        </w:rPr>
        <w:t xml:space="preserve">, </w:t>
      </w:r>
      <w:r w:rsidRPr="0092137D">
        <w:rPr>
          <w:rFonts w:ascii="Times New Roman" w:hAnsi="Times New Roman" w:cs="Times New Roman"/>
          <w:i/>
          <w:iCs/>
          <w:sz w:val="24"/>
          <w:szCs w:val="24"/>
        </w:rPr>
        <w:t>AVE</w:t>
      </w:r>
    </w:p>
    <w:tbl>
      <w:tblPr>
        <w:tblStyle w:val="TableGridLight"/>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63"/>
        <w:gridCol w:w="1356"/>
        <w:gridCol w:w="1065"/>
        <w:gridCol w:w="2268"/>
      </w:tblGrid>
      <w:tr w:rsidR="00E31407" w:rsidRPr="00F80703" w14:paraId="6C7A16E0" w14:textId="77777777" w:rsidTr="0092137D">
        <w:trPr>
          <w:trHeight w:val="351"/>
        </w:trPr>
        <w:tc>
          <w:tcPr>
            <w:tcW w:w="2700" w:type="dxa"/>
          </w:tcPr>
          <w:p w14:paraId="251C500B" w14:textId="77777777" w:rsidR="00E31407" w:rsidRPr="00F80703" w:rsidRDefault="00E31407" w:rsidP="00E31407">
            <w:pPr>
              <w:spacing w:line="360" w:lineRule="auto"/>
              <w:jc w:val="center"/>
              <w:rPr>
                <w:rFonts w:ascii="Times New Roman" w:hAnsi="Times New Roman" w:cs="Times New Roman"/>
                <w:i/>
                <w:iCs/>
              </w:rPr>
            </w:pPr>
            <w:bookmarkStart w:id="6" w:name="_Hlk150764884"/>
            <w:r w:rsidRPr="00F80703">
              <w:rPr>
                <w:rFonts w:ascii="Times New Roman" w:hAnsi="Times New Roman" w:cs="Times New Roman"/>
                <w:i/>
                <w:iCs/>
              </w:rPr>
              <w:t>Construct Name</w:t>
            </w:r>
          </w:p>
        </w:tc>
        <w:tc>
          <w:tcPr>
            <w:tcW w:w="1080" w:type="dxa"/>
          </w:tcPr>
          <w:p w14:paraId="4A37827F" w14:textId="77777777" w:rsidR="00E31407" w:rsidRPr="00F80703" w:rsidRDefault="00E31407" w:rsidP="00E31407">
            <w:pPr>
              <w:spacing w:line="360" w:lineRule="auto"/>
              <w:jc w:val="center"/>
              <w:rPr>
                <w:rFonts w:ascii="Times New Roman" w:hAnsi="Times New Roman" w:cs="Times New Roman"/>
                <w:i/>
                <w:iCs/>
              </w:rPr>
            </w:pPr>
            <w:r w:rsidRPr="00F80703">
              <w:rPr>
                <w:rFonts w:ascii="Times New Roman" w:hAnsi="Times New Roman" w:cs="Times New Roman"/>
                <w:i/>
                <w:iCs/>
              </w:rPr>
              <w:t>Label Name</w:t>
            </w:r>
          </w:p>
        </w:tc>
        <w:tc>
          <w:tcPr>
            <w:tcW w:w="1361" w:type="dxa"/>
          </w:tcPr>
          <w:p w14:paraId="4E962D6F" w14:textId="77777777" w:rsidR="00E31407" w:rsidRPr="00F80703" w:rsidRDefault="00E31407" w:rsidP="00E31407">
            <w:pPr>
              <w:spacing w:line="360" w:lineRule="auto"/>
              <w:jc w:val="center"/>
              <w:rPr>
                <w:rFonts w:ascii="Times New Roman" w:hAnsi="Times New Roman" w:cs="Times New Roman"/>
                <w:i/>
                <w:iCs/>
              </w:rPr>
            </w:pPr>
            <w:r w:rsidRPr="00F80703">
              <w:rPr>
                <w:rFonts w:ascii="Times New Roman" w:hAnsi="Times New Roman" w:cs="Times New Roman"/>
                <w:i/>
                <w:iCs/>
              </w:rPr>
              <w:t>Cronbach’s α</w:t>
            </w:r>
          </w:p>
        </w:tc>
        <w:tc>
          <w:tcPr>
            <w:tcW w:w="1082" w:type="dxa"/>
          </w:tcPr>
          <w:p w14:paraId="7259D95B" w14:textId="77777777" w:rsidR="00E31407" w:rsidRPr="00F80703" w:rsidRDefault="00E31407" w:rsidP="00E31407">
            <w:pPr>
              <w:spacing w:line="360" w:lineRule="auto"/>
              <w:jc w:val="center"/>
              <w:rPr>
                <w:rFonts w:ascii="Times New Roman" w:hAnsi="Times New Roman" w:cs="Times New Roman"/>
                <w:i/>
                <w:iCs/>
              </w:rPr>
            </w:pPr>
            <w:r w:rsidRPr="00F80703">
              <w:rPr>
                <w:rFonts w:ascii="Times New Roman" w:hAnsi="Times New Roman" w:cs="Times New Roman"/>
                <w:i/>
                <w:iCs/>
              </w:rPr>
              <w:t>CR</w:t>
            </w:r>
          </w:p>
        </w:tc>
        <w:tc>
          <w:tcPr>
            <w:tcW w:w="2330" w:type="dxa"/>
          </w:tcPr>
          <w:p w14:paraId="7BF476AF" w14:textId="77777777" w:rsidR="00E31407" w:rsidRPr="00F80703" w:rsidRDefault="00E31407" w:rsidP="00E31407">
            <w:pPr>
              <w:spacing w:line="360" w:lineRule="auto"/>
              <w:jc w:val="center"/>
              <w:rPr>
                <w:rFonts w:ascii="Times New Roman" w:hAnsi="Times New Roman" w:cs="Times New Roman"/>
                <w:i/>
                <w:iCs/>
              </w:rPr>
            </w:pPr>
            <w:bookmarkStart w:id="7" w:name="_Hlk150764900"/>
            <w:r w:rsidRPr="00F80703">
              <w:rPr>
                <w:rFonts w:ascii="Times New Roman" w:hAnsi="Times New Roman" w:cs="Times New Roman"/>
                <w:i/>
                <w:iCs/>
              </w:rPr>
              <w:t>Average variance extracted (AVE)</w:t>
            </w:r>
            <w:bookmarkEnd w:id="7"/>
          </w:p>
        </w:tc>
      </w:tr>
      <w:tr w:rsidR="00E31407" w:rsidRPr="00F80703" w14:paraId="6F822319" w14:textId="77777777" w:rsidTr="00E31407">
        <w:trPr>
          <w:trHeight w:val="293"/>
        </w:trPr>
        <w:tc>
          <w:tcPr>
            <w:tcW w:w="2700" w:type="dxa"/>
          </w:tcPr>
          <w:p w14:paraId="22CC8098" w14:textId="77777777" w:rsidR="00E31407" w:rsidRPr="00F80703" w:rsidRDefault="00E31407" w:rsidP="00E31407">
            <w:pPr>
              <w:spacing w:line="360" w:lineRule="auto"/>
              <w:jc w:val="center"/>
              <w:rPr>
                <w:rFonts w:ascii="Times New Roman" w:hAnsi="Times New Roman" w:cs="Times New Roman"/>
              </w:rPr>
            </w:pPr>
            <w:bookmarkStart w:id="8" w:name="_Hlk150766360"/>
            <w:bookmarkEnd w:id="6"/>
            <w:r w:rsidRPr="00F80703">
              <w:rPr>
                <w:rFonts w:ascii="Times New Roman" w:hAnsi="Times New Roman" w:cs="Times New Roman"/>
              </w:rPr>
              <w:t>Compatibility</w:t>
            </w:r>
            <w:bookmarkEnd w:id="8"/>
          </w:p>
        </w:tc>
        <w:tc>
          <w:tcPr>
            <w:tcW w:w="1080" w:type="dxa"/>
          </w:tcPr>
          <w:p w14:paraId="1A6E0C61"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CM</w:t>
            </w:r>
          </w:p>
        </w:tc>
        <w:tc>
          <w:tcPr>
            <w:tcW w:w="1361" w:type="dxa"/>
          </w:tcPr>
          <w:p w14:paraId="0ADDB1D2"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0.773</w:t>
            </w:r>
          </w:p>
        </w:tc>
        <w:tc>
          <w:tcPr>
            <w:tcW w:w="1082" w:type="dxa"/>
          </w:tcPr>
          <w:p w14:paraId="75FB6AD3"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0.894</w:t>
            </w:r>
          </w:p>
        </w:tc>
        <w:tc>
          <w:tcPr>
            <w:tcW w:w="2330" w:type="dxa"/>
          </w:tcPr>
          <w:p w14:paraId="493E20EE"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0.741</w:t>
            </w:r>
          </w:p>
        </w:tc>
      </w:tr>
      <w:tr w:rsidR="00E31407" w:rsidRPr="00F80703" w14:paraId="644A373C" w14:textId="77777777" w:rsidTr="00E31407">
        <w:trPr>
          <w:trHeight w:val="293"/>
        </w:trPr>
        <w:tc>
          <w:tcPr>
            <w:tcW w:w="2700" w:type="dxa"/>
          </w:tcPr>
          <w:p w14:paraId="6E8971B6"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Perceived ease of use</w:t>
            </w:r>
          </w:p>
        </w:tc>
        <w:tc>
          <w:tcPr>
            <w:tcW w:w="1080" w:type="dxa"/>
          </w:tcPr>
          <w:p w14:paraId="29DC483B"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PU</w:t>
            </w:r>
          </w:p>
        </w:tc>
        <w:tc>
          <w:tcPr>
            <w:tcW w:w="1361" w:type="dxa"/>
          </w:tcPr>
          <w:p w14:paraId="02CBD5AE"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0.765</w:t>
            </w:r>
          </w:p>
        </w:tc>
        <w:tc>
          <w:tcPr>
            <w:tcW w:w="1082" w:type="dxa"/>
          </w:tcPr>
          <w:p w14:paraId="60D12A4F"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0.799</w:t>
            </w:r>
          </w:p>
        </w:tc>
        <w:tc>
          <w:tcPr>
            <w:tcW w:w="2330" w:type="dxa"/>
          </w:tcPr>
          <w:p w14:paraId="5350F816"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0.615</w:t>
            </w:r>
          </w:p>
        </w:tc>
      </w:tr>
      <w:tr w:rsidR="00E31407" w:rsidRPr="00F80703" w14:paraId="55D71474" w14:textId="77777777" w:rsidTr="00E31407">
        <w:trPr>
          <w:trHeight w:val="293"/>
        </w:trPr>
        <w:tc>
          <w:tcPr>
            <w:tcW w:w="2700" w:type="dxa"/>
          </w:tcPr>
          <w:p w14:paraId="0E35F16F"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Performance expectancy</w:t>
            </w:r>
          </w:p>
        </w:tc>
        <w:tc>
          <w:tcPr>
            <w:tcW w:w="1080" w:type="dxa"/>
          </w:tcPr>
          <w:p w14:paraId="467BF3BC"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PE</w:t>
            </w:r>
          </w:p>
        </w:tc>
        <w:tc>
          <w:tcPr>
            <w:tcW w:w="1361" w:type="dxa"/>
          </w:tcPr>
          <w:p w14:paraId="1C4246EB" w14:textId="77777777" w:rsidR="00E31407" w:rsidRPr="00F80703" w:rsidRDefault="00E31407" w:rsidP="00E31407">
            <w:pPr>
              <w:spacing w:line="360" w:lineRule="auto"/>
              <w:jc w:val="center"/>
              <w:rPr>
                <w:rFonts w:ascii="Times New Roman" w:hAnsi="Times New Roman" w:cs="Times New Roman"/>
              </w:rPr>
            </w:pPr>
            <w:bookmarkStart w:id="9" w:name="_Hlk147918428"/>
            <w:r w:rsidRPr="00F80703">
              <w:rPr>
                <w:rFonts w:ascii="Times New Roman" w:hAnsi="Times New Roman" w:cs="Times New Roman"/>
              </w:rPr>
              <w:t>0.816</w:t>
            </w:r>
            <w:bookmarkEnd w:id="9"/>
          </w:p>
        </w:tc>
        <w:tc>
          <w:tcPr>
            <w:tcW w:w="1082" w:type="dxa"/>
          </w:tcPr>
          <w:p w14:paraId="35A7741F"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0.891</w:t>
            </w:r>
          </w:p>
        </w:tc>
        <w:tc>
          <w:tcPr>
            <w:tcW w:w="2330" w:type="dxa"/>
          </w:tcPr>
          <w:p w14:paraId="741E9F6D"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0.680</w:t>
            </w:r>
          </w:p>
        </w:tc>
      </w:tr>
      <w:tr w:rsidR="00E31407" w:rsidRPr="00F80703" w14:paraId="762EBE49" w14:textId="77777777" w:rsidTr="00E31407">
        <w:trPr>
          <w:trHeight w:val="293"/>
        </w:trPr>
        <w:tc>
          <w:tcPr>
            <w:tcW w:w="2700" w:type="dxa"/>
          </w:tcPr>
          <w:p w14:paraId="373889B9" w14:textId="77777777" w:rsidR="00E31407" w:rsidRPr="00F80703" w:rsidRDefault="00E31407" w:rsidP="00E31407">
            <w:pPr>
              <w:spacing w:line="360" w:lineRule="auto"/>
              <w:jc w:val="center"/>
              <w:rPr>
                <w:rFonts w:ascii="Times New Roman" w:hAnsi="Times New Roman" w:cs="Times New Roman"/>
              </w:rPr>
            </w:pPr>
            <w:bookmarkStart w:id="10" w:name="_Hlk150766389"/>
            <w:r w:rsidRPr="00F80703">
              <w:rPr>
                <w:rFonts w:ascii="Times New Roman" w:hAnsi="Times New Roman" w:cs="Times New Roman"/>
              </w:rPr>
              <w:t>Social influence</w:t>
            </w:r>
            <w:bookmarkEnd w:id="10"/>
          </w:p>
        </w:tc>
        <w:tc>
          <w:tcPr>
            <w:tcW w:w="1080" w:type="dxa"/>
          </w:tcPr>
          <w:p w14:paraId="0F08410C"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SI</w:t>
            </w:r>
          </w:p>
        </w:tc>
        <w:tc>
          <w:tcPr>
            <w:tcW w:w="1361" w:type="dxa"/>
          </w:tcPr>
          <w:p w14:paraId="4AB41DBC" w14:textId="77777777" w:rsidR="00E31407" w:rsidRPr="00F80703" w:rsidRDefault="00E31407" w:rsidP="00E31407">
            <w:pPr>
              <w:spacing w:line="360" w:lineRule="auto"/>
              <w:jc w:val="center"/>
              <w:rPr>
                <w:rFonts w:ascii="Times New Roman" w:hAnsi="Times New Roman" w:cs="Times New Roman"/>
              </w:rPr>
            </w:pPr>
            <w:bookmarkStart w:id="11" w:name="_Hlk147918437"/>
            <w:r w:rsidRPr="00F80703">
              <w:rPr>
                <w:rFonts w:ascii="Times New Roman" w:hAnsi="Times New Roman" w:cs="Times New Roman"/>
              </w:rPr>
              <w:t>0.807</w:t>
            </w:r>
            <w:bookmarkEnd w:id="11"/>
          </w:p>
        </w:tc>
        <w:tc>
          <w:tcPr>
            <w:tcW w:w="1082" w:type="dxa"/>
          </w:tcPr>
          <w:p w14:paraId="7AE58DDC"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0.869</w:t>
            </w:r>
          </w:p>
        </w:tc>
        <w:tc>
          <w:tcPr>
            <w:tcW w:w="2330" w:type="dxa"/>
          </w:tcPr>
          <w:p w14:paraId="53802596"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0.731</w:t>
            </w:r>
          </w:p>
        </w:tc>
      </w:tr>
      <w:tr w:rsidR="00E31407" w:rsidRPr="00F80703" w14:paraId="49901F3B" w14:textId="77777777" w:rsidTr="00E31407">
        <w:trPr>
          <w:trHeight w:val="293"/>
        </w:trPr>
        <w:tc>
          <w:tcPr>
            <w:tcW w:w="2700" w:type="dxa"/>
          </w:tcPr>
          <w:p w14:paraId="7A46EBB4" w14:textId="0985A04C" w:rsidR="00E31407" w:rsidRPr="00F80703" w:rsidRDefault="00E31407" w:rsidP="00E31407">
            <w:pPr>
              <w:spacing w:line="360" w:lineRule="auto"/>
              <w:jc w:val="center"/>
              <w:rPr>
                <w:rFonts w:ascii="Times New Roman" w:hAnsi="Times New Roman" w:cs="Times New Roman"/>
              </w:rPr>
            </w:pPr>
            <w:bookmarkStart w:id="12" w:name="_Hlk147918165"/>
            <w:r w:rsidRPr="00F80703">
              <w:rPr>
                <w:rFonts w:ascii="Times New Roman" w:hAnsi="Times New Roman" w:cs="Times New Roman"/>
              </w:rPr>
              <w:lastRenderedPageBreak/>
              <w:t>Customer engagement</w:t>
            </w:r>
            <w:bookmarkEnd w:id="12"/>
          </w:p>
        </w:tc>
        <w:tc>
          <w:tcPr>
            <w:tcW w:w="1080" w:type="dxa"/>
          </w:tcPr>
          <w:p w14:paraId="0DCD5BE5"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w:t>
            </w:r>
            <w:r>
              <w:rPr>
                <w:rFonts w:ascii="Times New Roman" w:hAnsi="Times New Roman" w:cs="Times New Roman"/>
              </w:rPr>
              <w:t>E</w:t>
            </w:r>
          </w:p>
        </w:tc>
        <w:tc>
          <w:tcPr>
            <w:tcW w:w="1361" w:type="dxa"/>
          </w:tcPr>
          <w:p w14:paraId="1A4B0B47" w14:textId="77777777" w:rsidR="00E31407" w:rsidRPr="00F80703" w:rsidRDefault="00E31407" w:rsidP="00E31407">
            <w:pPr>
              <w:spacing w:line="360" w:lineRule="auto"/>
              <w:jc w:val="center"/>
              <w:rPr>
                <w:rFonts w:ascii="Times New Roman" w:hAnsi="Times New Roman" w:cs="Times New Roman"/>
              </w:rPr>
            </w:pPr>
            <w:bookmarkStart w:id="13" w:name="_Hlk147918446"/>
            <w:r w:rsidRPr="00F80703">
              <w:rPr>
                <w:rFonts w:ascii="Times New Roman" w:hAnsi="Times New Roman" w:cs="Times New Roman"/>
              </w:rPr>
              <w:t>0.846</w:t>
            </w:r>
            <w:bookmarkEnd w:id="13"/>
          </w:p>
        </w:tc>
        <w:tc>
          <w:tcPr>
            <w:tcW w:w="1082" w:type="dxa"/>
          </w:tcPr>
          <w:p w14:paraId="4BFC6747"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0.813</w:t>
            </w:r>
          </w:p>
        </w:tc>
        <w:tc>
          <w:tcPr>
            <w:tcW w:w="2330" w:type="dxa"/>
          </w:tcPr>
          <w:p w14:paraId="2D12E962"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0.779</w:t>
            </w:r>
          </w:p>
        </w:tc>
      </w:tr>
      <w:tr w:rsidR="00E31407" w:rsidRPr="00F80703" w14:paraId="022A6BD2" w14:textId="77777777" w:rsidTr="00E31407">
        <w:trPr>
          <w:trHeight w:val="293"/>
        </w:trPr>
        <w:tc>
          <w:tcPr>
            <w:tcW w:w="2700" w:type="dxa"/>
          </w:tcPr>
          <w:p w14:paraId="390AF0FA" w14:textId="520236F9" w:rsidR="00E31407" w:rsidRPr="00F80703" w:rsidRDefault="00E31407" w:rsidP="00E31407">
            <w:pPr>
              <w:spacing w:line="360" w:lineRule="auto"/>
              <w:jc w:val="center"/>
              <w:rPr>
                <w:rFonts w:ascii="Times New Roman" w:hAnsi="Times New Roman" w:cs="Times New Roman"/>
              </w:rPr>
            </w:pPr>
            <w:bookmarkStart w:id="14" w:name="_Hlk147918203"/>
            <w:r w:rsidRPr="00F80703">
              <w:rPr>
                <w:rFonts w:ascii="Times New Roman" w:hAnsi="Times New Roman" w:cs="Times New Roman"/>
              </w:rPr>
              <w:t>Chatbot initial trust</w:t>
            </w:r>
            <w:bookmarkEnd w:id="14"/>
          </w:p>
        </w:tc>
        <w:tc>
          <w:tcPr>
            <w:tcW w:w="1080" w:type="dxa"/>
          </w:tcPr>
          <w:p w14:paraId="73CB78CA"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w:t>
            </w:r>
            <w:r>
              <w:rPr>
                <w:rFonts w:ascii="Times New Roman" w:hAnsi="Times New Roman" w:cs="Times New Roman"/>
              </w:rPr>
              <w:t>T</w:t>
            </w:r>
          </w:p>
        </w:tc>
        <w:tc>
          <w:tcPr>
            <w:tcW w:w="1361" w:type="dxa"/>
          </w:tcPr>
          <w:p w14:paraId="5FE5D2A5" w14:textId="77777777" w:rsidR="00E31407" w:rsidRPr="00F80703" w:rsidRDefault="00E31407" w:rsidP="00E31407">
            <w:pPr>
              <w:spacing w:line="360" w:lineRule="auto"/>
              <w:jc w:val="center"/>
              <w:rPr>
                <w:rFonts w:ascii="Times New Roman" w:hAnsi="Times New Roman" w:cs="Times New Roman"/>
              </w:rPr>
            </w:pPr>
            <w:bookmarkStart w:id="15" w:name="_Hlk147918455"/>
            <w:r w:rsidRPr="00F80703">
              <w:rPr>
                <w:rFonts w:ascii="Times New Roman" w:hAnsi="Times New Roman" w:cs="Times New Roman"/>
              </w:rPr>
              <w:t>0.841</w:t>
            </w:r>
            <w:bookmarkEnd w:id="15"/>
          </w:p>
        </w:tc>
        <w:tc>
          <w:tcPr>
            <w:tcW w:w="1082" w:type="dxa"/>
          </w:tcPr>
          <w:p w14:paraId="0ECEE820" w14:textId="77777777" w:rsidR="00E31407" w:rsidRPr="00F80703" w:rsidRDefault="00E31407" w:rsidP="00E31407">
            <w:pPr>
              <w:spacing w:line="360" w:lineRule="auto"/>
              <w:jc w:val="center"/>
              <w:rPr>
                <w:rFonts w:ascii="Times New Roman" w:hAnsi="Times New Roman" w:cs="Times New Roman"/>
              </w:rPr>
            </w:pPr>
            <w:r w:rsidRPr="00E80CD9">
              <w:t>0.897</w:t>
            </w:r>
          </w:p>
        </w:tc>
        <w:tc>
          <w:tcPr>
            <w:tcW w:w="2330" w:type="dxa"/>
          </w:tcPr>
          <w:p w14:paraId="32ABC17B" w14:textId="77777777" w:rsidR="00E31407" w:rsidRPr="00F80703" w:rsidRDefault="00E31407" w:rsidP="00E31407">
            <w:pPr>
              <w:spacing w:line="360" w:lineRule="auto"/>
              <w:jc w:val="center"/>
              <w:rPr>
                <w:rFonts w:ascii="Times New Roman" w:hAnsi="Times New Roman" w:cs="Times New Roman"/>
              </w:rPr>
            </w:pPr>
            <w:r w:rsidRPr="00E80CD9">
              <w:t>0.686</w:t>
            </w:r>
          </w:p>
        </w:tc>
      </w:tr>
      <w:tr w:rsidR="00E31407" w:rsidRPr="00F80703" w14:paraId="32650D8E" w14:textId="77777777" w:rsidTr="00E31407">
        <w:trPr>
          <w:trHeight w:val="293"/>
        </w:trPr>
        <w:tc>
          <w:tcPr>
            <w:tcW w:w="2700" w:type="dxa"/>
          </w:tcPr>
          <w:p w14:paraId="30770C7D"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Chatbot usage intention</w:t>
            </w:r>
          </w:p>
        </w:tc>
        <w:tc>
          <w:tcPr>
            <w:tcW w:w="1080" w:type="dxa"/>
          </w:tcPr>
          <w:p w14:paraId="6226EFE7"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w:t>
            </w:r>
            <w:r>
              <w:rPr>
                <w:rFonts w:ascii="Times New Roman" w:hAnsi="Times New Roman" w:cs="Times New Roman"/>
              </w:rPr>
              <w:t>I</w:t>
            </w:r>
          </w:p>
        </w:tc>
        <w:tc>
          <w:tcPr>
            <w:tcW w:w="1361" w:type="dxa"/>
          </w:tcPr>
          <w:p w14:paraId="0ACE4F42" w14:textId="77777777" w:rsidR="00E31407" w:rsidRPr="00F80703" w:rsidRDefault="00E31407" w:rsidP="00E31407">
            <w:pPr>
              <w:spacing w:line="360" w:lineRule="auto"/>
              <w:jc w:val="center"/>
              <w:rPr>
                <w:rFonts w:ascii="Times New Roman" w:hAnsi="Times New Roman" w:cs="Times New Roman"/>
              </w:rPr>
            </w:pPr>
            <w:bookmarkStart w:id="16" w:name="_Hlk147918464"/>
            <w:r w:rsidRPr="00F80703">
              <w:rPr>
                <w:rFonts w:ascii="Times New Roman" w:hAnsi="Times New Roman" w:cs="Times New Roman"/>
              </w:rPr>
              <w:t>0.723</w:t>
            </w:r>
            <w:bookmarkEnd w:id="16"/>
          </w:p>
        </w:tc>
        <w:tc>
          <w:tcPr>
            <w:tcW w:w="1082" w:type="dxa"/>
          </w:tcPr>
          <w:p w14:paraId="27C33E64" w14:textId="77777777" w:rsidR="00E31407" w:rsidRPr="00F80703" w:rsidRDefault="00E31407" w:rsidP="00E31407">
            <w:pPr>
              <w:spacing w:line="360" w:lineRule="auto"/>
              <w:jc w:val="center"/>
              <w:rPr>
                <w:rFonts w:ascii="Times New Roman" w:hAnsi="Times New Roman" w:cs="Times New Roman"/>
              </w:rPr>
            </w:pPr>
            <w:r w:rsidRPr="00E80CD9">
              <w:t>0.</w:t>
            </w:r>
            <w:r>
              <w:t>7</w:t>
            </w:r>
            <w:r w:rsidRPr="00E80CD9">
              <w:t>98</w:t>
            </w:r>
          </w:p>
        </w:tc>
        <w:tc>
          <w:tcPr>
            <w:tcW w:w="2330" w:type="dxa"/>
          </w:tcPr>
          <w:p w14:paraId="083D4AA3" w14:textId="77777777" w:rsidR="00E31407" w:rsidRPr="00F80703" w:rsidRDefault="00E31407" w:rsidP="00E31407">
            <w:pPr>
              <w:spacing w:line="360" w:lineRule="auto"/>
              <w:jc w:val="center"/>
              <w:rPr>
                <w:rFonts w:ascii="Times New Roman" w:hAnsi="Times New Roman" w:cs="Times New Roman"/>
              </w:rPr>
            </w:pPr>
            <w:r w:rsidRPr="00E80CD9">
              <w:t>0.</w:t>
            </w:r>
            <w:r>
              <w:t>6</w:t>
            </w:r>
            <w:r w:rsidRPr="00E80CD9">
              <w:t>94</w:t>
            </w:r>
          </w:p>
        </w:tc>
      </w:tr>
      <w:tr w:rsidR="00E31407" w:rsidRPr="00F80703" w14:paraId="5295F200" w14:textId="77777777" w:rsidTr="00E31407">
        <w:trPr>
          <w:trHeight w:val="293"/>
        </w:trPr>
        <w:tc>
          <w:tcPr>
            <w:tcW w:w="2700" w:type="dxa"/>
          </w:tcPr>
          <w:p w14:paraId="69C5DF38"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Loyalty</w:t>
            </w:r>
          </w:p>
        </w:tc>
        <w:tc>
          <w:tcPr>
            <w:tcW w:w="1080" w:type="dxa"/>
          </w:tcPr>
          <w:p w14:paraId="671150FE"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L</w:t>
            </w:r>
          </w:p>
        </w:tc>
        <w:tc>
          <w:tcPr>
            <w:tcW w:w="1361" w:type="dxa"/>
          </w:tcPr>
          <w:p w14:paraId="1E5CFE76" w14:textId="77777777" w:rsidR="00E31407" w:rsidRPr="00F80703" w:rsidRDefault="00E31407" w:rsidP="00E31407">
            <w:pPr>
              <w:spacing w:line="360" w:lineRule="auto"/>
              <w:jc w:val="center"/>
              <w:rPr>
                <w:rFonts w:ascii="Times New Roman" w:hAnsi="Times New Roman" w:cs="Times New Roman"/>
              </w:rPr>
            </w:pPr>
            <w:bookmarkStart w:id="17" w:name="_Hlk147918474"/>
            <w:r w:rsidRPr="00F80703">
              <w:rPr>
                <w:rFonts w:ascii="Times New Roman" w:hAnsi="Times New Roman" w:cs="Times New Roman"/>
              </w:rPr>
              <w:t>0.720</w:t>
            </w:r>
            <w:bookmarkEnd w:id="17"/>
          </w:p>
        </w:tc>
        <w:tc>
          <w:tcPr>
            <w:tcW w:w="1082" w:type="dxa"/>
          </w:tcPr>
          <w:p w14:paraId="709AB4B4"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0.813</w:t>
            </w:r>
          </w:p>
        </w:tc>
        <w:tc>
          <w:tcPr>
            <w:tcW w:w="2330" w:type="dxa"/>
          </w:tcPr>
          <w:p w14:paraId="7A13544C"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0.653</w:t>
            </w:r>
          </w:p>
        </w:tc>
      </w:tr>
    </w:tbl>
    <w:p w14:paraId="3F3D135B" w14:textId="3156262A" w:rsidR="00E31407" w:rsidRDefault="00E31407" w:rsidP="00833999">
      <w:pPr>
        <w:spacing w:line="360" w:lineRule="auto"/>
        <w:jc w:val="both"/>
        <w:rPr>
          <w:rFonts w:ascii="Times New Roman" w:hAnsi="Times New Roman" w:cs="Times New Roman"/>
          <w:sz w:val="24"/>
          <w:szCs w:val="24"/>
        </w:rPr>
      </w:pPr>
    </w:p>
    <w:p w14:paraId="5102D5CD" w14:textId="08CFCE5D" w:rsidR="00DE6968" w:rsidRPr="00266A69" w:rsidRDefault="00DE6968" w:rsidP="00833999">
      <w:pPr>
        <w:spacing w:line="360" w:lineRule="auto"/>
        <w:jc w:val="both"/>
        <w:rPr>
          <w:rFonts w:ascii="Times New Roman" w:hAnsi="Times New Roman" w:cs="Times New Roman"/>
          <w:sz w:val="24"/>
          <w:szCs w:val="24"/>
        </w:rPr>
      </w:pPr>
      <w:r w:rsidRPr="00266A69">
        <w:rPr>
          <w:rFonts w:ascii="Times New Roman" w:hAnsi="Times New Roman" w:cs="Times New Roman"/>
          <w:sz w:val="24"/>
          <w:szCs w:val="24"/>
        </w:rPr>
        <w:t xml:space="preserve">To assess internal reliability, Cronbach's </w:t>
      </w:r>
      <w:r w:rsidR="00B522E0" w:rsidRPr="00266A69">
        <w:rPr>
          <w:rFonts w:ascii="Times New Roman" w:hAnsi="Times New Roman" w:cs="Times New Roman"/>
          <w:sz w:val="24"/>
          <w:szCs w:val="24"/>
        </w:rPr>
        <w:t>alpha,</w:t>
      </w:r>
      <w:r w:rsidRPr="00266A69">
        <w:rPr>
          <w:rFonts w:ascii="Times New Roman" w:hAnsi="Times New Roman" w:cs="Times New Roman"/>
          <w:sz w:val="24"/>
          <w:szCs w:val="24"/>
        </w:rPr>
        <w:t xml:space="preserve"> and composite reliability (CR) were employed. Each construct's Cronbach's and CR values were higher than the acceptable threshold of 0.7, </w:t>
      </w:r>
      <w:r>
        <w:rPr>
          <w:rFonts w:ascii="Times New Roman" w:hAnsi="Times New Roman" w:cs="Times New Roman"/>
          <w:sz w:val="24"/>
          <w:szCs w:val="24"/>
        </w:rPr>
        <w:t xml:space="preserve"> the constructs are, Compatibility (</w:t>
      </w:r>
      <w:r w:rsidRPr="00DC4F37">
        <w:rPr>
          <w:rFonts w:ascii="Times New Roman" w:hAnsi="Times New Roman" w:cs="Times New Roman"/>
          <w:sz w:val="24"/>
          <w:szCs w:val="24"/>
        </w:rPr>
        <w:t>0.773</w:t>
      </w:r>
      <w:r>
        <w:rPr>
          <w:rFonts w:ascii="Times New Roman" w:hAnsi="Times New Roman" w:cs="Times New Roman"/>
          <w:sz w:val="24"/>
          <w:szCs w:val="24"/>
        </w:rPr>
        <w:t>), perceived Usage (</w:t>
      </w:r>
      <w:r w:rsidRPr="00DC4F37">
        <w:rPr>
          <w:rFonts w:ascii="Times New Roman" w:hAnsi="Times New Roman" w:cs="Times New Roman"/>
          <w:sz w:val="24"/>
          <w:szCs w:val="24"/>
        </w:rPr>
        <w:t>0.765</w:t>
      </w:r>
      <w:r>
        <w:rPr>
          <w:rFonts w:ascii="Times New Roman" w:hAnsi="Times New Roman" w:cs="Times New Roman"/>
          <w:sz w:val="24"/>
          <w:szCs w:val="24"/>
        </w:rPr>
        <w:t xml:space="preserve">), </w:t>
      </w:r>
      <w:r w:rsidRPr="008B44A0">
        <w:rPr>
          <w:rFonts w:ascii="Times New Roman" w:hAnsi="Times New Roman" w:cs="Times New Roman"/>
          <w:sz w:val="24"/>
          <w:szCs w:val="24"/>
        </w:rPr>
        <w:t xml:space="preserve">Performance expectancy </w:t>
      </w:r>
      <w:r>
        <w:rPr>
          <w:rFonts w:ascii="Times New Roman" w:hAnsi="Times New Roman" w:cs="Times New Roman"/>
          <w:sz w:val="24"/>
          <w:szCs w:val="24"/>
        </w:rPr>
        <w:t>(</w:t>
      </w:r>
      <w:r w:rsidRPr="00DC4F37">
        <w:rPr>
          <w:rFonts w:ascii="Times New Roman" w:hAnsi="Times New Roman" w:cs="Times New Roman"/>
          <w:sz w:val="24"/>
          <w:szCs w:val="24"/>
        </w:rPr>
        <w:t>0.816</w:t>
      </w:r>
      <w:r>
        <w:rPr>
          <w:rFonts w:ascii="Times New Roman" w:hAnsi="Times New Roman" w:cs="Times New Roman"/>
          <w:sz w:val="24"/>
          <w:szCs w:val="24"/>
        </w:rPr>
        <w:t>),</w:t>
      </w:r>
      <w:r w:rsidRPr="008B44A0">
        <w:rPr>
          <w:rFonts w:ascii="Times New Roman" w:hAnsi="Times New Roman" w:cs="Times New Roman"/>
          <w:sz w:val="24"/>
          <w:szCs w:val="24"/>
        </w:rPr>
        <w:t xml:space="preserve"> Social influence </w:t>
      </w:r>
      <w:r>
        <w:rPr>
          <w:rFonts w:ascii="Times New Roman" w:hAnsi="Times New Roman" w:cs="Times New Roman"/>
          <w:sz w:val="24"/>
          <w:szCs w:val="24"/>
        </w:rPr>
        <w:t>(</w:t>
      </w:r>
      <w:r w:rsidRPr="00DC4F37">
        <w:rPr>
          <w:rFonts w:ascii="Times New Roman" w:hAnsi="Times New Roman" w:cs="Times New Roman"/>
          <w:sz w:val="24"/>
          <w:szCs w:val="24"/>
        </w:rPr>
        <w:t>0.807</w:t>
      </w:r>
      <w:r>
        <w:rPr>
          <w:rFonts w:ascii="Times New Roman" w:hAnsi="Times New Roman" w:cs="Times New Roman"/>
          <w:sz w:val="24"/>
          <w:szCs w:val="24"/>
        </w:rPr>
        <w:t>),</w:t>
      </w:r>
      <w:r>
        <w:t xml:space="preserve"> </w:t>
      </w:r>
      <w:r w:rsidRPr="008B44A0">
        <w:rPr>
          <w:rFonts w:ascii="Times New Roman" w:hAnsi="Times New Roman" w:cs="Times New Roman"/>
          <w:sz w:val="24"/>
          <w:szCs w:val="24"/>
        </w:rPr>
        <w:t xml:space="preserve">Customer engagement </w:t>
      </w:r>
      <w:r>
        <w:rPr>
          <w:rFonts w:ascii="Times New Roman" w:hAnsi="Times New Roman" w:cs="Times New Roman"/>
          <w:sz w:val="24"/>
          <w:szCs w:val="24"/>
        </w:rPr>
        <w:t>(</w:t>
      </w:r>
      <w:r w:rsidRPr="00DC4F37">
        <w:rPr>
          <w:rFonts w:ascii="Times New Roman" w:hAnsi="Times New Roman" w:cs="Times New Roman"/>
          <w:sz w:val="24"/>
          <w:szCs w:val="24"/>
        </w:rPr>
        <w:t>0.846</w:t>
      </w:r>
      <w:r>
        <w:rPr>
          <w:rFonts w:ascii="Times New Roman" w:hAnsi="Times New Roman" w:cs="Times New Roman"/>
          <w:sz w:val="24"/>
          <w:szCs w:val="24"/>
        </w:rPr>
        <w:t>),</w:t>
      </w:r>
      <w:r w:rsidRPr="008B44A0">
        <w:t xml:space="preserve"> </w:t>
      </w:r>
      <w:r w:rsidRPr="008B44A0">
        <w:rPr>
          <w:rFonts w:ascii="Times New Roman" w:hAnsi="Times New Roman" w:cs="Times New Roman"/>
          <w:sz w:val="24"/>
          <w:szCs w:val="24"/>
        </w:rPr>
        <w:t xml:space="preserve">Chatbot initial trust </w:t>
      </w:r>
      <w:r>
        <w:rPr>
          <w:rFonts w:ascii="Times New Roman" w:hAnsi="Times New Roman" w:cs="Times New Roman"/>
          <w:sz w:val="24"/>
          <w:szCs w:val="24"/>
        </w:rPr>
        <w:t>(</w:t>
      </w:r>
      <w:r w:rsidRPr="00DC4F37">
        <w:rPr>
          <w:rFonts w:ascii="Times New Roman" w:hAnsi="Times New Roman" w:cs="Times New Roman"/>
          <w:sz w:val="24"/>
          <w:szCs w:val="24"/>
        </w:rPr>
        <w:t>0.841</w:t>
      </w:r>
      <w:r>
        <w:rPr>
          <w:rFonts w:ascii="Times New Roman" w:hAnsi="Times New Roman" w:cs="Times New Roman"/>
          <w:sz w:val="24"/>
          <w:szCs w:val="24"/>
        </w:rPr>
        <w:t>) chatbot intention (</w:t>
      </w:r>
      <w:r w:rsidRPr="00DC4F37">
        <w:rPr>
          <w:rFonts w:ascii="Times New Roman" w:hAnsi="Times New Roman" w:cs="Times New Roman"/>
          <w:sz w:val="24"/>
          <w:szCs w:val="24"/>
        </w:rPr>
        <w:t>0.723</w:t>
      </w:r>
      <w:r>
        <w:rPr>
          <w:rFonts w:ascii="Times New Roman" w:hAnsi="Times New Roman" w:cs="Times New Roman"/>
          <w:sz w:val="24"/>
          <w:szCs w:val="24"/>
        </w:rPr>
        <w:t>) and loyalty (</w:t>
      </w:r>
      <w:r w:rsidRPr="00DC4F37">
        <w:rPr>
          <w:rFonts w:ascii="Times New Roman" w:hAnsi="Times New Roman" w:cs="Times New Roman"/>
          <w:sz w:val="24"/>
          <w:szCs w:val="24"/>
        </w:rPr>
        <w:t>0.720</w:t>
      </w:r>
      <w:r>
        <w:rPr>
          <w:rFonts w:ascii="Times New Roman" w:hAnsi="Times New Roman" w:cs="Times New Roman"/>
          <w:sz w:val="24"/>
          <w:szCs w:val="24"/>
        </w:rPr>
        <w:t xml:space="preserve">) All the constructs were loaded as more than threshold value, </w:t>
      </w:r>
      <w:r w:rsidRPr="00266A69">
        <w:rPr>
          <w:rFonts w:ascii="Times New Roman" w:hAnsi="Times New Roman" w:cs="Times New Roman"/>
          <w:sz w:val="24"/>
          <w:szCs w:val="24"/>
        </w:rPr>
        <w:t xml:space="preserve">as per </w:t>
      </w:r>
      <w:r w:rsidR="00480395">
        <w:rPr>
          <w:rFonts w:ascii="Times New Roman" w:hAnsi="Times New Roman" w:cs="Times New Roman"/>
          <w:sz w:val="24"/>
          <w:szCs w:val="24"/>
        </w:rPr>
        <w:fldChar w:fldCharType="begin" w:fldLock="1"/>
      </w:r>
      <w:r w:rsidR="00222025">
        <w:rPr>
          <w:rFonts w:ascii="Times New Roman" w:hAnsi="Times New Roman" w:cs="Times New Roman"/>
          <w:sz w:val="24"/>
          <w:szCs w:val="24"/>
        </w:rPr>
        <w:instrText>ADDIN CSL_CITATION {"citationItems":[{"id":"ITEM-1","itemData":{"DOI":"10.25300/MISQ/2015/39.2.02","author":[{"dropping-particle":"","family":"Dijkstra","given":"Theo K","non-dropping-particle":"","parse-names":false,"suffix":""}],"id":"ITEM-1","issue":"June","issued":{"date-parts":[["2015"]]},"title":"Consistent Partial Least Squares Path Modeling","type":"article-journal"},"uris":["http://www.mendeley.com/documents/?uuid=15bdec6c-c7e8-4a55-b123-6b446ee5a83b"]}],"mendeley":{"formattedCitation":"[56]","plainTextFormattedCitation":"[56]","previouslyFormattedCitation":"[56]"},"properties":{"noteIndex":0},"schema":"https://github.com/citation-style-language/schema/raw/master/csl-citation.json"}</w:instrText>
      </w:r>
      <w:r w:rsidR="00480395">
        <w:rPr>
          <w:rFonts w:ascii="Times New Roman" w:hAnsi="Times New Roman" w:cs="Times New Roman"/>
          <w:sz w:val="24"/>
          <w:szCs w:val="24"/>
        </w:rPr>
        <w:fldChar w:fldCharType="separate"/>
      </w:r>
      <w:r w:rsidR="00222025" w:rsidRPr="00222025">
        <w:rPr>
          <w:rFonts w:ascii="Times New Roman" w:hAnsi="Times New Roman" w:cs="Times New Roman"/>
          <w:noProof/>
          <w:sz w:val="24"/>
          <w:szCs w:val="24"/>
        </w:rPr>
        <w:t>[56]</w:t>
      </w:r>
      <w:r w:rsidR="00480395">
        <w:rPr>
          <w:rFonts w:ascii="Times New Roman" w:hAnsi="Times New Roman" w:cs="Times New Roman"/>
          <w:sz w:val="24"/>
          <w:szCs w:val="24"/>
        </w:rPr>
        <w:fldChar w:fldCharType="end"/>
      </w:r>
      <w:r w:rsidR="00480395">
        <w:rPr>
          <w:rFonts w:ascii="Times New Roman" w:hAnsi="Times New Roman" w:cs="Times New Roman"/>
          <w:sz w:val="24"/>
          <w:szCs w:val="24"/>
        </w:rPr>
        <w:t xml:space="preserve"> </w:t>
      </w:r>
      <w:r w:rsidRPr="00266A69">
        <w:rPr>
          <w:rFonts w:ascii="Times New Roman" w:hAnsi="Times New Roman" w:cs="Times New Roman"/>
          <w:sz w:val="24"/>
          <w:szCs w:val="24"/>
        </w:rPr>
        <w:t>and</w:t>
      </w:r>
      <w:r w:rsidR="00480395">
        <w:rPr>
          <w:rFonts w:ascii="Times New Roman" w:hAnsi="Times New Roman" w:cs="Times New Roman"/>
          <w:sz w:val="24"/>
          <w:szCs w:val="24"/>
        </w:rPr>
        <w:t xml:space="preserve">, </w:t>
      </w:r>
      <w:r w:rsidR="00222025">
        <w:rPr>
          <w:rFonts w:ascii="Times New Roman" w:hAnsi="Times New Roman" w:cs="Times New Roman"/>
          <w:sz w:val="24"/>
          <w:szCs w:val="24"/>
        </w:rPr>
        <w:fldChar w:fldCharType="begin" w:fldLock="1"/>
      </w:r>
      <w:r w:rsidR="00222025">
        <w:rPr>
          <w:rFonts w:ascii="Times New Roman" w:hAnsi="Times New Roman" w:cs="Times New Roman"/>
          <w:sz w:val="24"/>
          <w:szCs w:val="24"/>
        </w:rPr>
        <w:instrText>ADDIN CSL_CITATION {"citationItems":[{"id":"ITEM-1","itemData":{"DOI":"10.1007/s11747-011-0261-6","ISBN":"1174701102","author":[{"dropping-particle":"","family":"Hair","given":"Joe F","non-dropping-particle":"","parse-names":false,"suffix":""},{"dropping-particle":"","family":"Sarstedt","given":"Marko","non-dropping-particle":"","parse-names":false,"suffix":""},{"dropping-particle":"","family":"Ringle","given":"Christian M","non-dropping-particle":"","parse-names":false,"suffix":""}],"id":"ITEM-1","issue":"March","issued":{"date-parts":[["2012"]]},"title":"An Assessment of the Use of Partial Least Squares Structural Equation An assessment of the use of partial least squares structural equation modeling in marketing research","type":"article-journal"},"uris":["http://www.mendeley.com/documents/?uuid=3d61348f-08a5-47d0-8118-08a19ee023ed"]}],"mendeley":{"formattedCitation":"[51]","plainTextFormattedCitation":"[51]","previouslyFormattedCitation":"[51]"},"properties":{"noteIndex":0},"schema":"https://github.com/citation-style-language/schema/raw/master/csl-citation.json"}</w:instrText>
      </w:r>
      <w:r w:rsidR="00222025">
        <w:rPr>
          <w:rFonts w:ascii="Times New Roman" w:hAnsi="Times New Roman" w:cs="Times New Roman"/>
          <w:sz w:val="24"/>
          <w:szCs w:val="24"/>
        </w:rPr>
        <w:fldChar w:fldCharType="separate"/>
      </w:r>
      <w:r w:rsidR="00222025" w:rsidRPr="00222025">
        <w:rPr>
          <w:rFonts w:ascii="Times New Roman" w:hAnsi="Times New Roman" w:cs="Times New Roman"/>
          <w:noProof/>
          <w:sz w:val="24"/>
          <w:szCs w:val="24"/>
        </w:rPr>
        <w:t>[51]</w:t>
      </w:r>
      <w:r w:rsidR="00222025">
        <w:rPr>
          <w:rFonts w:ascii="Times New Roman" w:hAnsi="Times New Roman" w:cs="Times New Roman"/>
          <w:sz w:val="24"/>
          <w:szCs w:val="24"/>
        </w:rPr>
        <w:fldChar w:fldCharType="end"/>
      </w:r>
      <w:r w:rsidRPr="00266A69">
        <w:rPr>
          <w:rFonts w:ascii="Times New Roman" w:hAnsi="Times New Roman" w:cs="Times New Roman"/>
          <w:sz w:val="24"/>
          <w:szCs w:val="24"/>
        </w:rPr>
        <w:t xml:space="preserve"> Discriminant validity was successfully established, as indicated by the fulfillment of the Fornell-Larcker criterion. Subsequently, the confirmation of the measurement model's convergent validity was established by assessing the factor loading value and the average variance extracted (AVE) values </w:t>
      </w:r>
      <w:r>
        <w:rPr>
          <w:rFonts w:ascii="Times New Roman" w:hAnsi="Times New Roman" w:cs="Times New Roman"/>
          <w:sz w:val="24"/>
          <w:szCs w:val="24"/>
        </w:rPr>
        <w:t xml:space="preserve">(Table1) </w:t>
      </w:r>
      <w:r w:rsidRPr="00266A69">
        <w:rPr>
          <w:rFonts w:ascii="Times New Roman" w:hAnsi="Times New Roman" w:cs="Times New Roman"/>
          <w:sz w:val="24"/>
          <w:szCs w:val="24"/>
        </w:rPr>
        <w:t>for each item and construct, respectively. All the AVE values more than 0.50</w:t>
      </w:r>
      <w:r w:rsidR="00222025">
        <w:rPr>
          <w:rFonts w:ascii="Times New Roman" w:hAnsi="Times New Roman" w:cs="Times New Roman"/>
          <w:sz w:val="24"/>
          <w:szCs w:val="24"/>
        </w:rPr>
        <w:t>,</w:t>
      </w:r>
      <w:r w:rsidRPr="00266A69">
        <w:rPr>
          <w:rFonts w:ascii="Times New Roman" w:hAnsi="Times New Roman" w:cs="Times New Roman"/>
          <w:sz w:val="24"/>
          <w:szCs w:val="24"/>
        </w:rPr>
        <w:t xml:space="preserve"> </w:t>
      </w:r>
      <w:r w:rsidR="00222025">
        <w:rPr>
          <w:rFonts w:ascii="Times New Roman" w:hAnsi="Times New Roman" w:cs="Times New Roman"/>
          <w:sz w:val="24"/>
          <w:szCs w:val="24"/>
        </w:rPr>
        <w:fldChar w:fldCharType="begin" w:fldLock="1"/>
      </w:r>
      <w:r w:rsidR="00B51230">
        <w:rPr>
          <w:rFonts w:ascii="Times New Roman" w:hAnsi="Times New Roman" w:cs="Times New Roman"/>
          <w:sz w:val="24"/>
          <w:szCs w:val="24"/>
        </w:rPr>
        <w:instrText>ADDIN CSL_CITATION {"citationItems":[{"id":"ITEM-1","itemData":{"DOI":"10.1007/s11747-011-0261-6","ISBN":"1174701102","author":[{"dropping-particle":"","family":"Hair","given":"Joe F","non-dropping-particle":"","parse-names":false,"suffix":""},{"dropping-particle":"","family":"Sarstedt","given":"Marko","non-dropping-particle":"","parse-names":false,"suffix":""},{"dropping-particle":"","family":"Ringle","given":"Christian M","non-dropping-particle":"","parse-names":false,"suffix":""}],"id":"ITEM-1","issue":"March","issued":{"date-parts":[["2012"]]},"title":"An Assessment of the Use of Partial Least Squares Structural Equation An assessment of the use of partial least squares structural equation modeling in marketing research","type":"article-journal"},"uris":["http://www.mendeley.com/documents/?uuid=3d61348f-08a5-47d0-8118-08a19ee023ed"]}],"mendeley":{"formattedCitation":"[51]","plainTextFormattedCitation":"[51]","previouslyFormattedCitation":"[51]"},"properties":{"noteIndex":0},"schema":"https://github.com/citation-style-language/schema/raw/master/csl-citation.json"}</w:instrText>
      </w:r>
      <w:r w:rsidR="00222025">
        <w:rPr>
          <w:rFonts w:ascii="Times New Roman" w:hAnsi="Times New Roman" w:cs="Times New Roman"/>
          <w:sz w:val="24"/>
          <w:szCs w:val="24"/>
        </w:rPr>
        <w:fldChar w:fldCharType="separate"/>
      </w:r>
      <w:r w:rsidR="00222025" w:rsidRPr="00222025">
        <w:rPr>
          <w:rFonts w:ascii="Times New Roman" w:hAnsi="Times New Roman" w:cs="Times New Roman"/>
          <w:noProof/>
          <w:sz w:val="24"/>
          <w:szCs w:val="24"/>
        </w:rPr>
        <w:t>[51]</w:t>
      </w:r>
      <w:r w:rsidR="00222025">
        <w:rPr>
          <w:rFonts w:ascii="Times New Roman" w:hAnsi="Times New Roman" w:cs="Times New Roman"/>
          <w:sz w:val="24"/>
          <w:szCs w:val="24"/>
        </w:rPr>
        <w:fldChar w:fldCharType="end"/>
      </w:r>
      <w:r w:rsidR="00222025">
        <w:rPr>
          <w:rFonts w:ascii="Times New Roman" w:hAnsi="Times New Roman" w:cs="Times New Roman"/>
          <w:sz w:val="24"/>
          <w:szCs w:val="24"/>
        </w:rPr>
        <w:t>.</w:t>
      </w:r>
    </w:p>
    <w:p w14:paraId="00450380" w14:textId="3EACECDE" w:rsidR="00E44B9E" w:rsidRPr="00266A69" w:rsidRDefault="00E44B9E" w:rsidP="00E44B9E">
      <w:pPr>
        <w:spacing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14:anchorId="72A3F53A" wp14:editId="463E5AF7">
            <wp:simplePos x="0" y="0"/>
            <wp:positionH relativeFrom="margin">
              <wp:align>left</wp:align>
            </wp:positionH>
            <wp:positionV relativeFrom="paragraph">
              <wp:posOffset>361950</wp:posOffset>
            </wp:positionV>
            <wp:extent cx="6153150" cy="4876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53150" cy="4876800"/>
                    </a:xfrm>
                    <a:prstGeom prst="rect">
                      <a:avLst/>
                    </a:prstGeom>
                  </pic:spPr>
                </pic:pic>
              </a:graphicData>
            </a:graphic>
            <wp14:sizeRelV relativeFrom="margin">
              <wp14:pctHeight>0</wp14:pctHeight>
            </wp14:sizeRelV>
          </wp:anchor>
        </w:drawing>
      </w:r>
      <w:r w:rsidR="00954D7E">
        <w:rPr>
          <w:rFonts w:ascii="Times New Roman" w:hAnsi="Times New Roman" w:cs="Times New Roman"/>
          <w:b/>
          <w:bCs/>
          <w:sz w:val="24"/>
          <w:szCs w:val="24"/>
        </w:rPr>
        <w:t xml:space="preserve">4.1 </w:t>
      </w:r>
      <w:r w:rsidRPr="00266A69">
        <w:rPr>
          <w:rFonts w:ascii="Times New Roman" w:hAnsi="Times New Roman" w:cs="Times New Roman"/>
          <w:b/>
          <w:bCs/>
          <w:sz w:val="24"/>
          <w:szCs w:val="24"/>
        </w:rPr>
        <w:t>Measurement model result:</w:t>
      </w:r>
    </w:p>
    <w:p w14:paraId="04E2FEE6" w14:textId="77777777" w:rsidR="00E44B9E" w:rsidRDefault="00E44B9E" w:rsidP="00E44B9E">
      <w:pPr>
        <w:spacing w:line="360" w:lineRule="auto"/>
        <w:jc w:val="both"/>
        <w:rPr>
          <w:rFonts w:ascii="Times New Roman" w:hAnsi="Times New Roman" w:cs="Times New Roman"/>
          <w:b/>
          <w:bCs/>
          <w:sz w:val="24"/>
          <w:szCs w:val="24"/>
        </w:rPr>
      </w:pPr>
    </w:p>
    <w:p w14:paraId="327BB66E" w14:textId="3DD5AD90" w:rsidR="00A03C23" w:rsidRPr="00A03C23" w:rsidRDefault="00A03C23" w:rsidP="00A03C23">
      <w:pPr>
        <w:spacing w:line="360" w:lineRule="auto"/>
        <w:jc w:val="center"/>
        <w:rPr>
          <w:rFonts w:ascii="Times New Roman" w:hAnsi="Times New Roman" w:cs="Times New Roman"/>
          <w:sz w:val="24"/>
          <w:szCs w:val="24"/>
        </w:rPr>
      </w:pPr>
      <w:r w:rsidRPr="00A03C23">
        <w:rPr>
          <w:rFonts w:ascii="Times New Roman" w:hAnsi="Times New Roman" w:cs="Times New Roman"/>
        </w:rPr>
        <w:t>Fig:2 PLS-Structural equation Measurement model result</w:t>
      </w:r>
    </w:p>
    <w:p w14:paraId="12D1870F" w14:textId="77777777" w:rsidR="00A03C23" w:rsidRDefault="00A03C23" w:rsidP="00E44B9E">
      <w:pPr>
        <w:spacing w:line="360" w:lineRule="auto"/>
        <w:jc w:val="both"/>
        <w:rPr>
          <w:rFonts w:ascii="Times New Roman" w:hAnsi="Times New Roman" w:cs="Times New Roman"/>
          <w:b/>
          <w:bCs/>
          <w:sz w:val="24"/>
          <w:szCs w:val="24"/>
        </w:rPr>
      </w:pPr>
    </w:p>
    <w:p w14:paraId="5B39166B" w14:textId="23FBF260" w:rsidR="00A03C23" w:rsidRDefault="00A03C23" w:rsidP="00E44B9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FFA187D" w14:textId="77777777" w:rsidR="00A03C23" w:rsidRDefault="00A03C23" w:rsidP="00E44B9E">
      <w:pPr>
        <w:spacing w:line="360" w:lineRule="auto"/>
        <w:jc w:val="both"/>
        <w:rPr>
          <w:rFonts w:ascii="Times New Roman" w:hAnsi="Times New Roman" w:cs="Times New Roman"/>
          <w:b/>
          <w:bCs/>
          <w:sz w:val="24"/>
          <w:szCs w:val="24"/>
        </w:rPr>
      </w:pPr>
    </w:p>
    <w:p w14:paraId="2276A04D" w14:textId="77777777" w:rsidR="00A03C23" w:rsidRDefault="00A03C23" w:rsidP="00E44B9E">
      <w:pPr>
        <w:spacing w:line="360" w:lineRule="auto"/>
        <w:jc w:val="both"/>
        <w:rPr>
          <w:rFonts w:ascii="Times New Roman" w:hAnsi="Times New Roman" w:cs="Times New Roman"/>
          <w:b/>
          <w:bCs/>
          <w:sz w:val="24"/>
          <w:szCs w:val="24"/>
        </w:rPr>
      </w:pPr>
    </w:p>
    <w:p w14:paraId="12B04EC0" w14:textId="77777777" w:rsidR="00A03C23" w:rsidRDefault="00A03C23" w:rsidP="00E44B9E">
      <w:pPr>
        <w:spacing w:line="360" w:lineRule="auto"/>
        <w:jc w:val="both"/>
        <w:rPr>
          <w:rFonts w:ascii="Times New Roman" w:hAnsi="Times New Roman" w:cs="Times New Roman"/>
          <w:b/>
          <w:bCs/>
          <w:sz w:val="24"/>
          <w:szCs w:val="24"/>
        </w:rPr>
      </w:pPr>
    </w:p>
    <w:p w14:paraId="292E1519" w14:textId="77777777" w:rsidR="00A03C23" w:rsidRDefault="00A03C23" w:rsidP="00E44B9E">
      <w:pPr>
        <w:spacing w:line="360" w:lineRule="auto"/>
        <w:jc w:val="both"/>
        <w:rPr>
          <w:rFonts w:ascii="Times New Roman" w:hAnsi="Times New Roman" w:cs="Times New Roman"/>
          <w:b/>
          <w:bCs/>
          <w:sz w:val="24"/>
          <w:szCs w:val="24"/>
        </w:rPr>
      </w:pPr>
    </w:p>
    <w:p w14:paraId="694F28BF" w14:textId="4BA1975D" w:rsidR="00A03C23" w:rsidRDefault="00A03C23" w:rsidP="00E44B9E">
      <w:pPr>
        <w:spacing w:line="360" w:lineRule="auto"/>
        <w:jc w:val="both"/>
        <w:rPr>
          <w:rFonts w:ascii="Times New Roman" w:hAnsi="Times New Roman" w:cs="Times New Roman"/>
          <w:b/>
          <w:bCs/>
          <w:sz w:val="24"/>
          <w:szCs w:val="24"/>
        </w:rPr>
      </w:pPr>
    </w:p>
    <w:p w14:paraId="1138A42E" w14:textId="77777777" w:rsidR="00D46D71" w:rsidRDefault="00D46D71" w:rsidP="00E44B9E">
      <w:pPr>
        <w:spacing w:line="360" w:lineRule="auto"/>
        <w:jc w:val="both"/>
        <w:rPr>
          <w:rFonts w:ascii="Times New Roman" w:hAnsi="Times New Roman" w:cs="Times New Roman"/>
          <w:b/>
          <w:bCs/>
          <w:sz w:val="24"/>
          <w:szCs w:val="24"/>
        </w:rPr>
      </w:pPr>
    </w:p>
    <w:p w14:paraId="63B304B4" w14:textId="67EC24DD" w:rsidR="00E44B9E" w:rsidRPr="00CC491C" w:rsidRDefault="00954D7E" w:rsidP="00E44B9E">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4.2 </w:t>
      </w:r>
      <w:r w:rsidR="00E44B9E" w:rsidRPr="000F3621">
        <w:rPr>
          <w:rFonts w:ascii="Times New Roman" w:hAnsi="Times New Roman" w:cs="Times New Roman"/>
          <w:b/>
          <w:bCs/>
          <w:sz w:val="24"/>
          <w:szCs w:val="24"/>
        </w:rPr>
        <w:t>Path Coefficients</w:t>
      </w:r>
    </w:p>
    <w:p w14:paraId="65C85131" w14:textId="6FD0D17F" w:rsidR="00E44B9E" w:rsidRPr="00D40127" w:rsidRDefault="00954D7E" w:rsidP="00E44B9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4.2.1 </w:t>
      </w:r>
      <w:r w:rsidR="00E44B9E" w:rsidRPr="00D40127">
        <w:rPr>
          <w:rFonts w:ascii="Times New Roman" w:hAnsi="Times New Roman" w:cs="Times New Roman"/>
          <w:b/>
          <w:bCs/>
          <w:sz w:val="24"/>
          <w:szCs w:val="24"/>
        </w:rPr>
        <w:t>Mean, STDEV, T-Values, P-Values</w:t>
      </w:r>
    </w:p>
    <w:p w14:paraId="50DFC2E8" w14:textId="49EE1572" w:rsidR="00E44B9E" w:rsidRPr="009738BA" w:rsidRDefault="009738BA" w:rsidP="009738BA">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Pr>
          <w:rFonts w:ascii="Times New Roman" w:hAnsi="Times New Roman" w:cs="Times New Roman"/>
          <w:i/>
          <w:iCs/>
          <w:sz w:val="24"/>
          <w:szCs w:val="24"/>
        </w:rPr>
        <w:t>3</w:t>
      </w:r>
      <w:r w:rsidRPr="00EC4557">
        <w:rPr>
          <w:rFonts w:ascii="Times New Roman" w:hAnsi="Times New Roman" w:cs="Times New Roman"/>
          <w:i/>
          <w:iCs/>
          <w:sz w:val="24"/>
          <w:szCs w:val="24"/>
        </w:rPr>
        <w:t xml:space="preserve"> </w:t>
      </w:r>
      <w:r w:rsidRPr="009738BA">
        <w:rPr>
          <w:rFonts w:ascii="Times New Roman" w:hAnsi="Times New Roman" w:cs="Times New Roman"/>
          <w:i/>
          <w:iCs/>
          <w:sz w:val="24"/>
          <w:szCs w:val="24"/>
        </w:rPr>
        <w:t>Mean, STDEV, T-Values, P-Values</w:t>
      </w:r>
      <w:r w:rsidRPr="0092137D">
        <w:rPr>
          <w:rFonts w:ascii="Times New Roman" w:hAnsi="Times New Roman" w:cs="Times New Roman"/>
          <w:i/>
          <w:iCs/>
          <w:sz w:val="24"/>
          <w:szCs w:val="24"/>
        </w:rPr>
        <w:t>)</w:t>
      </w:r>
    </w:p>
    <w:tbl>
      <w:tblPr>
        <w:tblStyle w:val="GridTable1Light"/>
        <w:tblW w:w="9445" w:type="dxa"/>
        <w:jc w:val="center"/>
        <w:tblLook w:val="04A0" w:firstRow="1" w:lastRow="0" w:firstColumn="1" w:lastColumn="0" w:noHBand="0" w:noVBand="1"/>
      </w:tblPr>
      <w:tblGrid>
        <w:gridCol w:w="2246"/>
        <w:gridCol w:w="972"/>
        <w:gridCol w:w="1263"/>
        <w:gridCol w:w="1263"/>
        <w:gridCol w:w="1340"/>
        <w:gridCol w:w="1029"/>
        <w:gridCol w:w="1332"/>
      </w:tblGrid>
      <w:tr w:rsidR="00E44B9E" w:rsidRPr="008D2D28" w14:paraId="75DDD480" w14:textId="77777777" w:rsidTr="00283336">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33450CA8" w14:textId="77777777" w:rsidR="00E44B9E" w:rsidRDefault="00E44B9E" w:rsidP="00E44B9E">
            <w:pPr>
              <w:spacing w:line="276" w:lineRule="auto"/>
              <w:jc w:val="both"/>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 </w:t>
            </w:r>
          </w:p>
          <w:p w14:paraId="7B0362B8" w14:textId="77777777" w:rsidR="00E44B9E" w:rsidRPr="008D2D28" w:rsidRDefault="00E44B9E" w:rsidP="00E44B9E">
            <w:pPr>
              <w:spacing w:line="276" w:lineRule="auto"/>
              <w:jc w:val="both"/>
              <w:rPr>
                <w:rFonts w:ascii="Arial" w:eastAsia="Times New Roman" w:hAnsi="Arial" w:cs="Arial"/>
                <w:b w:val="0"/>
                <w:bCs w:val="0"/>
                <w:color w:val="000000"/>
                <w:sz w:val="20"/>
                <w:szCs w:val="20"/>
              </w:rPr>
            </w:pPr>
            <w:r>
              <w:rPr>
                <w:rFonts w:ascii="Arial" w:eastAsia="Times New Roman" w:hAnsi="Arial" w:cs="Arial"/>
                <w:color w:val="000000"/>
                <w:sz w:val="20"/>
                <w:szCs w:val="20"/>
              </w:rPr>
              <w:t xml:space="preserve">Construct </w:t>
            </w:r>
          </w:p>
        </w:tc>
        <w:tc>
          <w:tcPr>
            <w:tcW w:w="972" w:type="dxa"/>
            <w:noWrap/>
            <w:vAlign w:val="center"/>
            <w:hideMark/>
          </w:tcPr>
          <w:p w14:paraId="4BEF16F1"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Original Sample (O)</w:t>
            </w:r>
          </w:p>
        </w:tc>
        <w:tc>
          <w:tcPr>
            <w:tcW w:w="1263" w:type="dxa"/>
            <w:noWrap/>
            <w:vAlign w:val="center"/>
            <w:hideMark/>
          </w:tcPr>
          <w:p w14:paraId="2E4FFD2F"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Sample Mean (M)</w:t>
            </w:r>
          </w:p>
        </w:tc>
        <w:tc>
          <w:tcPr>
            <w:tcW w:w="1263" w:type="dxa"/>
            <w:noWrap/>
            <w:vAlign w:val="center"/>
            <w:hideMark/>
          </w:tcPr>
          <w:p w14:paraId="4DB0C18D"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Standard Deviation (STDEV)</w:t>
            </w:r>
          </w:p>
        </w:tc>
        <w:tc>
          <w:tcPr>
            <w:tcW w:w="1340" w:type="dxa"/>
            <w:noWrap/>
            <w:vAlign w:val="center"/>
            <w:hideMark/>
          </w:tcPr>
          <w:p w14:paraId="10FE1106"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T Statistics (|O/STDEV|)</w:t>
            </w:r>
          </w:p>
        </w:tc>
        <w:tc>
          <w:tcPr>
            <w:tcW w:w="1029" w:type="dxa"/>
            <w:noWrap/>
            <w:vAlign w:val="center"/>
            <w:hideMark/>
          </w:tcPr>
          <w:p w14:paraId="7DDFBBA3"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P Values</w:t>
            </w:r>
          </w:p>
        </w:tc>
        <w:tc>
          <w:tcPr>
            <w:tcW w:w="1332" w:type="dxa"/>
            <w:vAlign w:val="center"/>
          </w:tcPr>
          <w:p w14:paraId="0B2E5FB8" w14:textId="77777777" w:rsidR="00E44B9E"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C6402B">
              <w:rPr>
                <w:rFonts w:ascii="Arial" w:eastAsia="Times New Roman" w:hAnsi="Arial" w:cs="Arial"/>
                <w:color w:val="000000"/>
                <w:sz w:val="20"/>
                <w:szCs w:val="20"/>
              </w:rPr>
              <w:t>Results</w:t>
            </w:r>
          </w:p>
          <w:p w14:paraId="0D1AC0EE" w14:textId="77777777" w:rsidR="00E44B9E"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Pr>
                <w:rFonts w:ascii="Arial" w:eastAsia="Times New Roman" w:hAnsi="Arial" w:cs="Arial"/>
                <w:color w:val="000000"/>
                <w:sz w:val="20"/>
                <w:szCs w:val="20"/>
              </w:rPr>
              <w:t>Supported</w:t>
            </w:r>
          </w:p>
          <w:p w14:paraId="56682EF2" w14:textId="77777777" w:rsidR="00E44B9E" w:rsidRPr="00C6402B"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YES/NO </w:t>
            </w:r>
            <w:r w:rsidRPr="00C6402B">
              <w:rPr>
                <w:rFonts w:ascii="Arial" w:eastAsia="Times New Roman" w:hAnsi="Arial" w:cs="Arial"/>
                <w:color w:val="000000"/>
                <w:sz w:val="20"/>
                <w:szCs w:val="20"/>
              </w:rPr>
              <w:t xml:space="preserve"> </w:t>
            </w:r>
          </w:p>
        </w:tc>
      </w:tr>
      <w:tr w:rsidR="00E44B9E" w:rsidRPr="00E44B9E" w14:paraId="29F1C2C8"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A2E237E"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 T_ -&gt; C I_</w:t>
            </w:r>
          </w:p>
        </w:tc>
        <w:tc>
          <w:tcPr>
            <w:tcW w:w="972" w:type="dxa"/>
            <w:noWrap/>
            <w:vAlign w:val="center"/>
            <w:hideMark/>
          </w:tcPr>
          <w:p w14:paraId="37146F5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0.064</w:t>
            </w:r>
          </w:p>
        </w:tc>
        <w:tc>
          <w:tcPr>
            <w:tcW w:w="1263" w:type="dxa"/>
            <w:noWrap/>
            <w:vAlign w:val="center"/>
            <w:hideMark/>
          </w:tcPr>
          <w:p w14:paraId="25FF486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0.072</w:t>
            </w:r>
          </w:p>
        </w:tc>
        <w:tc>
          <w:tcPr>
            <w:tcW w:w="1263" w:type="dxa"/>
            <w:noWrap/>
            <w:vAlign w:val="center"/>
            <w:hideMark/>
          </w:tcPr>
          <w:p w14:paraId="4D893FF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0.064</w:t>
            </w:r>
          </w:p>
        </w:tc>
        <w:tc>
          <w:tcPr>
            <w:tcW w:w="1340" w:type="dxa"/>
            <w:noWrap/>
            <w:vAlign w:val="center"/>
            <w:hideMark/>
          </w:tcPr>
          <w:p w14:paraId="256757B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0.998</w:t>
            </w:r>
          </w:p>
        </w:tc>
        <w:tc>
          <w:tcPr>
            <w:tcW w:w="1029" w:type="dxa"/>
            <w:noWrap/>
            <w:vAlign w:val="center"/>
            <w:hideMark/>
          </w:tcPr>
          <w:p w14:paraId="089E07A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0.001</w:t>
            </w:r>
          </w:p>
        </w:tc>
        <w:tc>
          <w:tcPr>
            <w:tcW w:w="1332" w:type="dxa"/>
            <w:vAlign w:val="center"/>
          </w:tcPr>
          <w:p w14:paraId="3197DC78"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3EAECA34"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3ACA4EAB"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 T_ -&gt; C E_</w:t>
            </w:r>
          </w:p>
        </w:tc>
        <w:tc>
          <w:tcPr>
            <w:tcW w:w="972" w:type="dxa"/>
            <w:noWrap/>
            <w:vAlign w:val="center"/>
            <w:hideMark/>
          </w:tcPr>
          <w:p w14:paraId="7E38D20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0.082</w:t>
            </w:r>
          </w:p>
        </w:tc>
        <w:tc>
          <w:tcPr>
            <w:tcW w:w="1263" w:type="dxa"/>
            <w:noWrap/>
            <w:vAlign w:val="center"/>
            <w:hideMark/>
          </w:tcPr>
          <w:p w14:paraId="64DF5E6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0.077</w:t>
            </w:r>
          </w:p>
        </w:tc>
        <w:tc>
          <w:tcPr>
            <w:tcW w:w="1263" w:type="dxa"/>
            <w:noWrap/>
            <w:vAlign w:val="center"/>
            <w:hideMark/>
          </w:tcPr>
          <w:p w14:paraId="6836081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0.103</w:t>
            </w:r>
          </w:p>
        </w:tc>
        <w:tc>
          <w:tcPr>
            <w:tcW w:w="1340" w:type="dxa"/>
            <w:noWrap/>
            <w:vAlign w:val="center"/>
            <w:hideMark/>
          </w:tcPr>
          <w:p w14:paraId="7BE200D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0.797</w:t>
            </w:r>
          </w:p>
        </w:tc>
        <w:tc>
          <w:tcPr>
            <w:tcW w:w="1029" w:type="dxa"/>
            <w:noWrap/>
            <w:vAlign w:val="center"/>
            <w:hideMark/>
          </w:tcPr>
          <w:p w14:paraId="284672A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0.003</w:t>
            </w:r>
          </w:p>
        </w:tc>
        <w:tc>
          <w:tcPr>
            <w:tcW w:w="1332" w:type="dxa"/>
            <w:vAlign w:val="center"/>
          </w:tcPr>
          <w:p w14:paraId="31A9159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1B94B5C1"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2900023"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 T_ -&gt; L</w:t>
            </w:r>
          </w:p>
        </w:tc>
        <w:tc>
          <w:tcPr>
            <w:tcW w:w="972" w:type="dxa"/>
            <w:noWrap/>
            <w:vAlign w:val="center"/>
            <w:hideMark/>
          </w:tcPr>
          <w:p w14:paraId="796210F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0.484</w:t>
            </w:r>
          </w:p>
        </w:tc>
        <w:tc>
          <w:tcPr>
            <w:tcW w:w="1263" w:type="dxa"/>
            <w:noWrap/>
            <w:vAlign w:val="center"/>
            <w:hideMark/>
          </w:tcPr>
          <w:p w14:paraId="42327E5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0.498</w:t>
            </w:r>
          </w:p>
        </w:tc>
        <w:tc>
          <w:tcPr>
            <w:tcW w:w="1263" w:type="dxa"/>
            <w:noWrap/>
            <w:vAlign w:val="center"/>
            <w:hideMark/>
          </w:tcPr>
          <w:p w14:paraId="2624E37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0.051</w:t>
            </w:r>
          </w:p>
        </w:tc>
        <w:tc>
          <w:tcPr>
            <w:tcW w:w="1340" w:type="dxa"/>
            <w:noWrap/>
            <w:vAlign w:val="center"/>
            <w:hideMark/>
          </w:tcPr>
          <w:p w14:paraId="7037E1C3"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9.552</w:t>
            </w:r>
          </w:p>
        </w:tc>
        <w:tc>
          <w:tcPr>
            <w:tcW w:w="1029" w:type="dxa"/>
            <w:noWrap/>
            <w:vAlign w:val="center"/>
            <w:hideMark/>
          </w:tcPr>
          <w:p w14:paraId="2ADCEE4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0.000</w:t>
            </w:r>
          </w:p>
        </w:tc>
        <w:tc>
          <w:tcPr>
            <w:tcW w:w="1332" w:type="dxa"/>
            <w:vAlign w:val="center"/>
          </w:tcPr>
          <w:p w14:paraId="78ACE33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6F77A407"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330D76C5"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C_ -&gt; C T_</w:t>
            </w:r>
          </w:p>
        </w:tc>
        <w:tc>
          <w:tcPr>
            <w:tcW w:w="972" w:type="dxa"/>
            <w:noWrap/>
            <w:vAlign w:val="center"/>
            <w:hideMark/>
          </w:tcPr>
          <w:p w14:paraId="26922C4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0.071</w:t>
            </w:r>
          </w:p>
        </w:tc>
        <w:tc>
          <w:tcPr>
            <w:tcW w:w="1263" w:type="dxa"/>
            <w:noWrap/>
            <w:vAlign w:val="center"/>
            <w:hideMark/>
          </w:tcPr>
          <w:p w14:paraId="50B84E1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0.073</w:t>
            </w:r>
          </w:p>
        </w:tc>
        <w:tc>
          <w:tcPr>
            <w:tcW w:w="1263" w:type="dxa"/>
            <w:noWrap/>
            <w:vAlign w:val="center"/>
            <w:hideMark/>
          </w:tcPr>
          <w:p w14:paraId="4997D29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0.043</w:t>
            </w:r>
          </w:p>
        </w:tc>
        <w:tc>
          <w:tcPr>
            <w:tcW w:w="1340" w:type="dxa"/>
            <w:noWrap/>
            <w:vAlign w:val="center"/>
            <w:hideMark/>
          </w:tcPr>
          <w:p w14:paraId="6075F03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1.649</w:t>
            </w:r>
          </w:p>
        </w:tc>
        <w:tc>
          <w:tcPr>
            <w:tcW w:w="1029" w:type="dxa"/>
            <w:noWrap/>
            <w:vAlign w:val="center"/>
            <w:hideMark/>
          </w:tcPr>
          <w:p w14:paraId="278CA11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0.231</w:t>
            </w:r>
          </w:p>
        </w:tc>
        <w:tc>
          <w:tcPr>
            <w:tcW w:w="1332" w:type="dxa"/>
            <w:vAlign w:val="center"/>
          </w:tcPr>
          <w:p w14:paraId="590D54B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 xml:space="preserve">NO </w:t>
            </w:r>
          </w:p>
        </w:tc>
      </w:tr>
      <w:tr w:rsidR="00E44B9E" w:rsidRPr="00E44B9E" w14:paraId="393E3F76"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BDC9F8C"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P U_ -&gt; C T_</w:t>
            </w:r>
          </w:p>
        </w:tc>
        <w:tc>
          <w:tcPr>
            <w:tcW w:w="972" w:type="dxa"/>
            <w:noWrap/>
            <w:vAlign w:val="center"/>
            <w:hideMark/>
          </w:tcPr>
          <w:p w14:paraId="39E1933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0.070</w:t>
            </w:r>
          </w:p>
        </w:tc>
        <w:tc>
          <w:tcPr>
            <w:tcW w:w="1263" w:type="dxa"/>
            <w:noWrap/>
            <w:vAlign w:val="center"/>
            <w:hideMark/>
          </w:tcPr>
          <w:p w14:paraId="1DD9077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0.075</w:t>
            </w:r>
          </w:p>
        </w:tc>
        <w:tc>
          <w:tcPr>
            <w:tcW w:w="1263" w:type="dxa"/>
            <w:noWrap/>
            <w:vAlign w:val="center"/>
            <w:hideMark/>
          </w:tcPr>
          <w:p w14:paraId="29FFFDF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0.049</w:t>
            </w:r>
          </w:p>
        </w:tc>
        <w:tc>
          <w:tcPr>
            <w:tcW w:w="1340" w:type="dxa"/>
            <w:noWrap/>
            <w:vAlign w:val="center"/>
            <w:hideMark/>
          </w:tcPr>
          <w:p w14:paraId="5CBF3DE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1.434</w:t>
            </w:r>
          </w:p>
        </w:tc>
        <w:tc>
          <w:tcPr>
            <w:tcW w:w="1029" w:type="dxa"/>
            <w:noWrap/>
            <w:vAlign w:val="center"/>
            <w:hideMark/>
          </w:tcPr>
          <w:p w14:paraId="2FB7B2B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0.002</w:t>
            </w:r>
          </w:p>
        </w:tc>
        <w:tc>
          <w:tcPr>
            <w:tcW w:w="1332" w:type="dxa"/>
            <w:vAlign w:val="center"/>
          </w:tcPr>
          <w:p w14:paraId="354F2B5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3FA27EDC"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241554B5"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P E_ -&gt; C T_</w:t>
            </w:r>
          </w:p>
        </w:tc>
        <w:tc>
          <w:tcPr>
            <w:tcW w:w="972" w:type="dxa"/>
            <w:noWrap/>
            <w:vAlign w:val="center"/>
            <w:hideMark/>
          </w:tcPr>
          <w:p w14:paraId="615F582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0.809</w:t>
            </w:r>
          </w:p>
        </w:tc>
        <w:tc>
          <w:tcPr>
            <w:tcW w:w="1263" w:type="dxa"/>
            <w:noWrap/>
            <w:vAlign w:val="center"/>
            <w:hideMark/>
          </w:tcPr>
          <w:p w14:paraId="21C4C28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0.807</w:t>
            </w:r>
          </w:p>
        </w:tc>
        <w:tc>
          <w:tcPr>
            <w:tcW w:w="1263" w:type="dxa"/>
            <w:noWrap/>
            <w:vAlign w:val="center"/>
            <w:hideMark/>
          </w:tcPr>
          <w:p w14:paraId="14688FE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0.042</w:t>
            </w:r>
          </w:p>
        </w:tc>
        <w:tc>
          <w:tcPr>
            <w:tcW w:w="1340" w:type="dxa"/>
            <w:noWrap/>
            <w:vAlign w:val="center"/>
            <w:hideMark/>
          </w:tcPr>
          <w:p w14:paraId="0A64CA3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19.078</w:t>
            </w:r>
          </w:p>
        </w:tc>
        <w:tc>
          <w:tcPr>
            <w:tcW w:w="1029" w:type="dxa"/>
            <w:noWrap/>
            <w:vAlign w:val="center"/>
            <w:hideMark/>
          </w:tcPr>
          <w:p w14:paraId="57AD5B4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0.000</w:t>
            </w:r>
          </w:p>
        </w:tc>
        <w:tc>
          <w:tcPr>
            <w:tcW w:w="1332" w:type="dxa"/>
            <w:vAlign w:val="center"/>
          </w:tcPr>
          <w:p w14:paraId="30942D8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5484107C"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7E9A552"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S I -&gt; C T_</w:t>
            </w:r>
          </w:p>
        </w:tc>
        <w:tc>
          <w:tcPr>
            <w:tcW w:w="972" w:type="dxa"/>
            <w:noWrap/>
            <w:vAlign w:val="center"/>
            <w:hideMark/>
          </w:tcPr>
          <w:p w14:paraId="39782E1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0.170</w:t>
            </w:r>
          </w:p>
        </w:tc>
        <w:tc>
          <w:tcPr>
            <w:tcW w:w="1263" w:type="dxa"/>
            <w:noWrap/>
            <w:vAlign w:val="center"/>
            <w:hideMark/>
          </w:tcPr>
          <w:p w14:paraId="528D8A3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0.169</w:t>
            </w:r>
          </w:p>
        </w:tc>
        <w:tc>
          <w:tcPr>
            <w:tcW w:w="1263" w:type="dxa"/>
            <w:noWrap/>
            <w:vAlign w:val="center"/>
            <w:hideMark/>
          </w:tcPr>
          <w:p w14:paraId="1AFB3F1D"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0.068</w:t>
            </w:r>
          </w:p>
        </w:tc>
        <w:tc>
          <w:tcPr>
            <w:tcW w:w="1340" w:type="dxa"/>
            <w:noWrap/>
            <w:vAlign w:val="center"/>
            <w:hideMark/>
          </w:tcPr>
          <w:p w14:paraId="33B0EFB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2.514</w:t>
            </w:r>
          </w:p>
        </w:tc>
        <w:tc>
          <w:tcPr>
            <w:tcW w:w="1029" w:type="dxa"/>
            <w:noWrap/>
            <w:vAlign w:val="center"/>
            <w:hideMark/>
          </w:tcPr>
          <w:p w14:paraId="25E7F69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0.012</w:t>
            </w:r>
          </w:p>
        </w:tc>
        <w:tc>
          <w:tcPr>
            <w:tcW w:w="1332" w:type="dxa"/>
            <w:vAlign w:val="center"/>
          </w:tcPr>
          <w:p w14:paraId="4EEC263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30BA83CA"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69793777"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G -&gt; C I_</w:t>
            </w:r>
          </w:p>
        </w:tc>
        <w:tc>
          <w:tcPr>
            <w:tcW w:w="972" w:type="dxa"/>
            <w:noWrap/>
            <w:vAlign w:val="center"/>
          </w:tcPr>
          <w:p w14:paraId="6A51C8F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-0.018</w:t>
            </w:r>
          </w:p>
        </w:tc>
        <w:tc>
          <w:tcPr>
            <w:tcW w:w="1263" w:type="dxa"/>
            <w:noWrap/>
            <w:vAlign w:val="center"/>
          </w:tcPr>
          <w:p w14:paraId="5E9690ED"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-0.016</w:t>
            </w:r>
          </w:p>
        </w:tc>
        <w:tc>
          <w:tcPr>
            <w:tcW w:w="1263" w:type="dxa"/>
            <w:noWrap/>
            <w:vAlign w:val="center"/>
          </w:tcPr>
          <w:p w14:paraId="5142C9F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0.067</w:t>
            </w:r>
          </w:p>
        </w:tc>
        <w:tc>
          <w:tcPr>
            <w:tcW w:w="1340" w:type="dxa"/>
            <w:noWrap/>
            <w:vAlign w:val="center"/>
          </w:tcPr>
          <w:p w14:paraId="0A4AB17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0.269</w:t>
            </w:r>
          </w:p>
        </w:tc>
        <w:tc>
          <w:tcPr>
            <w:tcW w:w="1029" w:type="dxa"/>
            <w:noWrap/>
            <w:vAlign w:val="center"/>
          </w:tcPr>
          <w:p w14:paraId="6E88016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0.004</w:t>
            </w:r>
          </w:p>
        </w:tc>
        <w:tc>
          <w:tcPr>
            <w:tcW w:w="1332" w:type="dxa"/>
            <w:vAlign w:val="center"/>
          </w:tcPr>
          <w:p w14:paraId="72AB4D1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726EE1DC"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7E5EBB04"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A -&gt; CI_</w:t>
            </w:r>
          </w:p>
        </w:tc>
        <w:tc>
          <w:tcPr>
            <w:tcW w:w="972" w:type="dxa"/>
            <w:noWrap/>
            <w:vAlign w:val="center"/>
          </w:tcPr>
          <w:p w14:paraId="1339721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0.198</w:t>
            </w:r>
          </w:p>
        </w:tc>
        <w:tc>
          <w:tcPr>
            <w:tcW w:w="1263" w:type="dxa"/>
            <w:noWrap/>
            <w:vAlign w:val="center"/>
          </w:tcPr>
          <w:p w14:paraId="1DDB2DC8"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0.189</w:t>
            </w:r>
          </w:p>
        </w:tc>
        <w:tc>
          <w:tcPr>
            <w:tcW w:w="1263" w:type="dxa"/>
            <w:noWrap/>
            <w:vAlign w:val="center"/>
          </w:tcPr>
          <w:p w14:paraId="7C781F6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0.029</w:t>
            </w:r>
          </w:p>
        </w:tc>
        <w:tc>
          <w:tcPr>
            <w:tcW w:w="1340" w:type="dxa"/>
            <w:noWrap/>
            <w:vAlign w:val="center"/>
          </w:tcPr>
          <w:p w14:paraId="275AADA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6.844</w:t>
            </w:r>
          </w:p>
        </w:tc>
        <w:tc>
          <w:tcPr>
            <w:tcW w:w="1029" w:type="dxa"/>
            <w:noWrap/>
            <w:vAlign w:val="center"/>
          </w:tcPr>
          <w:p w14:paraId="5CC3DE4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0.000</w:t>
            </w:r>
          </w:p>
        </w:tc>
        <w:tc>
          <w:tcPr>
            <w:tcW w:w="1332" w:type="dxa"/>
            <w:vAlign w:val="center"/>
          </w:tcPr>
          <w:p w14:paraId="6132BC4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282694A9"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22DBB9D9"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Moderating Effect 1-</w:t>
            </w:r>
          </w:p>
          <w:p w14:paraId="6275764C" w14:textId="1AA70052" w:rsidR="00E44B9E" w:rsidRPr="00E44B9E" w:rsidRDefault="0086393F" w:rsidP="00E44B9E">
            <w:pPr>
              <w:spacing w:line="276" w:lineRule="auto"/>
              <w:jc w:val="center"/>
              <w:rPr>
                <w:rFonts w:ascii="Times New Roman" w:hAnsi="Times New Roman" w:cs="Times New Roman"/>
              </w:rPr>
            </w:pPr>
            <w:r>
              <w:rPr>
                <w:rFonts w:ascii="Times New Roman" w:hAnsi="Times New Roman" w:cs="Times New Roman"/>
              </w:rPr>
              <w:t>A</w:t>
            </w:r>
            <w:r w:rsidR="00E44B9E" w:rsidRPr="00E44B9E">
              <w:rPr>
                <w:rFonts w:ascii="Times New Roman" w:hAnsi="Times New Roman" w:cs="Times New Roman"/>
              </w:rPr>
              <w:t xml:space="preserve"> -&gt; C I_</w:t>
            </w:r>
          </w:p>
        </w:tc>
        <w:tc>
          <w:tcPr>
            <w:tcW w:w="972" w:type="dxa"/>
            <w:noWrap/>
            <w:vAlign w:val="center"/>
          </w:tcPr>
          <w:p w14:paraId="4F4831D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0.074</w:t>
            </w:r>
          </w:p>
        </w:tc>
        <w:tc>
          <w:tcPr>
            <w:tcW w:w="1263" w:type="dxa"/>
            <w:noWrap/>
            <w:vAlign w:val="center"/>
          </w:tcPr>
          <w:p w14:paraId="1FAD55C8"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0.067</w:t>
            </w:r>
          </w:p>
        </w:tc>
        <w:tc>
          <w:tcPr>
            <w:tcW w:w="1263" w:type="dxa"/>
            <w:noWrap/>
            <w:vAlign w:val="center"/>
          </w:tcPr>
          <w:p w14:paraId="57C0AE79"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0.112</w:t>
            </w:r>
          </w:p>
        </w:tc>
        <w:tc>
          <w:tcPr>
            <w:tcW w:w="1340" w:type="dxa"/>
            <w:noWrap/>
            <w:vAlign w:val="center"/>
          </w:tcPr>
          <w:p w14:paraId="15F2497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0.664</w:t>
            </w:r>
          </w:p>
        </w:tc>
        <w:tc>
          <w:tcPr>
            <w:tcW w:w="1029" w:type="dxa"/>
            <w:noWrap/>
            <w:vAlign w:val="center"/>
          </w:tcPr>
          <w:p w14:paraId="0AF987E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0.001</w:t>
            </w:r>
          </w:p>
        </w:tc>
        <w:tc>
          <w:tcPr>
            <w:tcW w:w="1332" w:type="dxa"/>
            <w:vAlign w:val="center"/>
          </w:tcPr>
          <w:p w14:paraId="21DFF77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5188F106"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6B21E2D8"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Moderating Effect 2-</w:t>
            </w:r>
          </w:p>
          <w:p w14:paraId="0E08754D" w14:textId="6272F8E1" w:rsidR="00E44B9E" w:rsidRPr="00E44B9E" w:rsidRDefault="0086393F" w:rsidP="00E44B9E">
            <w:pPr>
              <w:spacing w:line="276" w:lineRule="auto"/>
              <w:jc w:val="center"/>
              <w:rPr>
                <w:rFonts w:ascii="Times New Roman" w:hAnsi="Times New Roman" w:cs="Times New Roman"/>
              </w:rPr>
            </w:pPr>
            <w:r>
              <w:rPr>
                <w:rFonts w:ascii="Times New Roman" w:hAnsi="Times New Roman" w:cs="Times New Roman"/>
              </w:rPr>
              <w:t>G</w:t>
            </w:r>
            <w:r w:rsidR="00E44B9E" w:rsidRPr="00E44B9E">
              <w:rPr>
                <w:rFonts w:ascii="Times New Roman" w:hAnsi="Times New Roman" w:cs="Times New Roman"/>
              </w:rPr>
              <w:t xml:space="preserve"> -&gt; C I_</w:t>
            </w:r>
          </w:p>
        </w:tc>
        <w:tc>
          <w:tcPr>
            <w:tcW w:w="972" w:type="dxa"/>
            <w:noWrap/>
            <w:vAlign w:val="center"/>
          </w:tcPr>
          <w:p w14:paraId="7588D61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-0.051</w:t>
            </w:r>
          </w:p>
        </w:tc>
        <w:tc>
          <w:tcPr>
            <w:tcW w:w="1263" w:type="dxa"/>
            <w:noWrap/>
            <w:vAlign w:val="center"/>
          </w:tcPr>
          <w:p w14:paraId="1D8B6A9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-0.054</w:t>
            </w:r>
          </w:p>
        </w:tc>
        <w:tc>
          <w:tcPr>
            <w:tcW w:w="1263" w:type="dxa"/>
            <w:noWrap/>
            <w:vAlign w:val="center"/>
          </w:tcPr>
          <w:p w14:paraId="0884B1C5"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0.038</w:t>
            </w:r>
          </w:p>
        </w:tc>
        <w:tc>
          <w:tcPr>
            <w:tcW w:w="1340" w:type="dxa"/>
            <w:noWrap/>
            <w:vAlign w:val="center"/>
          </w:tcPr>
          <w:p w14:paraId="65A48BA9"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1.346</w:t>
            </w:r>
          </w:p>
        </w:tc>
        <w:tc>
          <w:tcPr>
            <w:tcW w:w="1029" w:type="dxa"/>
            <w:noWrap/>
            <w:vAlign w:val="center"/>
          </w:tcPr>
          <w:p w14:paraId="748EBBF7"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0.179</w:t>
            </w:r>
          </w:p>
        </w:tc>
        <w:tc>
          <w:tcPr>
            <w:tcW w:w="1332" w:type="dxa"/>
            <w:vAlign w:val="center"/>
          </w:tcPr>
          <w:p w14:paraId="22CDF05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NO</w:t>
            </w:r>
          </w:p>
        </w:tc>
      </w:tr>
    </w:tbl>
    <w:p w14:paraId="45C9AFFF" w14:textId="77777777" w:rsidR="007A6815" w:rsidRDefault="007A6815" w:rsidP="007A6815">
      <w:pPr>
        <w:spacing w:line="360" w:lineRule="auto"/>
        <w:jc w:val="center"/>
        <w:rPr>
          <w:rFonts w:ascii="Times New Roman" w:hAnsi="Times New Roman" w:cs="Times New Roman"/>
          <w:i/>
          <w:iCs/>
          <w:sz w:val="24"/>
          <w:szCs w:val="24"/>
        </w:rPr>
      </w:pPr>
    </w:p>
    <w:p w14:paraId="440E7638" w14:textId="6A073F1C" w:rsidR="00905C4A" w:rsidRPr="00570F7F" w:rsidRDefault="00A0247F" w:rsidP="00570F7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3</w:t>
      </w:r>
      <w:r w:rsidR="002A3BA6" w:rsidRPr="00570F7F">
        <w:rPr>
          <w:rFonts w:ascii="Times New Roman" w:hAnsi="Times New Roman" w:cs="Times New Roman"/>
          <w:color w:val="000000" w:themeColor="text1"/>
          <w:sz w:val="24"/>
          <w:szCs w:val="24"/>
        </w:rPr>
        <w:t xml:space="preserve"> indicates that seven out of the proposed</w:t>
      </w:r>
      <w:r w:rsidR="006A1C00" w:rsidRPr="00570F7F">
        <w:rPr>
          <w:rFonts w:ascii="Times New Roman" w:hAnsi="Times New Roman" w:cs="Times New Roman"/>
          <w:color w:val="000000" w:themeColor="text1"/>
          <w:sz w:val="24"/>
          <w:szCs w:val="24"/>
        </w:rPr>
        <w:t xml:space="preserve"> six</w:t>
      </w:r>
      <w:r w:rsidR="002A3BA6" w:rsidRPr="00570F7F">
        <w:rPr>
          <w:rFonts w:ascii="Times New Roman" w:hAnsi="Times New Roman" w:cs="Times New Roman"/>
          <w:color w:val="000000" w:themeColor="text1"/>
          <w:sz w:val="24"/>
          <w:szCs w:val="24"/>
        </w:rPr>
        <w:t xml:space="preserve"> hypotheses were deemed valid, while </w:t>
      </w:r>
      <w:r w:rsidR="006A1C00" w:rsidRPr="00570F7F">
        <w:rPr>
          <w:rFonts w:ascii="Times New Roman" w:hAnsi="Times New Roman" w:cs="Times New Roman"/>
          <w:color w:val="000000" w:themeColor="text1"/>
          <w:sz w:val="24"/>
          <w:szCs w:val="24"/>
        </w:rPr>
        <w:t xml:space="preserve">one </w:t>
      </w:r>
      <w:r w:rsidR="002A3BA6" w:rsidRPr="00570F7F">
        <w:rPr>
          <w:rFonts w:ascii="Times New Roman" w:hAnsi="Times New Roman" w:cs="Times New Roman"/>
          <w:color w:val="000000" w:themeColor="text1"/>
          <w:sz w:val="24"/>
          <w:szCs w:val="24"/>
        </w:rPr>
        <w:t xml:space="preserve">of the proposed hypotheses </w:t>
      </w:r>
      <w:r w:rsidR="004E120F" w:rsidRPr="00570F7F">
        <w:rPr>
          <w:rFonts w:ascii="Times New Roman" w:hAnsi="Times New Roman" w:cs="Times New Roman"/>
          <w:color w:val="000000" w:themeColor="text1"/>
          <w:sz w:val="24"/>
          <w:szCs w:val="24"/>
        </w:rPr>
        <w:t>was</w:t>
      </w:r>
      <w:r w:rsidR="002A3BA6" w:rsidRPr="00570F7F">
        <w:rPr>
          <w:rFonts w:ascii="Times New Roman" w:hAnsi="Times New Roman" w:cs="Times New Roman"/>
          <w:color w:val="000000" w:themeColor="text1"/>
          <w:sz w:val="24"/>
          <w:szCs w:val="24"/>
        </w:rPr>
        <w:t xml:space="preserve"> deemed </w:t>
      </w:r>
      <w:r w:rsidR="002F4E25" w:rsidRPr="00570F7F">
        <w:rPr>
          <w:rFonts w:ascii="Times New Roman" w:hAnsi="Times New Roman" w:cs="Times New Roman"/>
          <w:color w:val="000000" w:themeColor="text1"/>
          <w:sz w:val="24"/>
          <w:szCs w:val="24"/>
        </w:rPr>
        <w:t xml:space="preserve">invalid. </w:t>
      </w:r>
      <w:r w:rsidR="004B32DA">
        <w:rPr>
          <w:rFonts w:ascii="Times New Roman" w:hAnsi="Times New Roman" w:cs="Times New Roman"/>
          <w:color w:val="000000" w:themeColor="text1"/>
          <w:sz w:val="24"/>
          <w:szCs w:val="24"/>
        </w:rPr>
        <w:t>C</w:t>
      </w:r>
      <w:r w:rsidR="004B32DA" w:rsidRPr="00570F7F">
        <w:rPr>
          <w:rFonts w:ascii="Times New Roman" w:hAnsi="Times New Roman" w:cs="Times New Roman"/>
          <w:color w:val="000000" w:themeColor="text1"/>
          <w:sz w:val="24"/>
          <w:szCs w:val="24"/>
        </w:rPr>
        <w:t xml:space="preserve">hatbot trust has a significantly positive impact on </w:t>
      </w:r>
      <w:r w:rsidR="004B32DA">
        <w:rPr>
          <w:rFonts w:ascii="Times New Roman" w:hAnsi="Times New Roman" w:cs="Times New Roman"/>
          <w:color w:val="000000" w:themeColor="text1"/>
          <w:sz w:val="24"/>
          <w:szCs w:val="24"/>
        </w:rPr>
        <w:t>t</w:t>
      </w:r>
      <w:r w:rsidR="002F4E25" w:rsidRPr="00570F7F">
        <w:rPr>
          <w:rFonts w:ascii="Times New Roman" w:hAnsi="Times New Roman" w:cs="Times New Roman"/>
          <w:color w:val="000000" w:themeColor="text1"/>
          <w:sz w:val="24"/>
          <w:szCs w:val="24"/>
        </w:rPr>
        <w:t>he</w:t>
      </w:r>
      <w:r w:rsidR="002A3BA6" w:rsidRPr="00570F7F">
        <w:rPr>
          <w:rFonts w:ascii="Times New Roman" w:hAnsi="Times New Roman" w:cs="Times New Roman"/>
          <w:color w:val="000000" w:themeColor="text1"/>
          <w:sz w:val="24"/>
          <w:szCs w:val="24"/>
        </w:rPr>
        <w:t xml:space="preserve"> </w:t>
      </w:r>
      <w:r w:rsidR="009B1A17" w:rsidRPr="00570F7F">
        <w:rPr>
          <w:rFonts w:ascii="Times New Roman" w:hAnsi="Times New Roman" w:cs="Times New Roman"/>
          <w:color w:val="000000" w:themeColor="text1"/>
          <w:sz w:val="24"/>
          <w:szCs w:val="24"/>
        </w:rPr>
        <w:t>Perceived ease of use</w:t>
      </w:r>
      <w:r w:rsidR="00B63D9D" w:rsidRPr="00570F7F">
        <w:rPr>
          <w:rFonts w:ascii="Times New Roman" w:hAnsi="Times New Roman" w:cs="Times New Roman"/>
          <w:color w:val="000000" w:themeColor="text1"/>
          <w:sz w:val="24"/>
          <w:szCs w:val="24"/>
        </w:rPr>
        <w:t>, Performance expectancy,</w:t>
      </w:r>
      <w:r w:rsidR="009B1A17" w:rsidRPr="00570F7F">
        <w:rPr>
          <w:rFonts w:ascii="Times New Roman" w:hAnsi="Times New Roman" w:cs="Times New Roman"/>
          <w:color w:val="000000" w:themeColor="text1"/>
          <w:sz w:val="24"/>
          <w:szCs w:val="24"/>
        </w:rPr>
        <w:t xml:space="preserve"> </w:t>
      </w:r>
      <w:r w:rsidR="00B63D9D" w:rsidRPr="00570F7F">
        <w:rPr>
          <w:rFonts w:ascii="Times New Roman" w:hAnsi="Times New Roman" w:cs="Times New Roman"/>
          <w:color w:val="000000" w:themeColor="text1"/>
          <w:sz w:val="24"/>
          <w:szCs w:val="24"/>
        </w:rPr>
        <w:t>social influence</w:t>
      </w:r>
      <w:r w:rsidR="002A3BA6" w:rsidRPr="00570F7F">
        <w:rPr>
          <w:rFonts w:ascii="Times New Roman" w:hAnsi="Times New Roman" w:cs="Times New Roman"/>
          <w:color w:val="000000" w:themeColor="text1"/>
          <w:sz w:val="24"/>
          <w:szCs w:val="24"/>
        </w:rPr>
        <w:t xml:space="preserve"> as indicated by the statistical analysis (H1: β = 0.637, t = 16.096</w:t>
      </w:r>
      <w:r w:rsidR="00B63D9D" w:rsidRPr="00570F7F">
        <w:rPr>
          <w:rFonts w:ascii="Times New Roman" w:hAnsi="Times New Roman" w:cs="Times New Roman"/>
          <w:color w:val="000000" w:themeColor="text1"/>
          <w:sz w:val="24"/>
          <w:szCs w:val="24"/>
        </w:rPr>
        <w:t xml:space="preserve">, (H3: β = 0.637, t = 16.096, (H4: β = 0.637, t = </w:t>
      </w:r>
      <w:r w:rsidR="00C90FFC" w:rsidRPr="00570F7F">
        <w:rPr>
          <w:rFonts w:ascii="Times New Roman" w:hAnsi="Times New Roman" w:cs="Times New Roman"/>
          <w:color w:val="000000" w:themeColor="text1"/>
          <w:sz w:val="24"/>
          <w:szCs w:val="24"/>
        </w:rPr>
        <w:t xml:space="preserve">16. 096.Results of the study coincide with </w:t>
      </w:r>
      <w:r w:rsidR="00826A11">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[8]","plainTextFormattedCitation":"[8]","previouslyFormattedCitation":"[8]"},"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[8]</w:t>
      </w:r>
      <w:r w:rsidR="00826A11">
        <w:rPr>
          <w:rFonts w:ascii="Times New Roman" w:hAnsi="Times New Roman" w:cs="Times New Roman"/>
          <w:color w:val="000000" w:themeColor="text1"/>
          <w:sz w:val="24"/>
          <w:szCs w:val="24"/>
        </w:rPr>
        <w:fldChar w:fldCharType="end"/>
      </w:r>
      <w:r w:rsidR="00826A11">
        <w:rPr>
          <w:rFonts w:ascii="Times New Roman" w:hAnsi="Times New Roman" w:cs="Times New Roman"/>
          <w:color w:val="000000" w:themeColor="text1"/>
          <w:sz w:val="24"/>
          <w:szCs w:val="24"/>
        </w:rPr>
        <w:t>,</w:t>
      </w:r>
      <w:r w:rsidR="00C90FFC" w:rsidRPr="00570F7F">
        <w:rPr>
          <w:rFonts w:ascii="Times New Roman" w:hAnsi="Times New Roman" w:cs="Times New Roman"/>
          <w:color w:val="000000" w:themeColor="text1"/>
          <w:sz w:val="24"/>
          <w:szCs w:val="24"/>
        </w:rPr>
        <w:t>Rania Badr (2021)</w:t>
      </w:r>
      <w:r w:rsidR="002849ED" w:rsidRPr="00570F7F">
        <w:rPr>
          <w:rFonts w:ascii="Times New Roman" w:hAnsi="Times New Roman" w:cs="Times New Roman"/>
          <w:color w:val="000000" w:themeColor="text1"/>
          <w:sz w:val="24"/>
          <w:szCs w:val="24"/>
        </w:rPr>
        <w:t>,</w:t>
      </w:r>
      <w:r w:rsidR="00C90FFC" w:rsidRPr="00570F7F">
        <w:rPr>
          <w:rFonts w:ascii="Times New Roman" w:hAnsi="Times New Roman" w:cs="Times New Roman"/>
          <w:color w:val="000000" w:themeColor="text1"/>
          <w:sz w:val="24"/>
          <w:szCs w:val="24"/>
        </w:rPr>
        <w:t xml:space="preserve"> </w:t>
      </w:r>
      <w:r w:rsidR="00826A11">
        <w:rPr>
          <w:rFonts w:ascii="Times New Roman" w:hAnsi="Times New Roman" w:cs="Times New Roman"/>
          <w:color w:val="000000" w:themeColor="text1"/>
          <w:sz w:val="24"/>
          <w:szCs w:val="24"/>
        </w:rPr>
        <w:fldChar w:fldCharType="begin" w:fldLock="1"/>
      </w:r>
      <w:r w:rsidR="00547E9A">
        <w:rPr>
          <w:rFonts w:ascii="Times New Roman" w:hAnsi="Times New Roman" w:cs="Times New Roman"/>
          <w:color w:val="000000" w:themeColor="text1"/>
          <w:sz w:val="24"/>
          <w:szCs w:val="24"/>
        </w:rPr>
        <w:instrText>ADDIN CSL_CITATION {"citationItems":[{"id":"ITEM-1","itemData":{"DOI":"10.17705/1CAIS.01250","author":[{"dropping-particle":"","family":"Lee","given":"Younghwa","non-dropping-particle":"","parse-names":false,"suffix":""},{"dropping-particle":"","family":"Kozar","given":"Kenneth A","non-dropping-particle":"","parse-names":false,"suffix":""},{"dropping-particle":"","family":"Larsen","given":"Kai R T","non-dropping-particle":"","parse-names":false,"suffix":""}],"id":"ITEM-1","issue":"January 2003","issued":{"date-parts":[["2016"]]},"title":"The Technology Acceptance Model : Past , Present , and Future","type":"article-journal"},"uris":["http://www.mendeley.com/documents/?uuid=954aef7f-72c5-4f62-b56f-720ec7f4199f"]}],"mendeley":{"formattedCitation":"[41]","plainTextFormattedCitation":"[41]","previouslyFormattedCitation":"[41]"},"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015AB1" w:rsidRPr="00015AB1">
        <w:rPr>
          <w:rFonts w:ascii="Times New Roman" w:hAnsi="Times New Roman" w:cs="Times New Roman"/>
          <w:noProof/>
          <w:color w:val="000000" w:themeColor="text1"/>
          <w:sz w:val="24"/>
          <w:szCs w:val="24"/>
        </w:rPr>
        <w:t>[41]</w:t>
      </w:r>
      <w:r w:rsidR="00826A11">
        <w:rPr>
          <w:rFonts w:ascii="Times New Roman" w:hAnsi="Times New Roman" w:cs="Times New Roman"/>
          <w:color w:val="000000" w:themeColor="text1"/>
          <w:sz w:val="24"/>
          <w:szCs w:val="24"/>
        </w:rPr>
        <w:fldChar w:fldCharType="end"/>
      </w:r>
      <w:r w:rsidR="00826A11">
        <w:rPr>
          <w:rFonts w:ascii="Times New Roman" w:hAnsi="Times New Roman" w:cs="Times New Roman"/>
          <w:color w:val="000000" w:themeColor="text1"/>
          <w:sz w:val="24"/>
          <w:szCs w:val="24"/>
        </w:rPr>
        <w:t>,</w:t>
      </w:r>
      <w:r w:rsidR="00826A11">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[16]","plainTextFormattedCitation":"[16]","previouslyFormattedCitation":"[16]"},"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C64864" w:rsidRPr="00C64864">
        <w:rPr>
          <w:rFonts w:ascii="Times New Roman" w:hAnsi="Times New Roman" w:cs="Times New Roman"/>
          <w:noProof/>
          <w:color w:val="000000" w:themeColor="text1"/>
          <w:sz w:val="24"/>
          <w:szCs w:val="24"/>
        </w:rPr>
        <w:t>[16]</w:t>
      </w:r>
      <w:r w:rsidR="00826A11">
        <w:rPr>
          <w:rFonts w:ascii="Times New Roman" w:hAnsi="Times New Roman" w:cs="Times New Roman"/>
          <w:color w:val="000000" w:themeColor="text1"/>
          <w:sz w:val="24"/>
          <w:szCs w:val="24"/>
        </w:rPr>
        <w:fldChar w:fldCharType="end"/>
      </w:r>
      <w:r w:rsidR="002849ED" w:rsidRPr="00570F7F">
        <w:rPr>
          <w:rFonts w:ascii="Times New Roman" w:hAnsi="Times New Roman" w:cs="Times New Roman"/>
          <w:color w:val="000000" w:themeColor="text1"/>
          <w:sz w:val="24"/>
          <w:szCs w:val="24"/>
        </w:rPr>
        <w:t xml:space="preserve"> </w:t>
      </w:r>
      <w:r w:rsidR="00826A11">
        <w:rPr>
          <w:rFonts w:ascii="Times New Roman" w:hAnsi="Times New Roman" w:cs="Times New Roman"/>
          <w:color w:val="000000" w:themeColor="text1"/>
          <w:sz w:val="24"/>
          <w:szCs w:val="24"/>
        </w:rPr>
        <w:t xml:space="preserve">, </w:t>
      </w:r>
      <w:r w:rsidR="00826A11">
        <w:rPr>
          <w:rFonts w:ascii="Times New Roman" w:hAnsi="Times New Roman" w:cs="Times New Roman"/>
          <w:color w:val="000000" w:themeColor="text1"/>
          <w:sz w:val="24"/>
          <w:szCs w:val="24"/>
        </w:rPr>
        <w:fldChar w:fldCharType="begin" w:fldLock="1"/>
      </w:r>
      <w:r w:rsidR="00C64864">
        <w:rPr>
          <w:rFonts w:ascii="Times New Roman" w:hAnsi="Times New Roman" w:cs="Times New Roman"/>
          <w:color w:val="000000" w:themeColor="text1"/>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[17]","plainTextFormattedCitation":"[17]","previouslyFormattedCitation":"[17]"},"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C64864" w:rsidRPr="00C64864">
        <w:rPr>
          <w:rFonts w:ascii="Times New Roman" w:hAnsi="Times New Roman" w:cs="Times New Roman"/>
          <w:noProof/>
          <w:color w:val="000000" w:themeColor="text1"/>
          <w:sz w:val="24"/>
          <w:szCs w:val="24"/>
        </w:rPr>
        <w:t>[17]</w:t>
      </w:r>
      <w:r w:rsidR="00826A11">
        <w:rPr>
          <w:rFonts w:ascii="Times New Roman" w:hAnsi="Times New Roman" w:cs="Times New Roman"/>
          <w:color w:val="000000" w:themeColor="text1"/>
          <w:sz w:val="24"/>
          <w:szCs w:val="24"/>
        </w:rPr>
        <w:fldChar w:fldCharType="end"/>
      </w:r>
      <w:r w:rsidR="00826A11">
        <w:rPr>
          <w:rFonts w:ascii="Times New Roman" w:hAnsi="Times New Roman" w:cs="Times New Roman"/>
          <w:color w:val="000000" w:themeColor="text1"/>
          <w:sz w:val="24"/>
          <w:szCs w:val="24"/>
        </w:rPr>
        <w:t xml:space="preserve">,and </w:t>
      </w:r>
      <w:r w:rsidR="00826A11">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{"citationItems":[{"id":"ITEM-1","itemData":{"DOI":"10.1016/j.chb.2018.03.051","ISSN":"0747-5632","author":[{"dropping-particle":"","family":"Araujo","given":"Theo","non-dropping-particle":"","parse-names":false,"suffix":""}],"container-title":"Computers in Human Behavior","id":"ITEM-1","issued":{"date-parts":[["2023"]]},"page":"183-189","publisher":"Elsevier Ltd","title":"UvA-DARE ( Digital Academic Repository ) Living up to the chatbot hype : The influence of anthropomorphic design cues and communicative agency framing on conversational agent and company perceptions Computers in Human Behavior License Computers in Human Behavior Living up to the chatbot hype : The in fl uence of anthropomorphic design cues and communicative agency framing on conversational agent and company perceptions","type":"article-journal","volume":"85"},"uris":["http://www.mendeley.com/documents/?uuid=276cf078-06fa-469e-a9c7-efa134b67f43"]}],"mendeley":{"formattedCitation":"[3]","plainTextFormattedCitation":"[3]","previouslyFormattedCitation":"[3]"},"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[3]</w:t>
      </w:r>
      <w:r w:rsidR="00826A11">
        <w:rPr>
          <w:rFonts w:ascii="Times New Roman" w:hAnsi="Times New Roman" w:cs="Times New Roman"/>
          <w:color w:val="000000" w:themeColor="text1"/>
          <w:sz w:val="24"/>
          <w:szCs w:val="24"/>
        </w:rPr>
        <w:fldChar w:fldCharType="end"/>
      </w:r>
      <w:r w:rsidR="00570F7F" w:rsidRPr="00570F7F">
        <w:rPr>
          <w:rFonts w:ascii="Times New Roman" w:hAnsi="Times New Roman" w:cs="Times New Roman"/>
          <w:color w:val="000000" w:themeColor="text1"/>
          <w:sz w:val="24"/>
          <w:szCs w:val="24"/>
        </w:rPr>
        <w:t>. while</w:t>
      </w:r>
      <w:r w:rsidR="00B63D9D" w:rsidRPr="00570F7F">
        <w:rPr>
          <w:rFonts w:ascii="Times New Roman" w:hAnsi="Times New Roman" w:cs="Times New Roman"/>
          <w:color w:val="000000" w:themeColor="text1"/>
          <w:sz w:val="24"/>
          <w:szCs w:val="24"/>
        </w:rPr>
        <w:t xml:space="preserve"> Compatibility did not have a positive influence on Chatbot trust (H2: β = −0.007, t = 0.069</w:t>
      </w:r>
      <w:r w:rsidR="00D67271" w:rsidRPr="00570F7F">
        <w:rPr>
          <w:rFonts w:ascii="Times New Roman" w:hAnsi="Times New Roman" w:cs="Times New Roman"/>
          <w:color w:val="000000" w:themeColor="text1"/>
          <w:sz w:val="24"/>
          <w:szCs w:val="24"/>
        </w:rPr>
        <w:t xml:space="preserve">). The results of the study </w:t>
      </w:r>
      <w:r w:rsidR="004E120F" w:rsidRPr="00570F7F">
        <w:rPr>
          <w:rFonts w:ascii="Times New Roman" w:hAnsi="Times New Roman" w:cs="Times New Roman"/>
          <w:color w:val="000000" w:themeColor="text1"/>
          <w:sz w:val="24"/>
          <w:szCs w:val="24"/>
        </w:rPr>
        <w:t>are contradictory</w:t>
      </w:r>
      <w:r w:rsidR="00D67271" w:rsidRPr="00570F7F">
        <w:rPr>
          <w:rFonts w:ascii="Times New Roman" w:hAnsi="Times New Roman" w:cs="Times New Roman"/>
          <w:color w:val="000000" w:themeColor="text1"/>
          <w:sz w:val="24"/>
          <w:szCs w:val="24"/>
        </w:rPr>
        <w:t xml:space="preserve"> to </w:t>
      </w:r>
      <w:r w:rsidR="00570F7F" w:rsidRPr="00570F7F">
        <w:rPr>
          <w:rFonts w:ascii="Times New Roman" w:hAnsi="Times New Roman" w:cs="Times New Roman"/>
          <w:color w:val="000000" w:themeColor="text1"/>
          <w:sz w:val="24"/>
          <w:szCs w:val="24"/>
        </w:rPr>
        <w:t xml:space="preserve">the </w:t>
      </w:r>
      <w:r w:rsidR="00E44127">
        <w:rPr>
          <w:rFonts w:ascii="Times New Roman" w:hAnsi="Times New Roman" w:cs="Times New Roman"/>
          <w:color w:val="000000" w:themeColor="text1"/>
          <w:sz w:val="24"/>
          <w:szCs w:val="24"/>
        </w:rPr>
        <w:fldChar w:fldCharType="begin" w:fldLock="1"/>
      </w:r>
      <w:r w:rsidR="00222025">
        <w:rPr>
          <w:rFonts w:ascii="Times New Roman" w:hAnsi="Times New Roman" w:cs="Times New Roman"/>
          <w:color w:val="000000" w:themeColor="text1"/>
          <w:sz w:val="24"/>
          <w:szCs w:val="24"/>
        </w:rPr>
        <w:instrText>ADDIN CSL_CITATION {"citationItems":[{"id":"ITEM-1","itemData":{"DOI":"10.1016/j.mlwa.2020.100006","ISSN":"2666-8270","author":[{"dropping-particle":"","family":"Adamopoulou","given":"Eleni","non-dropping-particle":"","parse-names":false,"suffix":""},{"dropping-particle":"","family":"Moussiades","given":"Lefteris","non-dropping-particle":"","parse-names":false,"suffix":""}],"container-title":"Machine Learning with Applications","id":"ITEM-1","issue":"November","issued":{"date-parts":[["2020"]]},"page":"100006","publisher":"Elsevier Ltd.","title":"Machine Learning with Applications Chatbots : History , technology , and applications","type":"article-journal","volume":"2"},"uris":["http://www.mendeley.com/documents/?uuid=8d864491-5819-4402-bfbd-e01a231bb292"]}],"mendeley":{"formattedCitation":"[57]","manualFormatting":"Adamopoulou &amp; Moussiades, (2020)","plainTextFormattedCitation":"[57]","previouslyFormattedCitation":"[57]"},"properties":{"noteIndex":0},"schema":"https://github.com/citation-style-language/schema/raw/master/csl-citation.json"}</w:instrText>
      </w:r>
      <w:r w:rsidR="00E44127">
        <w:rPr>
          <w:rFonts w:ascii="Times New Roman" w:hAnsi="Times New Roman" w:cs="Times New Roman"/>
          <w:color w:val="000000" w:themeColor="text1"/>
          <w:sz w:val="24"/>
          <w:szCs w:val="24"/>
        </w:rPr>
        <w:fldChar w:fldCharType="separate"/>
      </w:r>
      <w:r w:rsidR="00E44127" w:rsidRPr="00E44127">
        <w:rPr>
          <w:rFonts w:ascii="Times New Roman" w:hAnsi="Times New Roman" w:cs="Times New Roman"/>
          <w:noProof/>
          <w:color w:val="000000" w:themeColor="text1"/>
          <w:sz w:val="24"/>
          <w:szCs w:val="24"/>
        </w:rPr>
        <w:t xml:space="preserve">Adamopoulou &amp; Moussiades, </w:t>
      </w:r>
      <w:r w:rsidR="00E44127">
        <w:rPr>
          <w:rFonts w:ascii="Times New Roman" w:hAnsi="Times New Roman" w:cs="Times New Roman"/>
          <w:noProof/>
          <w:color w:val="000000" w:themeColor="text1"/>
          <w:sz w:val="24"/>
          <w:szCs w:val="24"/>
        </w:rPr>
        <w:t>(</w:t>
      </w:r>
      <w:r w:rsidR="00E44127" w:rsidRPr="00E44127">
        <w:rPr>
          <w:rFonts w:ascii="Times New Roman" w:hAnsi="Times New Roman" w:cs="Times New Roman"/>
          <w:noProof/>
          <w:color w:val="000000" w:themeColor="text1"/>
          <w:sz w:val="24"/>
          <w:szCs w:val="24"/>
        </w:rPr>
        <w:t>2020)</w:t>
      </w:r>
      <w:r w:rsidR="00E44127">
        <w:rPr>
          <w:rFonts w:ascii="Times New Roman" w:hAnsi="Times New Roman" w:cs="Times New Roman"/>
          <w:color w:val="000000" w:themeColor="text1"/>
          <w:sz w:val="24"/>
          <w:szCs w:val="24"/>
        </w:rPr>
        <w:fldChar w:fldCharType="end"/>
      </w:r>
      <w:r w:rsidR="00E44127">
        <w:rPr>
          <w:rFonts w:ascii="Times New Roman" w:hAnsi="Times New Roman" w:cs="Times New Roman"/>
          <w:color w:val="000000" w:themeColor="text1"/>
          <w:sz w:val="24"/>
          <w:szCs w:val="24"/>
        </w:rPr>
        <w:t>,</w:t>
      </w:r>
      <w:r w:rsidR="00570F7F" w:rsidRPr="00570F7F">
        <w:rPr>
          <w:rFonts w:ascii="Times New Roman" w:hAnsi="Times New Roman" w:cs="Times New Roman"/>
          <w:color w:val="000000" w:themeColor="text1"/>
          <w:sz w:val="24"/>
          <w:szCs w:val="24"/>
        </w:rPr>
        <w:t>Chinedu Wilfred (2021).</w:t>
      </w:r>
      <w:r w:rsidR="007A6815">
        <w:rPr>
          <w:rFonts w:ascii="Times New Roman" w:hAnsi="Times New Roman" w:cs="Times New Roman"/>
          <w:color w:val="000000" w:themeColor="text1"/>
          <w:sz w:val="24"/>
          <w:szCs w:val="24"/>
        </w:rPr>
        <w:t xml:space="preserve"> In Table -4 highlighted the </w:t>
      </w:r>
      <w:r w:rsidR="007A6815" w:rsidRPr="007A6815">
        <w:rPr>
          <w:rFonts w:ascii="Times New Roman" w:hAnsi="Times New Roman" w:cs="Times New Roman"/>
          <w:color w:val="000000" w:themeColor="text1"/>
          <w:sz w:val="24"/>
          <w:szCs w:val="24"/>
        </w:rPr>
        <w:t>Fornell-Larcker Criterion</w:t>
      </w:r>
      <w:r w:rsidR="007A6815">
        <w:rPr>
          <w:rFonts w:ascii="Times New Roman" w:hAnsi="Times New Roman" w:cs="Times New Roman"/>
          <w:color w:val="000000" w:themeColor="text1"/>
          <w:sz w:val="24"/>
          <w:szCs w:val="24"/>
        </w:rPr>
        <w:t xml:space="preserve"> which indicates the discriminant </w:t>
      </w:r>
      <w:r w:rsidR="00160637">
        <w:rPr>
          <w:rFonts w:ascii="Times New Roman" w:hAnsi="Times New Roman" w:cs="Times New Roman"/>
          <w:color w:val="000000" w:themeColor="text1"/>
          <w:sz w:val="24"/>
          <w:szCs w:val="24"/>
        </w:rPr>
        <w:t xml:space="preserve">validity </w:t>
      </w:r>
      <w:r w:rsidR="007A6815">
        <w:rPr>
          <w:rFonts w:ascii="Times New Roman" w:hAnsi="Times New Roman" w:cs="Times New Roman"/>
          <w:color w:val="000000" w:themeColor="text1"/>
          <w:sz w:val="24"/>
          <w:szCs w:val="24"/>
        </w:rPr>
        <w:t>between the latent constructs.</w:t>
      </w:r>
    </w:p>
    <w:p w14:paraId="41502F19" w14:textId="5BA0A1E0" w:rsidR="00A0247F" w:rsidRDefault="00C93EB5" w:rsidP="002A3BA6">
      <w:pPr>
        <w:spacing w:line="360" w:lineRule="auto"/>
        <w:jc w:val="both"/>
        <w:rPr>
          <w:rFonts w:ascii="Times New Roman" w:hAnsi="Times New Roman" w:cs="Times New Roman"/>
          <w:color w:val="000000" w:themeColor="text1"/>
          <w:sz w:val="24"/>
          <w:szCs w:val="24"/>
        </w:rPr>
      </w:pPr>
      <w:r w:rsidRPr="00C93EB5">
        <w:rPr>
          <w:rFonts w:ascii="Times New Roman" w:hAnsi="Times New Roman" w:cs="Times New Roman"/>
          <w:color w:val="000000" w:themeColor="text1"/>
          <w:sz w:val="24"/>
          <w:szCs w:val="24"/>
        </w:rPr>
        <w:t xml:space="preserve">When it comes to chatbots, trust plays a crucial role in influencing client engagement, loyalty, and usage intention. The conceptual model has also examined how respondent gender and age moderate the relationship between chatbot trust and customer usage intention. A customer's age significantly affects their inclination to use a chatbot, but gender had no discernible moderating effect, according to the study's results. </w:t>
      </w:r>
      <w:r w:rsidR="002849ED">
        <w:rPr>
          <w:rFonts w:ascii="Times New Roman" w:hAnsi="Times New Roman" w:cs="Times New Roman"/>
          <w:color w:val="000000" w:themeColor="text1"/>
          <w:sz w:val="24"/>
          <w:szCs w:val="24"/>
        </w:rPr>
        <w:t>It</w:t>
      </w:r>
      <w:r w:rsidR="00A2307C">
        <w:rPr>
          <w:rFonts w:ascii="Times New Roman" w:hAnsi="Times New Roman" w:cs="Times New Roman"/>
          <w:color w:val="000000" w:themeColor="text1"/>
          <w:sz w:val="24"/>
          <w:szCs w:val="24"/>
        </w:rPr>
        <w:t xml:space="preserve"> has evidence </w:t>
      </w:r>
      <w:r w:rsidR="004E120F">
        <w:rPr>
          <w:rFonts w:ascii="Times New Roman" w:hAnsi="Times New Roman" w:cs="Times New Roman"/>
          <w:color w:val="000000" w:themeColor="text1"/>
          <w:sz w:val="24"/>
          <w:szCs w:val="24"/>
        </w:rPr>
        <w:t xml:space="preserve">in studies </w:t>
      </w:r>
      <w:r w:rsidR="0073752F">
        <w:rPr>
          <w:rFonts w:ascii="Times New Roman" w:hAnsi="Times New Roman" w:cs="Times New Roman"/>
          <w:color w:val="000000" w:themeColor="text1"/>
          <w:sz w:val="24"/>
          <w:szCs w:val="24"/>
        </w:rPr>
        <w:t xml:space="preserve">by </w:t>
      </w:r>
      <w:r w:rsidR="00F911FE">
        <w:rPr>
          <w:rFonts w:ascii="Times New Roman" w:hAnsi="Times New Roman" w:cs="Times New Roman"/>
          <w:color w:val="000000" w:themeColor="text1"/>
          <w:sz w:val="24"/>
          <w:szCs w:val="24"/>
        </w:rPr>
        <w:fldChar w:fldCharType="begin" w:fldLock="1"/>
      </w:r>
      <w:r w:rsidR="00D225BC">
        <w:rPr>
          <w:rFonts w:ascii="Times New Roman" w:hAnsi="Times New Roman" w:cs="Times New Roman"/>
          <w:color w:val="000000" w:themeColor="text1"/>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[8]","plainTextFormattedCitation":"[8]","previouslyFormattedCitation":"[8]"},"properties":{"noteIndex":0},"schema":"https://github.com/citation-style-language/schema/raw/master/csl-citation.json"}</w:instrText>
      </w:r>
      <w:r w:rsidR="00F911FE">
        <w:rPr>
          <w:rFonts w:ascii="Times New Roman" w:hAnsi="Times New Roman" w:cs="Times New Roman"/>
          <w:color w:val="000000" w:themeColor="text1"/>
          <w:sz w:val="24"/>
          <w:szCs w:val="24"/>
        </w:rPr>
        <w:fldChar w:fldCharType="separate"/>
      </w:r>
      <w:r w:rsidR="004E7EA9" w:rsidRPr="004E7EA9">
        <w:rPr>
          <w:rFonts w:ascii="Times New Roman" w:hAnsi="Times New Roman" w:cs="Times New Roman"/>
          <w:noProof/>
          <w:color w:val="000000" w:themeColor="text1"/>
          <w:sz w:val="24"/>
          <w:szCs w:val="24"/>
        </w:rPr>
        <w:t>[8]</w:t>
      </w:r>
      <w:r w:rsidR="00F911FE">
        <w:rPr>
          <w:rFonts w:ascii="Times New Roman" w:hAnsi="Times New Roman" w:cs="Times New Roman"/>
          <w:color w:val="000000" w:themeColor="text1"/>
          <w:sz w:val="24"/>
          <w:szCs w:val="24"/>
        </w:rPr>
        <w:fldChar w:fldCharType="end"/>
      </w:r>
      <w:r w:rsidR="00F911FE">
        <w:rPr>
          <w:rFonts w:ascii="Times New Roman" w:hAnsi="Times New Roman" w:cs="Times New Roman"/>
          <w:color w:val="000000" w:themeColor="text1"/>
          <w:sz w:val="24"/>
          <w:szCs w:val="24"/>
        </w:rPr>
        <w:t>,</w:t>
      </w:r>
      <w:r w:rsidR="00A2307C">
        <w:rPr>
          <w:rFonts w:ascii="Times New Roman" w:hAnsi="Times New Roman" w:cs="Times New Roman"/>
          <w:color w:val="000000" w:themeColor="text1"/>
          <w:sz w:val="24"/>
          <w:szCs w:val="24"/>
        </w:rPr>
        <w:t xml:space="preserve"> </w:t>
      </w:r>
      <w:r w:rsidR="00F911FE">
        <w:rPr>
          <w:rFonts w:ascii="Times New Roman" w:hAnsi="Times New Roman" w:cs="Times New Roman"/>
          <w:color w:val="000000" w:themeColor="text1"/>
          <w:sz w:val="24"/>
          <w:szCs w:val="24"/>
        </w:rPr>
        <w:fldChar w:fldCharType="begin" w:fldLock="1"/>
      </w:r>
      <w:r w:rsidR="00222025">
        <w:rPr>
          <w:rFonts w:ascii="Times New Roman" w:hAnsi="Times New Roman" w:cs="Times New Roman"/>
          <w:color w:val="000000" w:themeColor="text1"/>
          <w:sz w:val="24"/>
          <w:szCs w:val="24"/>
        </w:rPr>
        <w:instrText>ADDIN CSL_CITATION {"citationItems":[{"id":"ITEM-1","itemData":{"DOI":"10.1016/j.chb.2016.03.045","ISSN":"0747-5632","author":[{"dropping-particle":"","family":"Etemad-sajadi","given":"Reza","non-dropping-particle":"","parse-names":false,"suffix":""}],"container-title":"Computers in Human Behavior","id":"ITEM-1","issued":{"date-parts":[["2016"]]},"page":"227-232","publisher":"Elsevier Ltd","title":"Computers in Human Behavior The impact of online real-time interactivity on patronage intention : The use of avatars","type":"article-journal","volume":"61"},"uris":["http://www.mendeley.com/documents/?uuid=8faacc1e-4a19-4bda-beb6-4e478a1c5701"]}],"mendeley":{"formattedCitation":"[58]","plainTextFormattedCitation":"[58]","previouslyFormattedCitation":"[58]"},"properties":{"noteIndex":0},"schema":"https://github.com/citation-style-language/schema/raw/master/csl-citation.json"}</w:instrText>
      </w:r>
      <w:r w:rsidR="00F911FE">
        <w:rPr>
          <w:rFonts w:ascii="Times New Roman" w:hAnsi="Times New Roman" w:cs="Times New Roman"/>
          <w:color w:val="000000" w:themeColor="text1"/>
          <w:sz w:val="24"/>
          <w:szCs w:val="24"/>
        </w:rPr>
        <w:fldChar w:fldCharType="separate"/>
      </w:r>
      <w:r w:rsidR="00222025" w:rsidRPr="00222025">
        <w:rPr>
          <w:rFonts w:ascii="Times New Roman" w:hAnsi="Times New Roman" w:cs="Times New Roman"/>
          <w:noProof/>
          <w:color w:val="000000" w:themeColor="text1"/>
          <w:sz w:val="24"/>
          <w:szCs w:val="24"/>
        </w:rPr>
        <w:t>[58]</w:t>
      </w:r>
      <w:r w:rsidR="00F911FE">
        <w:rPr>
          <w:rFonts w:ascii="Times New Roman" w:hAnsi="Times New Roman" w:cs="Times New Roman"/>
          <w:color w:val="000000" w:themeColor="text1"/>
          <w:sz w:val="24"/>
          <w:szCs w:val="24"/>
        </w:rPr>
        <w:fldChar w:fldCharType="end"/>
      </w:r>
      <w:r w:rsidR="002849ED">
        <w:rPr>
          <w:rFonts w:ascii="Times New Roman" w:hAnsi="Times New Roman" w:cs="Times New Roman"/>
          <w:color w:val="000000" w:themeColor="text1"/>
          <w:sz w:val="24"/>
          <w:szCs w:val="24"/>
        </w:rPr>
        <w:t>.</w:t>
      </w:r>
    </w:p>
    <w:p w14:paraId="54FC686F" w14:textId="723F418A" w:rsidR="007D6C41" w:rsidRDefault="007D6C41" w:rsidP="002A3BA6">
      <w:pPr>
        <w:spacing w:line="360" w:lineRule="auto"/>
        <w:jc w:val="both"/>
        <w:rPr>
          <w:rFonts w:ascii="Times New Roman" w:hAnsi="Times New Roman" w:cs="Times New Roman"/>
          <w:color w:val="000000" w:themeColor="text1"/>
          <w:sz w:val="24"/>
          <w:szCs w:val="24"/>
        </w:rPr>
      </w:pPr>
    </w:p>
    <w:p w14:paraId="4536B29A" w14:textId="77777777" w:rsidR="00A0247F" w:rsidRDefault="00A0247F" w:rsidP="00A0247F">
      <w:pPr>
        <w:spacing w:line="360" w:lineRule="auto"/>
        <w:ind w:left="-27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4.2.2 </w:t>
      </w:r>
      <w:r w:rsidRPr="00F80703">
        <w:rPr>
          <w:rFonts w:ascii="Times New Roman" w:hAnsi="Times New Roman" w:cs="Times New Roman"/>
          <w:b/>
          <w:bCs/>
          <w:sz w:val="24"/>
          <w:szCs w:val="24"/>
        </w:rPr>
        <w:t>Results of R</w:t>
      </w:r>
      <w:r w:rsidRPr="00F80703">
        <w:rPr>
          <w:rFonts w:ascii="Times New Roman" w:hAnsi="Times New Roman" w:cs="Times New Roman"/>
          <w:b/>
          <w:bCs/>
          <w:sz w:val="24"/>
          <w:szCs w:val="24"/>
          <w:vertAlign w:val="superscript"/>
        </w:rPr>
        <w:t>2</w:t>
      </w:r>
      <w:r w:rsidRPr="00F80703">
        <w:rPr>
          <w:rFonts w:ascii="Times New Roman" w:hAnsi="Times New Roman" w:cs="Times New Roman"/>
          <w:b/>
          <w:bCs/>
          <w:sz w:val="24"/>
          <w:szCs w:val="24"/>
        </w:rPr>
        <w:t>:</w:t>
      </w:r>
      <w:r w:rsidRPr="00266A69">
        <w:rPr>
          <w:rFonts w:ascii="Times New Roman" w:hAnsi="Times New Roman" w:cs="Times New Roman"/>
          <w:sz w:val="24"/>
          <w:szCs w:val="24"/>
        </w:rPr>
        <w:t xml:space="preserve"> </w:t>
      </w:r>
    </w:p>
    <w:p w14:paraId="5E6E8F8A" w14:textId="38F38B2E" w:rsidR="00A0247F" w:rsidRPr="006A7671" w:rsidRDefault="00A0247F" w:rsidP="00A0247F">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sidR="007A6815">
        <w:rPr>
          <w:rFonts w:ascii="Times New Roman" w:hAnsi="Times New Roman" w:cs="Times New Roman"/>
          <w:i/>
          <w:iCs/>
          <w:sz w:val="24"/>
          <w:szCs w:val="24"/>
        </w:rPr>
        <w:t>5</w:t>
      </w:r>
      <w:r w:rsidRPr="00EC4557">
        <w:rPr>
          <w:rFonts w:ascii="Times New Roman" w:hAnsi="Times New Roman" w:cs="Times New Roman"/>
          <w:i/>
          <w:iCs/>
          <w:sz w:val="24"/>
          <w:szCs w:val="24"/>
        </w:rPr>
        <w:t xml:space="preserve"> </w:t>
      </w:r>
      <w:r w:rsidRPr="006A7671">
        <w:rPr>
          <w:rFonts w:ascii="Times New Roman" w:hAnsi="Times New Roman" w:cs="Times New Roman"/>
          <w:i/>
          <w:iCs/>
          <w:sz w:val="24"/>
          <w:szCs w:val="24"/>
        </w:rPr>
        <w:t>R Squar</w:t>
      </w:r>
      <w:r>
        <w:rPr>
          <w:rFonts w:ascii="Times New Roman" w:hAnsi="Times New Roman" w:cs="Times New Roman"/>
          <w:i/>
          <w:iCs/>
          <w:sz w:val="24"/>
          <w:szCs w:val="24"/>
        </w:rPr>
        <w:t xml:space="preserve"> and </w:t>
      </w:r>
      <w:r w:rsidRPr="006A7671">
        <w:rPr>
          <w:rFonts w:ascii="Times New Roman" w:hAnsi="Times New Roman" w:cs="Times New Roman"/>
          <w:i/>
          <w:iCs/>
          <w:sz w:val="24"/>
          <w:szCs w:val="24"/>
        </w:rPr>
        <w:t>R Square Adjusted</w:t>
      </w:r>
    </w:p>
    <w:tbl>
      <w:tblPr>
        <w:tblStyle w:val="GridTable1Light"/>
        <w:tblW w:w="6649" w:type="dxa"/>
        <w:jc w:val="center"/>
        <w:tblLook w:val="04A0" w:firstRow="1" w:lastRow="0" w:firstColumn="1" w:lastColumn="0" w:noHBand="0" w:noVBand="1"/>
      </w:tblPr>
      <w:tblGrid>
        <w:gridCol w:w="2792"/>
        <w:gridCol w:w="1194"/>
        <w:gridCol w:w="2663"/>
      </w:tblGrid>
      <w:tr w:rsidR="00A0247F" w:rsidRPr="004D6E66" w14:paraId="14338E35" w14:textId="77777777" w:rsidTr="00C57AC9">
        <w:trPr>
          <w:cnfStyle w:val="100000000000" w:firstRow="1" w:lastRow="0" w:firstColumn="0" w:lastColumn="0" w:oddVBand="0" w:evenVBand="0" w:oddHBand="0"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528599EB" w14:textId="77777777" w:rsidR="00A0247F" w:rsidRPr="004D6E66" w:rsidRDefault="00A0247F" w:rsidP="00C57AC9">
            <w:pPr>
              <w:jc w:val="both"/>
              <w:rPr>
                <w:rFonts w:ascii="Times New Roman" w:hAnsi="Times New Roman" w:cs="Times New Roman"/>
                <w:sz w:val="24"/>
                <w:szCs w:val="24"/>
              </w:rPr>
            </w:pPr>
            <w:bookmarkStart w:id="18" w:name="_Hlk150785295"/>
            <w:r w:rsidRPr="004D6E66">
              <w:rPr>
                <w:rFonts w:ascii="Times New Roman" w:hAnsi="Times New Roman" w:cs="Times New Roman"/>
                <w:sz w:val="24"/>
                <w:szCs w:val="24"/>
              </w:rPr>
              <w:t> </w:t>
            </w:r>
          </w:p>
        </w:tc>
        <w:tc>
          <w:tcPr>
            <w:tcW w:w="1194" w:type="dxa"/>
            <w:noWrap/>
            <w:vAlign w:val="center"/>
            <w:hideMark/>
          </w:tcPr>
          <w:p w14:paraId="6A6E9EB7" w14:textId="77777777" w:rsidR="00A0247F" w:rsidRPr="004D6E66" w:rsidRDefault="00A0247F" w:rsidP="00C57A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R Square</w:t>
            </w:r>
          </w:p>
        </w:tc>
        <w:tc>
          <w:tcPr>
            <w:tcW w:w="2663" w:type="dxa"/>
            <w:noWrap/>
            <w:vAlign w:val="center"/>
            <w:hideMark/>
          </w:tcPr>
          <w:p w14:paraId="30CBC439" w14:textId="77777777" w:rsidR="00A0247F" w:rsidRPr="004D6E66" w:rsidRDefault="00A0247F" w:rsidP="00C57A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R Square Adjusted</w:t>
            </w:r>
          </w:p>
        </w:tc>
      </w:tr>
      <w:bookmarkEnd w:id="18"/>
      <w:tr w:rsidR="00A0247F" w:rsidRPr="004D6E66" w14:paraId="45A01413" w14:textId="77777777" w:rsidTr="00C57AC9">
        <w:trPr>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18E35662" w14:textId="77777777" w:rsidR="00A0247F" w:rsidRPr="0092137D" w:rsidRDefault="00A0247F" w:rsidP="00C57AC9">
            <w:pPr>
              <w:jc w:val="both"/>
              <w:rPr>
                <w:rFonts w:ascii="Times New Roman" w:hAnsi="Times New Roman" w:cs="Times New Roman"/>
                <w:b w:val="0"/>
                <w:bCs w:val="0"/>
                <w:sz w:val="24"/>
                <w:szCs w:val="24"/>
              </w:rPr>
            </w:pPr>
            <w:r w:rsidRPr="0092137D">
              <w:rPr>
                <w:rFonts w:ascii="Times New Roman" w:hAnsi="Times New Roman" w:cs="Times New Roman"/>
                <w:b w:val="0"/>
                <w:bCs w:val="0"/>
                <w:sz w:val="24"/>
                <w:szCs w:val="24"/>
              </w:rPr>
              <w:t>Chatbot trust_</w:t>
            </w:r>
          </w:p>
        </w:tc>
        <w:tc>
          <w:tcPr>
            <w:tcW w:w="1194" w:type="dxa"/>
            <w:noWrap/>
            <w:vAlign w:val="center"/>
            <w:hideMark/>
          </w:tcPr>
          <w:p w14:paraId="647599E2"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0.902</w:t>
            </w:r>
          </w:p>
        </w:tc>
        <w:tc>
          <w:tcPr>
            <w:tcW w:w="2663" w:type="dxa"/>
            <w:noWrap/>
            <w:vAlign w:val="center"/>
            <w:hideMark/>
          </w:tcPr>
          <w:p w14:paraId="0E9D5A5B"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0.900</w:t>
            </w:r>
          </w:p>
        </w:tc>
      </w:tr>
      <w:tr w:rsidR="00A0247F" w:rsidRPr="004D6E66" w14:paraId="05CBF460" w14:textId="77777777" w:rsidTr="00C57AC9">
        <w:trPr>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292EED87" w14:textId="77777777" w:rsidR="00A0247F" w:rsidRPr="0092137D" w:rsidRDefault="00A0247F" w:rsidP="00C57AC9">
            <w:pPr>
              <w:jc w:val="both"/>
              <w:rPr>
                <w:rFonts w:ascii="Times New Roman" w:hAnsi="Times New Roman" w:cs="Times New Roman"/>
                <w:b w:val="0"/>
                <w:bCs w:val="0"/>
                <w:sz w:val="24"/>
                <w:szCs w:val="24"/>
              </w:rPr>
            </w:pPr>
            <w:bookmarkStart w:id="19" w:name="_Hlk150773152"/>
            <w:r w:rsidRPr="0092137D">
              <w:rPr>
                <w:rFonts w:ascii="Times New Roman" w:hAnsi="Times New Roman" w:cs="Times New Roman"/>
                <w:b w:val="0"/>
                <w:bCs w:val="0"/>
                <w:sz w:val="24"/>
                <w:szCs w:val="24"/>
              </w:rPr>
              <w:t>Chatbot usage intention</w:t>
            </w:r>
            <w:bookmarkEnd w:id="19"/>
            <w:r w:rsidRPr="0092137D">
              <w:rPr>
                <w:rFonts w:ascii="Times New Roman" w:hAnsi="Times New Roman" w:cs="Times New Roman"/>
                <w:b w:val="0"/>
                <w:bCs w:val="0"/>
                <w:sz w:val="24"/>
                <w:szCs w:val="24"/>
              </w:rPr>
              <w:t>_</w:t>
            </w:r>
          </w:p>
        </w:tc>
        <w:tc>
          <w:tcPr>
            <w:tcW w:w="1194" w:type="dxa"/>
            <w:noWrap/>
            <w:vAlign w:val="center"/>
            <w:hideMark/>
          </w:tcPr>
          <w:p w14:paraId="085B189B"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0.400</w:t>
            </w:r>
          </w:p>
        </w:tc>
        <w:tc>
          <w:tcPr>
            <w:tcW w:w="2663" w:type="dxa"/>
            <w:noWrap/>
            <w:vAlign w:val="center"/>
            <w:hideMark/>
          </w:tcPr>
          <w:p w14:paraId="29CBAD81"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0.360</w:t>
            </w:r>
          </w:p>
        </w:tc>
      </w:tr>
      <w:tr w:rsidR="00A0247F" w:rsidRPr="004D6E66" w14:paraId="7569D751" w14:textId="77777777" w:rsidTr="00C57AC9">
        <w:trPr>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C6AB76D" w14:textId="77777777" w:rsidR="00A0247F" w:rsidRPr="0092137D" w:rsidRDefault="00A0247F" w:rsidP="00C57AC9">
            <w:pPr>
              <w:jc w:val="both"/>
              <w:rPr>
                <w:rFonts w:ascii="Times New Roman" w:hAnsi="Times New Roman" w:cs="Times New Roman"/>
                <w:b w:val="0"/>
                <w:bCs w:val="0"/>
                <w:sz w:val="24"/>
                <w:szCs w:val="24"/>
              </w:rPr>
            </w:pPr>
            <w:r w:rsidRPr="0092137D">
              <w:rPr>
                <w:rFonts w:ascii="Times New Roman" w:hAnsi="Times New Roman" w:cs="Times New Roman"/>
                <w:b w:val="0"/>
                <w:bCs w:val="0"/>
                <w:sz w:val="24"/>
                <w:szCs w:val="24"/>
              </w:rPr>
              <w:t>Customer engagement_</w:t>
            </w:r>
          </w:p>
        </w:tc>
        <w:tc>
          <w:tcPr>
            <w:tcW w:w="1194" w:type="dxa"/>
            <w:noWrap/>
            <w:vAlign w:val="center"/>
            <w:hideMark/>
          </w:tcPr>
          <w:p w14:paraId="250BC56A"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0.188</w:t>
            </w:r>
          </w:p>
        </w:tc>
        <w:tc>
          <w:tcPr>
            <w:tcW w:w="2663" w:type="dxa"/>
            <w:noWrap/>
            <w:vAlign w:val="center"/>
            <w:hideMark/>
          </w:tcPr>
          <w:p w14:paraId="4FA12DE0"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0.184</w:t>
            </w:r>
          </w:p>
        </w:tc>
      </w:tr>
      <w:tr w:rsidR="00A0247F" w:rsidRPr="004D6E66" w14:paraId="5C7F7187" w14:textId="77777777" w:rsidTr="00C57AC9">
        <w:trPr>
          <w:trHeight w:val="8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87642AC" w14:textId="77777777" w:rsidR="00A0247F" w:rsidRPr="0092137D" w:rsidRDefault="00A0247F" w:rsidP="00C57AC9">
            <w:pPr>
              <w:jc w:val="both"/>
              <w:rPr>
                <w:rFonts w:ascii="Times New Roman" w:hAnsi="Times New Roman" w:cs="Times New Roman"/>
                <w:b w:val="0"/>
                <w:bCs w:val="0"/>
                <w:sz w:val="24"/>
                <w:szCs w:val="24"/>
              </w:rPr>
            </w:pPr>
            <w:r w:rsidRPr="0092137D">
              <w:rPr>
                <w:rFonts w:ascii="Times New Roman" w:hAnsi="Times New Roman" w:cs="Times New Roman"/>
                <w:b w:val="0"/>
                <w:bCs w:val="0"/>
                <w:sz w:val="24"/>
                <w:szCs w:val="24"/>
              </w:rPr>
              <w:t>Loyalty</w:t>
            </w:r>
          </w:p>
        </w:tc>
        <w:tc>
          <w:tcPr>
            <w:tcW w:w="1194" w:type="dxa"/>
            <w:noWrap/>
            <w:vAlign w:val="center"/>
            <w:hideMark/>
          </w:tcPr>
          <w:p w14:paraId="6BE8B140"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0.239</w:t>
            </w:r>
          </w:p>
        </w:tc>
        <w:tc>
          <w:tcPr>
            <w:tcW w:w="2663" w:type="dxa"/>
            <w:noWrap/>
            <w:vAlign w:val="center"/>
            <w:hideMark/>
          </w:tcPr>
          <w:p w14:paraId="58E4CC53" w14:textId="77777777" w:rsidR="00A0247F" w:rsidRPr="004D6E66" w:rsidRDefault="00A0247F" w:rsidP="00C57A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0.235</w:t>
            </w:r>
          </w:p>
        </w:tc>
      </w:tr>
    </w:tbl>
    <w:p w14:paraId="703BE7C0" w14:textId="77777777" w:rsidR="00A0247F" w:rsidRPr="00570F7F" w:rsidRDefault="00A0247F" w:rsidP="002A3BA6">
      <w:pPr>
        <w:spacing w:line="360" w:lineRule="auto"/>
        <w:jc w:val="both"/>
        <w:rPr>
          <w:rFonts w:ascii="Times New Roman" w:hAnsi="Times New Roman" w:cs="Times New Roman"/>
          <w:color w:val="000000" w:themeColor="text1"/>
          <w:sz w:val="24"/>
          <w:szCs w:val="24"/>
        </w:rPr>
      </w:pPr>
    </w:p>
    <w:p w14:paraId="3429C5D9" w14:textId="7AFFEC66" w:rsidR="00712DD9" w:rsidRDefault="007A6815" w:rsidP="002A3B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above table </w:t>
      </w:r>
      <w:r w:rsidR="00C57AC9">
        <w:rPr>
          <w:rFonts w:ascii="Times New Roman" w:hAnsi="Times New Roman" w:cs="Times New Roman"/>
          <w:color w:val="000000" w:themeColor="text1"/>
          <w:sz w:val="24"/>
          <w:szCs w:val="24"/>
        </w:rPr>
        <w:t>5,</w:t>
      </w:r>
      <w:r w:rsidR="00C57AC9" w:rsidRPr="009D0C10">
        <w:rPr>
          <w:rFonts w:ascii="Times New Roman" w:hAnsi="Times New Roman" w:cs="Times New Roman"/>
          <w:color w:val="000000" w:themeColor="text1"/>
          <w:sz w:val="24"/>
          <w:szCs w:val="24"/>
        </w:rPr>
        <w:t xml:space="preserve"> The</w:t>
      </w:r>
      <w:r w:rsidR="002A3BA6" w:rsidRPr="009D0C10">
        <w:rPr>
          <w:rFonts w:ascii="Times New Roman" w:hAnsi="Times New Roman" w:cs="Times New Roman"/>
          <w:color w:val="000000" w:themeColor="text1"/>
          <w:sz w:val="24"/>
          <w:szCs w:val="24"/>
        </w:rPr>
        <w:t xml:space="preserve"> coefficients of determination (R2) for the three endogenous constructs (behavioral intention, perceived trust, and use) explained a significant proportion of the total variance (R2 = 0.4</w:t>
      </w:r>
      <w:r w:rsidR="009D0C10" w:rsidRPr="009D0C10">
        <w:rPr>
          <w:rFonts w:ascii="Times New Roman" w:hAnsi="Times New Roman" w:cs="Times New Roman"/>
          <w:color w:val="000000" w:themeColor="text1"/>
          <w:sz w:val="24"/>
          <w:szCs w:val="24"/>
        </w:rPr>
        <w:t>00</w:t>
      </w:r>
      <w:r w:rsidR="002A3BA6" w:rsidRPr="009D0C10">
        <w:rPr>
          <w:rFonts w:ascii="Times New Roman" w:hAnsi="Times New Roman" w:cs="Times New Roman"/>
          <w:color w:val="000000" w:themeColor="text1"/>
          <w:sz w:val="24"/>
          <w:szCs w:val="24"/>
        </w:rPr>
        <w:t xml:space="preserve">8 for </w:t>
      </w:r>
      <w:r w:rsidR="009D0C10" w:rsidRPr="009D0C10">
        <w:rPr>
          <w:rFonts w:ascii="Times New Roman" w:hAnsi="Times New Roman" w:cs="Times New Roman"/>
          <w:color w:val="000000" w:themeColor="text1"/>
          <w:sz w:val="24"/>
          <w:szCs w:val="24"/>
        </w:rPr>
        <w:t>chatbot trust</w:t>
      </w:r>
      <w:r w:rsidR="002A3BA6" w:rsidRPr="009D0C10">
        <w:rPr>
          <w:rFonts w:ascii="Times New Roman" w:hAnsi="Times New Roman" w:cs="Times New Roman"/>
          <w:color w:val="000000" w:themeColor="text1"/>
          <w:sz w:val="24"/>
          <w:szCs w:val="24"/>
        </w:rPr>
        <w:t>, R2 = 0.</w:t>
      </w:r>
      <w:r w:rsidR="009D0C10" w:rsidRPr="009D0C10">
        <w:rPr>
          <w:rFonts w:ascii="Times New Roman" w:hAnsi="Times New Roman" w:cs="Times New Roman"/>
          <w:color w:val="000000" w:themeColor="text1"/>
          <w:sz w:val="24"/>
          <w:szCs w:val="24"/>
        </w:rPr>
        <w:t>90</w:t>
      </w:r>
      <w:r w:rsidR="002A3BA6" w:rsidRPr="009D0C10">
        <w:rPr>
          <w:rFonts w:ascii="Times New Roman" w:hAnsi="Times New Roman" w:cs="Times New Roman"/>
          <w:color w:val="000000" w:themeColor="text1"/>
          <w:sz w:val="24"/>
          <w:szCs w:val="24"/>
        </w:rPr>
        <w:t xml:space="preserve">2 for </w:t>
      </w:r>
      <w:r w:rsidR="009D0C10" w:rsidRPr="009D0C10">
        <w:rPr>
          <w:rFonts w:ascii="Times New Roman" w:hAnsi="Times New Roman" w:cs="Times New Roman"/>
          <w:color w:val="000000" w:themeColor="text1"/>
          <w:sz w:val="24"/>
          <w:szCs w:val="24"/>
        </w:rPr>
        <w:t>Chatbot usage intention</w:t>
      </w:r>
      <w:r w:rsidR="002A3BA6" w:rsidRPr="009D0C10">
        <w:rPr>
          <w:rFonts w:ascii="Times New Roman" w:hAnsi="Times New Roman" w:cs="Times New Roman"/>
          <w:color w:val="000000" w:themeColor="text1"/>
          <w:sz w:val="24"/>
          <w:szCs w:val="24"/>
        </w:rPr>
        <w:t>, and R2 = 0.</w:t>
      </w:r>
      <w:r w:rsidR="009D0C10" w:rsidRPr="009D0C10">
        <w:rPr>
          <w:rFonts w:ascii="Times New Roman" w:hAnsi="Times New Roman" w:cs="Times New Roman"/>
          <w:color w:val="000000" w:themeColor="text1"/>
          <w:sz w:val="24"/>
          <w:szCs w:val="24"/>
        </w:rPr>
        <w:t>239 loyalty</w:t>
      </w:r>
      <w:r w:rsidR="002A3BA6" w:rsidRPr="009D0C10">
        <w:rPr>
          <w:rFonts w:ascii="Times New Roman" w:hAnsi="Times New Roman" w:cs="Times New Roman"/>
          <w:color w:val="000000" w:themeColor="text1"/>
          <w:sz w:val="24"/>
          <w:szCs w:val="24"/>
        </w:rPr>
        <w:t xml:space="preserve"> for use</w:t>
      </w:r>
      <w:r w:rsidR="009D0C10" w:rsidRPr="009D0C10">
        <w:rPr>
          <w:rFonts w:ascii="Times New Roman" w:hAnsi="Times New Roman" w:cs="Times New Roman"/>
          <w:color w:val="000000" w:themeColor="text1"/>
          <w:sz w:val="24"/>
          <w:szCs w:val="24"/>
        </w:rPr>
        <w:t xml:space="preserve"> of chatbot</w:t>
      </w:r>
      <w:r w:rsidR="002A3BA6" w:rsidRPr="009D0C10">
        <w:rPr>
          <w:rFonts w:ascii="Times New Roman" w:hAnsi="Times New Roman" w:cs="Times New Roman"/>
          <w:color w:val="000000" w:themeColor="text1"/>
          <w:sz w:val="24"/>
          <w:szCs w:val="24"/>
        </w:rPr>
        <w:t>).</w:t>
      </w:r>
      <w:r w:rsidR="008948D4" w:rsidRPr="008948D4">
        <w:rPr>
          <w:rFonts w:ascii="Times New Roman" w:hAnsi="Times New Roman" w:cs="Times New Roman"/>
          <w:color w:val="000000" w:themeColor="text1"/>
          <w:sz w:val="24"/>
          <w:szCs w:val="24"/>
        </w:rPr>
        <w:t xml:space="preserve"> </w:t>
      </w:r>
      <w:r w:rsidR="008948D4" w:rsidRPr="009D0C10">
        <w:rPr>
          <w:rFonts w:ascii="Times New Roman" w:hAnsi="Times New Roman" w:cs="Times New Roman"/>
          <w:color w:val="000000" w:themeColor="text1"/>
          <w:sz w:val="24"/>
          <w:szCs w:val="24"/>
        </w:rPr>
        <w:t>As pe</w:t>
      </w:r>
      <w:r w:rsidR="004D587B">
        <w:rPr>
          <w:rFonts w:ascii="Times New Roman" w:hAnsi="Times New Roman" w:cs="Times New Roman"/>
          <w:color w:val="000000" w:themeColor="text1"/>
          <w:sz w:val="24"/>
          <w:szCs w:val="24"/>
        </w:rPr>
        <w:t xml:space="preserve">r </w:t>
      </w:r>
      <w:r w:rsidR="004D587B">
        <w:rPr>
          <w:rFonts w:ascii="Times New Roman" w:hAnsi="Times New Roman" w:cs="Times New Roman"/>
          <w:color w:val="000000" w:themeColor="text1"/>
          <w:sz w:val="24"/>
          <w:szCs w:val="24"/>
        </w:rPr>
        <w:fldChar w:fldCharType="begin" w:fldLock="1"/>
      </w:r>
      <w:r w:rsidR="004D587B">
        <w:rPr>
          <w:rFonts w:ascii="Times New Roman" w:hAnsi="Times New Roman" w:cs="Times New Roman"/>
          <w:color w:val="000000" w:themeColor="text1"/>
          <w:sz w:val="24"/>
          <w:szCs w:val="24"/>
        </w:rPr>
        <w:instrText>ADDIN CSL_CITATION {"citationItems":[{"id":"ITEM-1","itemData":{"author":[{"dropping-particle":"","family":"Falk","given":"R Frank","non-dropping-particle":"","parse-names":false,"suffix":""},{"dropping-particle":"","family":"Miller","given":"Nancy B","non-dropping-particle":"","parse-names":false,"suffix":""}],"id":"ITEM-1","issue":"April","issued":{"date-parts":[["2014"]]},"title":"A Primer for Soft Modeling","type":"article-journal"},"uris":["http://www.mendeley.com/documents/?uuid=9a38191c-5877-40fe-9034-1d74260f5230"]}],"mendeley":{"formattedCitation":"[59]","plainTextFormattedCitation":"[59]"},"properties":{"noteIndex":0},"schema":"https://github.com/citation-style-language/schema/raw/master/csl-citation.json"}</w:instrText>
      </w:r>
      <w:r w:rsidR="004D587B">
        <w:rPr>
          <w:rFonts w:ascii="Times New Roman" w:hAnsi="Times New Roman" w:cs="Times New Roman"/>
          <w:color w:val="000000" w:themeColor="text1"/>
          <w:sz w:val="24"/>
          <w:szCs w:val="24"/>
        </w:rPr>
        <w:fldChar w:fldCharType="separate"/>
      </w:r>
      <w:r w:rsidR="004D587B" w:rsidRPr="004D587B">
        <w:rPr>
          <w:rFonts w:ascii="Times New Roman" w:hAnsi="Times New Roman" w:cs="Times New Roman"/>
          <w:noProof/>
          <w:color w:val="000000" w:themeColor="text1"/>
          <w:sz w:val="24"/>
          <w:szCs w:val="24"/>
        </w:rPr>
        <w:t>[59]</w:t>
      </w:r>
      <w:r w:rsidR="004D587B">
        <w:rPr>
          <w:rFonts w:ascii="Times New Roman" w:hAnsi="Times New Roman" w:cs="Times New Roman"/>
          <w:color w:val="000000" w:themeColor="text1"/>
          <w:sz w:val="24"/>
          <w:szCs w:val="24"/>
        </w:rPr>
        <w:fldChar w:fldCharType="end"/>
      </w:r>
      <w:r w:rsidR="008948D4">
        <w:rPr>
          <w:rFonts w:ascii="Times New Roman" w:hAnsi="Times New Roman" w:cs="Times New Roman"/>
          <w:color w:val="000000" w:themeColor="text1"/>
          <w:sz w:val="24"/>
          <w:szCs w:val="24"/>
        </w:rPr>
        <w:t xml:space="preserve">, r2 value is more than </w:t>
      </w:r>
      <w:r w:rsidR="0073752F">
        <w:rPr>
          <w:rFonts w:ascii="Times New Roman" w:hAnsi="Times New Roman" w:cs="Times New Roman"/>
          <w:color w:val="000000" w:themeColor="text1"/>
          <w:sz w:val="24"/>
          <w:szCs w:val="24"/>
        </w:rPr>
        <w:t>0.2 and</w:t>
      </w:r>
      <w:r w:rsidR="004E120F">
        <w:rPr>
          <w:rFonts w:ascii="Times New Roman" w:hAnsi="Times New Roman" w:cs="Times New Roman"/>
          <w:color w:val="000000" w:themeColor="text1"/>
          <w:sz w:val="24"/>
          <w:szCs w:val="24"/>
        </w:rPr>
        <w:t xml:space="preserve"> </w:t>
      </w:r>
      <w:r w:rsidR="008948D4">
        <w:rPr>
          <w:rFonts w:ascii="Times New Roman" w:hAnsi="Times New Roman" w:cs="Times New Roman"/>
          <w:color w:val="000000" w:themeColor="text1"/>
          <w:sz w:val="24"/>
          <w:szCs w:val="24"/>
        </w:rPr>
        <w:t xml:space="preserve">is considered as </w:t>
      </w:r>
      <w:r w:rsidR="008948D4" w:rsidRPr="009D0C10">
        <w:rPr>
          <w:rFonts w:ascii="Times New Roman" w:hAnsi="Times New Roman" w:cs="Times New Roman"/>
          <w:color w:val="000000" w:themeColor="text1"/>
          <w:sz w:val="24"/>
          <w:szCs w:val="24"/>
        </w:rPr>
        <w:t>substantial</w:t>
      </w:r>
      <w:r w:rsidR="008948D4">
        <w:rPr>
          <w:rFonts w:ascii="Times New Roman" w:hAnsi="Times New Roman" w:cs="Times New Roman"/>
          <w:color w:val="000000" w:themeColor="text1"/>
          <w:sz w:val="24"/>
          <w:szCs w:val="24"/>
        </w:rPr>
        <w:t>.</w:t>
      </w:r>
      <w:r w:rsidR="002A3BA6" w:rsidRPr="009D0C10">
        <w:rPr>
          <w:rFonts w:ascii="Times New Roman" w:hAnsi="Times New Roman" w:cs="Times New Roman"/>
          <w:color w:val="000000" w:themeColor="text1"/>
          <w:sz w:val="24"/>
          <w:szCs w:val="24"/>
        </w:rPr>
        <w:t xml:space="preserve"> The PLS-SEM results presented in Table 4 demonstrate that the proposed model was statistically </w:t>
      </w:r>
      <w:r w:rsidR="009D0C10" w:rsidRPr="009D0C10">
        <w:rPr>
          <w:rFonts w:ascii="Times New Roman" w:hAnsi="Times New Roman" w:cs="Times New Roman"/>
          <w:color w:val="000000" w:themeColor="text1"/>
          <w:sz w:val="24"/>
          <w:szCs w:val="24"/>
        </w:rPr>
        <w:t xml:space="preserve">significant. </w:t>
      </w:r>
    </w:p>
    <w:p w14:paraId="64C55FFA" w14:textId="56758479" w:rsidR="002A3BA6" w:rsidRPr="00954D7E" w:rsidRDefault="00954D7E" w:rsidP="002A3BA6">
      <w:pPr>
        <w:spacing w:line="360" w:lineRule="auto"/>
        <w:jc w:val="both"/>
        <w:rPr>
          <w:rFonts w:ascii="Times New Roman" w:hAnsi="Times New Roman" w:cs="Times New Roman"/>
          <w:color w:val="000000" w:themeColor="text1"/>
          <w:sz w:val="24"/>
          <w:szCs w:val="24"/>
        </w:rPr>
      </w:pPr>
      <w:r w:rsidRPr="00954D7E">
        <w:rPr>
          <w:rFonts w:ascii="Times New Roman" w:hAnsi="Times New Roman" w:cs="Times New Roman"/>
          <w:b/>
          <w:bCs/>
          <w:sz w:val="24"/>
          <w:szCs w:val="24"/>
        </w:rPr>
        <w:t>4.3</w:t>
      </w:r>
      <w:r>
        <w:rPr>
          <w:rFonts w:ascii="Times New Roman" w:hAnsi="Times New Roman" w:cs="Times New Roman"/>
          <w:color w:val="000000" w:themeColor="text1"/>
          <w:sz w:val="24"/>
          <w:szCs w:val="24"/>
        </w:rPr>
        <w:t xml:space="preserve"> </w:t>
      </w:r>
      <w:r w:rsidR="002A3BA6" w:rsidRPr="00266A69">
        <w:rPr>
          <w:rFonts w:ascii="Times New Roman" w:hAnsi="Times New Roman" w:cs="Times New Roman"/>
          <w:b/>
          <w:bCs/>
          <w:sz w:val="24"/>
          <w:szCs w:val="24"/>
        </w:rPr>
        <w:t xml:space="preserve">Moderation Effect: </w:t>
      </w:r>
    </w:p>
    <w:p w14:paraId="2DDD4FBF" w14:textId="77777777" w:rsidR="002A3BA6" w:rsidRPr="00266A69" w:rsidRDefault="002A3BA6" w:rsidP="002A3BA6">
      <w:pPr>
        <w:spacing w:line="360" w:lineRule="auto"/>
        <w:jc w:val="both"/>
        <w:rPr>
          <w:rFonts w:ascii="Times New Roman" w:hAnsi="Times New Roman" w:cs="Times New Roman"/>
          <w:sz w:val="24"/>
          <w:szCs w:val="24"/>
        </w:rPr>
      </w:pPr>
      <w:r>
        <w:rPr>
          <w:noProof/>
        </w:rPr>
        <w:drawing>
          <wp:inline distT="0" distB="0" distL="0" distR="0" wp14:anchorId="65ED3E26" wp14:editId="6393D129">
            <wp:extent cx="5381625" cy="2419350"/>
            <wp:effectExtent l="0" t="0" r="9525" b="0"/>
            <wp:docPr id="5" name="Chart 5">
              <a:extLst xmlns:a="http://schemas.openxmlformats.org/drawingml/2006/main">
                <a:ext uri="{FF2B5EF4-FFF2-40B4-BE49-F238E27FC236}">
                  <a16:creationId xmlns:a16="http://schemas.microsoft.com/office/drawing/2014/main" id="{29A57176-2A57-58E6-22EC-980023211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A2611C" w14:textId="6C5C28BE" w:rsidR="00F079C0" w:rsidRDefault="001A7B3D" w:rsidP="00EF4E39">
      <w:pPr>
        <w:spacing w:line="360" w:lineRule="auto"/>
        <w:jc w:val="both"/>
        <w:rPr>
          <w:rFonts w:ascii="Times New Roman" w:hAnsi="Times New Roman" w:cs="Times New Roman"/>
          <w:color w:val="000000" w:themeColor="text1"/>
          <w:sz w:val="24"/>
          <w:szCs w:val="24"/>
        </w:rPr>
      </w:pPr>
      <w:r w:rsidRPr="00EF4E39">
        <w:rPr>
          <w:rFonts w:ascii="Times New Roman" w:hAnsi="Times New Roman" w:cs="Times New Roman"/>
          <w:color w:val="000000" w:themeColor="text1"/>
          <w:sz w:val="24"/>
          <w:szCs w:val="24"/>
        </w:rPr>
        <w:t>The results revealed a significant moderating role of age group between (</w:t>
      </w:r>
      <w:r w:rsidR="008D26B1" w:rsidRPr="00EF4E39">
        <w:rPr>
          <w:rFonts w:ascii="Times New Roman" w:hAnsi="Times New Roman" w:cs="Times New Roman"/>
          <w:color w:val="000000" w:themeColor="text1"/>
          <w:sz w:val="24"/>
          <w:szCs w:val="24"/>
        </w:rPr>
        <w:t>16-20</w:t>
      </w:r>
      <w:r w:rsidRPr="00EF4E39">
        <w:rPr>
          <w:rFonts w:ascii="Times New Roman" w:hAnsi="Times New Roman" w:cs="Times New Roman"/>
          <w:color w:val="000000" w:themeColor="text1"/>
          <w:sz w:val="24"/>
          <w:szCs w:val="24"/>
        </w:rPr>
        <w:t>), and (</w:t>
      </w:r>
      <w:r w:rsidR="008D26B1" w:rsidRPr="00EF4E39">
        <w:rPr>
          <w:rFonts w:ascii="Times New Roman" w:hAnsi="Times New Roman" w:cs="Times New Roman"/>
          <w:color w:val="000000" w:themeColor="text1"/>
          <w:sz w:val="24"/>
          <w:szCs w:val="24"/>
        </w:rPr>
        <w:t>21-26</w:t>
      </w:r>
      <w:r w:rsidRPr="00EF4E39">
        <w:rPr>
          <w:rFonts w:ascii="Times New Roman" w:hAnsi="Times New Roman" w:cs="Times New Roman"/>
          <w:color w:val="000000" w:themeColor="text1"/>
          <w:sz w:val="24"/>
          <w:szCs w:val="24"/>
        </w:rPr>
        <w:t xml:space="preserve">) on the relationship between chatbot trust and chatbot intention to usage. The plot shows a steeper and positive gradient for when age of the </w:t>
      </w:r>
      <w:r w:rsidR="00EF4E39" w:rsidRPr="00EF4E39">
        <w:rPr>
          <w:rFonts w:ascii="Times New Roman" w:hAnsi="Times New Roman" w:cs="Times New Roman"/>
          <w:color w:val="000000" w:themeColor="text1"/>
          <w:sz w:val="24"/>
          <w:szCs w:val="24"/>
        </w:rPr>
        <w:t>responds increases</w:t>
      </w:r>
      <w:r w:rsidRPr="00EF4E39">
        <w:rPr>
          <w:rFonts w:ascii="Times New Roman" w:hAnsi="Times New Roman" w:cs="Times New Roman"/>
          <w:color w:val="000000" w:themeColor="text1"/>
          <w:sz w:val="24"/>
          <w:szCs w:val="24"/>
        </w:rPr>
        <w:t>. Thus, this shows that the impact of age in fostering collaborative chatbot intention is stronger when age group (</w:t>
      </w:r>
      <w:r w:rsidR="00EF4E39" w:rsidRPr="00EF4E39">
        <w:rPr>
          <w:rFonts w:ascii="Times New Roman" w:hAnsi="Times New Roman" w:cs="Times New Roman"/>
          <w:color w:val="000000" w:themeColor="text1"/>
          <w:sz w:val="24"/>
          <w:szCs w:val="24"/>
        </w:rPr>
        <w:t>21-26</w:t>
      </w:r>
      <w:r w:rsidRPr="00EF4E39">
        <w:rPr>
          <w:rFonts w:ascii="Times New Roman" w:hAnsi="Times New Roman" w:cs="Times New Roman"/>
          <w:color w:val="000000" w:themeColor="text1"/>
          <w:sz w:val="24"/>
          <w:szCs w:val="24"/>
        </w:rPr>
        <w:t>) as compared to age between (</w:t>
      </w:r>
      <w:r w:rsidR="00EF4E39" w:rsidRPr="00EF4E39">
        <w:rPr>
          <w:rFonts w:ascii="Times New Roman" w:hAnsi="Times New Roman" w:cs="Times New Roman"/>
          <w:color w:val="000000" w:themeColor="text1"/>
          <w:sz w:val="24"/>
          <w:szCs w:val="24"/>
        </w:rPr>
        <w:t>16-20</w:t>
      </w:r>
      <w:r w:rsidRPr="00EF4E39">
        <w:rPr>
          <w:rFonts w:ascii="Times New Roman" w:hAnsi="Times New Roman" w:cs="Times New Roman"/>
          <w:color w:val="000000" w:themeColor="text1"/>
          <w:sz w:val="24"/>
          <w:szCs w:val="24"/>
        </w:rPr>
        <w:t>). whereas there is significant moderating impact of gender in between chatbot trust and chatbot intention.</w:t>
      </w:r>
    </w:p>
    <w:p w14:paraId="2693F5D7" w14:textId="77777777" w:rsidR="009A71E0" w:rsidRPr="00EF4E39" w:rsidRDefault="009A71E0" w:rsidP="00EF4E39">
      <w:pPr>
        <w:spacing w:line="360" w:lineRule="auto"/>
        <w:jc w:val="both"/>
        <w:rPr>
          <w:rFonts w:ascii="Times New Roman" w:hAnsi="Times New Roman" w:cs="Times New Roman"/>
          <w:color w:val="000000" w:themeColor="text1"/>
          <w:sz w:val="24"/>
          <w:szCs w:val="24"/>
        </w:rPr>
      </w:pPr>
    </w:p>
    <w:p w14:paraId="084F4F9B" w14:textId="0821E7A3" w:rsidR="002A3BA6" w:rsidRDefault="00954D7E" w:rsidP="002A3BA6">
      <w:pPr>
        <w:spacing w:line="360" w:lineRule="auto"/>
        <w:jc w:val="both"/>
        <w:rPr>
          <w:rFonts w:ascii="Times New Roman" w:hAnsi="Times New Roman" w:cs="Times New Roman"/>
          <w:b/>
          <w:bCs/>
          <w:sz w:val="24"/>
          <w:szCs w:val="24"/>
        </w:rPr>
      </w:pPr>
      <w:bookmarkStart w:id="20" w:name="_Hlk150785328"/>
      <w:r>
        <w:rPr>
          <w:rFonts w:ascii="Times New Roman" w:hAnsi="Times New Roman" w:cs="Times New Roman"/>
          <w:b/>
          <w:bCs/>
          <w:sz w:val="24"/>
          <w:szCs w:val="24"/>
        </w:rPr>
        <w:lastRenderedPageBreak/>
        <w:t xml:space="preserve">4.4 </w:t>
      </w:r>
      <w:r w:rsidR="002A3BA6" w:rsidRPr="00266A69">
        <w:rPr>
          <w:rFonts w:ascii="Times New Roman" w:hAnsi="Times New Roman" w:cs="Times New Roman"/>
          <w:b/>
          <w:bCs/>
          <w:sz w:val="24"/>
          <w:szCs w:val="24"/>
        </w:rPr>
        <w:t>Blind fold Values</w:t>
      </w:r>
      <w:bookmarkEnd w:id="20"/>
      <w:r w:rsidR="002A3BA6" w:rsidRPr="00266A69">
        <w:rPr>
          <w:rFonts w:ascii="Times New Roman" w:hAnsi="Times New Roman" w:cs="Times New Roman"/>
          <w:b/>
          <w:bCs/>
          <w:sz w:val="24"/>
          <w:szCs w:val="24"/>
        </w:rPr>
        <w:t>:</w:t>
      </w:r>
    </w:p>
    <w:p w14:paraId="68FD1471" w14:textId="616DB109" w:rsidR="006A7671" w:rsidRPr="006A7671" w:rsidRDefault="006A7671" w:rsidP="006A7671">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sidR="007A6815">
        <w:rPr>
          <w:rFonts w:ascii="Times New Roman" w:hAnsi="Times New Roman" w:cs="Times New Roman"/>
          <w:i/>
          <w:iCs/>
          <w:sz w:val="24"/>
          <w:szCs w:val="24"/>
        </w:rPr>
        <w:t>6</w:t>
      </w:r>
      <w:r w:rsidRPr="00EC4557">
        <w:rPr>
          <w:rFonts w:ascii="Times New Roman" w:hAnsi="Times New Roman" w:cs="Times New Roman"/>
          <w:i/>
          <w:iCs/>
          <w:sz w:val="24"/>
          <w:szCs w:val="24"/>
        </w:rPr>
        <w:t xml:space="preserve"> </w:t>
      </w:r>
      <w:r w:rsidRPr="006A7671">
        <w:rPr>
          <w:rFonts w:ascii="Times New Roman" w:hAnsi="Times New Roman" w:cs="Times New Roman"/>
          <w:i/>
          <w:iCs/>
          <w:sz w:val="24"/>
          <w:szCs w:val="24"/>
        </w:rPr>
        <w:t>Blind fold Values</w:t>
      </w:r>
    </w:p>
    <w:tbl>
      <w:tblPr>
        <w:tblStyle w:val="GridTable7Colorful-Accent3"/>
        <w:tblW w:w="442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1444"/>
        <w:gridCol w:w="1327"/>
        <w:gridCol w:w="1979"/>
      </w:tblGrid>
      <w:tr w:rsidR="00F079C0" w:rsidRPr="00266A69" w14:paraId="258EC2D0" w14:textId="77777777" w:rsidTr="00570F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073" w:type="pct"/>
            <w:tcBorders>
              <w:top w:val="none" w:sz="0" w:space="0" w:color="auto"/>
              <w:left w:val="none" w:sz="0" w:space="0" w:color="auto"/>
              <w:bottom w:val="none" w:sz="0" w:space="0" w:color="auto"/>
              <w:right w:val="none" w:sz="0" w:space="0" w:color="auto"/>
            </w:tcBorders>
            <w:noWrap/>
            <w:hideMark/>
          </w:tcPr>
          <w:p w14:paraId="65AD9BE9" w14:textId="77777777" w:rsidR="002A3BA6" w:rsidRPr="00266A69" w:rsidRDefault="002A3BA6" w:rsidP="00283336">
            <w:pPr>
              <w:spacing w:line="360" w:lineRule="auto"/>
              <w:jc w:val="both"/>
              <w:rPr>
                <w:rFonts w:ascii="Times New Roman" w:eastAsia="Times New Roman" w:hAnsi="Times New Roman" w:cs="Times New Roman"/>
                <w:color w:val="993300"/>
                <w:sz w:val="24"/>
                <w:szCs w:val="24"/>
              </w:rPr>
            </w:pPr>
            <w:r w:rsidRPr="00266A69">
              <w:rPr>
                <w:rFonts w:ascii="Times New Roman" w:eastAsia="Times New Roman" w:hAnsi="Times New Roman" w:cs="Times New Roman"/>
                <w:color w:val="000000"/>
                <w:sz w:val="24"/>
                <w:szCs w:val="24"/>
              </w:rPr>
              <w:t> </w:t>
            </w:r>
          </w:p>
        </w:tc>
        <w:tc>
          <w:tcPr>
            <w:tcW w:w="956" w:type="pct"/>
            <w:tcBorders>
              <w:top w:val="none" w:sz="0" w:space="0" w:color="auto"/>
              <w:left w:val="none" w:sz="0" w:space="0" w:color="auto"/>
              <w:right w:val="none" w:sz="0" w:space="0" w:color="auto"/>
            </w:tcBorders>
            <w:noWrap/>
            <w:hideMark/>
          </w:tcPr>
          <w:p w14:paraId="50433919" w14:textId="77777777" w:rsidR="002A3BA6" w:rsidRPr="00266A69" w:rsidRDefault="002A3BA6" w:rsidP="002833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93300"/>
                <w:sz w:val="24"/>
                <w:szCs w:val="24"/>
              </w:rPr>
            </w:pPr>
            <w:r w:rsidRPr="00266A69">
              <w:rPr>
                <w:rFonts w:ascii="Times New Roman" w:eastAsia="Times New Roman" w:hAnsi="Times New Roman" w:cs="Times New Roman"/>
                <w:color w:val="000000"/>
                <w:sz w:val="24"/>
                <w:szCs w:val="24"/>
              </w:rPr>
              <w:t>SSO</w:t>
            </w:r>
          </w:p>
        </w:tc>
        <w:tc>
          <w:tcPr>
            <w:tcW w:w="883" w:type="pct"/>
            <w:tcBorders>
              <w:top w:val="none" w:sz="0" w:space="0" w:color="auto"/>
              <w:left w:val="none" w:sz="0" w:space="0" w:color="auto"/>
              <w:right w:val="none" w:sz="0" w:space="0" w:color="auto"/>
            </w:tcBorders>
            <w:noWrap/>
            <w:hideMark/>
          </w:tcPr>
          <w:p w14:paraId="3DF24CCC" w14:textId="77777777" w:rsidR="002A3BA6" w:rsidRPr="00266A69" w:rsidRDefault="002A3BA6" w:rsidP="002833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SSE</w:t>
            </w:r>
          </w:p>
        </w:tc>
        <w:tc>
          <w:tcPr>
            <w:tcW w:w="1088" w:type="pct"/>
            <w:tcBorders>
              <w:top w:val="none" w:sz="0" w:space="0" w:color="auto"/>
              <w:left w:val="none" w:sz="0" w:space="0" w:color="auto"/>
              <w:right w:val="none" w:sz="0" w:space="0" w:color="auto"/>
            </w:tcBorders>
            <w:noWrap/>
            <w:hideMark/>
          </w:tcPr>
          <w:p w14:paraId="13790A59" w14:textId="77777777" w:rsidR="002A3BA6" w:rsidRPr="00266A69" w:rsidRDefault="002A3BA6" w:rsidP="002833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Q² (=1-SSE/SSO)</w:t>
            </w:r>
          </w:p>
        </w:tc>
      </w:tr>
      <w:tr w:rsidR="00F079C0" w:rsidRPr="00266A69" w14:paraId="10F143EC" w14:textId="77777777" w:rsidTr="00570F7F">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0D46E2A" w14:textId="77777777" w:rsidR="002A3BA6" w:rsidRPr="00266A69" w:rsidRDefault="002A3BA6" w:rsidP="00283336">
            <w:pPr>
              <w:spacing w:line="360" w:lineRule="auto"/>
              <w:jc w:val="both"/>
              <w:rPr>
                <w:rFonts w:ascii="Times New Roman" w:eastAsia="Times New Roman" w:hAnsi="Times New Roman" w:cs="Times New Roman"/>
                <w:sz w:val="24"/>
                <w:szCs w:val="24"/>
              </w:rPr>
            </w:pPr>
            <w:r w:rsidRPr="00266A69">
              <w:rPr>
                <w:rFonts w:ascii="Times New Roman" w:eastAsia="Times New Roman" w:hAnsi="Times New Roman" w:cs="Times New Roman"/>
                <w:b/>
                <w:bCs/>
                <w:color w:val="000000"/>
                <w:sz w:val="24"/>
                <w:szCs w:val="24"/>
              </w:rPr>
              <w:t>Chatbot trust_</w:t>
            </w:r>
          </w:p>
        </w:tc>
        <w:tc>
          <w:tcPr>
            <w:tcW w:w="956" w:type="pct"/>
            <w:noWrap/>
            <w:hideMark/>
          </w:tcPr>
          <w:p w14:paraId="209341D6"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864.000</w:t>
            </w:r>
          </w:p>
        </w:tc>
        <w:tc>
          <w:tcPr>
            <w:tcW w:w="883" w:type="pct"/>
            <w:noWrap/>
            <w:hideMark/>
          </w:tcPr>
          <w:p w14:paraId="4C517CE4"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340.979</w:t>
            </w:r>
          </w:p>
        </w:tc>
        <w:tc>
          <w:tcPr>
            <w:tcW w:w="1088" w:type="pct"/>
            <w:noWrap/>
            <w:hideMark/>
          </w:tcPr>
          <w:p w14:paraId="6D3121F9"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0.605</w:t>
            </w:r>
          </w:p>
        </w:tc>
      </w:tr>
      <w:tr w:rsidR="00F079C0" w:rsidRPr="00266A69" w14:paraId="3659D3FF"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12C76EF5"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Chatbot usage intention_</w:t>
            </w:r>
          </w:p>
        </w:tc>
        <w:tc>
          <w:tcPr>
            <w:tcW w:w="956" w:type="pct"/>
            <w:noWrap/>
            <w:hideMark/>
          </w:tcPr>
          <w:p w14:paraId="07F865A7"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5F60776E"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color w:val="000000"/>
                <w:sz w:val="24"/>
                <w:szCs w:val="24"/>
              </w:rPr>
              <w:t>639.800</w:t>
            </w:r>
          </w:p>
        </w:tc>
        <w:tc>
          <w:tcPr>
            <w:tcW w:w="1088" w:type="pct"/>
            <w:noWrap/>
            <w:hideMark/>
          </w:tcPr>
          <w:p w14:paraId="12D2A6E8"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color w:val="000000"/>
                <w:sz w:val="24"/>
                <w:szCs w:val="24"/>
              </w:rPr>
              <w:t>0.013</w:t>
            </w:r>
          </w:p>
        </w:tc>
      </w:tr>
      <w:tr w:rsidR="00F079C0" w:rsidRPr="00266A69" w14:paraId="0379E993" w14:textId="77777777" w:rsidTr="0057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2F269C94"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Compatibility</w:t>
            </w:r>
          </w:p>
        </w:tc>
        <w:tc>
          <w:tcPr>
            <w:tcW w:w="956" w:type="pct"/>
            <w:noWrap/>
            <w:hideMark/>
          </w:tcPr>
          <w:p w14:paraId="7751A36B"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11F72EEB"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52CFA857" w14:textId="11769B2E"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079C0" w:rsidRPr="00266A69" w14:paraId="05A21CE3"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7026951"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Customer engagement_</w:t>
            </w:r>
          </w:p>
        </w:tc>
        <w:tc>
          <w:tcPr>
            <w:tcW w:w="956" w:type="pct"/>
            <w:noWrap/>
            <w:hideMark/>
          </w:tcPr>
          <w:p w14:paraId="328F3C1E"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3C020FC2"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611.025</w:t>
            </w:r>
          </w:p>
        </w:tc>
        <w:tc>
          <w:tcPr>
            <w:tcW w:w="1088" w:type="pct"/>
            <w:noWrap/>
            <w:hideMark/>
          </w:tcPr>
          <w:p w14:paraId="36235C8B"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0.057</w:t>
            </w:r>
          </w:p>
        </w:tc>
      </w:tr>
      <w:tr w:rsidR="00F079C0" w:rsidRPr="00266A69" w14:paraId="79CE6170" w14:textId="77777777" w:rsidTr="0057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373AE285"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Loyalty</w:t>
            </w:r>
          </w:p>
        </w:tc>
        <w:tc>
          <w:tcPr>
            <w:tcW w:w="956" w:type="pct"/>
            <w:noWrap/>
            <w:hideMark/>
          </w:tcPr>
          <w:p w14:paraId="6910C8AD"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864.000</w:t>
            </w:r>
          </w:p>
        </w:tc>
        <w:tc>
          <w:tcPr>
            <w:tcW w:w="883" w:type="pct"/>
            <w:noWrap/>
            <w:hideMark/>
          </w:tcPr>
          <w:p w14:paraId="43EF962D"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799.902</w:t>
            </w:r>
          </w:p>
        </w:tc>
        <w:tc>
          <w:tcPr>
            <w:tcW w:w="1088" w:type="pct"/>
            <w:noWrap/>
            <w:hideMark/>
          </w:tcPr>
          <w:p w14:paraId="59610374"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0.074</w:t>
            </w:r>
          </w:p>
        </w:tc>
      </w:tr>
      <w:tr w:rsidR="00F079C0" w:rsidRPr="00266A69" w14:paraId="4E944669"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D7CFFE4"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Perceived ease of use</w:t>
            </w:r>
          </w:p>
        </w:tc>
        <w:tc>
          <w:tcPr>
            <w:tcW w:w="956" w:type="pct"/>
            <w:noWrap/>
            <w:hideMark/>
          </w:tcPr>
          <w:p w14:paraId="3F71D7EC"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0D754996"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6794B297" w14:textId="0E2BE791"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F079C0" w:rsidRPr="00266A69" w14:paraId="4E3241C4" w14:textId="77777777" w:rsidTr="0057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295E1824"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Performance expectancy</w:t>
            </w:r>
          </w:p>
        </w:tc>
        <w:tc>
          <w:tcPr>
            <w:tcW w:w="956" w:type="pct"/>
            <w:noWrap/>
            <w:hideMark/>
          </w:tcPr>
          <w:p w14:paraId="19D0E96F"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7E97FE51"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28047611" w14:textId="455F4D76"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079C0" w:rsidRPr="00266A69" w14:paraId="5CDA6F8E"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911E300"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Social Influence</w:t>
            </w:r>
          </w:p>
        </w:tc>
        <w:tc>
          <w:tcPr>
            <w:tcW w:w="956" w:type="pct"/>
            <w:noWrap/>
            <w:hideMark/>
          </w:tcPr>
          <w:p w14:paraId="3E3E7F4C"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7EA649AB"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4C6514C4" w14:textId="742B9303"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42F677F2" w14:textId="77777777" w:rsidR="002A3BA6" w:rsidRPr="00266A69" w:rsidRDefault="002A3BA6" w:rsidP="002A3BA6">
      <w:pPr>
        <w:spacing w:line="360" w:lineRule="auto"/>
        <w:jc w:val="both"/>
        <w:rPr>
          <w:rFonts w:ascii="Times New Roman" w:hAnsi="Times New Roman" w:cs="Times New Roman"/>
          <w:sz w:val="24"/>
          <w:szCs w:val="24"/>
        </w:rPr>
      </w:pPr>
    </w:p>
    <w:p w14:paraId="04646532" w14:textId="16C1E202" w:rsidR="002A3BA6" w:rsidRPr="001A7B3D" w:rsidRDefault="002A3BA6" w:rsidP="002A3BA6">
      <w:pPr>
        <w:spacing w:line="360" w:lineRule="auto"/>
        <w:jc w:val="both"/>
        <w:rPr>
          <w:rFonts w:ascii="Times New Roman" w:hAnsi="Times New Roman" w:cs="Times New Roman"/>
          <w:sz w:val="24"/>
          <w:szCs w:val="24"/>
        </w:rPr>
      </w:pPr>
      <w:r w:rsidRPr="001A7B3D">
        <w:rPr>
          <w:rFonts w:ascii="Times New Roman" w:hAnsi="Times New Roman" w:cs="Times New Roman"/>
          <w:sz w:val="24"/>
          <w:szCs w:val="24"/>
        </w:rPr>
        <w:t>The coefficient of determination</w:t>
      </w:r>
      <w:r w:rsidR="007A6815">
        <w:rPr>
          <w:rFonts w:ascii="Times New Roman" w:hAnsi="Times New Roman" w:cs="Times New Roman"/>
          <w:sz w:val="24"/>
          <w:szCs w:val="24"/>
        </w:rPr>
        <w:t xml:space="preserve"> (Table-6)</w:t>
      </w:r>
      <w:r w:rsidRPr="001A7B3D">
        <w:rPr>
          <w:rFonts w:ascii="Times New Roman" w:hAnsi="Times New Roman" w:cs="Times New Roman"/>
          <w:sz w:val="24"/>
          <w:szCs w:val="24"/>
        </w:rPr>
        <w:t xml:space="preserve">, sometimes known as the R2 value or the R2 value itself, is a statistical tool that measures the extent to which shifts in one variable may explain shifts in another one. The results presented in Table </w:t>
      </w:r>
      <w:r w:rsidR="006A7671">
        <w:rPr>
          <w:rFonts w:ascii="Times New Roman" w:hAnsi="Times New Roman" w:cs="Times New Roman"/>
          <w:sz w:val="24"/>
          <w:szCs w:val="24"/>
        </w:rPr>
        <w:t>5</w:t>
      </w:r>
      <w:r w:rsidRPr="001A7B3D">
        <w:rPr>
          <w:rFonts w:ascii="Times New Roman" w:hAnsi="Times New Roman" w:cs="Times New Roman"/>
          <w:sz w:val="24"/>
          <w:szCs w:val="24"/>
        </w:rPr>
        <w:t xml:space="preserve"> demonstrate that the statistical measure provides valuable insight into the regression model. The value (R</w:t>
      </w:r>
      <w:r w:rsidR="001A7B3D" w:rsidRPr="001A7B3D">
        <w:rPr>
          <w:rFonts w:ascii="Times New Roman" w:hAnsi="Times New Roman" w:cs="Times New Roman"/>
          <w:sz w:val="24"/>
          <w:szCs w:val="24"/>
        </w:rPr>
        <w:t>2)</w:t>
      </w:r>
      <w:r w:rsidRPr="001A7B3D">
        <w:rPr>
          <w:rFonts w:ascii="Times New Roman" w:hAnsi="Times New Roman" w:cs="Times New Roman"/>
          <w:sz w:val="24"/>
          <w:szCs w:val="24"/>
        </w:rPr>
        <w:t>, also known as the coefficient of determination (R</w:t>
      </w:r>
      <w:r w:rsidR="00F11A79" w:rsidRPr="001A7B3D">
        <w:rPr>
          <w:rFonts w:ascii="Times New Roman" w:hAnsi="Times New Roman" w:cs="Times New Roman"/>
          <w:sz w:val="24"/>
          <w:szCs w:val="24"/>
        </w:rPr>
        <w:t>2)</w:t>
      </w:r>
      <w:r w:rsidRPr="001A7B3D">
        <w:rPr>
          <w:rFonts w:ascii="Times New Roman" w:hAnsi="Times New Roman" w:cs="Times New Roman"/>
          <w:sz w:val="24"/>
          <w:szCs w:val="24"/>
        </w:rPr>
        <w:t xml:space="preserve"> value, indicates the proportion of the total variance in a dependent variable that can be attributed to the effects of the independent variables. It is referred to as "a measure of the model's predictive accuracy derived as the squared correlation between</w:t>
      </w:r>
      <w:r w:rsidR="006A7671">
        <w:rPr>
          <w:rFonts w:ascii="Times New Roman" w:hAnsi="Times New Roman" w:cs="Times New Roman"/>
          <w:sz w:val="24"/>
          <w:szCs w:val="24"/>
        </w:rPr>
        <w:t xml:space="preserve"> factors key affecting on chatbot trust and outcome of chatbot trust such as customer usage intention, loyalty and customer engagement along with moderators’ model has more predictive power </w:t>
      </w:r>
      <w:r w:rsidRPr="001A7B3D">
        <w:rPr>
          <w:rFonts w:ascii="Times New Roman" w:hAnsi="Times New Roman" w:cs="Times New Roman"/>
          <w:sz w:val="24"/>
          <w:szCs w:val="24"/>
        </w:rPr>
        <w:t>" In other words, it is a correlation that has been squared.</w:t>
      </w:r>
      <w:r w:rsidR="006A7671">
        <w:rPr>
          <w:rFonts w:ascii="Times New Roman" w:hAnsi="Times New Roman" w:cs="Times New Roman"/>
          <w:sz w:val="24"/>
          <w:szCs w:val="24"/>
        </w:rPr>
        <w:t xml:space="preserve"> </w:t>
      </w:r>
      <w:r w:rsidR="00BC6C22">
        <w:rPr>
          <w:rFonts w:ascii="Times New Roman" w:hAnsi="Times New Roman" w:cs="Times New Roman"/>
          <w:sz w:val="24"/>
          <w:szCs w:val="24"/>
        </w:rPr>
        <w:t>Finally,</w:t>
      </w:r>
      <w:r w:rsidR="006A7671">
        <w:rPr>
          <w:rFonts w:ascii="Times New Roman" w:hAnsi="Times New Roman" w:cs="Times New Roman"/>
          <w:sz w:val="24"/>
          <w:szCs w:val="24"/>
        </w:rPr>
        <w:t xml:space="preserve"> all the Hypothesis</w:t>
      </w:r>
      <w:r w:rsidRPr="001A7B3D">
        <w:rPr>
          <w:rFonts w:ascii="Times New Roman" w:hAnsi="Times New Roman" w:cs="Times New Roman"/>
          <w:sz w:val="24"/>
          <w:szCs w:val="24"/>
        </w:rPr>
        <w:t xml:space="preserve"> </w:t>
      </w:r>
      <w:r w:rsidR="006A7671">
        <w:rPr>
          <w:rFonts w:ascii="Times New Roman" w:hAnsi="Times New Roman" w:cs="Times New Roman"/>
          <w:sz w:val="24"/>
          <w:szCs w:val="24"/>
        </w:rPr>
        <w:t xml:space="preserve">of the study </w:t>
      </w:r>
      <w:r w:rsidR="00CA0388">
        <w:rPr>
          <w:rFonts w:ascii="Times New Roman" w:hAnsi="Times New Roman" w:cs="Times New Roman"/>
          <w:sz w:val="24"/>
          <w:szCs w:val="24"/>
        </w:rPr>
        <w:t>are accepted</w:t>
      </w:r>
      <w:r w:rsidR="006A7671">
        <w:rPr>
          <w:rFonts w:ascii="Times New Roman" w:hAnsi="Times New Roman" w:cs="Times New Roman"/>
          <w:sz w:val="24"/>
          <w:szCs w:val="24"/>
        </w:rPr>
        <w:t xml:space="preserve"> except H3 </w:t>
      </w:r>
      <w:r w:rsidR="00BC6C22">
        <w:rPr>
          <w:rFonts w:ascii="Times New Roman" w:hAnsi="Times New Roman" w:cs="Times New Roman"/>
          <w:sz w:val="24"/>
          <w:szCs w:val="24"/>
        </w:rPr>
        <w:t>i.e.,</w:t>
      </w:r>
      <w:r w:rsidR="006A7671">
        <w:rPr>
          <w:rFonts w:ascii="Times New Roman" w:hAnsi="Times New Roman" w:cs="Times New Roman"/>
          <w:sz w:val="24"/>
          <w:szCs w:val="24"/>
        </w:rPr>
        <w:t xml:space="preserve"> </w:t>
      </w:r>
      <w:r w:rsidR="00BC6C22" w:rsidRPr="00BC6C22">
        <w:rPr>
          <w:rFonts w:ascii="Times New Roman" w:hAnsi="Times New Roman" w:cs="Times New Roman"/>
          <w:sz w:val="24"/>
          <w:szCs w:val="24"/>
        </w:rPr>
        <w:t xml:space="preserve">Compatibility has </w:t>
      </w:r>
      <w:r w:rsidR="00CA0388" w:rsidRPr="00BC6C22">
        <w:rPr>
          <w:rFonts w:ascii="Times New Roman" w:hAnsi="Times New Roman" w:cs="Times New Roman"/>
          <w:sz w:val="24"/>
          <w:szCs w:val="24"/>
        </w:rPr>
        <w:t xml:space="preserve">a </w:t>
      </w:r>
      <w:r w:rsidR="00CA0388">
        <w:rPr>
          <w:rFonts w:ascii="Times New Roman" w:hAnsi="Times New Roman" w:cs="Times New Roman"/>
          <w:sz w:val="24"/>
          <w:szCs w:val="24"/>
        </w:rPr>
        <w:t>significantly</w:t>
      </w:r>
      <w:r w:rsidR="00BC6C22" w:rsidRPr="00BC6C22">
        <w:rPr>
          <w:rFonts w:ascii="Times New Roman" w:hAnsi="Times New Roman" w:cs="Times New Roman"/>
          <w:sz w:val="24"/>
          <w:szCs w:val="24"/>
        </w:rPr>
        <w:t xml:space="preserve"> positive impact on trust to use chatbot.</w:t>
      </w:r>
    </w:p>
    <w:p w14:paraId="2808C108" w14:textId="5C005FF5" w:rsidR="002A3BA6" w:rsidRDefault="002A3BA6" w:rsidP="00CB232A">
      <w:pPr>
        <w:numPr>
          <w:ilvl w:val="0"/>
          <w:numId w:val="17"/>
        </w:numPr>
        <w:spacing w:line="360" w:lineRule="auto"/>
        <w:ind w:left="270" w:hanging="270"/>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2E9D7A5D" w14:textId="025E8EF4" w:rsidR="00B93D66" w:rsidRPr="00B93D66" w:rsidRDefault="00B93D66" w:rsidP="00B93D66">
      <w:pPr>
        <w:spacing w:after="0" w:line="360" w:lineRule="auto"/>
        <w:jc w:val="both"/>
        <w:rPr>
          <w:rFonts w:ascii="Times New Roman" w:hAnsi="Times New Roman" w:cs="Times New Roman"/>
          <w:sz w:val="24"/>
          <w:szCs w:val="24"/>
        </w:rPr>
      </w:pPr>
      <w:r w:rsidRPr="00B93D66">
        <w:rPr>
          <w:rFonts w:ascii="Times New Roman" w:hAnsi="Times New Roman" w:cs="Times New Roman"/>
          <w:sz w:val="24"/>
          <w:szCs w:val="24"/>
        </w:rPr>
        <w:t xml:space="preserve">The study emphasizes the significance of </w:t>
      </w:r>
      <w:r>
        <w:rPr>
          <w:rFonts w:ascii="Times New Roman" w:hAnsi="Times New Roman" w:cs="Times New Roman"/>
          <w:sz w:val="24"/>
          <w:szCs w:val="24"/>
        </w:rPr>
        <w:t xml:space="preserve">chatbot </w:t>
      </w:r>
      <w:r w:rsidRPr="00B93D66">
        <w:rPr>
          <w:rFonts w:ascii="Times New Roman" w:hAnsi="Times New Roman" w:cs="Times New Roman"/>
          <w:sz w:val="24"/>
          <w:szCs w:val="24"/>
        </w:rPr>
        <w:t>trust</w:t>
      </w:r>
      <w:r>
        <w:rPr>
          <w:rFonts w:ascii="Times New Roman" w:hAnsi="Times New Roman" w:cs="Times New Roman"/>
          <w:sz w:val="24"/>
          <w:szCs w:val="24"/>
        </w:rPr>
        <w:t xml:space="preserve"> and its influencing factors,</w:t>
      </w:r>
      <w:r w:rsidRPr="00B93D66">
        <w:rPr>
          <w:rFonts w:ascii="Times New Roman" w:hAnsi="Times New Roman" w:cs="Times New Roman"/>
          <w:sz w:val="24"/>
          <w:szCs w:val="24"/>
        </w:rPr>
        <w:t xml:space="preserve"> </w:t>
      </w:r>
      <w:r>
        <w:rPr>
          <w:rFonts w:ascii="Times New Roman" w:hAnsi="Times New Roman" w:cs="Times New Roman"/>
          <w:sz w:val="24"/>
          <w:szCs w:val="24"/>
        </w:rPr>
        <w:t>customer usage intention, loyalty</w:t>
      </w:r>
      <w:r w:rsidR="00D928EF">
        <w:rPr>
          <w:rFonts w:ascii="Times New Roman" w:hAnsi="Times New Roman" w:cs="Times New Roman"/>
          <w:sz w:val="24"/>
          <w:szCs w:val="24"/>
        </w:rPr>
        <w:t>,</w:t>
      </w:r>
      <w:r>
        <w:rPr>
          <w:rFonts w:ascii="Times New Roman" w:hAnsi="Times New Roman" w:cs="Times New Roman"/>
          <w:sz w:val="24"/>
          <w:szCs w:val="24"/>
        </w:rPr>
        <w:t xml:space="preserve"> and customer engagement</w:t>
      </w:r>
      <w:r w:rsidRPr="00B93D66">
        <w:rPr>
          <w:rFonts w:ascii="Times New Roman" w:hAnsi="Times New Roman" w:cs="Times New Roman"/>
          <w:sz w:val="24"/>
          <w:szCs w:val="24"/>
        </w:rPr>
        <w:t xml:space="preserve">, and the </w:t>
      </w:r>
      <w:r>
        <w:rPr>
          <w:rFonts w:ascii="Times New Roman" w:hAnsi="Times New Roman" w:cs="Times New Roman"/>
          <w:sz w:val="24"/>
          <w:szCs w:val="24"/>
        </w:rPr>
        <w:t xml:space="preserve">gender and age of the respondents considered as a </w:t>
      </w:r>
      <w:r w:rsidR="00B11002" w:rsidRPr="00B93D66">
        <w:rPr>
          <w:rFonts w:ascii="Times New Roman" w:hAnsi="Times New Roman" w:cs="Times New Roman"/>
          <w:sz w:val="24"/>
          <w:szCs w:val="24"/>
        </w:rPr>
        <w:t>m</w:t>
      </w:r>
      <w:r w:rsidR="00B11002">
        <w:rPr>
          <w:rFonts w:ascii="Times New Roman" w:hAnsi="Times New Roman" w:cs="Times New Roman"/>
          <w:sz w:val="24"/>
          <w:szCs w:val="24"/>
        </w:rPr>
        <w:t>oderator of the measurement models,</w:t>
      </w:r>
      <w:r w:rsidRPr="00B93D66">
        <w:rPr>
          <w:rFonts w:ascii="Times New Roman" w:hAnsi="Times New Roman" w:cs="Times New Roman"/>
          <w:sz w:val="24"/>
          <w:szCs w:val="24"/>
        </w:rPr>
        <w:t xml:space="preserve"> according to the </w:t>
      </w:r>
      <w:r w:rsidR="00A63B95">
        <w:rPr>
          <w:rFonts w:ascii="Times New Roman" w:hAnsi="Times New Roman" w:cs="Times New Roman"/>
          <w:sz w:val="24"/>
          <w:szCs w:val="24"/>
        </w:rPr>
        <w:t>study</w:t>
      </w:r>
      <w:r w:rsidRPr="00B93D66">
        <w:rPr>
          <w:rFonts w:ascii="Times New Roman" w:hAnsi="Times New Roman" w:cs="Times New Roman"/>
          <w:sz w:val="24"/>
          <w:szCs w:val="24"/>
        </w:rPr>
        <w:t xml:space="preserve">. Consumers' opinions of brands that offer chatbots could shift depending on how positive or negative their experiences with chatbots are. Based on these results, businesses should develop plans to increase faith in messaging </w:t>
      </w:r>
      <w:r w:rsidR="00D928EF">
        <w:rPr>
          <w:rFonts w:ascii="Times New Roman" w:hAnsi="Times New Roman" w:cs="Times New Roman"/>
          <w:sz w:val="24"/>
          <w:szCs w:val="24"/>
        </w:rPr>
        <w:t>chatbots</w:t>
      </w:r>
      <w:r w:rsidRPr="00B93D66">
        <w:rPr>
          <w:rFonts w:ascii="Times New Roman" w:hAnsi="Times New Roman" w:cs="Times New Roman"/>
          <w:sz w:val="24"/>
          <w:szCs w:val="24"/>
        </w:rPr>
        <w:t xml:space="preserve"> among customers.</w:t>
      </w:r>
      <w:r w:rsidR="00D928EF" w:rsidRPr="00D928EF">
        <w:t xml:space="preserve"> </w:t>
      </w:r>
      <w:r w:rsidR="00D928EF" w:rsidRPr="00D928EF">
        <w:rPr>
          <w:rFonts w:ascii="Times New Roman" w:hAnsi="Times New Roman" w:cs="Times New Roman"/>
          <w:sz w:val="24"/>
          <w:szCs w:val="24"/>
        </w:rPr>
        <w:t xml:space="preserve">Finally, all the </w:t>
      </w:r>
      <w:r w:rsidR="00D928EF">
        <w:rPr>
          <w:rFonts w:ascii="Times New Roman" w:hAnsi="Times New Roman" w:cs="Times New Roman"/>
          <w:sz w:val="24"/>
          <w:szCs w:val="24"/>
        </w:rPr>
        <w:t>Hypotheses</w:t>
      </w:r>
      <w:r w:rsidR="00D928EF" w:rsidRPr="00D928EF">
        <w:rPr>
          <w:rFonts w:ascii="Times New Roman" w:hAnsi="Times New Roman" w:cs="Times New Roman"/>
          <w:sz w:val="24"/>
          <w:szCs w:val="24"/>
        </w:rPr>
        <w:t xml:space="preserve"> of </w:t>
      </w:r>
      <w:r w:rsidR="00D928EF">
        <w:rPr>
          <w:rFonts w:ascii="Times New Roman" w:hAnsi="Times New Roman" w:cs="Times New Roman"/>
          <w:sz w:val="24"/>
          <w:szCs w:val="24"/>
        </w:rPr>
        <w:t xml:space="preserve">the study </w:t>
      </w:r>
      <w:r w:rsidR="00D928EF">
        <w:rPr>
          <w:rFonts w:ascii="Times New Roman" w:hAnsi="Times New Roman" w:cs="Times New Roman"/>
          <w:sz w:val="24"/>
          <w:szCs w:val="24"/>
        </w:rPr>
        <w:lastRenderedPageBreak/>
        <w:t>are accepted except</w:t>
      </w:r>
      <w:r w:rsidR="00D928EF" w:rsidRPr="00D928EF">
        <w:rPr>
          <w:rFonts w:ascii="Times New Roman" w:hAnsi="Times New Roman" w:cs="Times New Roman"/>
          <w:sz w:val="24"/>
          <w:szCs w:val="24"/>
        </w:rPr>
        <w:t xml:space="preserve"> i.e., Compatibility has a significantly positive impact on trust to use chatbot.</w:t>
      </w:r>
    </w:p>
    <w:p w14:paraId="4E3EB193" w14:textId="7A3D8DC7" w:rsidR="00871BF3" w:rsidRDefault="00922BC0" w:rsidP="006D172C">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w:t>
      </w:r>
      <w:r w:rsidR="00A84E20">
        <w:rPr>
          <w:rFonts w:ascii="Times New Roman" w:hAnsi="Times New Roman" w:cs="Times New Roman"/>
          <w:sz w:val="24"/>
          <w:szCs w:val="24"/>
        </w:rPr>
        <w:t xml:space="preserve"> also concluded that </w:t>
      </w:r>
      <w:r w:rsidR="00A84E20" w:rsidRPr="00EB40FF">
        <w:rPr>
          <w:rFonts w:ascii="Times New Roman" w:hAnsi="Times New Roman" w:cs="Times New Roman"/>
          <w:sz w:val="24"/>
          <w:szCs w:val="24"/>
        </w:rPr>
        <w:t>as age increases, educated</w:t>
      </w:r>
      <w:r w:rsidR="00B93D66" w:rsidRPr="00EB40FF">
        <w:rPr>
          <w:rFonts w:ascii="Times New Roman" w:hAnsi="Times New Roman" w:cs="Times New Roman"/>
          <w:sz w:val="24"/>
          <w:szCs w:val="24"/>
        </w:rPr>
        <w:t xml:space="preserve"> young adults</w:t>
      </w:r>
      <w:r w:rsidR="00B93D66" w:rsidRPr="00B93D66">
        <w:rPr>
          <w:rFonts w:ascii="Times New Roman" w:hAnsi="Times New Roman" w:cs="Times New Roman"/>
          <w:sz w:val="24"/>
          <w:szCs w:val="24"/>
        </w:rPr>
        <w:t xml:space="preserve"> are more likely to use mobile messaging chatbots and have a </w:t>
      </w:r>
      <w:r w:rsidR="00A84E20" w:rsidRPr="00B93D66">
        <w:rPr>
          <w:rFonts w:ascii="Times New Roman" w:hAnsi="Times New Roman" w:cs="Times New Roman"/>
          <w:sz w:val="24"/>
          <w:szCs w:val="24"/>
        </w:rPr>
        <w:t>favorable</w:t>
      </w:r>
      <w:r w:rsidR="00B93D66" w:rsidRPr="00B93D66">
        <w:rPr>
          <w:rFonts w:ascii="Times New Roman" w:hAnsi="Times New Roman" w:cs="Times New Roman"/>
          <w:sz w:val="24"/>
          <w:szCs w:val="24"/>
        </w:rPr>
        <w:t xml:space="preserve"> view </w:t>
      </w:r>
      <w:r w:rsidR="00D928EF">
        <w:rPr>
          <w:rFonts w:ascii="Times New Roman" w:hAnsi="Times New Roman" w:cs="Times New Roman"/>
          <w:sz w:val="24"/>
          <w:szCs w:val="24"/>
        </w:rPr>
        <w:t>of</w:t>
      </w:r>
      <w:r w:rsidR="00B93D66" w:rsidRPr="00B93D66">
        <w:rPr>
          <w:rFonts w:ascii="Times New Roman" w:hAnsi="Times New Roman" w:cs="Times New Roman"/>
          <w:sz w:val="24"/>
          <w:szCs w:val="24"/>
        </w:rPr>
        <w:t xml:space="preserve"> the technology, according to one study. Messenger chatbots for mobile commerce </w:t>
      </w:r>
      <w:r w:rsidRPr="00B93D66">
        <w:rPr>
          <w:rFonts w:ascii="Times New Roman" w:hAnsi="Times New Roman" w:cs="Times New Roman"/>
          <w:sz w:val="24"/>
          <w:szCs w:val="24"/>
        </w:rPr>
        <w:t>will</w:t>
      </w:r>
      <w:r w:rsidR="00B93D66" w:rsidRPr="00B93D66">
        <w:rPr>
          <w:rFonts w:ascii="Times New Roman" w:hAnsi="Times New Roman" w:cs="Times New Roman"/>
          <w:sz w:val="24"/>
          <w:szCs w:val="24"/>
        </w:rPr>
        <w:t xml:space="preserve"> gain traction with consumers. Brands might view it as the future of e-commerce and an opportunity to expand into new markets. Since </w:t>
      </w:r>
      <w:r w:rsidRPr="00B93D66">
        <w:rPr>
          <w:rFonts w:ascii="Times New Roman" w:hAnsi="Times New Roman" w:cs="Times New Roman"/>
          <w:sz w:val="24"/>
          <w:szCs w:val="24"/>
        </w:rPr>
        <w:t>most</w:t>
      </w:r>
      <w:r w:rsidR="00B93D66" w:rsidRPr="00B93D66">
        <w:rPr>
          <w:rFonts w:ascii="Times New Roman" w:hAnsi="Times New Roman" w:cs="Times New Roman"/>
          <w:sz w:val="24"/>
          <w:szCs w:val="24"/>
        </w:rPr>
        <w:t xml:space="preserve"> consumers are avid internet users, social </w:t>
      </w:r>
      <w:r w:rsidR="00B522E0" w:rsidRPr="00B93D66">
        <w:rPr>
          <w:rFonts w:ascii="Times New Roman" w:hAnsi="Times New Roman" w:cs="Times New Roman"/>
          <w:sz w:val="24"/>
          <w:szCs w:val="24"/>
        </w:rPr>
        <w:t>media,</w:t>
      </w:r>
      <w:r w:rsidR="00B93D66" w:rsidRPr="00B93D66">
        <w:rPr>
          <w:rFonts w:ascii="Times New Roman" w:hAnsi="Times New Roman" w:cs="Times New Roman"/>
          <w:sz w:val="24"/>
          <w:szCs w:val="24"/>
        </w:rPr>
        <w:t xml:space="preserve"> and </w:t>
      </w:r>
      <w:r w:rsidR="00B522E0">
        <w:rPr>
          <w:rFonts w:ascii="Times New Roman" w:hAnsi="Times New Roman" w:cs="Times New Roman"/>
          <w:sz w:val="24"/>
          <w:szCs w:val="24"/>
        </w:rPr>
        <w:t>m</w:t>
      </w:r>
      <w:r w:rsidR="00B522E0" w:rsidRPr="00B93D66">
        <w:rPr>
          <w:rFonts w:ascii="Times New Roman" w:hAnsi="Times New Roman" w:cs="Times New Roman"/>
          <w:sz w:val="24"/>
          <w:szCs w:val="24"/>
        </w:rPr>
        <w:t>essenger chatbots</w:t>
      </w:r>
      <w:r w:rsidR="00B93D66" w:rsidRPr="00B93D66">
        <w:rPr>
          <w:rFonts w:ascii="Times New Roman" w:hAnsi="Times New Roman" w:cs="Times New Roman"/>
          <w:sz w:val="24"/>
          <w:szCs w:val="24"/>
        </w:rPr>
        <w:t xml:space="preserve"> present excellent opportunities for commercial expansion. Companies are beginning to use chatbots for customer care, and brands stand to gain from messenger chatbots that make it easier for customers to find and buy things online. </w:t>
      </w:r>
      <w:r w:rsidR="006D172C" w:rsidRPr="005A12B8">
        <w:rPr>
          <w:rFonts w:ascii="Times New Roman" w:hAnsi="Times New Roman" w:cs="Times New Roman"/>
          <w:sz w:val="24"/>
          <w:szCs w:val="24"/>
        </w:rPr>
        <w:t xml:space="preserve">The results of the research can be distilled into three fundamental aspects. Initial factors that significantly impact trust in a chatbot are its perceived utility, anticipated level of performance, and social influence. Furthermore, a strong correlation exists between chatbot trust and customer loyalty, intention to use the chatbot, and expectations of the customer. As a result, consumers develop confidence in AI </w:t>
      </w:r>
      <w:r w:rsidR="00AC3DD6" w:rsidRPr="005A12B8">
        <w:rPr>
          <w:rFonts w:ascii="Times New Roman" w:hAnsi="Times New Roman" w:cs="Times New Roman"/>
          <w:sz w:val="24"/>
          <w:szCs w:val="24"/>
        </w:rPr>
        <w:t>Cha</w:t>
      </w:r>
      <w:r w:rsidR="00AC3DD6">
        <w:rPr>
          <w:rFonts w:ascii="Times New Roman" w:hAnsi="Times New Roman" w:cs="Times New Roman"/>
          <w:sz w:val="24"/>
          <w:szCs w:val="24"/>
        </w:rPr>
        <w:t>t</w:t>
      </w:r>
      <w:r w:rsidR="00AC3DD6" w:rsidRPr="005A12B8">
        <w:rPr>
          <w:rFonts w:ascii="Times New Roman" w:hAnsi="Times New Roman" w:cs="Times New Roman"/>
          <w:sz w:val="24"/>
          <w:szCs w:val="24"/>
        </w:rPr>
        <w:t>bot’s</w:t>
      </w:r>
      <w:r w:rsidR="006D172C" w:rsidRPr="005A12B8">
        <w:rPr>
          <w:rFonts w:ascii="Times New Roman" w:hAnsi="Times New Roman" w:cs="Times New Roman"/>
          <w:sz w:val="24"/>
          <w:szCs w:val="24"/>
        </w:rPr>
        <w:t xml:space="preserve"> that enhance the efficiency of the service sector.</w:t>
      </w:r>
      <w:r w:rsidR="006D172C" w:rsidRPr="00850CC9">
        <w:rPr>
          <w:rFonts w:ascii="Times New Roman" w:hAnsi="Times New Roman" w:cs="Times New Roman"/>
          <w:sz w:val="24"/>
          <w:szCs w:val="24"/>
        </w:rPr>
        <w:t xml:space="preserve"> Second, the need of tailoring to individual customers is highlighted as a key factor in establishing credibility. Third, chatbots are a helpful tool for </w:t>
      </w:r>
      <w:r w:rsidR="006D172C">
        <w:rPr>
          <w:rFonts w:ascii="Times New Roman" w:hAnsi="Times New Roman" w:cs="Times New Roman"/>
          <w:sz w:val="24"/>
          <w:szCs w:val="24"/>
        </w:rPr>
        <w:t>service</w:t>
      </w:r>
      <w:r w:rsidR="006D172C" w:rsidRPr="00850CC9">
        <w:rPr>
          <w:rFonts w:ascii="Times New Roman" w:hAnsi="Times New Roman" w:cs="Times New Roman"/>
          <w:sz w:val="24"/>
          <w:szCs w:val="24"/>
        </w:rPr>
        <w:t xml:space="preserve"> providers to improve their relationships with</w:t>
      </w:r>
      <w:r w:rsidR="006D172C">
        <w:rPr>
          <w:rFonts w:ascii="Times New Roman" w:hAnsi="Times New Roman" w:cs="Times New Roman"/>
          <w:sz w:val="24"/>
          <w:szCs w:val="24"/>
        </w:rPr>
        <w:t xml:space="preserve"> the customers</w:t>
      </w:r>
      <w:r w:rsidR="006D172C" w:rsidRPr="00850CC9">
        <w:rPr>
          <w:rFonts w:ascii="Times New Roman" w:hAnsi="Times New Roman" w:cs="Times New Roman"/>
          <w:sz w:val="24"/>
          <w:szCs w:val="24"/>
        </w:rPr>
        <w:t>.</w:t>
      </w:r>
      <w:r w:rsidR="006D172C">
        <w:rPr>
          <w:rFonts w:ascii="Times New Roman" w:hAnsi="Times New Roman" w:cs="Times New Roman"/>
          <w:sz w:val="24"/>
          <w:szCs w:val="24"/>
        </w:rPr>
        <w:t xml:space="preserve"> Service</w:t>
      </w:r>
      <w:r w:rsidR="006D172C" w:rsidRPr="00850CC9">
        <w:rPr>
          <w:rFonts w:ascii="Times New Roman" w:hAnsi="Times New Roman" w:cs="Times New Roman"/>
          <w:sz w:val="24"/>
          <w:szCs w:val="24"/>
        </w:rPr>
        <w:t xml:space="preserve"> industry</w:t>
      </w:r>
      <w:r w:rsidR="006D172C">
        <w:rPr>
          <w:rFonts w:ascii="Times New Roman" w:hAnsi="Times New Roman" w:cs="Times New Roman"/>
          <w:sz w:val="24"/>
          <w:szCs w:val="24"/>
        </w:rPr>
        <w:t xml:space="preserve"> and </w:t>
      </w:r>
      <w:r w:rsidR="006D172C" w:rsidRPr="00850CC9">
        <w:rPr>
          <w:rFonts w:ascii="Times New Roman" w:hAnsi="Times New Roman" w:cs="Times New Roman"/>
          <w:sz w:val="24"/>
          <w:szCs w:val="24"/>
        </w:rPr>
        <w:t>service providers and marketing directors benefit from more insights into the findings' major business consequences.</w:t>
      </w:r>
    </w:p>
    <w:p w14:paraId="3C8E8509" w14:textId="6FD714A6" w:rsidR="00BB3D26" w:rsidRDefault="00702C0D" w:rsidP="00BB3D26">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6. </w:t>
      </w:r>
      <w:r w:rsidR="00BB3D26">
        <w:rPr>
          <w:rFonts w:ascii="Times New Roman" w:hAnsi="Times New Roman" w:cs="Times New Roman"/>
          <w:b/>
          <w:bCs/>
          <w:sz w:val="24"/>
          <w:szCs w:val="24"/>
        </w:rPr>
        <w:t>Limitations</w:t>
      </w:r>
      <w:r w:rsidR="00871BF3">
        <w:rPr>
          <w:rFonts w:ascii="Times New Roman" w:hAnsi="Times New Roman" w:cs="Times New Roman"/>
          <w:b/>
          <w:bCs/>
          <w:sz w:val="24"/>
          <w:szCs w:val="24"/>
        </w:rPr>
        <w:t xml:space="preserve"> and Future </w:t>
      </w:r>
      <w:r w:rsidR="006D172C">
        <w:rPr>
          <w:rFonts w:ascii="Times New Roman" w:hAnsi="Times New Roman" w:cs="Times New Roman"/>
          <w:b/>
          <w:bCs/>
          <w:sz w:val="24"/>
          <w:szCs w:val="24"/>
        </w:rPr>
        <w:t>research:</w:t>
      </w:r>
    </w:p>
    <w:p w14:paraId="782D05D6" w14:textId="77777777" w:rsidR="00BB3D26" w:rsidRDefault="00BB3D26" w:rsidP="00BB3D26">
      <w:pPr>
        <w:spacing w:line="360" w:lineRule="auto"/>
        <w:jc w:val="both"/>
        <w:rPr>
          <w:rFonts w:ascii="Times New Roman" w:hAnsi="Times New Roman" w:cs="Times New Roman"/>
          <w:sz w:val="24"/>
          <w:szCs w:val="24"/>
        </w:rPr>
      </w:pPr>
      <w:r w:rsidRPr="00BB3D26">
        <w:rPr>
          <w:rFonts w:ascii="Times New Roman" w:hAnsi="Times New Roman" w:cs="Times New Roman"/>
          <w:sz w:val="24"/>
          <w:szCs w:val="24"/>
        </w:rPr>
        <w:t>Since AI Chabot’s are still relatively new in the marketing arena and are continually being developed by academics and practitioners, more research is necessary to properly</w:t>
      </w:r>
      <w:r>
        <w:rPr>
          <w:rFonts w:ascii="Times New Roman" w:hAnsi="Times New Roman" w:cs="Times New Roman"/>
          <w:sz w:val="24"/>
          <w:szCs w:val="24"/>
        </w:rPr>
        <w:t xml:space="preserve"> understand how to employ them.</w:t>
      </w:r>
    </w:p>
    <w:p w14:paraId="4BF88C90" w14:textId="07FB6E2E" w:rsidR="000A17F3" w:rsidRPr="000A17F3" w:rsidRDefault="00BB3D26" w:rsidP="00BB3D26">
      <w:pPr>
        <w:spacing w:line="360" w:lineRule="auto"/>
        <w:jc w:val="both"/>
        <w:rPr>
          <w:rFonts w:ascii="Times New Roman" w:hAnsi="Times New Roman" w:cs="Times New Roman"/>
          <w:sz w:val="24"/>
          <w:szCs w:val="24"/>
        </w:rPr>
      </w:pPr>
      <w:r w:rsidRPr="00BB3D26">
        <w:rPr>
          <w:rFonts w:ascii="Times New Roman" w:hAnsi="Times New Roman" w:cs="Times New Roman"/>
          <w:sz w:val="24"/>
          <w:szCs w:val="24"/>
        </w:rPr>
        <w:t>Some limitations should be taken into consideration w</w:t>
      </w:r>
      <w:r>
        <w:rPr>
          <w:rFonts w:ascii="Times New Roman" w:hAnsi="Times New Roman" w:cs="Times New Roman"/>
          <w:sz w:val="24"/>
          <w:szCs w:val="24"/>
        </w:rPr>
        <w:t xml:space="preserve">hile interpreting the research. </w:t>
      </w:r>
      <w:r w:rsidRPr="00BB3D26">
        <w:rPr>
          <w:rFonts w:ascii="Times New Roman" w:hAnsi="Times New Roman" w:cs="Times New Roman"/>
          <w:sz w:val="24"/>
          <w:szCs w:val="24"/>
        </w:rPr>
        <w:t>Initially, the results cannot be bro</w:t>
      </w:r>
      <w:r w:rsidR="00702C0D">
        <w:rPr>
          <w:rFonts w:ascii="Times New Roman" w:hAnsi="Times New Roman" w:cs="Times New Roman"/>
          <w:sz w:val="24"/>
          <w:szCs w:val="24"/>
        </w:rPr>
        <w:t xml:space="preserve">adly, Data gathering from </w:t>
      </w:r>
      <w:r w:rsidRPr="00BB3D26">
        <w:rPr>
          <w:rFonts w:ascii="Times New Roman" w:hAnsi="Times New Roman" w:cs="Times New Roman"/>
          <w:sz w:val="24"/>
          <w:szCs w:val="24"/>
        </w:rPr>
        <w:t xml:space="preserve">India. Therefore, verifying the proposed links with data from different nations could broaden and improve future study. Furthermore, as Chabot’s are still in their infancy, customers' opinions of them tend to change over time. This suggests that the cross-sectional approach limits the study's results. </w:t>
      </w:r>
      <w:r w:rsidR="000A17F3">
        <w:rPr>
          <w:rFonts w:ascii="Times New Roman" w:hAnsi="Times New Roman" w:cs="Times New Roman"/>
          <w:sz w:val="24"/>
          <w:szCs w:val="24"/>
        </w:rPr>
        <w:t>Further</w:t>
      </w:r>
      <w:r w:rsidR="000A17F3" w:rsidRPr="000A17F3">
        <w:rPr>
          <w:rFonts w:ascii="Times New Roman" w:hAnsi="Times New Roman" w:cs="Times New Roman"/>
          <w:sz w:val="24"/>
          <w:szCs w:val="24"/>
        </w:rPr>
        <w:t xml:space="preserve"> studies that incorporate a greater range of demographic variety would enhance the ri</w:t>
      </w:r>
      <w:r w:rsidR="006D172C">
        <w:rPr>
          <w:rFonts w:ascii="Times New Roman" w:hAnsi="Times New Roman" w:cs="Times New Roman"/>
          <w:sz w:val="24"/>
          <w:szCs w:val="24"/>
        </w:rPr>
        <w:t xml:space="preserve">chness of this research </w:t>
      </w:r>
      <w:r w:rsidR="00A97A93">
        <w:rPr>
          <w:rFonts w:ascii="Times New Roman" w:hAnsi="Times New Roman" w:cs="Times New Roman"/>
          <w:sz w:val="24"/>
          <w:szCs w:val="24"/>
        </w:rPr>
        <w:t>topic.</w:t>
      </w:r>
      <w:r w:rsidR="00A97A93" w:rsidRPr="000A17F3">
        <w:rPr>
          <w:rFonts w:ascii="Times New Roman" w:hAnsi="Times New Roman" w:cs="Times New Roman"/>
          <w:sz w:val="24"/>
          <w:szCs w:val="24"/>
        </w:rPr>
        <w:t xml:space="preserve"> Nevertheless</w:t>
      </w:r>
      <w:r w:rsidR="000A17F3" w:rsidRPr="000A17F3">
        <w:rPr>
          <w:rFonts w:ascii="Times New Roman" w:hAnsi="Times New Roman" w:cs="Times New Roman"/>
          <w:sz w:val="24"/>
          <w:szCs w:val="24"/>
        </w:rPr>
        <w:t xml:space="preserve">, the discoveries could serve as a foundation for the development and enhancement of efficient chatbots in the field of e-commerce. Additionally, they can serve as a valuable resource for managers, e-marketers, and chatbot architects in comprehending the </w:t>
      </w:r>
      <w:r w:rsidR="000A17F3">
        <w:rPr>
          <w:rFonts w:ascii="Times New Roman" w:hAnsi="Times New Roman" w:cs="Times New Roman"/>
          <w:sz w:val="24"/>
          <w:szCs w:val="24"/>
        </w:rPr>
        <w:lastRenderedPageBreak/>
        <w:t>association</w:t>
      </w:r>
      <w:r w:rsidR="000A17F3" w:rsidRPr="000A17F3">
        <w:rPr>
          <w:rFonts w:ascii="Times New Roman" w:hAnsi="Times New Roman" w:cs="Times New Roman"/>
          <w:sz w:val="24"/>
          <w:szCs w:val="24"/>
        </w:rPr>
        <w:t xml:space="preserve"> </w:t>
      </w:r>
      <w:r w:rsidR="000A17F3">
        <w:rPr>
          <w:rFonts w:ascii="Times New Roman" w:hAnsi="Times New Roman" w:cs="Times New Roman"/>
          <w:sz w:val="24"/>
          <w:szCs w:val="24"/>
        </w:rPr>
        <w:t>among</w:t>
      </w:r>
      <w:r w:rsidR="000A17F3" w:rsidRPr="000A17F3">
        <w:rPr>
          <w:rFonts w:ascii="Times New Roman" w:hAnsi="Times New Roman" w:cs="Times New Roman"/>
          <w:sz w:val="24"/>
          <w:szCs w:val="24"/>
        </w:rPr>
        <w:t xml:space="preserve"> trust in chatbots and customers' </w:t>
      </w:r>
      <w:r w:rsidR="000A17F3">
        <w:rPr>
          <w:rFonts w:ascii="Times New Roman" w:hAnsi="Times New Roman" w:cs="Times New Roman"/>
          <w:sz w:val="24"/>
          <w:szCs w:val="24"/>
        </w:rPr>
        <w:t>usage intention</w:t>
      </w:r>
      <w:r w:rsidR="000A17F3" w:rsidRPr="000A17F3">
        <w:rPr>
          <w:rFonts w:ascii="Times New Roman" w:hAnsi="Times New Roman" w:cs="Times New Roman"/>
          <w:sz w:val="24"/>
          <w:szCs w:val="24"/>
        </w:rPr>
        <w:t xml:space="preserve">, loyalty, and </w:t>
      </w:r>
      <w:r w:rsidR="000A17F3">
        <w:rPr>
          <w:rFonts w:ascii="Times New Roman" w:hAnsi="Times New Roman" w:cs="Times New Roman"/>
          <w:sz w:val="24"/>
          <w:szCs w:val="24"/>
        </w:rPr>
        <w:t xml:space="preserve">customer </w:t>
      </w:r>
      <w:r w:rsidR="000A17F3" w:rsidRPr="000A17F3">
        <w:rPr>
          <w:rFonts w:ascii="Times New Roman" w:hAnsi="Times New Roman" w:cs="Times New Roman"/>
          <w:sz w:val="24"/>
          <w:szCs w:val="24"/>
        </w:rPr>
        <w:t xml:space="preserve">engagement. </w:t>
      </w:r>
    </w:p>
    <w:p w14:paraId="1935485B" w14:textId="7F3245F8" w:rsidR="000A17F3" w:rsidRPr="00870EEA" w:rsidRDefault="00870EEA" w:rsidP="000A17F3">
      <w:pPr>
        <w:rPr>
          <w:rFonts w:ascii="Times New Roman" w:hAnsi="Times New Roman" w:cs="Times New Roman"/>
          <w:b/>
          <w:bCs/>
          <w:sz w:val="24"/>
          <w:szCs w:val="24"/>
        </w:rPr>
      </w:pPr>
      <w:r w:rsidRPr="00870EEA">
        <w:rPr>
          <w:rFonts w:ascii="Times New Roman" w:hAnsi="Times New Roman" w:cs="Times New Roman"/>
          <w:b/>
          <w:bCs/>
          <w:sz w:val="24"/>
          <w:szCs w:val="24"/>
        </w:rPr>
        <w:t xml:space="preserve">References: </w:t>
      </w:r>
    </w:p>
    <w:p w14:paraId="0ECA5429" w14:textId="4CFFD221" w:rsidR="004D587B" w:rsidRPr="004D587B" w:rsidRDefault="002B4B38" w:rsidP="004D587B">
      <w:pPr>
        <w:widowControl w:val="0"/>
        <w:autoSpaceDE w:val="0"/>
        <w:autoSpaceDN w:val="0"/>
        <w:adjustRightInd w:val="0"/>
        <w:spacing w:line="240" w:lineRule="auto"/>
        <w:ind w:left="640" w:hanging="640"/>
        <w:rPr>
          <w:rFonts w:ascii="Calibri" w:hAnsi="Calibri" w:cs="Calibri"/>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004D587B" w:rsidRPr="004D587B">
        <w:rPr>
          <w:rFonts w:ascii="Calibri" w:hAnsi="Calibri" w:cs="Calibri"/>
          <w:noProof/>
          <w:szCs w:val="24"/>
        </w:rPr>
        <w:t>[1]</w:t>
      </w:r>
      <w:r w:rsidR="004D587B" w:rsidRPr="004D587B">
        <w:rPr>
          <w:rFonts w:ascii="Calibri" w:hAnsi="Calibri" w:cs="Calibri"/>
          <w:noProof/>
          <w:szCs w:val="24"/>
        </w:rPr>
        <w:tab/>
        <w:t xml:space="preserve">M. Chung, E. Ko, H. Joung, and S. Jin, “Chatbot e-service and customer satisfaction regarding luxury brands,” </w:t>
      </w:r>
      <w:r w:rsidR="004D587B" w:rsidRPr="004D587B">
        <w:rPr>
          <w:rFonts w:ascii="Calibri" w:hAnsi="Calibri" w:cs="Calibri"/>
          <w:i/>
          <w:iCs/>
          <w:noProof/>
          <w:szCs w:val="24"/>
        </w:rPr>
        <w:t>Journal of Business Research</w:t>
      </w:r>
      <w:r w:rsidR="004D587B" w:rsidRPr="004D587B">
        <w:rPr>
          <w:rFonts w:ascii="Calibri" w:hAnsi="Calibri" w:cs="Calibri"/>
          <w:noProof/>
          <w:szCs w:val="24"/>
        </w:rPr>
        <w:t>, no. November 2017, pp. 1–9, 2018.</w:t>
      </w:r>
    </w:p>
    <w:p w14:paraId="030B4FDC"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w:t>
      </w:r>
      <w:r w:rsidRPr="004D587B">
        <w:rPr>
          <w:rFonts w:ascii="Calibri" w:hAnsi="Calibri" w:cs="Calibri"/>
          <w:noProof/>
          <w:szCs w:val="24"/>
        </w:rPr>
        <w:tab/>
        <w:t>B. A. Shawar and E. Atwell, “Chatbots : Are they Really Useful ? Chatbots : Are they Really Useful ?,” no. July 2007, 2014.</w:t>
      </w:r>
    </w:p>
    <w:p w14:paraId="64036FC7" w14:textId="2687C03D"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w:t>
      </w:r>
      <w:r w:rsidRPr="004D587B">
        <w:rPr>
          <w:rFonts w:ascii="Calibri" w:hAnsi="Calibri" w:cs="Calibri"/>
          <w:noProof/>
          <w:szCs w:val="24"/>
        </w:rPr>
        <w:tab/>
        <w:t>T. Araujo, “UvA-DARE ( Digital Academic Repository ) Living up to the chatbot hype : The influence of anthropomorphic design cues and communicative agency framing on conversational agent and company perceptions</w:t>
      </w:r>
      <w:r w:rsidR="00285149">
        <w:rPr>
          <w:rFonts w:ascii="Calibri" w:hAnsi="Calibri" w:cs="Calibri"/>
          <w:noProof/>
          <w:szCs w:val="24"/>
        </w:rPr>
        <w:t>"</w:t>
      </w:r>
      <w:r w:rsidRPr="004D587B">
        <w:rPr>
          <w:rFonts w:ascii="Calibri" w:hAnsi="Calibri" w:cs="Calibri"/>
          <w:noProof/>
          <w:szCs w:val="24"/>
        </w:rPr>
        <w:t xml:space="preserve"> Computers in Human Behavior License Computers in Human Behavior, vol. 85, pp. 183–189, 2023.</w:t>
      </w:r>
    </w:p>
    <w:p w14:paraId="72E422B9"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w:t>
      </w:r>
      <w:r w:rsidRPr="004D587B">
        <w:rPr>
          <w:rFonts w:ascii="Calibri" w:hAnsi="Calibri" w:cs="Calibri"/>
          <w:noProof/>
          <w:szCs w:val="24"/>
        </w:rPr>
        <w:tab/>
        <w:t>K. A. Yau, N. M. Saad, and Y. Chong, “applied sciences Artificial Intelligence Marketing ( AIM ) for Enhancing Customer Relationships,” 2021.</w:t>
      </w:r>
    </w:p>
    <w:p w14:paraId="35150699"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w:t>
      </w:r>
      <w:r w:rsidRPr="004D587B">
        <w:rPr>
          <w:rFonts w:ascii="Calibri" w:hAnsi="Calibri" w:cs="Calibri"/>
          <w:noProof/>
          <w:szCs w:val="24"/>
        </w:rPr>
        <w:tab/>
        <w:t>L. Jenneboer and C. Herrando, “The Impact of Chatbots on Customer Loyalty : A Systematic Literature Review The Impact of Chatbots on Customer Loyalty : A Systematic Literature Review,” no. January, 2022.</w:t>
      </w:r>
    </w:p>
    <w:p w14:paraId="02AAEAEF"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[6]</w:t>
      </w:r>
      <w:r w:rsidRPr="004D587B">
        <w:rPr>
          <w:rFonts w:ascii="Calibri" w:hAnsi="Calibri" w:cs="Calibri"/>
          <w:noProof/>
          <w:szCs w:val="24"/>
        </w:rPr>
        <w:tab/>
        <w:t>S. S. Sundar, “Rise of Machine Agency : A Framework for Studying the Psychology of Human – AI Interaction ( HAII ),” vol. 00, no. September 2019, pp. 1–15, 2020.</w:t>
      </w:r>
    </w:p>
    <w:p w14:paraId="72039402"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[7]</w:t>
      </w:r>
      <w:r w:rsidRPr="004D587B">
        <w:rPr>
          <w:rFonts w:ascii="Calibri" w:hAnsi="Calibri" w:cs="Calibri"/>
          <w:noProof/>
          <w:szCs w:val="24"/>
        </w:rPr>
        <w:tab/>
        <w:t xml:space="preserve">K. Gabrielova and A. A. Buchko, “Here comes Generation Z : Millennials as managers ScienceDirect Here comes Generation Z : Millennials as managers,” </w:t>
      </w:r>
      <w:r w:rsidRPr="004D587B">
        <w:rPr>
          <w:rFonts w:ascii="Calibri" w:hAnsi="Calibri" w:cs="Calibri"/>
          <w:i/>
          <w:iCs/>
          <w:noProof/>
          <w:szCs w:val="24"/>
        </w:rPr>
        <w:t>Business Horizons</w:t>
      </w:r>
      <w:r w:rsidRPr="004D587B">
        <w:rPr>
          <w:rFonts w:ascii="Calibri" w:hAnsi="Calibri" w:cs="Calibri"/>
          <w:noProof/>
          <w:szCs w:val="24"/>
        </w:rPr>
        <w:t>, vol. 64, no. 4, pp. 489–499, 2022.</w:t>
      </w:r>
    </w:p>
    <w:p w14:paraId="0E5211FC"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[8]</w:t>
      </w:r>
      <w:r w:rsidRPr="004D587B">
        <w:rPr>
          <w:rFonts w:ascii="Calibri" w:hAnsi="Calibri" w:cs="Calibri"/>
          <w:noProof/>
          <w:szCs w:val="24"/>
        </w:rPr>
        <w:tab/>
        <w:t>R. B. Mostafa and T. Kasamani, “Antecedents and consequences of chatbot initial trust,” 2021.</w:t>
      </w:r>
    </w:p>
    <w:p w14:paraId="7D88A152"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[9]</w:t>
      </w:r>
      <w:r w:rsidRPr="004D587B">
        <w:rPr>
          <w:rFonts w:ascii="Calibri" w:hAnsi="Calibri" w:cs="Calibri"/>
          <w:noProof/>
          <w:szCs w:val="24"/>
        </w:rPr>
        <w:tab/>
        <w:t>D. Gefen, E. Karahanna, and D. W. Straub, “Inexperience and Experience With Online Stores : The Importance of TAM and Trust,” no. November 2014, 2003.</w:t>
      </w:r>
    </w:p>
    <w:p w14:paraId="7DA1D081"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[10]</w:t>
      </w:r>
      <w:r w:rsidRPr="004D587B">
        <w:rPr>
          <w:rFonts w:ascii="Calibri" w:hAnsi="Calibri" w:cs="Calibri"/>
          <w:noProof/>
          <w:szCs w:val="24"/>
        </w:rPr>
        <w:tab/>
        <w:t>M. A. Salam, T. Saha, H. Rahman, and P. Mutsuddi, “Challenges to Mobile Banking Adaptation in COVID-19 Pandemic,” no. August, 2021.</w:t>
      </w:r>
    </w:p>
    <w:p w14:paraId="43C8DFAC"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[11]</w:t>
      </w:r>
      <w:r w:rsidRPr="004D587B">
        <w:rPr>
          <w:rFonts w:ascii="Calibri" w:hAnsi="Calibri" w:cs="Calibri"/>
          <w:noProof/>
          <w:szCs w:val="24"/>
        </w:rPr>
        <w:tab/>
        <w:t>M. Koufaris and W. Hampton-sosa, “The development of initial trust in an online company by new customers,” vol. 41, pp. 377–397, 2004.</w:t>
      </w:r>
    </w:p>
    <w:p w14:paraId="0C39983D"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[12]</w:t>
      </w:r>
      <w:r w:rsidRPr="004D587B">
        <w:rPr>
          <w:rFonts w:ascii="Calibri" w:hAnsi="Calibri" w:cs="Calibri"/>
          <w:noProof/>
          <w:szCs w:val="24"/>
        </w:rPr>
        <w:tab/>
        <w:t>M. A. Morrissey, “Trust in Employee/Employer Relationships: A Survey of West Michigan Managers,” vol. 6, no. 1, 2000.</w:t>
      </w:r>
    </w:p>
    <w:p w14:paraId="18920BF8"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[13]</w:t>
      </w:r>
      <w:r w:rsidRPr="004D587B">
        <w:rPr>
          <w:rFonts w:ascii="Calibri" w:hAnsi="Calibri" w:cs="Calibri"/>
          <w:noProof/>
          <w:szCs w:val="24"/>
        </w:rPr>
        <w:tab/>
        <w:t>R. B. Mostafa and T. Kasamani, “Brand experience and brand loyalty : is it a matter of emotions ?,” no. September 2020, 2023.</w:t>
      </w:r>
    </w:p>
    <w:p w14:paraId="35E1D839"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[14]</w:t>
      </w:r>
      <w:r w:rsidRPr="004D587B">
        <w:rPr>
          <w:rFonts w:ascii="Calibri" w:hAnsi="Calibri" w:cs="Calibri"/>
          <w:noProof/>
          <w:szCs w:val="24"/>
        </w:rPr>
        <w:tab/>
        <w:t>F. D. Davis and F. Davis, “Perceived Usefulness , Perceived Ease of Use , and User Acceptance of Information Technology,” no. January, 2015.</w:t>
      </w:r>
    </w:p>
    <w:p w14:paraId="3430E636"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[15]</w:t>
      </w:r>
      <w:r w:rsidRPr="004D587B">
        <w:rPr>
          <w:rFonts w:ascii="Calibri" w:hAnsi="Calibri" w:cs="Calibri"/>
          <w:noProof/>
          <w:szCs w:val="24"/>
        </w:rPr>
        <w:tab/>
        <w:t>N. Koenig-lewis, A. Palmer, and A. Moll, “Predicting young consumers ’ take up of mobile banking services,” 2009.</w:t>
      </w:r>
    </w:p>
    <w:p w14:paraId="52FC87D9"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[16]</w:t>
      </w:r>
      <w:r w:rsidRPr="004D587B">
        <w:rPr>
          <w:rFonts w:ascii="Calibri" w:hAnsi="Calibri" w:cs="Calibri"/>
          <w:noProof/>
          <w:szCs w:val="24"/>
        </w:rPr>
        <w:tab/>
        <w:t xml:space="preserve">S. Talwar, A. Dhir, A. Khalil, G. Mohan, and A. K. M. N. Islam, “Journal of Retailing and Consumer Services Point of adoption and beyond . Initial trust and mobile-payment continuation intention,” </w:t>
      </w:r>
      <w:r w:rsidRPr="004D587B">
        <w:rPr>
          <w:rFonts w:ascii="Calibri" w:hAnsi="Calibri" w:cs="Calibri"/>
          <w:i/>
          <w:iCs/>
          <w:noProof/>
          <w:szCs w:val="24"/>
        </w:rPr>
        <w:t>Journal of Retailing and Consumer Services</w:t>
      </w:r>
      <w:r w:rsidRPr="004D587B">
        <w:rPr>
          <w:rFonts w:ascii="Calibri" w:hAnsi="Calibri" w:cs="Calibri"/>
          <w:noProof/>
          <w:szCs w:val="24"/>
        </w:rPr>
        <w:t>, vol. 55, p. 102086, 2020.</w:t>
      </w:r>
    </w:p>
    <w:p w14:paraId="3CF46EB1"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lastRenderedPageBreak/>
        <w:t>[17]</w:t>
      </w:r>
      <w:r w:rsidRPr="004D587B">
        <w:rPr>
          <w:rFonts w:ascii="Calibri" w:hAnsi="Calibri" w:cs="Calibri"/>
          <w:noProof/>
          <w:szCs w:val="24"/>
        </w:rPr>
        <w:tab/>
        <w:t>K. Al Fagih, “An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 no. May 2016, 2019.</w:t>
      </w:r>
    </w:p>
    <w:p w14:paraId="0847547F"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[18]</w:t>
      </w:r>
      <w:r w:rsidRPr="004D587B">
        <w:rPr>
          <w:rFonts w:ascii="Calibri" w:hAnsi="Calibri" w:cs="Calibri"/>
          <w:noProof/>
          <w:szCs w:val="24"/>
        </w:rPr>
        <w:tab/>
        <w:t>Y. Chen and S. Barnes, “Initial trust and online buyer behaviour,” vol. 107, no. 1, pp. 21–36, 2007.</w:t>
      </w:r>
    </w:p>
    <w:p w14:paraId="33813799"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[19]</w:t>
      </w:r>
      <w:r w:rsidRPr="004D587B">
        <w:rPr>
          <w:rFonts w:ascii="Calibri" w:hAnsi="Calibri" w:cs="Calibri"/>
          <w:noProof/>
          <w:szCs w:val="24"/>
        </w:rPr>
        <w:tab/>
        <w:t xml:space="preserve">A. Abdallah, Y. K. Dwivedi, and N. P. Rana, “International Journal of Information Management Factors influencing adoption of mobile banking by Jordanian bank customers : Extending UTAUT2 with trust,” </w:t>
      </w:r>
      <w:r w:rsidRPr="004D587B">
        <w:rPr>
          <w:rFonts w:ascii="Calibri" w:hAnsi="Calibri" w:cs="Calibri"/>
          <w:i/>
          <w:iCs/>
          <w:noProof/>
          <w:szCs w:val="24"/>
        </w:rPr>
        <w:t>International Journal of Information Management</w:t>
      </w:r>
      <w:r w:rsidRPr="004D587B">
        <w:rPr>
          <w:rFonts w:ascii="Calibri" w:hAnsi="Calibri" w:cs="Calibri"/>
          <w:noProof/>
          <w:szCs w:val="24"/>
        </w:rPr>
        <w:t>, vol. 37, no. 3, pp. 99–110, 2017.</w:t>
      </w:r>
    </w:p>
    <w:p w14:paraId="7F3EA98B"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[20]</w:t>
      </w:r>
      <w:r w:rsidRPr="004D587B">
        <w:rPr>
          <w:rFonts w:ascii="Calibri" w:hAnsi="Calibri" w:cs="Calibri"/>
          <w:noProof/>
          <w:szCs w:val="24"/>
        </w:rPr>
        <w:tab/>
        <w:t>T. A. Model, M. Model, and P. Behaviour, “Unified Theory of Acceptance and Use of Technology,” 2023.</w:t>
      </w:r>
    </w:p>
    <w:p w14:paraId="21FB25D8"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[21]</w:t>
      </w:r>
      <w:r w:rsidRPr="004D587B">
        <w:rPr>
          <w:rFonts w:ascii="Calibri" w:hAnsi="Calibri" w:cs="Calibri"/>
          <w:noProof/>
          <w:szCs w:val="24"/>
        </w:rPr>
        <w:tab/>
        <w:t>V. Venkatesh, M. G. Morris, G. B. Davis, and F. D. Davis, “Quarterly,” vol. 27, no. 3, pp. 425–478, 2019.</w:t>
      </w:r>
    </w:p>
    <w:p w14:paraId="3AE79C1F"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[22]</w:t>
      </w:r>
      <w:r w:rsidRPr="004D587B">
        <w:rPr>
          <w:rFonts w:ascii="Calibri" w:hAnsi="Calibri" w:cs="Calibri"/>
          <w:noProof/>
          <w:szCs w:val="24"/>
        </w:rPr>
        <w:tab/>
        <w:t xml:space="preserve">T. Casey and E. Wilson-evered, “Computers in Human Behavior Predicting uptake of technology innovations in online family dispute resolution services : An application and extension of the UTAUT,” </w:t>
      </w:r>
      <w:r w:rsidRPr="004D587B">
        <w:rPr>
          <w:rFonts w:ascii="Calibri" w:hAnsi="Calibri" w:cs="Calibri"/>
          <w:i/>
          <w:iCs/>
          <w:noProof/>
          <w:szCs w:val="24"/>
        </w:rPr>
        <w:t>Computers in Human Behavior</w:t>
      </w:r>
      <w:r w:rsidRPr="004D587B">
        <w:rPr>
          <w:rFonts w:ascii="Calibri" w:hAnsi="Calibri" w:cs="Calibri"/>
          <w:noProof/>
          <w:szCs w:val="24"/>
        </w:rPr>
        <w:t>, vol. 28, no. 6, pp. 2034–2045, 2012.</w:t>
      </w:r>
    </w:p>
    <w:p w14:paraId="625D2421"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[23]</w:t>
      </w:r>
      <w:r w:rsidRPr="004D587B">
        <w:rPr>
          <w:rFonts w:ascii="Calibri" w:hAnsi="Calibri" w:cs="Calibri"/>
          <w:noProof/>
          <w:szCs w:val="24"/>
        </w:rPr>
        <w:tab/>
        <w:t xml:space="preserve">T. Zhou, Y. Lu, and B. Wang, “Computers in Human Behavior Integrating TTF and UTAUT to explain mobile banking user adoption,” </w:t>
      </w:r>
      <w:r w:rsidRPr="004D587B">
        <w:rPr>
          <w:rFonts w:ascii="Calibri" w:hAnsi="Calibri" w:cs="Calibri"/>
          <w:i/>
          <w:iCs/>
          <w:noProof/>
          <w:szCs w:val="24"/>
        </w:rPr>
        <w:t>Computers in Human Behavior</w:t>
      </w:r>
      <w:r w:rsidRPr="004D587B">
        <w:rPr>
          <w:rFonts w:ascii="Calibri" w:hAnsi="Calibri" w:cs="Calibri"/>
          <w:noProof/>
          <w:szCs w:val="24"/>
        </w:rPr>
        <w:t>, vol. 26, no. 4, pp. 760–767, 2010.</w:t>
      </w:r>
    </w:p>
    <w:p w14:paraId="2A400225"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[24]</w:t>
      </w:r>
      <w:r w:rsidRPr="004D587B">
        <w:rPr>
          <w:rFonts w:ascii="Calibri" w:hAnsi="Calibri" w:cs="Calibri"/>
          <w:noProof/>
          <w:szCs w:val="24"/>
        </w:rPr>
        <w:tab/>
        <w:t>R. Pillai, “Adoption of artificial intelligence ( AI ) for talent acquisition in IT / ITeS organizations,” 2021.</w:t>
      </w:r>
    </w:p>
    <w:p w14:paraId="749F1E74"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[25]</w:t>
      </w:r>
      <w:r w:rsidRPr="004D587B">
        <w:rPr>
          <w:rFonts w:ascii="Calibri" w:hAnsi="Calibri" w:cs="Calibri"/>
          <w:noProof/>
          <w:szCs w:val="24"/>
        </w:rPr>
        <w:tab/>
        <w:t>A. Ray, “Cognitive Chatbot for Personalised Contextual Customer Service : Behind the Scene and beyond the Hype Cognitive chatbot for personalised contextual customer service : Behind the scene and beyond the hype,” no. July, 2021.</w:t>
      </w:r>
    </w:p>
    <w:p w14:paraId="17604041"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[26]</w:t>
      </w:r>
      <w:r w:rsidRPr="004D587B">
        <w:rPr>
          <w:rFonts w:ascii="Calibri" w:hAnsi="Calibri" w:cs="Calibri"/>
          <w:noProof/>
          <w:szCs w:val="24"/>
        </w:rPr>
        <w:tab/>
        <w:t xml:space="preserve">N. Singh and N. Sinha, “Journal of Retailing and Consumer Services How perceived trust mediates merchant ’ s intention to use a mobile wallet technology,” </w:t>
      </w:r>
      <w:r w:rsidRPr="004D587B">
        <w:rPr>
          <w:rFonts w:ascii="Calibri" w:hAnsi="Calibri" w:cs="Calibri"/>
          <w:i/>
          <w:iCs/>
          <w:noProof/>
          <w:szCs w:val="24"/>
        </w:rPr>
        <w:t>Journal of Retailing and Consumer Services</w:t>
      </w:r>
      <w:r w:rsidRPr="004D587B">
        <w:rPr>
          <w:rFonts w:ascii="Calibri" w:hAnsi="Calibri" w:cs="Calibri"/>
          <w:noProof/>
          <w:szCs w:val="24"/>
        </w:rPr>
        <w:t>, vol. 52, no. March 2019, p. 101894, 2020.</w:t>
      </w:r>
    </w:p>
    <w:p w14:paraId="628DB7AE"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[27]</w:t>
      </w:r>
      <w:r w:rsidRPr="004D587B">
        <w:rPr>
          <w:rFonts w:ascii="Calibri" w:hAnsi="Calibri" w:cs="Calibri"/>
          <w:noProof/>
          <w:szCs w:val="24"/>
        </w:rPr>
        <w:tab/>
        <w:t>L. Deng, D. Li, and J. Chen, “Compatibility as a Prerequisite : Research on the Factors Influencing the Continuous Use Intention of In-vehicle Games Based on Diffusion of Innovations Theory,” no. 1800, pp. 1–16, 2023.</w:t>
      </w:r>
    </w:p>
    <w:p w14:paraId="71CC85A5"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[28]</w:t>
      </w:r>
      <w:r w:rsidRPr="004D587B">
        <w:rPr>
          <w:rFonts w:ascii="Calibri" w:hAnsi="Calibri" w:cs="Calibri"/>
          <w:noProof/>
          <w:szCs w:val="24"/>
        </w:rPr>
        <w:tab/>
        <w:t>F. Yang and F. Shen, “Effects of Web Interactivity : A Meta-Analysis,” 2018.</w:t>
      </w:r>
    </w:p>
    <w:p w14:paraId="4E2FF94F"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[29]</w:t>
      </w:r>
      <w:r w:rsidRPr="004D587B">
        <w:rPr>
          <w:rFonts w:ascii="Calibri" w:hAnsi="Calibri" w:cs="Calibri"/>
          <w:noProof/>
          <w:szCs w:val="24"/>
        </w:rPr>
        <w:tab/>
        <w:t>M. Silic and C. Ruf, “International Journal of Bank Marketing,” 2017.</w:t>
      </w:r>
    </w:p>
    <w:p w14:paraId="217C3AF8"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[30]</w:t>
      </w:r>
      <w:r w:rsidRPr="004D587B">
        <w:rPr>
          <w:rFonts w:ascii="Calibri" w:hAnsi="Calibri" w:cs="Calibri"/>
          <w:noProof/>
          <w:szCs w:val="24"/>
        </w:rPr>
        <w:tab/>
        <w:t>P. A. Pavlou, “Consumer Acceptance of Electronic Commerce : Integrating Trust and Risk with the Technology Acceptance Model,” vol. 7, no. 3, pp. 101–134, 2003.</w:t>
      </w:r>
    </w:p>
    <w:p w14:paraId="35EF0BD2"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[31]</w:t>
      </w:r>
      <w:r w:rsidRPr="004D587B">
        <w:rPr>
          <w:rFonts w:ascii="Calibri" w:hAnsi="Calibri" w:cs="Calibri"/>
          <w:noProof/>
          <w:szCs w:val="24"/>
        </w:rPr>
        <w:tab/>
        <w:t>J. Wu and Y. Chang, “Towards understanding members ’ interactivity , trust , and flow in online travel community,” vol. 105, no. 7, pp. 937–954, 2005.</w:t>
      </w:r>
    </w:p>
    <w:p w14:paraId="2EA534F5"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[32]</w:t>
      </w:r>
      <w:r w:rsidRPr="004D587B">
        <w:rPr>
          <w:rFonts w:ascii="Calibri" w:hAnsi="Calibri" w:cs="Calibri"/>
          <w:noProof/>
          <w:szCs w:val="24"/>
        </w:rPr>
        <w:tab/>
        <w:t>M. Guinalı and C. Flavia, “Consumer trust , perceived security and privacy policy Three basic elements of loyalty to a web site,” vol. 106, no. 5, pp. 601–620, 2006.</w:t>
      </w:r>
    </w:p>
    <w:p w14:paraId="12ED614A"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[33]</w:t>
      </w:r>
      <w:r w:rsidRPr="004D587B">
        <w:rPr>
          <w:rFonts w:ascii="Calibri" w:hAnsi="Calibri" w:cs="Calibri"/>
          <w:noProof/>
          <w:szCs w:val="24"/>
        </w:rPr>
        <w:tab/>
        <w:t xml:space="preserve">S. Sarkar, S. Chauhan, and A. Khare, “International Journal of Information Management A meta-analysis of antecedents and consequences of trust in mobile commerce,” </w:t>
      </w:r>
      <w:r w:rsidRPr="004D587B">
        <w:rPr>
          <w:rFonts w:ascii="Calibri" w:hAnsi="Calibri" w:cs="Calibri"/>
          <w:i/>
          <w:iCs/>
          <w:noProof/>
          <w:szCs w:val="24"/>
        </w:rPr>
        <w:t xml:space="preserve">International </w:t>
      </w:r>
      <w:r w:rsidRPr="004D587B">
        <w:rPr>
          <w:rFonts w:ascii="Calibri" w:hAnsi="Calibri" w:cs="Calibri"/>
          <w:i/>
          <w:iCs/>
          <w:noProof/>
          <w:szCs w:val="24"/>
        </w:rPr>
        <w:lastRenderedPageBreak/>
        <w:t>Journal of Information Management</w:t>
      </w:r>
      <w:r w:rsidRPr="004D587B">
        <w:rPr>
          <w:rFonts w:ascii="Calibri" w:hAnsi="Calibri" w:cs="Calibri"/>
          <w:noProof/>
          <w:szCs w:val="24"/>
        </w:rPr>
        <w:t>, vol. 50, no. March 2019, pp. 286–301, 2020.</w:t>
      </w:r>
    </w:p>
    <w:p w14:paraId="37BA15E5"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[34]</w:t>
      </w:r>
      <w:r w:rsidRPr="004D587B">
        <w:rPr>
          <w:rFonts w:ascii="Calibri" w:hAnsi="Calibri" w:cs="Calibri"/>
          <w:noProof/>
          <w:szCs w:val="24"/>
        </w:rPr>
        <w:tab/>
        <w:t xml:space="preserve">H. Jo, “Heliyon Continuance intention to use arti fi cial intelligence personal assistant : type , gender , and use experience,” </w:t>
      </w:r>
      <w:r w:rsidRPr="004D587B">
        <w:rPr>
          <w:rFonts w:ascii="Calibri" w:hAnsi="Calibri" w:cs="Calibri"/>
          <w:i/>
          <w:iCs/>
          <w:noProof/>
          <w:szCs w:val="24"/>
        </w:rPr>
        <w:t>Heliyon</w:t>
      </w:r>
      <w:r w:rsidRPr="004D587B">
        <w:rPr>
          <w:rFonts w:ascii="Calibri" w:hAnsi="Calibri" w:cs="Calibri"/>
          <w:noProof/>
          <w:szCs w:val="24"/>
        </w:rPr>
        <w:t>, vol. 8, no. June, p. e10662, 2022.</w:t>
      </w:r>
    </w:p>
    <w:p w14:paraId="78E6CD00"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[35]</w:t>
      </w:r>
      <w:r w:rsidRPr="004D587B">
        <w:rPr>
          <w:rFonts w:ascii="Calibri" w:hAnsi="Calibri" w:cs="Calibri"/>
          <w:noProof/>
          <w:szCs w:val="24"/>
        </w:rPr>
        <w:tab/>
        <w:t>J. De Andr, “Explaining Policyholders ’ Chatbot Acceptance with an Unified Technology Acceptance and Use of Technology-Based Model,” pp. 1217–1237, 2023.</w:t>
      </w:r>
    </w:p>
    <w:p w14:paraId="49537EE6"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[36]</w:t>
      </w:r>
      <w:r w:rsidRPr="004D587B">
        <w:rPr>
          <w:rFonts w:ascii="Calibri" w:hAnsi="Calibri" w:cs="Calibri"/>
          <w:noProof/>
          <w:szCs w:val="24"/>
        </w:rPr>
        <w:tab/>
        <w:t xml:space="preserve">M. Adekunle, R. Rosemary, and N. Matsie, “Social Sciences &amp; Humanities Open Modelling secondary school students ’ attitudes toward TVET subjects using social cognitive and planned behavior theories,” </w:t>
      </w:r>
      <w:r w:rsidRPr="004D587B">
        <w:rPr>
          <w:rFonts w:ascii="Calibri" w:hAnsi="Calibri" w:cs="Calibri"/>
          <w:i/>
          <w:iCs/>
          <w:noProof/>
          <w:szCs w:val="24"/>
        </w:rPr>
        <w:t>Social Sciences &amp; Humanities Open</w:t>
      </w:r>
      <w:r w:rsidRPr="004D587B">
        <w:rPr>
          <w:rFonts w:ascii="Calibri" w:hAnsi="Calibri" w:cs="Calibri"/>
          <w:noProof/>
          <w:szCs w:val="24"/>
        </w:rPr>
        <w:t>, vol. 8, no. 1, p. 100478, 2023.</w:t>
      </w:r>
    </w:p>
    <w:p w14:paraId="233807D0"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[37]</w:t>
      </w:r>
      <w:r w:rsidRPr="004D587B">
        <w:rPr>
          <w:rFonts w:ascii="Calibri" w:hAnsi="Calibri" w:cs="Calibri"/>
          <w:noProof/>
          <w:szCs w:val="24"/>
        </w:rPr>
        <w:tab/>
        <w:t>“Moore and Benbasat.pdf.” .</w:t>
      </w:r>
    </w:p>
    <w:p w14:paraId="37906A44"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[38]</w:t>
      </w:r>
      <w:r w:rsidRPr="004D587B">
        <w:rPr>
          <w:rFonts w:ascii="Calibri" w:hAnsi="Calibri" w:cs="Calibri"/>
          <w:noProof/>
          <w:szCs w:val="24"/>
        </w:rPr>
        <w:tab/>
        <w:t>H. Li, J. Zhang, and J. P. Shim, “Examining multi-dimensional trust and multi-faceted risk in initial acceptance of emerging technologies : An empirical study of mobile banking services,” no. November 2017, 2010.</w:t>
      </w:r>
    </w:p>
    <w:p w14:paraId="3A4972EB"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[39]</w:t>
      </w:r>
      <w:r w:rsidRPr="004D587B">
        <w:rPr>
          <w:rFonts w:ascii="Calibri" w:hAnsi="Calibri" w:cs="Calibri"/>
          <w:noProof/>
          <w:szCs w:val="24"/>
        </w:rPr>
        <w:tab/>
        <w:t>M. Williams, “Examining Factors Affecting Customer Intention And Adoption Of Internet Banking In Jordan,” no. July, 2014.</w:t>
      </w:r>
    </w:p>
    <w:p w14:paraId="2ECA6E66"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[40]</w:t>
      </w:r>
      <w:r w:rsidRPr="004D587B">
        <w:rPr>
          <w:rFonts w:ascii="Calibri" w:hAnsi="Calibri" w:cs="Calibri"/>
          <w:noProof/>
          <w:szCs w:val="24"/>
        </w:rPr>
        <w:tab/>
        <w:t>C. Hallenges, S. A. Brown, and K. Olson, “A L ONGITUDINAL I NVESTIGATION OF P ERSONAL C OMPUTERS IN H OMES : A DOPTION D ETERMINANTS AND E MERGING,” vol. 25, no. 1, pp. 71–102, 2001.</w:t>
      </w:r>
    </w:p>
    <w:p w14:paraId="26FA0E68"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[41]</w:t>
      </w:r>
      <w:r w:rsidRPr="004D587B">
        <w:rPr>
          <w:rFonts w:ascii="Calibri" w:hAnsi="Calibri" w:cs="Calibri"/>
          <w:noProof/>
          <w:szCs w:val="24"/>
        </w:rPr>
        <w:tab/>
        <w:t>Y. Lee, K. A. Kozar, and K. R. T. Larsen, “The Technology Acceptance Model : Past , Present , and Future,” no. January 2003, 2016.</w:t>
      </w:r>
    </w:p>
    <w:p w14:paraId="62076CF8"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[42]</w:t>
      </w:r>
      <w:r w:rsidRPr="004D587B">
        <w:rPr>
          <w:rFonts w:ascii="Calibri" w:hAnsi="Calibri" w:cs="Calibri"/>
          <w:noProof/>
          <w:szCs w:val="24"/>
        </w:rPr>
        <w:tab/>
        <w:t>V. Venkatesh, M. G. Morris, G. B. Davis, and F. D. Davis, “User Acceptance of Information Technology : Toward a Unified View User Acceptance of Information Technology : Toward a Unified View Published by : Management Information Systems Research Center , University of Minnesota Stable URL : https://www.jstor.org/stable/30036540,” no. September 2003, 2022.</w:t>
      </w:r>
    </w:p>
    <w:p w14:paraId="51EC40FB"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[43]</w:t>
      </w:r>
      <w:r w:rsidRPr="004D587B">
        <w:rPr>
          <w:rFonts w:ascii="Calibri" w:hAnsi="Calibri" w:cs="Calibri"/>
          <w:noProof/>
          <w:szCs w:val="24"/>
        </w:rPr>
        <w:tab/>
        <w:t>D. M. Nguyen, Y. H. Chiu, and H. D. Le, “Determinants of Continuance Intention towards Banks ’ Chatbot Services in Vietnam : A Necessity for Sustainable Development,” pp. 1–24, 2021.</w:t>
      </w:r>
    </w:p>
    <w:p w14:paraId="6F85C3AF" w14:textId="40E6BB61"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[44]</w:t>
      </w:r>
      <w:r w:rsidRPr="004D587B">
        <w:rPr>
          <w:rFonts w:ascii="Calibri" w:hAnsi="Calibri" w:cs="Calibri"/>
          <w:noProof/>
          <w:szCs w:val="24"/>
        </w:rPr>
        <w:tab/>
        <w:t xml:space="preserve">M. Akhter, Y. K. Dwivedi, V. Kumar, and U. Kumar, “Content design of advertisement for consumer exposure : Mobile marketing through short messaging service,” </w:t>
      </w:r>
      <w:r w:rsidRPr="004D587B">
        <w:rPr>
          <w:rFonts w:ascii="Calibri" w:hAnsi="Calibri" w:cs="Calibri"/>
          <w:i/>
          <w:iCs/>
          <w:noProof/>
          <w:szCs w:val="24"/>
        </w:rPr>
        <w:t>International Journal of Information Management</w:t>
      </w:r>
      <w:r w:rsidRPr="004D587B">
        <w:rPr>
          <w:rFonts w:ascii="Calibri" w:hAnsi="Calibri" w:cs="Calibri"/>
          <w:noProof/>
          <w:szCs w:val="24"/>
        </w:rPr>
        <w:t>, vol. 37, no. 4, pp. 257–268, 2017.</w:t>
      </w:r>
    </w:p>
    <w:p w14:paraId="79B0FCFE"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[45]</w:t>
      </w:r>
      <w:r w:rsidRPr="004D587B">
        <w:rPr>
          <w:rFonts w:ascii="Calibri" w:hAnsi="Calibri" w:cs="Calibri"/>
          <w:noProof/>
          <w:szCs w:val="24"/>
        </w:rPr>
        <w:tab/>
        <w:t>I. Ajzen, “Belief , attitude , intention and behaviour : An introduction to theory and research,” no. May 1975, 2015.</w:t>
      </w:r>
    </w:p>
    <w:p w14:paraId="15E6962F"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[46]</w:t>
      </w:r>
      <w:r w:rsidRPr="004D587B">
        <w:rPr>
          <w:rFonts w:ascii="Calibri" w:hAnsi="Calibri" w:cs="Calibri"/>
          <w:noProof/>
          <w:szCs w:val="24"/>
        </w:rPr>
        <w:tab/>
        <w:t>A. Granic and N. Marangunic, “Technology acceptance model : a literature review from 1986 to 2013,” pp. 81–95, 2015.</w:t>
      </w:r>
    </w:p>
    <w:p w14:paraId="4A1C50EE"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[47]</w:t>
      </w:r>
      <w:r w:rsidRPr="004D587B">
        <w:rPr>
          <w:rFonts w:ascii="Calibri" w:hAnsi="Calibri" w:cs="Calibri"/>
          <w:noProof/>
          <w:szCs w:val="24"/>
        </w:rPr>
        <w:tab/>
        <w:t>S. Kaabachi, S. Ben Mrad, B. O. Leary, S. Ben Mrad, and B. O. Leary, “influence and perceived compatibility Consumer ’ s initial trust formation in IOB ’ s acceptance The role of social influence and formation,” 2019.</w:t>
      </w:r>
    </w:p>
    <w:p w14:paraId="3B599BB8"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[48]</w:t>
      </w:r>
      <w:r w:rsidRPr="004D587B">
        <w:rPr>
          <w:rFonts w:ascii="Calibri" w:hAnsi="Calibri" w:cs="Calibri"/>
          <w:noProof/>
          <w:szCs w:val="24"/>
        </w:rPr>
        <w:tab/>
        <w:t>S. Asadi, R. Abdullah, M. Safaei, and S. Nazir, “An Integrated SEM-Neural Network Approach for Predicting Determinants of Adoption of Wearable Healthcare Devices,” vol. 2019, 2019.</w:t>
      </w:r>
    </w:p>
    <w:p w14:paraId="77B7B2D7"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[49]</w:t>
      </w:r>
      <w:r w:rsidRPr="004D587B">
        <w:rPr>
          <w:rFonts w:ascii="Calibri" w:hAnsi="Calibri" w:cs="Calibri"/>
          <w:noProof/>
          <w:szCs w:val="24"/>
        </w:rPr>
        <w:tab/>
        <w:t>M. D. Johnson, A. Gustafsson, T. W. Andreassen, L. Lervik, and J. Cha, “The Evolution and Future of National Customer Satisfaction Index Models,” pp. 1–26.</w:t>
      </w:r>
    </w:p>
    <w:p w14:paraId="5D54C981"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lastRenderedPageBreak/>
        <w:t>[50]</w:t>
      </w:r>
      <w:r w:rsidRPr="004D587B">
        <w:rPr>
          <w:rFonts w:ascii="Calibri" w:hAnsi="Calibri" w:cs="Calibri"/>
          <w:noProof/>
          <w:szCs w:val="24"/>
        </w:rPr>
        <w:tab/>
        <w:t xml:space="preserve">M. A. Ayanwale and R. R. Molefi, “Exploring intention of undergraduate students to embrace chatbots : from the vantage point of Lesotho,” </w:t>
      </w:r>
      <w:r w:rsidRPr="004D587B">
        <w:rPr>
          <w:rFonts w:ascii="Calibri" w:hAnsi="Calibri" w:cs="Calibri"/>
          <w:i/>
          <w:iCs/>
          <w:noProof/>
          <w:szCs w:val="24"/>
        </w:rPr>
        <w:t>International Journal of Educational Technology in Higher Education</w:t>
      </w:r>
      <w:r w:rsidRPr="004D587B">
        <w:rPr>
          <w:rFonts w:ascii="Calibri" w:hAnsi="Calibri" w:cs="Calibri"/>
          <w:noProof/>
          <w:szCs w:val="24"/>
        </w:rPr>
        <w:t>, no. March, 2024.</w:t>
      </w:r>
    </w:p>
    <w:p w14:paraId="18C34D2E"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[51]</w:t>
      </w:r>
      <w:r w:rsidRPr="004D587B">
        <w:rPr>
          <w:rFonts w:ascii="Calibri" w:hAnsi="Calibri" w:cs="Calibri"/>
          <w:noProof/>
          <w:szCs w:val="24"/>
        </w:rPr>
        <w:tab/>
        <w:t>J. F. Hair, M. Sarstedt, and C. M. Ringle, “An Assessment of the Use of Partial Least Squares Structural Equation An assessment of the use of partial least squares structural equation modeling in marketing research,” no. March, 2012.</w:t>
      </w:r>
    </w:p>
    <w:p w14:paraId="1774A618"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[52]</w:t>
      </w:r>
      <w:r w:rsidRPr="004D587B">
        <w:rPr>
          <w:rFonts w:ascii="Calibri" w:hAnsi="Calibri" w:cs="Calibri"/>
          <w:noProof/>
          <w:szCs w:val="24"/>
        </w:rPr>
        <w:tab/>
        <w:t>D. H. Mcknight, V. Choudhury, and C. Kacmar, “Developing and Validating Trust Measures for E-Commerce : An Integrative Typology,” no. September 2002, 2021.</w:t>
      </w:r>
    </w:p>
    <w:p w14:paraId="7114AC06"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[53]</w:t>
      </w:r>
      <w:r w:rsidRPr="004D587B">
        <w:rPr>
          <w:rFonts w:ascii="Calibri" w:hAnsi="Calibri" w:cs="Calibri"/>
          <w:noProof/>
          <w:szCs w:val="24"/>
        </w:rPr>
        <w:tab/>
        <w:t xml:space="preserve">W. Müller and M. Leyer, “Understanding intention and use of digital elements in higher education teaching,” </w:t>
      </w:r>
      <w:r w:rsidRPr="004D587B">
        <w:rPr>
          <w:rFonts w:ascii="Calibri" w:hAnsi="Calibri" w:cs="Calibri"/>
          <w:i/>
          <w:iCs/>
          <w:noProof/>
          <w:szCs w:val="24"/>
        </w:rPr>
        <w:t>Education and Information Technologies</w:t>
      </w:r>
      <w:r w:rsidRPr="004D587B">
        <w:rPr>
          <w:rFonts w:ascii="Calibri" w:hAnsi="Calibri" w:cs="Calibri"/>
          <w:noProof/>
          <w:szCs w:val="24"/>
        </w:rPr>
        <w:t>, vol. 28, no. 12, pp. 15571–15597, 2023.</w:t>
      </w:r>
    </w:p>
    <w:p w14:paraId="4118630E"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[54]</w:t>
      </w:r>
      <w:r w:rsidRPr="004D587B">
        <w:rPr>
          <w:rFonts w:ascii="Calibri" w:hAnsi="Calibri" w:cs="Calibri"/>
          <w:noProof/>
          <w:szCs w:val="24"/>
        </w:rPr>
        <w:tab/>
        <w:t>L. D. Hollebeek, “Demystifying customer brand engagement : Exploring the loyalty nexus Demystifying customer brand engagement : Exploring the loyalty nexus,” vol. 1376, no. October, 2017.</w:t>
      </w:r>
    </w:p>
    <w:p w14:paraId="5F9CFA1C"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[55]</w:t>
      </w:r>
      <w:r w:rsidRPr="004D587B">
        <w:rPr>
          <w:rFonts w:ascii="Calibri" w:hAnsi="Calibri" w:cs="Calibri"/>
          <w:noProof/>
          <w:szCs w:val="24"/>
        </w:rPr>
        <w:tab/>
        <w:t xml:space="preserve">T. Oliveira, M. Thomas, and M. Espadanal, “Ac ce p te d us t,” </w:t>
      </w:r>
      <w:r w:rsidRPr="004D587B">
        <w:rPr>
          <w:rFonts w:ascii="Calibri" w:hAnsi="Calibri" w:cs="Calibri"/>
          <w:i/>
          <w:iCs/>
          <w:noProof/>
          <w:szCs w:val="24"/>
        </w:rPr>
        <w:t>Information &amp; Management</w:t>
      </w:r>
      <w:r w:rsidRPr="004D587B">
        <w:rPr>
          <w:rFonts w:ascii="Calibri" w:hAnsi="Calibri" w:cs="Calibri"/>
          <w:noProof/>
          <w:szCs w:val="24"/>
        </w:rPr>
        <w:t>, 2014.</w:t>
      </w:r>
    </w:p>
    <w:p w14:paraId="2433DED6"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[56]</w:t>
      </w:r>
      <w:r w:rsidRPr="004D587B">
        <w:rPr>
          <w:rFonts w:ascii="Calibri" w:hAnsi="Calibri" w:cs="Calibri"/>
          <w:noProof/>
          <w:szCs w:val="24"/>
        </w:rPr>
        <w:tab/>
        <w:t>T. K. Dijkstra, “Consistent Partial Least Squares Path Modeling,” no. June, 2015.</w:t>
      </w:r>
    </w:p>
    <w:p w14:paraId="74F88956"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[57]</w:t>
      </w:r>
      <w:r w:rsidRPr="004D587B">
        <w:rPr>
          <w:rFonts w:ascii="Calibri" w:hAnsi="Calibri" w:cs="Calibri"/>
          <w:noProof/>
          <w:szCs w:val="24"/>
        </w:rPr>
        <w:tab/>
        <w:t xml:space="preserve">E. Adamopoulou and L. Moussiades, “Machine Learning with Applications Chatbots : History , technology , and applications,” </w:t>
      </w:r>
      <w:r w:rsidRPr="004D587B">
        <w:rPr>
          <w:rFonts w:ascii="Calibri" w:hAnsi="Calibri" w:cs="Calibri"/>
          <w:i/>
          <w:iCs/>
          <w:noProof/>
          <w:szCs w:val="24"/>
        </w:rPr>
        <w:t>Machine Learning with Applications</w:t>
      </w:r>
      <w:r w:rsidRPr="004D587B">
        <w:rPr>
          <w:rFonts w:ascii="Calibri" w:hAnsi="Calibri" w:cs="Calibri"/>
          <w:noProof/>
          <w:szCs w:val="24"/>
        </w:rPr>
        <w:t>, vol. 2, no. November, p. 100006, 2020.</w:t>
      </w:r>
    </w:p>
    <w:p w14:paraId="7DB9A106" w14:textId="77777777" w:rsidR="004D587B" w:rsidRPr="004D587B" w:rsidRDefault="004D587B" w:rsidP="004D587B">
      <w:pPr>
        <w:widowControl w:val="0"/>
        <w:autoSpaceDE w:val="0"/>
        <w:autoSpaceDN w:val="0"/>
        <w:adjustRightInd w:val="0"/>
        <w:spacing w:line="240" w:lineRule="auto"/>
        <w:ind w:left="640" w:hanging="640"/>
        <w:rPr>
          <w:rFonts w:ascii="Calibri" w:hAnsi="Calibri" w:cs="Calibri"/>
          <w:noProof/>
          <w:szCs w:val="24"/>
        </w:rPr>
      </w:pPr>
      <w:r w:rsidRPr="004D587B">
        <w:rPr>
          <w:rFonts w:ascii="Calibri" w:hAnsi="Calibri" w:cs="Calibri"/>
          <w:noProof/>
          <w:szCs w:val="24"/>
        </w:rPr>
        <w:t>[58]</w:t>
      </w:r>
      <w:r w:rsidRPr="004D587B">
        <w:rPr>
          <w:rFonts w:ascii="Calibri" w:hAnsi="Calibri" w:cs="Calibri"/>
          <w:noProof/>
          <w:szCs w:val="24"/>
        </w:rPr>
        <w:tab/>
        <w:t xml:space="preserve">R. Etemad-sajadi, “Computers in Human Behavior The impact of online real-time interactivity on patronage intention : The use of avatars,” </w:t>
      </w:r>
      <w:r w:rsidRPr="004D587B">
        <w:rPr>
          <w:rFonts w:ascii="Calibri" w:hAnsi="Calibri" w:cs="Calibri"/>
          <w:i/>
          <w:iCs/>
          <w:noProof/>
          <w:szCs w:val="24"/>
        </w:rPr>
        <w:t>Computers in Human Behavior</w:t>
      </w:r>
      <w:r w:rsidRPr="004D587B">
        <w:rPr>
          <w:rFonts w:ascii="Calibri" w:hAnsi="Calibri" w:cs="Calibri"/>
          <w:noProof/>
          <w:szCs w:val="24"/>
        </w:rPr>
        <w:t>, vol. 61, pp. 227–232, 2016.</w:t>
      </w:r>
    </w:p>
    <w:p w14:paraId="27614521" w14:textId="3679C1BA" w:rsidR="00103D21" w:rsidRDefault="002B4B38" w:rsidP="000A2510">
      <w:pPr>
        <w:ind w:left="360" w:hanging="480"/>
        <w:jc w:val="both"/>
        <w:rPr>
          <w:color w:val="FF0000"/>
        </w:rPr>
      </w:pPr>
      <w:r>
        <w:rPr>
          <w:color w:val="FF0000"/>
        </w:rPr>
        <w:fldChar w:fldCharType="end"/>
      </w:r>
    </w:p>
    <w:p w14:paraId="45FC7D67" w14:textId="77777777" w:rsidR="00103D21" w:rsidRDefault="00103D21" w:rsidP="00103D21">
      <w:pPr>
        <w:ind w:left="360"/>
        <w:rPr>
          <w:color w:val="FF0000"/>
        </w:rPr>
      </w:pPr>
    </w:p>
    <w:p w14:paraId="4455EFAF" w14:textId="77777777" w:rsidR="00103D21" w:rsidRDefault="00103D21" w:rsidP="00103D21">
      <w:pPr>
        <w:ind w:left="360"/>
        <w:rPr>
          <w:color w:val="FF0000"/>
        </w:rPr>
      </w:pPr>
    </w:p>
    <w:p w14:paraId="30D284C0" w14:textId="77777777" w:rsidR="00103D21" w:rsidRDefault="00103D21" w:rsidP="00103D21">
      <w:pPr>
        <w:ind w:left="360"/>
        <w:rPr>
          <w:color w:val="FF0000"/>
        </w:rPr>
      </w:pPr>
    </w:p>
    <w:p w14:paraId="62550824" w14:textId="77777777" w:rsidR="00103D21" w:rsidRDefault="00103D21" w:rsidP="00103D21">
      <w:pPr>
        <w:ind w:left="360"/>
        <w:rPr>
          <w:color w:val="FF0000"/>
        </w:rPr>
      </w:pPr>
    </w:p>
    <w:p w14:paraId="1A6AAEA4" w14:textId="77777777" w:rsidR="00103D21" w:rsidRDefault="00103D21" w:rsidP="00103D21">
      <w:pPr>
        <w:ind w:left="360"/>
        <w:rPr>
          <w:color w:val="FF0000"/>
        </w:rPr>
      </w:pPr>
    </w:p>
    <w:p w14:paraId="5267D33D" w14:textId="77777777" w:rsidR="00103D21" w:rsidRDefault="00103D21" w:rsidP="00103D21">
      <w:pPr>
        <w:ind w:left="360"/>
        <w:rPr>
          <w:color w:val="FF0000"/>
        </w:rPr>
      </w:pPr>
    </w:p>
    <w:p w14:paraId="6842DF69" w14:textId="77777777" w:rsidR="00103D21" w:rsidRPr="00D5501C" w:rsidRDefault="00103D21" w:rsidP="00F11D9B">
      <w:pPr>
        <w:ind w:left="720"/>
        <w:rPr>
          <w:color w:val="00B0F0"/>
        </w:rPr>
      </w:pPr>
    </w:p>
    <w:p w14:paraId="0ACABE33" w14:textId="1EEF4ECC" w:rsidR="00A2307C" w:rsidRDefault="00A2307C"/>
    <w:sectPr w:rsidR="00A2307C" w:rsidSect="009D0C10">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DA340" w14:textId="77777777" w:rsidR="00153E95" w:rsidRDefault="00153E95" w:rsidP="00455AA5">
      <w:pPr>
        <w:spacing w:after="0" w:line="240" w:lineRule="auto"/>
      </w:pPr>
      <w:r>
        <w:separator/>
      </w:r>
    </w:p>
  </w:endnote>
  <w:endnote w:type="continuationSeparator" w:id="0">
    <w:p w14:paraId="52066C28" w14:textId="77777777" w:rsidR="00153E95" w:rsidRDefault="00153E95" w:rsidP="0045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ocs-Robo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ADA9B" w14:textId="77777777" w:rsidR="00455AA5" w:rsidRDefault="00455A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4E932" w14:textId="77777777" w:rsidR="00455AA5" w:rsidRDefault="00455AA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8F217" w14:textId="77777777" w:rsidR="00455AA5" w:rsidRDefault="00455A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DFD2B" w14:textId="77777777" w:rsidR="00153E95" w:rsidRDefault="00153E95" w:rsidP="00455AA5">
      <w:pPr>
        <w:spacing w:after="0" w:line="240" w:lineRule="auto"/>
      </w:pPr>
      <w:r>
        <w:separator/>
      </w:r>
    </w:p>
  </w:footnote>
  <w:footnote w:type="continuationSeparator" w:id="0">
    <w:p w14:paraId="593F2C80" w14:textId="77777777" w:rsidR="00153E95" w:rsidRDefault="00153E95" w:rsidP="00455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B4C64" w14:textId="77777777" w:rsidR="00455AA5" w:rsidRDefault="00455A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B2589" w14:textId="77777777" w:rsidR="00455AA5" w:rsidRDefault="00455AA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75766" w14:textId="77777777" w:rsidR="00455AA5" w:rsidRDefault="00455A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20DE"/>
    <w:multiLevelType w:val="hybridMultilevel"/>
    <w:tmpl w:val="5DD87EB0"/>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0E11504A"/>
    <w:multiLevelType w:val="hybridMultilevel"/>
    <w:tmpl w:val="7EF8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C2470"/>
    <w:multiLevelType w:val="hybridMultilevel"/>
    <w:tmpl w:val="97CC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B52B4"/>
    <w:multiLevelType w:val="hybridMultilevel"/>
    <w:tmpl w:val="7BEECD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9D2E93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B54BE"/>
    <w:multiLevelType w:val="hybridMultilevel"/>
    <w:tmpl w:val="CBDA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E5DFA"/>
    <w:multiLevelType w:val="hybridMultilevel"/>
    <w:tmpl w:val="1F043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4755FF"/>
    <w:multiLevelType w:val="hybridMultilevel"/>
    <w:tmpl w:val="845C538A"/>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8BA5033"/>
    <w:multiLevelType w:val="hybridMultilevel"/>
    <w:tmpl w:val="2B384D0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717737"/>
    <w:multiLevelType w:val="hybridMultilevel"/>
    <w:tmpl w:val="966AD40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FE0504"/>
    <w:multiLevelType w:val="hybridMultilevel"/>
    <w:tmpl w:val="189448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C7698"/>
    <w:multiLevelType w:val="hybridMultilevel"/>
    <w:tmpl w:val="8C5AC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FF7E71"/>
    <w:multiLevelType w:val="hybridMultilevel"/>
    <w:tmpl w:val="FC06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C3783"/>
    <w:multiLevelType w:val="hybridMultilevel"/>
    <w:tmpl w:val="EB92F99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D7462B"/>
    <w:multiLevelType w:val="hybridMultilevel"/>
    <w:tmpl w:val="9DE86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8C484B"/>
    <w:multiLevelType w:val="hybridMultilevel"/>
    <w:tmpl w:val="0504A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A80878"/>
    <w:multiLevelType w:val="hybridMultilevel"/>
    <w:tmpl w:val="9D2ACA2A"/>
    <w:lvl w:ilvl="0" w:tplc="3046758A">
      <w:start w:val="1"/>
      <w:numFmt w:val="decimal"/>
      <w:lvlText w:val="%1."/>
      <w:lvlJc w:val="left"/>
      <w:pPr>
        <w:ind w:left="720" w:hanging="360"/>
      </w:pPr>
      <w:rPr>
        <w:rFonts w:asciiTheme="majorHAnsi" w:hAnsiTheme="majorHAnsi"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CF2382"/>
    <w:multiLevelType w:val="hybridMultilevel"/>
    <w:tmpl w:val="3314EAE0"/>
    <w:lvl w:ilvl="0" w:tplc="1A1056C8">
      <w:start w:val="6"/>
      <w:numFmt w:val="decimal"/>
      <w:lvlText w:val="%1."/>
      <w:lvlJc w:val="left"/>
      <w:pPr>
        <w:ind w:left="720" w:hanging="360"/>
      </w:pPr>
      <w:rPr>
        <w:rFonts w:hint="default"/>
        <w:b w:val="0"/>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CE5410"/>
    <w:multiLevelType w:val="hybridMultilevel"/>
    <w:tmpl w:val="CE9C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E257B"/>
    <w:multiLevelType w:val="hybridMultilevel"/>
    <w:tmpl w:val="033ECC7E"/>
    <w:lvl w:ilvl="0" w:tplc="3F8AE2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525C9"/>
    <w:multiLevelType w:val="hybridMultilevel"/>
    <w:tmpl w:val="94B21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E15FF"/>
    <w:multiLevelType w:val="hybridMultilevel"/>
    <w:tmpl w:val="2CD8B77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356F2C"/>
    <w:multiLevelType w:val="hybridMultilevel"/>
    <w:tmpl w:val="01822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1"/>
  </w:num>
  <w:num w:numId="4">
    <w:abstractNumId w:val="12"/>
  </w:num>
  <w:num w:numId="5">
    <w:abstractNumId w:val="0"/>
  </w:num>
  <w:num w:numId="6">
    <w:abstractNumId w:val="5"/>
  </w:num>
  <w:num w:numId="7">
    <w:abstractNumId w:val="8"/>
  </w:num>
  <w:num w:numId="8">
    <w:abstractNumId w:val="1"/>
  </w:num>
  <w:num w:numId="9">
    <w:abstractNumId w:val="14"/>
  </w:num>
  <w:num w:numId="10">
    <w:abstractNumId w:val="2"/>
  </w:num>
  <w:num w:numId="11">
    <w:abstractNumId w:val="20"/>
  </w:num>
  <w:num w:numId="12">
    <w:abstractNumId w:val="16"/>
  </w:num>
  <w:num w:numId="13">
    <w:abstractNumId w:val="3"/>
  </w:num>
  <w:num w:numId="14">
    <w:abstractNumId w:val="10"/>
  </w:num>
  <w:num w:numId="15">
    <w:abstractNumId w:val="15"/>
  </w:num>
  <w:num w:numId="16">
    <w:abstractNumId w:val="13"/>
  </w:num>
  <w:num w:numId="17">
    <w:abstractNumId w:val="17"/>
  </w:num>
  <w:num w:numId="18">
    <w:abstractNumId w:val="9"/>
  </w:num>
  <w:num w:numId="19">
    <w:abstractNumId w:val="18"/>
  </w:num>
  <w:num w:numId="20">
    <w:abstractNumId w:val="11"/>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2NDMysrAwNDQ3MTRX0lEKTi0uzszPAykwrQUALYmLlCwAAAA="/>
  </w:docVars>
  <w:rsids>
    <w:rsidRoot w:val="00DC282B"/>
    <w:rsid w:val="00002BD9"/>
    <w:rsid w:val="00010299"/>
    <w:rsid w:val="00015703"/>
    <w:rsid w:val="00015AB1"/>
    <w:rsid w:val="00052629"/>
    <w:rsid w:val="00054876"/>
    <w:rsid w:val="000548D8"/>
    <w:rsid w:val="00061394"/>
    <w:rsid w:val="000732A0"/>
    <w:rsid w:val="00073F14"/>
    <w:rsid w:val="000829B2"/>
    <w:rsid w:val="00091787"/>
    <w:rsid w:val="00094F9F"/>
    <w:rsid w:val="00096225"/>
    <w:rsid w:val="00096C0C"/>
    <w:rsid w:val="000A17F3"/>
    <w:rsid w:val="000A2510"/>
    <w:rsid w:val="000A2DFB"/>
    <w:rsid w:val="000B0B82"/>
    <w:rsid w:val="000B12D3"/>
    <w:rsid w:val="000B768E"/>
    <w:rsid w:val="000D092E"/>
    <w:rsid w:val="000D296F"/>
    <w:rsid w:val="000E54BD"/>
    <w:rsid w:val="000E7FB0"/>
    <w:rsid w:val="000F2582"/>
    <w:rsid w:val="000F4362"/>
    <w:rsid w:val="00101E89"/>
    <w:rsid w:val="00103D21"/>
    <w:rsid w:val="001045A8"/>
    <w:rsid w:val="001129ED"/>
    <w:rsid w:val="00112B65"/>
    <w:rsid w:val="0013526C"/>
    <w:rsid w:val="001371DF"/>
    <w:rsid w:val="00153E95"/>
    <w:rsid w:val="001540AE"/>
    <w:rsid w:val="00160637"/>
    <w:rsid w:val="00162DFE"/>
    <w:rsid w:val="00165545"/>
    <w:rsid w:val="00180989"/>
    <w:rsid w:val="001820A1"/>
    <w:rsid w:val="001825DF"/>
    <w:rsid w:val="00185206"/>
    <w:rsid w:val="00190490"/>
    <w:rsid w:val="00192008"/>
    <w:rsid w:val="00194A85"/>
    <w:rsid w:val="00194C8D"/>
    <w:rsid w:val="001A2033"/>
    <w:rsid w:val="001A5152"/>
    <w:rsid w:val="001A7B3D"/>
    <w:rsid w:val="001B40E8"/>
    <w:rsid w:val="001B6B2F"/>
    <w:rsid w:val="001C6130"/>
    <w:rsid w:val="001E090F"/>
    <w:rsid w:val="001E31FE"/>
    <w:rsid w:val="001E50E0"/>
    <w:rsid w:val="001E5B11"/>
    <w:rsid w:val="001F3C90"/>
    <w:rsid w:val="0020449F"/>
    <w:rsid w:val="00205397"/>
    <w:rsid w:val="00222025"/>
    <w:rsid w:val="00222771"/>
    <w:rsid w:val="0022439C"/>
    <w:rsid w:val="00227516"/>
    <w:rsid w:val="00230E2A"/>
    <w:rsid w:val="002367B7"/>
    <w:rsid w:val="00245733"/>
    <w:rsid w:val="002519CA"/>
    <w:rsid w:val="00271381"/>
    <w:rsid w:val="00273A6C"/>
    <w:rsid w:val="00273E50"/>
    <w:rsid w:val="00277F84"/>
    <w:rsid w:val="002826EA"/>
    <w:rsid w:val="00283336"/>
    <w:rsid w:val="002849ED"/>
    <w:rsid w:val="00285149"/>
    <w:rsid w:val="00291CA6"/>
    <w:rsid w:val="002929E5"/>
    <w:rsid w:val="00294CC8"/>
    <w:rsid w:val="00296D57"/>
    <w:rsid w:val="002A3BA6"/>
    <w:rsid w:val="002A41EC"/>
    <w:rsid w:val="002B272F"/>
    <w:rsid w:val="002B4B38"/>
    <w:rsid w:val="002C47F3"/>
    <w:rsid w:val="002C6A7E"/>
    <w:rsid w:val="002E06FA"/>
    <w:rsid w:val="002E3527"/>
    <w:rsid w:val="002E4300"/>
    <w:rsid w:val="002E72E5"/>
    <w:rsid w:val="002F3E69"/>
    <w:rsid w:val="002F3EA2"/>
    <w:rsid w:val="002F4E25"/>
    <w:rsid w:val="002F641E"/>
    <w:rsid w:val="00312447"/>
    <w:rsid w:val="00326176"/>
    <w:rsid w:val="00327D5B"/>
    <w:rsid w:val="00331D0C"/>
    <w:rsid w:val="003326D8"/>
    <w:rsid w:val="0033346D"/>
    <w:rsid w:val="00334088"/>
    <w:rsid w:val="0033590D"/>
    <w:rsid w:val="0034618E"/>
    <w:rsid w:val="00346AA5"/>
    <w:rsid w:val="003474A4"/>
    <w:rsid w:val="0036772C"/>
    <w:rsid w:val="00372427"/>
    <w:rsid w:val="00384DBD"/>
    <w:rsid w:val="003868A4"/>
    <w:rsid w:val="00397AC9"/>
    <w:rsid w:val="003A6354"/>
    <w:rsid w:val="003B11D1"/>
    <w:rsid w:val="003B187C"/>
    <w:rsid w:val="003C06F3"/>
    <w:rsid w:val="003C27BC"/>
    <w:rsid w:val="003D02DF"/>
    <w:rsid w:val="003D4C7B"/>
    <w:rsid w:val="003E370E"/>
    <w:rsid w:val="003F3271"/>
    <w:rsid w:val="004050BB"/>
    <w:rsid w:val="004077B9"/>
    <w:rsid w:val="00414770"/>
    <w:rsid w:val="00420F57"/>
    <w:rsid w:val="0043369D"/>
    <w:rsid w:val="004361F8"/>
    <w:rsid w:val="004366E6"/>
    <w:rsid w:val="0045162F"/>
    <w:rsid w:val="00455AA5"/>
    <w:rsid w:val="0048007D"/>
    <w:rsid w:val="00480395"/>
    <w:rsid w:val="004A4472"/>
    <w:rsid w:val="004B32DA"/>
    <w:rsid w:val="004C064D"/>
    <w:rsid w:val="004C5379"/>
    <w:rsid w:val="004D587B"/>
    <w:rsid w:val="004E120F"/>
    <w:rsid w:val="004E1542"/>
    <w:rsid w:val="004E7EA9"/>
    <w:rsid w:val="00500D48"/>
    <w:rsid w:val="00502B7F"/>
    <w:rsid w:val="00523169"/>
    <w:rsid w:val="00526226"/>
    <w:rsid w:val="00544A47"/>
    <w:rsid w:val="00547E9A"/>
    <w:rsid w:val="005505CE"/>
    <w:rsid w:val="00570F7F"/>
    <w:rsid w:val="00581EEC"/>
    <w:rsid w:val="00584C34"/>
    <w:rsid w:val="005909F5"/>
    <w:rsid w:val="00591383"/>
    <w:rsid w:val="00595A4F"/>
    <w:rsid w:val="005A12B8"/>
    <w:rsid w:val="005A1B80"/>
    <w:rsid w:val="005A4DE9"/>
    <w:rsid w:val="005A69DC"/>
    <w:rsid w:val="005B63AB"/>
    <w:rsid w:val="005D1CC4"/>
    <w:rsid w:val="005E661F"/>
    <w:rsid w:val="005F6B5F"/>
    <w:rsid w:val="00600477"/>
    <w:rsid w:val="00602FCB"/>
    <w:rsid w:val="0061313A"/>
    <w:rsid w:val="00613369"/>
    <w:rsid w:val="0062354B"/>
    <w:rsid w:val="00637ED8"/>
    <w:rsid w:val="006445A1"/>
    <w:rsid w:val="00646FF1"/>
    <w:rsid w:val="00647FB5"/>
    <w:rsid w:val="0065200C"/>
    <w:rsid w:val="00655825"/>
    <w:rsid w:val="00677A46"/>
    <w:rsid w:val="00695065"/>
    <w:rsid w:val="00697727"/>
    <w:rsid w:val="0069781F"/>
    <w:rsid w:val="006A1C00"/>
    <w:rsid w:val="006A6AC5"/>
    <w:rsid w:val="006A7671"/>
    <w:rsid w:val="006B5F76"/>
    <w:rsid w:val="006C1B16"/>
    <w:rsid w:val="006C25E2"/>
    <w:rsid w:val="006C4FF0"/>
    <w:rsid w:val="006D172C"/>
    <w:rsid w:val="006D2969"/>
    <w:rsid w:val="006D34FA"/>
    <w:rsid w:val="006D46C0"/>
    <w:rsid w:val="006E46D4"/>
    <w:rsid w:val="006E4A1A"/>
    <w:rsid w:val="006E58DF"/>
    <w:rsid w:val="0070209C"/>
    <w:rsid w:val="00702C0D"/>
    <w:rsid w:val="00706CE6"/>
    <w:rsid w:val="00712DD9"/>
    <w:rsid w:val="0072049D"/>
    <w:rsid w:val="00721ED5"/>
    <w:rsid w:val="0072761A"/>
    <w:rsid w:val="0073735C"/>
    <w:rsid w:val="0073752F"/>
    <w:rsid w:val="007536CB"/>
    <w:rsid w:val="0075409F"/>
    <w:rsid w:val="007641EF"/>
    <w:rsid w:val="00772417"/>
    <w:rsid w:val="00785A4D"/>
    <w:rsid w:val="0078769E"/>
    <w:rsid w:val="00796988"/>
    <w:rsid w:val="007A0843"/>
    <w:rsid w:val="007A2B0B"/>
    <w:rsid w:val="007A4015"/>
    <w:rsid w:val="007A45D9"/>
    <w:rsid w:val="007A6815"/>
    <w:rsid w:val="007B7F78"/>
    <w:rsid w:val="007C3ECF"/>
    <w:rsid w:val="007C3F0C"/>
    <w:rsid w:val="007D6C41"/>
    <w:rsid w:val="007D79E7"/>
    <w:rsid w:val="007F1A2C"/>
    <w:rsid w:val="00800647"/>
    <w:rsid w:val="008066C5"/>
    <w:rsid w:val="00826A11"/>
    <w:rsid w:val="00830FEB"/>
    <w:rsid w:val="00832E9C"/>
    <w:rsid w:val="00833999"/>
    <w:rsid w:val="00850C06"/>
    <w:rsid w:val="00850FE6"/>
    <w:rsid w:val="0086393F"/>
    <w:rsid w:val="00867AAC"/>
    <w:rsid w:val="00870EEA"/>
    <w:rsid w:val="00871BF3"/>
    <w:rsid w:val="00876FDA"/>
    <w:rsid w:val="00883D7D"/>
    <w:rsid w:val="008948D4"/>
    <w:rsid w:val="008969E0"/>
    <w:rsid w:val="008A4046"/>
    <w:rsid w:val="008C2BEE"/>
    <w:rsid w:val="008C3210"/>
    <w:rsid w:val="008D2391"/>
    <w:rsid w:val="008D26B1"/>
    <w:rsid w:val="008D52FB"/>
    <w:rsid w:val="008E32FB"/>
    <w:rsid w:val="008E471F"/>
    <w:rsid w:val="008F6C11"/>
    <w:rsid w:val="009059BE"/>
    <w:rsid w:val="00905C4A"/>
    <w:rsid w:val="00907911"/>
    <w:rsid w:val="0091105C"/>
    <w:rsid w:val="009178C3"/>
    <w:rsid w:val="0092137D"/>
    <w:rsid w:val="00922BC0"/>
    <w:rsid w:val="0092637C"/>
    <w:rsid w:val="009414E4"/>
    <w:rsid w:val="00954D7E"/>
    <w:rsid w:val="0096321E"/>
    <w:rsid w:val="009673C9"/>
    <w:rsid w:val="009738BA"/>
    <w:rsid w:val="00987468"/>
    <w:rsid w:val="00994B20"/>
    <w:rsid w:val="009A5454"/>
    <w:rsid w:val="009A71E0"/>
    <w:rsid w:val="009B1628"/>
    <w:rsid w:val="009B1A17"/>
    <w:rsid w:val="009C69E6"/>
    <w:rsid w:val="009D0C10"/>
    <w:rsid w:val="009D3431"/>
    <w:rsid w:val="009E005A"/>
    <w:rsid w:val="009E2EC5"/>
    <w:rsid w:val="009F24B9"/>
    <w:rsid w:val="00A0247F"/>
    <w:rsid w:val="00A03C23"/>
    <w:rsid w:val="00A14CD3"/>
    <w:rsid w:val="00A20672"/>
    <w:rsid w:val="00A2307C"/>
    <w:rsid w:val="00A23835"/>
    <w:rsid w:val="00A3188B"/>
    <w:rsid w:val="00A41776"/>
    <w:rsid w:val="00A55ACB"/>
    <w:rsid w:val="00A60219"/>
    <w:rsid w:val="00A63B53"/>
    <w:rsid w:val="00A63B95"/>
    <w:rsid w:val="00A76D36"/>
    <w:rsid w:val="00A84E20"/>
    <w:rsid w:val="00A91092"/>
    <w:rsid w:val="00A923B4"/>
    <w:rsid w:val="00A964C0"/>
    <w:rsid w:val="00A97A93"/>
    <w:rsid w:val="00AB62C4"/>
    <w:rsid w:val="00AB762D"/>
    <w:rsid w:val="00AC3DD6"/>
    <w:rsid w:val="00AD1EC6"/>
    <w:rsid w:val="00AD2A57"/>
    <w:rsid w:val="00AD5B77"/>
    <w:rsid w:val="00AF0672"/>
    <w:rsid w:val="00AF1D97"/>
    <w:rsid w:val="00AF4EDC"/>
    <w:rsid w:val="00B05D51"/>
    <w:rsid w:val="00B10D58"/>
    <w:rsid w:val="00B11002"/>
    <w:rsid w:val="00B11EB6"/>
    <w:rsid w:val="00B15D45"/>
    <w:rsid w:val="00B26035"/>
    <w:rsid w:val="00B34F08"/>
    <w:rsid w:val="00B468ED"/>
    <w:rsid w:val="00B47AB6"/>
    <w:rsid w:val="00B51230"/>
    <w:rsid w:val="00B522E0"/>
    <w:rsid w:val="00B5587E"/>
    <w:rsid w:val="00B57B12"/>
    <w:rsid w:val="00B63D9D"/>
    <w:rsid w:val="00B65242"/>
    <w:rsid w:val="00B65CC5"/>
    <w:rsid w:val="00B81042"/>
    <w:rsid w:val="00B81C3E"/>
    <w:rsid w:val="00B82F0E"/>
    <w:rsid w:val="00B8395C"/>
    <w:rsid w:val="00B93D66"/>
    <w:rsid w:val="00B95BB4"/>
    <w:rsid w:val="00BB38B4"/>
    <w:rsid w:val="00BB3D26"/>
    <w:rsid w:val="00BC3DEA"/>
    <w:rsid w:val="00BC6C22"/>
    <w:rsid w:val="00BC73A1"/>
    <w:rsid w:val="00BD283E"/>
    <w:rsid w:val="00BD3FD3"/>
    <w:rsid w:val="00BD5B03"/>
    <w:rsid w:val="00BD6368"/>
    <w:rsid w:val="00BE5B0F"/>
    <w:rsid w:val="00BF149E"/>
    <w:rsid w:val="00C00B70"/>
    <w:rsid w:val="00C3512E"/>
    <w:rsid w:val="00C35734"/>
    <w:rsid w:val="00C36C6D"/>
    <w:rsid w:val="00C53D51"/>
    <w:rsid w:val="00C53E4D"/>
    <w:rsid w:val="00C57AC9"/>
    <w:rsid w:val="00C64864"/>
    <w:rsid w:val="00C64D49"/>
    <w:rsid w:val="00C77FCB"/>
    <w:rsid w:val="00C90FFC"/>
    <w:rsid w:val="00C93EB5"/>
    <w:rsid w:val="00C94241"/>
    <w:rsid w:val="00C966AB"/>
    <w:rsid w:val="00CA0388"/>
    <w:rsid w:val="00CA2683"/>
    <w:rsid w:val="00CB232A"/>
    <w:rsid w:val="00CD3283"/>
    <w:rsid w:val="00CD4E1E"/>
    <w:rsid w:val="00CE2179"/>
    <w:rsid w:val="00CE6810"/>
    <w:rsid w:val="00CF4C65"/>
    <w:rsid w:val="00D05A78"/>
    <w:rsid w:val="00D20915"/>
    <w:rsid w:val="00D225BC"/>
    <w:rsid w:val="00D243B2"/>
    <w:rsid w:val="00D334F0"/>
    <w:rsid w:val="00D33B33"/>
    <w:rsid w:val="00D36A0D"/>
    <w:rsid w:val="00D40195"/>
    <w:rsid w:val="00D410C6"/>
    <w:rsid w:val="00D42E50"/>
    <w:rsid w:val="00D46D71"/>
    <w:rsid w:val="00D47413"/>
    <w:rsid w:val="00D47F6C"/>
    <w:rsid w:val="00D5501C"/>
    <w:rsid w:val="00D6616A"/>
    <w:rsid w:val="00D67271"/>
    <w:rsid w:val="00D87764"/>
    <w:rsid w:val="00D928EF"/>
    <w:rsid w:val="00D95963"/>
    <w:rsid w:val="00DA2B63"/>
    <w:rsid w:val="00DA6D60"/>
    <w:rsid w:val="00DB177E"/>
    <w:rsid w:val="00DB21F8"/>
    <w:rsid w:val="00DB707A"/>
    <w:rsid w:val="00DC14A3"/>
    <w:rsid w:val="00DC282B"/>
    <w:rsid w:val="00DC2B37"/>
    <w:rsid w:val="00DC344F"/>
    <w:rsid w:val="00DD05A4"/>
    <w:rsid w:val="00DE6968"/>
    <w:rsid w:val="00DE7EC8"/>
    <w:rsid w:val="00DF14E8"/>
    <w:rsid w:val="00DF2268"/>
    <w:rsid w:val="00DF51C7"/>
    <w:rsid w:val="00DF5E85"/>
    <w:rsid w:val="00DF6428"/>
    <w:rsid w:val="00DF7B27"/>
    <w:rsid w:val="00E0015B"/>
    <w:rsid w:val="00E01607"/>
    <w:rsid w:val="00E027A3"/>
    <w:rsid w:val="00E15A96"/>
    <w:rsid w:val="00E15EE4"/>
    <w:rsid w:val="00E30457"/>
    <w:rsid w:val="00E30A0F"/>
    <w:rsid w:val="00E31407"/>
    <w:rsid w:val="00E3157C"/>
    <w:rsid w:val="00E37977"/>
    <w:rsid w:val="00E44127"/>
    <w:rsid w:val="00E44B9E"/>
    <w:rsid w:val="00E45722"/>
    <w:rsid w:val="00E46B58"/>
    <w:rsid w:val="00E474A9"/>
    <w:rsid w:val="00E518D7"/>
    <w:rsid w:val="00E6093B"/>
    <w:rsid w:val="00E7467B"/>
    <w:rsid w:val="00E8032E"/>
    <w:rsid w:val="00E87852"/>
    <w:rsid w:val="00EB40FF"/>
    <w:rsid w:val="00EC4F6E"/>
    <w:rsid w:val="00ED22E7"/>
    <w:rsid w:val="00ED77E6"/>
    <w:rsid w:val="00EE58EA"/>
    <w:rsid w:val="00EF4E39"/>
    <w:rsid w:val="00F00349"/>
    <w:rsid w:val="00F00C42"/>
    <w:rsid w:val="00F047FB"/>
    <w:rsid w:val="00F079C0"/>
    <w:rsid w:val="00F11A79"/>
    <w:rsid w:val="00F11D9B"/>
    <w:rsid w:val="00F127E3"/>
    <w:rsid w:val="00F24AF0"/>
    <w:rsid w:val="00F402EC"/>
    <w:rsid w:val="00F4272F"/>
    <w:rsid w:val="00F43FA9"/>
    <w:rsid w:val="00F470D7"/>
    <w:rsid w:val="00F61CB4"/>
    <w:rsid w:val="00F6405C"/>
    <w:rsid w:val="00F650D7"/>
    <w:rsid w:val="00F66E41"/>
    <w:rsid w:val="00F66F37"/>
    <w:rsid w:val="00F67B2D"/>
    <w:rsid w:val="00F7174A"/>
    <w:rsid w:val="00F73B78"/>
    <w:rsid w:val="00F75257"/>
    <w:rsid w:val="00F75EBB"/>
    <w:rsid w:val="00F87010"/>
    <w:rsid w:val="00F911FE"/>
    <w:rsid w:val="00F91D45"/>
    <w:rsid w:val="00FA4A98"/>
    <w:rsid w:val="00FA6D42"/>
    <w:rsid w:val="00FA7355"/>
    <w:rsid w:val="00FB0931"/>
    <w:rsid w:val="00FB3609"/>
    <w:rsid w:val="00FB46E4"/>
    <w:rsid w:val="00FC00D5"/>
    <w:rsid w:val="00FC381D"/>
    <w:rsid w:val="00FE0A26"/>
    <w:rsid w:val="00FE594B"/>
    <w:rsid w:val="00FF68F3"/>
    <w:rsid w:val="00FF6E31"/>
    <w:rsid w:val="00F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3AB0"/>
  <w15:chartTrackingRefBased/>
  <w15:docId w15:val="{5A1E72EA-1D85-4914-A4F0-1BE846B0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15"/>
  </w:style>
  <w:style w:type="paragraph" w:styleId="Heading1">
    <w:name w:val="heading 1"/>
    <w:basedOn w:val="Normal"/>
    <w:next w:val="Normal"/>
    <w:link w:val="Heading1Char"/>
    <w:uiPriority w:val="9"/>
    <w:qFormat/>
    <w:rsid w:val="00334088"/>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334088"/>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6D"/>
    <w:pPr>
      <w:ind w:left="720"/>
      <w:contextualSpacing/>
    </w:pPr>
    <w:rPr>
      <w:kern w:val="2"/>
      <w:lang w:val="en-IN"/>
      <w14:ligatures w14:val="standardContextual"/>
    </w:rPr>
  </w:style>
  <w:style w:type="paragraph" w:styleId="NormalWeb">
    <w:name w:val="Normal (Web)"/>
    <w:basedOn w:val="Normal"/>
    <w:uiPriority w:val="99"/>
    <w:unhideWhenUsed/>
    <w:rsid w:val="002E06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A5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314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44B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2A3B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334088"/>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3Char">
    <w:name w:val="Heading 3 Char"/>
    <w:basedOn w:val="DefaultParagraphFont"/>
    <w:link w:val="Heading3"/>
    <w:uiPriority w:val="9"/>
    <w:semiHidden/>
    <w:rsid w:val="00334088"/>
    <w:rPr>
      <w:rFonts w:asciiTheme="majorHAnsi" w:eastAsiaTheme="majorEastAsia" w:hAnsiTheme="majorHAnsi" w:cstheme="majorBidi"/>
      <w:color w:val="1F3763" w:themeColor="accent1" w:themeShade="7F"/>
      <w:sz w:val="24"/>
      <w:szCs w:val="24"/>
      <w:lang w:val="en-IN"/>
    </w:rPr>
  </w:style>
  <w:style w:type="character" w:styleId="Hyperlink">
    <w:name w:val="Hyperlink"/>
    <w:basedOn w:val="DefaultParagraphFont"/>
    <w:uiPriority w:val="99"/>
    <w:unhideWhenUsed/>
    <w:rsid w:val="00334088"/>
    <w:rPr>
      <w:color w:val="0000FF"/>
      <w:u w:val="single"/>
    </w:rPr>
  </w:style>
  <w:style w:type="character" w:styleId="HTMLCite">
    <w:name w:val="HTML Cite"/>
    <w:basedOn w:val="DefaultParagraphFont"/>
    <w:uiPriority w:val="99"/>
    <w:semiHidden/>
    <w:unhideWhenUsed/>
    <w:rsid w:val="00334088"/>
    <w:rPr>
      <w:i/>
      <w:iCs/>
    </w:rPr>
  </w:style>
  <w:style w:type="character" w:customStyle="1" w:styleId="src">
    <w:name w:val="src"/>
    <w:basedOn w:val="DefaultParagraphFont"/>
    <w:rsid w:val="00334088"/>
  </w:style>
  <w:style w:type="character" w:customStyle="1" w:styleId="copy-stable-url">
    <w:name w:val="copy-stable-url"/>
    <w:basedOn w:val="DefaultParagraphFont"/>
    <w:rsid w:val="00334088"/>
  </w:style>
  <w:style w:type="paragraph" w:customStyle="1" w:styleId="html-x">
    <w:name w:val="html-x"/>
    <w:basedOn w:val="Normal"/>
    <w:rsid w:val="003340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tml-italic">
    <w:name w:val="html-italic"/>
    <w:basedOn w:val="DefaultParagraphFont"/>
    <w:rsid w:val="00334088"/>
  </w:style>
  <w:style w:type="table" w:styleId="PlainTable1">
    <w:name w:val="Plain Table 1"/>
    <w:basedOn w:val="TableNormal"/>
    <w:uiPriority w:val="41"/>
    <w:rsid w:val="007A68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55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AA5"/>
  </w:style>
  <w:style w:type="paragraph" w:styleId="Footer">
    <w:name w:val="footer"/>
    <w:basedOn w:val="Normal"/>
    <w:link w:val="FooterChar"/>
    <w:uiPriority w:val="99"/>
    <w:unhideWhenUsed/>
    <w:rsid w:val="00455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079480772293411"/>
          <c:y val="7.7127759734146095E-2"/>
          <c:w val="0.66887471291222"/>
          <c:h val="0.78191590902892938"/>
        </c:manualLayout>
      </c:layout>
      <c:lineChart>
        <c:grouping val="standard"/>
        <c:varyColors val="0"/>
        <c:ser>
          <c:idx val="0"/>
          <c:order val="0"/>
          <c:tx>
            <c:strRef>
              <c:f>'2 way interactions'!$B$33</c:f>
              <c:strCache>
                <c:ptCount val="1"/>
                <c:pt idx="0">
                  <c:v>L-Age</c:v>
                </c:pt>
              </c:strCache>
            </c:strRef>
          </c:tx>
          <c:spPr>
            <a:ln w="12700">
              <a:solidFill>
                <a:srgbClr val="000000"/>
              </a:solidFill>
              <a:prstDash val="solid"/>
            </a:ln>
          </c:spPr>
          <c:marker>
            <c:symbol val="diamond"/>
            <c:size val="5"/>
            <c:spPr>
              <a:solidFill>
                <a:srgbClr val="000000"/>
              </a:solidFill>
              <a:ln>
                <a:solidFill>
                  <a:srgbClr val="000000"/>
                </a:solidFill>
                <a:prstDash val="solid"/>
              </a:ln>
            </c:spPr>
          </c:marker>
          <c:cat>
            <c:strRef>
              <c:f>'2 way interactions'!$C$32:$D$32</c:f>
              <c:strCache>
                <c:ptCount val="2"/>
                <c:pt idx="0">
                  <c:v>Low C-trust</c:v>
                </c:pt>
                <c:pt idx="1">
                  <c:v>High C-trust</c:v>
                </c:pt>
              </c:strCache>
            </c:strRef>
          </c:cat>
          <c:val>
            <c:numRef>
              <c:f>'2 way interactions'!$C$33:$D$33</c:f>
              <c:numCache>
                <c:formatCode>General</c:formatCode>
                <c:ptCount val="2"/>
                <c:pt idx="0">
                  <c:v>2.2000000000000002</c:v>
                </c:pt>
                <c:pt idx="1">
                  <c:v>3.8</c:v>
                </c:pt>
              </c:numCache>
            </c:numRef>
          </c:val>
          <c:smooth val="0"/>
          <c:extLst>
            <c:ext xmlns:c16="http://schemas.microsoft.com/office/drawing/2014/chart" uri="{C3380CC4-5D6E-409C-BE32-E72D297353CC}">
              <c16:uniqueId val="{00000000-E2F1-4128-9A00-55F32DE1CF02}"/>
            </c:ext>
          </c:extLst>
        </c:ser>
        <c:ser>
          <c:idx val="1"/>
          <c:order val="1"/>
          <c:tx>
            <c:strRef>
              <c:f>'2 way interactions'!$B$34</c:f>
              <c:strCache>
                <c:ptCount val="1"/>
                <c:pt idx="0">
                  <c:v>H-Age</c:v>
                </c:pt>
              </c:strCache>
            </c:strRef>
          </c:tx>
          <c:spPr>
            <a:ln w="12700">
              <a:solidFill>
                <a:srgbClr val="000000"/>
              </a:solidFill>
              <a:prstDash val="sysDash"/>
            </a:ln>
          </c:spPr>
          <c:marker>
            <c:symbol val="square"/>
            <c:size val="5"/>
            <c:spPr>
              <a:solidFill>
                <a:srgbClr val="000000"/>
              </a:solidFill>
              <a:ln>
                <a:solidFill>
                  <a:srgbClr val="000000"/>
                </a:solidFill>
                <a:prstDash val="solid"/>
              </a:ln>
            </c:spPr>
          </c:marker>
          <c:cat>
            <c:strRef>
              <c:f>'2 way interactions'!$C$32:$D$32</c:f>
              <c:strCache>
                <c:ptCount val="2"/>
                <c:pt idx="0">
                  <c:v>Low C-trust</c:v>
                </c:pt>
                <c:pt idx="1">
                  <c:v>High C-trust</c:v>
                </c:pt>
              </c:strCache>
            </c:strRef>
          </c:cat>
          <c:val>
            <c:numRef>
              <c:f>'2 way interactions'!$C$34:$D$34</c:f>
              <c:numCache>
                <c:formatCode>General</c:formatCode>
                <c:ptCount val="2"/>
                <c:pt idx="0">
                  <c:v>1.7</c:v>
                </c:pt>
                <c:pt idx="1">
                  <c:v>4.5</c:v>
                </c:pt>
              </c:numCache>
            </c:numRef>
          </c:val>
          <c:smooth val="0"/>
          <c:extLst>
            <c:ext xmlns:c16="http://schemas.microsoft.com/office/drawing/2014/chart" uri="{C3380CC4-5D6E-409C-BE32-E72D297353CC}">
              <c16:uniqueId val="{00000001-E2F1-4128-9A00-55F32DE1CF02}"/>
            </c:ext>
          </c:extLst>
        </c:ser>
        <c:dLbls>
          <c:showLegendKey val="0"/>
          <c:showVal val="0"/>
          <c:showCatName val="0"/>
          <c:showSerName val="0"/>
          <c:showPercent val="0"/>
          <c:showBubbleSize val="0"/>
        </c:dLbls>
        <c:marker val="1"/>
        <c:smooth val="0"/>
        <c:axId val="369084832"/>
        <c:axId val="1"/>
      </c:lineChart>
      <c:catAx>
        <c:axId val="3690848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Times New Roman"/>
                <a:ea typeface="Times New Roman"/>
                <a:cs typeface="Times New Roman"/>
              </a:defRPr>
            </a:pPr>
            <a:endParaRPr lang="en-US"/>
          </a:p>
        </c:txPr>
        <c:crossAx val="1"/>
        <c:crosses val="autoZero"/>
        <c:auto val="1"/>
        <c:lblAlgn val="ctr"/>
        <c:lblOffset val="100"/>
        <c:tickLblSkip val="1"/>
        <c:tickMarkSkip val="1"/>
        <c:noMultiLvlLbl val="0"/>
      </c:catAx>
      <c:valAx>
        <c:axId val="1"/>
        <c:scaling>
          <c:orientation val="minMax"/>
          <c:max val="5"/>
          <c:min val="1"/>
        </c:scaling>
        <c:delete val="0"/>
        <c:axPos val="l"/>
        <c:title>
          <c:tx>
            <c:rich>
              <a:bodyPr/>
              <a:lstStyle/>
              <a:p>
                <a:pPr>
                  <a:defRPr sz="1200" b="1" i="0" u="none" strike="noStrike" baseline="0">
                    <a:solidFill>
                      <a:srgbClr val="000000"/>
                    </a:solidFill>
                    <a:latin typeface="Times New Roman"/>
                    <a:ea typeface="Times New Roman"/>
                    <a:cs typeface="Times New Roman"/>
                  </a:defRPr>
                </a:pPr>
                <a:r>
                  <a:rPr lang="en-US"/>
                  <a:t>Chatbot</a:t>
                </a:r>
                <a:r>
                  <a:rPr lang="en-US" baseline="0"/>
                  <a:t> Intention </a:t>
                </a:r>
                <a:endParaRPr lang="en-US"/>
              </a:p>
            </c:rich>
          </c:tx>
          <c:layout>
            <c:manualLayout>
              <c:xMode val="edge"/>
              <c:yMode val="edge"/>
              <c:x val="2.6490087640087923E-2"/>
              <c:y val="0.2898939934835146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Times New Roman"/>
                <a:ea typeface="Times New Roman"/>
                <a:cs typeface="Times New Roman"/>
              </a:defRPr>
            </a:pPr>
            <a:endParaRPr lang="en-US"/>
          </a:p>
        </c:txPr>
        <c:crossAx val="369084832"/>
        <c:crosses val="autoZero"/>
        <c:crossBetween val="between"/>
      </c:valAx>
      <c:spPr>
        <a:solidFill>
          <a:srgbClr val="FFFFFF"/>
        </a:solidFill>
        <a:ln w="12700">
          <a:solidFill>
            <a:srgbClr val="808080"/>
          </a:solidFill>
          <a:prstDash val="solid"/>
        </a:ln>
      </c:spPr>
    </c:plotArea>
    <c:legend>
      <c:legendPos val="r"/>
      <c:layout>
        <c:manualLayout>
          <c:xMode val="edge"/>
          <c:yMode val="edge"/>
          <c:x val="0.81788145588771466"/>
          <c:y val="0.40425584412380022"/>
          <c:w val="0.1688743087055605"/>
          <c:h val="0.13031931817148823"/>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A999C9-5560-444E-99D1-1473CF68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23</Pages>
  <Words>28767</Words>
  <Characters>159950</Characters>
  <Application>Microsoft Office Word</Application>
  <DocSecurity>0</DocSecurity>
  <Lines>5515</Lines>
  <Paragraphs>1986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dc:creator>
  <cp:keywords/>
  <dc:description/>
  <cp:lastModifiedBy>venkat subbu</cp:lastModifiedBy>
  <cp:revision>327</cp:revision>
  <cp:lastPrinted>2023-11-25T09:01:00Z</cp:lastPrinted>
  <dcterms:created xsi:type="dcterms:W3CDTF">2024-01-07T14:59:00Z</dcterms:created>
  <dcterms:modified xsi:type="dcterms:W3CDTF">2024-04-06T05:43:00Z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391f2bba-423e-3535-8e9c-4af79accb576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http://csl.mendeley.com/styles/520616371/VIT-harvard-cite-them-right-2</vt:lpwstr>
  </property>
  <property fmtid="{D5CDD505-2E9C-101B-9397-08002B2CF9AE}" pid="14" name="Mendeley Recent Style Name 4_1">
    <vt:lpwstr>Cite Them Right 11th edition - Harvard - Subbaiah potala</vt:lpwstr>
  </property>
  <property fmtid="{D5CDD505-2E9C-101B-9397-08002B2CF9AE}" pid="15" name="Mendeley Recent Style Id 5_1">
    <vt:lpwstr>https://csl.mendeley.com/styles/520616371/VIT-harvard-cite-them-right-2</vt:lpwstr>
  </property>
  <property fmtid="{D5CDD505-2E9C-101B-9397-08002B2CF9AE}" pid="16" name="Mendeley Recent Style Name 5_1">
    <vt:lpwstr>Cite Them Right 11th edition - Harvard - Subbaiah potala</vt:lpwstr>
  </property>
  <property fmtid="{D5CDD505-2E9C-101B-9397-08002B2CF9AE}" pid="17" name="Mendeley Recent Style Id 6_1">
    <vt:lpwstr>http://csl.mendeley.com/styles/520616371/VIT-harvard-cite-them-right-3</vt:lpwstr>
  </property>
  <property fmtid="{D5CDD505-2E9C-101B-9397-08002B2CF9AE}" pid="18" name="Mendeley Recent Style Name 6_1">
    <vt:lpwstr>Cite Them Right 11th edition - Harvard - Subbaiah potala</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GrammarlyDocumentId">
    <vt:lpwstr>c51f192fa047fc365f73bb78e7bc62b219531d089a396b04f6283c9d3e4e686e</vt:lpwstr>
  </property>
</Properties>
</file>