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White Paper</w:t>
      </w:r>
    </w:p>
    <w:p>
      <w:pPr>
        <w:jc w:val="center"/>
      </w:pPr>
      <w:r>
        <w:t>Dynamic Metric Prioritization for Prometheus Using Trend-Based Analytics</w:t>
      </w:r>
    </w:p>
    <w:p>
      <w:r>
        <w:br/>
      </w:r>
    </w:p>
    <w:p>
      <w:pPr>
        <w:jc w:val="center"/>
      </w:pPr>
      <w:r>
        <w:t>__________________________________________________</w:t>
      </w:r>
    </w:p>
    <w:p>
      <w:r>
        <w:br/>
      </w:r>
    </w:p>
    <w:p>
      <w:pPr>
        <w:pStyle w:val="Heading2"/>
      </w:pPr>
      <w:r>
        <w:t>Abstract</w:t>
      </w:r>
    </w:p>
    <w:p>
      <w:r>
        <w:t>In a large-scale organization with 5000 applications generating millions of application metrics, it is essential to focus monitoring efforts on metrics that provide actionable insights. Flat or underutilized metrics consume valuable resources while offering minimal value. This white paper proposes a trend-based analytics approach using Python to dynamically prioritize application metrics based on their variability, trends, and relevance. By integrating this approach with Prometheus, organizations can achieve efficient, real-time observability without depending on external APM analytics.</w:t>
      </w:r>
    </w:p>
    <w:p>
      <w:pPr>
        <w:pStyle w:val="Heading2"/>
      </w:pPr>
      <w:r>
        <w:t>1. Introduction</w:t>
      </w:r>
    </w:p>
    <w:p>
      <w:pPr>
        <w:pStyle w:val="Heading3"/>
      </w:pPr>
      <w:r>
        <w:t>1.1 Challenges in Application Metrics Monitoring</w:t>
      </w:r>
    </w:p>
    <w:p>
      <w:pPr>
        <w:pStyle w:val="BodyText"/>
      </w:pPr>
      <w:r>
        <w:t>Large-scale organizations generate a high volume of application metrics.</w:t>
      </w:r>
    </w:p>
    <w:p>
      <w:pPr>
        <w:pStyle w:val="BodyText"/>
      </w:pPr>
      <w:r>
        <w:t>Many metrics exhibit flat trends or low utilization, making them less critical for proactive monitoring.</w:t>
      </w:r>
    </w:p>
    <w:p>
      <w:pPr>
        <w:pStyle w:val="BodyText"/>
      </w:pPr>
      <w:r>
        <w:t>Manually identifying and prioritizing metrics across thousands of applications is infeasible.</w:t>
      </w:r>
    </w:p>
    <w:p>
      <w:pPr>
        <w:pStyle w:val="BodyText"/>
      </w:pPr>
      <w:r>
        <w:t>Current APM tools provide endpoints but do not inherently offer dynamic prioritization.</w:t>
      </w:r>
    </w:p>
    <w:p>
      <w:pPr>
        <w:pStyle w:val="Heading3"/>
      </w:pPr>
      <w:r>
        <w:t>1.2 Objectives</w:t>
      </w:r>
    </w:p>
    <w:p>
      <w:pPr>
        <w:pStyle w:val="BodyText"/>
      </w:pPr>
      <w:r>
        <w:t>Develop a Python-based system to dynamically analyze and prioritize metrics.</w:t>
      </w:r>
    </w:p>
    <w:p>
      <w:pPr>
        <w:pStyle w:val="BodyText"/>
      </w:pPr>
      <w:r>
        <w:t>Integrate high-priority metrics into Prometheus for focused monitoring and alerting.</w:t>
      </w:r>
    </w:p>
    <w:p>
      <w:pPr>
        <w:pStyle w:val="BodyText"/>
      </w:pPr>
      <w:r>
        <w:t>Reduce resource overhead by deprioritizing flat or underutilized metrics.</w:t>
      </w:r>
    </w:p>
    <w:p>
      <w:pPr>
        <w:pStyle w:val="Heading2"/>
      </w:pPr>
      <w:r>
        <w:t>2. Solution Overview</w:t>
      </w:r>
    </w:p>
    <w:p>
      <w:pPr>
        <w:pStyle w:val="Heading3"/>
      </w:pPr>
      <w:r>
        <w:t>2.1 Approach</w:t>
      </w:r>
    </w:p>
    <w:p>
      <w:pPr>
        <w:pStyle w:val="BodyText"/>
      </w:pPr>
      <w:r>
        <w:t>The solution dynamically evaluates metrics using Python to identify and prioritize:</w:t>
      </w:r>
    </w:p>
    <w:p>
      <w:pPr>
        <w:pStyle w:val="BodyText"/>
      </w:pPr>
      <w:r>
        <w:t>- High-priority metrics: Metrics with changing, growing, or cyclic (zig-zag) trends.</w:t>
      </w:r>
    </w:p>
    <w:p>
      <w:pPr>
        <w:pStyle w:val="BodyText"/>
      </w:pPr>
      <w:r>
        <w:t>- Low-priority metrics: Metrics with flat trends or minimal activity.</w:t>
      </w:r>
    </w:p>
    <w:p>
      <w:pPr>
        <w:pStyle w:val="Heading3"/>
      </w:pPr>
      <w:r>
        <w:t>2.2 Key Components</w:t>
      </w:r>
    </w:p>
    <w:p>
      <w:pPr>
        <w:pStyle w:val="BodyText"/>
      </w:pPr>
      <w:r>
        <w:t>- Data Ingestion: Collect raw metrics data from endpoints or Prometheus.</w:t>
      </w:r>
    </w:p>
    <w:p>
      <w:pPr>
        <w:pStyle w:val="BodyText"/>
      </w:pPr>
      <w:r>
        <w:t>- Trend Analysis: Evaluate metrics using statistical methods to detect patterns and variability.</w:t>
      </w:r>
    </w:p>
    <w:p>
      <w:pPr>
        <w:pStyle w:val="BodyText"/>
      </w:pPr>
      <w:r>
        <w:t>- Dynamic Prioritization: Assign priority scores based on trend characteristics.</w:t>
      </w:r>
    </w:p>
    <w:p>
      <w:pPr>
        <w:pStyle w:val="BodyText"/>
      </w:pPr>
      <w:r>
        <w:t>- Prometheus Integration: Push prioritized metrics to Prometheus for monitoring and alerting.</w:t>
      </w:r>
    </w:p>
    <w:p>
      <w:pPr>
        <w:pStyle w:val="Heading2"/>
      </w:pPr>
      <w:r>
        <w:t>6. Conclusion</w:t>
      </w:r>
    </w:p>
    <w:p>
      <w:r>
        <w:t>This Python-powered solution enables organizations to dynamically prioritize application metrics based on trends and variability, ensuring focused monitoring in Prometheus. By deprioritizing flat or underutilized metrics, the solution reduces noise, optimizes resources, and enhances proactive issue detection. This approach offers a scalable and efficient alternative to manual metric prioritization, empowering organizations to maintain observability across a large-scale application landscape.</w:t>
      </w:r>
    </w:p>
    <w:p>
      <w:pPr>
        <w:pStyle w:val="Heading2"/>
      </w:pPr>
      <w:r>
        <w:t>7. Why This Will Work</w:t>
      </w:r>
    </w:p>
    <w:p>
      <w:r>
        <w:t>The Dynamic Metric Prioritization approach is designed to efficiently manage large-scale application monitoring by focusing on relevant and actionable metrics. This methodology ensures that organizations can derive meaningful insights without overwhelming their observability platforms. Here’s why this approach is effective:</w:t>
      </w:r>
    </w:p>
    <w:p>
      <w:pPr>
        <w:pStyle w:val="ListBullet"/>
      </w:pPr>
      <w:r>
        <w:t>• **Scalability**: The solution eliminates manual intervention, making it highly scalable across thousands of applications and teams.</w:t>
      </w:r>
    </w:p>
    <w:p>
      <w:pPr>
        <w:pStyle w:val="ListBullet"/>
      </w:pPr>
      <w:r>
        <w:t>• **Proactive and Intelligent Monitoring**: By dynamically prioritizing changing and fluctuating metrics, the approach focuses on real issues rather than static noise.</w:t>
      </w:r>
    </w:p>
    <w:p>
      <w:pPr>
        <w:pStyle w:val="ListBullet"/>
      </w:pPr>
      <w:r>
        <w:t>• **Cost and Resource Optimization**: Filtering out flat or underutilized metrics reduces storage, processing, and alerting overhead, making Prometheus more efficient.</w:t>
      </w:r>
    </w:p>
    <w:p>
      <w:pPr>
        <w:pStyle w:val="ListBullet"/>
      </w:pPr>
      <w:r>
        <w:t>• **Adaptability**: The system continuously adjusts to evolving application behavior, ensuring that monitoring efforts remain relevant without constant reconfiguration.</w:t>
      </w:r>
    </w:p>
    <w:p>
      <w:pPr>
        <w:pStyle w:val="ListBullet"/>
      </w:pPr>
      <w:r>
        <w:t>• **Independence from APM Tools**: While APM tools provide raw data, the Python-powered analytics ensure that prioritization remains independent, reducing vendor lock-in and dependencies.</w:t>
      </w:r>
    </w:p>
    <w:p>
      <w:pPr>
        <w:pStyle w:val="ListBullet"/>
      </w:pPr>
      <w:r>
        <w:t>• **Automation and Efficiency**: The approach leverages automated scripts for metric selection, allowing faster decision-making with minimal human effort.</w:t>
      </w:r>
    </w:p>
    <w:p>
      <w:pPr>
        <w:pStyle w:val="ListBullet"/>
      </w:pPr>
      <w:r>
        <w:t>• **Accuracy of Insights**: Advanced trend detection methods help eliminate false positives and negatives, ensuring that only the most relevant data is used for monitoring and alerts.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