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D5A45"/>
          <w:sz w:val="18"/>
          <w:szCs w:val="18"/>
        </w:rPr>
        <w:t xml:space="preserve">SD AND RENT UAT · INDIQUBE</w:t>
      </w:r>
    </w:p>
    <w:p>
      <w:pPr>
        <w:spacing w:after="100"/>
      </w:pPr>
      <w:r>
        <w:rPr>
          <w:rFonts w:ascii="Calibri" w:cs="Calibri" w:eastAsia="Calibri" w:hAnsi="Calibri"/>
          <w:b/>
          <w:bCs/>
          <w:color w:val="17241F"/>
          <w:sz w:val="40"/>
          <w:szCs w:val="40"/>
        </w:rPr>
        <w:t xml:space="preserve">UAT Release 2 — Deployment Instructions</w:t>
      </w:r>
    </w:p>
    <w:p>
      <w:pPr>
        <w:pBdr>
          <w:bottom w:val="single" w:color="1D5A45" w:sz="12" w:space="6"/>
        </w:pBdr>
        <w:spacing w:after="240"/>
      </w:pPr>
      <w:r>
        <w:rPr>
          <w:rFonts w:ascii="Calibri" w:cs="Calibri" w:eastAsia="Calibri" w:hAnsi="Calibri"/>
          <w:color w:val="5B6B64"/>
          <w:sz w:val="19"/>
          <w:szCs w:val="19"/>
        </w:rPr>
        <w:t xml:space="preserve">Version 2.0.0-uat.2 · update from UAT Release 1 without changing existing data · 26/10/2026</w:t>
      </w:r>
    </w:p>
    <w:p>
      <w:pPr>
        <w:pStyle w:val="Heading1"/>
        <w:spacing w:before="320" w:after="140"/>
      </w:pPr>
      <w:r>
        <w:rPr>
          <w:rFonts w:ascii="Calibri" w:cs="Calibri" w:eastAsia="Calibri" w:hAnsi="Calibri"/>
          <w:b/>
          <w:bCs/>
          <w:color w:val="1D5A45"/>
          <w:sz w:val="30"/>
          <w:szCs w:val="30"/>
        </w:rPr>
        <w:t xml:space="preserve">1. Package contents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C9D6D0" w:sz="4"/>
              <w:left w:val="single" w:color="C9D6D0" w:sz="4"/>
              <w:bottom w:val="single" w:color="C9D6D0" w:sz="4"/>
              <w:right w:val="single" w:color="C9D6D0" w:sz="4"/>
            </w:tcBorders>
            <w:shd w:fill="1D5A45" w:color="auto" w:val="clear"/>
            <w:tcMar>
              <w:top w:type="dxa" w:w="50"/>
              <w:left w:type="dxa" w:w="90"/>
              <w:bottom w:type="dxa" w:w="50"/>
              <w:right w:type="dxa" w:w="90"/>
            </w:tcMar>
          </w:tcPr>
          <w:p>
            <w:r>
              <w:rPr>
                <w:rFonts w:ascii="Calibri" w:cs="Calibri" w:eastAsia="Calibri" w:hAnsi="Calibri"/>
                <w:b/>
                <w:bCs/>
                <w:color w:val="FFFFFF"/>
                <w:sz w:val="18"/>
                <w:szCs w:val="18"/>
              </w:rPr>
              <w:t xml:space="preserve">File</w:t>
            </w:r>
          </w:p>
        </w:tc>
        <w:tc>
          <w:tcPr>
            <w:tcW w:type="dxa" w:w="5438"/>
            <w:tcBorders>
              <w:top w:val="single" w:color="C9D6D0" w:sz="4"/>
              <w:left w:val="single" w:color="C9D6D0" w:sz="4"/>
              <w:bottom w:val="single" w:color="C9D6D0" w:sz="4"/>
              <w:right w:val="single" w:color="C9D6D0" w:sz="4"/>
            </w:tcBorders>
            <w:shd w:fill="1D5A45" w:color="auto" w:val="clear"/>
            <w:tcMar>
              <w:top w:type="dxa" w:w="50"/>
              <w:left w:type="dxa" w:w="90"/>
              <w:bottom w:type="dxa" w:w="50"/>
              <w:right w:type="dxa" w:w="90"/>
            </w:tcMar>
          </w:tcPr>
          <w:p>
            <w:r>
              <w:rPr>
                <w:rFonts w:ascii="Calibri" w:cs="Calibri" w:eastAsia="Calibri" w:hAnsi="Calibri"/>
                <w:b/>
                <w:bCs/>
                <w:color w:val="FFFFFF"/>
                <w:sz w:val="18"/>
                <w:szCs w:val="18"/>
              </w:rPr>
              <w:t xml:space="preserve">Purpose</w:t>
            </w:r>
          </w:p>
        </w:tc>
      </w:tr>
      <w:tr>
        <w:tc>
          <w:tcPr>
            <w:tcW w:type="dxa" w:w="42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SD-and-Rent-UAT-Setup-2.0.0-uat.2.exe</w:t>
            </w:r>
          </w:p>
        </w:tc>
        <w:tc>
          <w:tcPr>
            <w:tcW w:type="dxa" w:w="54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Installer / updater (main PC and testers' PCs)</w:t>
            </w:r>
          </w:p>
        </w:tc>
      </w:tr>
      <w:tr>
        <w:tc>
          <w:tcPr>
            <w:tcW w:type="dxa" w:w="42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UAT2_Release_Notes.docx</w:t>
            </w:r>
          </w:p>
        </w:tc>
        <w:tc>
          <w:tcPr>
            <w:tcW w:type="dxa" w:w="54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New features, fixes, database changes</w:t>
            </w:r>
          </w:p>
        </w:tc>
      </w:tr>
      <w:tr>
        <w:tc>
          <w:tcPr>
            <w:tcW w:type="dxa" w:w="42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UAT2_Deployment_Instructions.docx</w:t>
            </w:r>
          </w:p>
        </w:tc>
        <w:tc>
          <w:tcPr>
            <w:tcW w:type="dxa" w:w="54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This document</w:t>
            </w:r>
          </w:p>
        </w:tc>
      </w:tr>
      <w:tr>
        <w:tc>
          <w:tcPr>
            <w:tcW w:type="dxa" w:w="42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UAT2_Database_Upgrade.sql</w:t>
            </w:r>
          </w:p>
        </w:tc>
        <w:tc>
          <w:tcPr>
            <w:tcW w:type="dxa" w:w="54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Database upgrade script (reference / manual use; the app applies it itself)</w:t>
            </w:r>
          </w:p>
        </w:tc>
      </w:tr>
      <w:tr>
        <w:tc>
          <w:tcPr>
            <w:tcW w:type="dxa" w:w="42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service\Install-Background-Service.ps1</w:t>
            </w:r>
          </w:p>
        </w:tc>
        <w:tc>
          <w:tcPr>
            <w:tcW w:type="dxa" w:w="54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IT option: set up the background service from PowerShell</w:t>
            </w:r>
          </w:p>
        </w:tc>
      </w:tr>
      <w:tr>
        <w:tc>
          <w:tcPr>
            <w:tcW w:type="dxa" w:w="42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service\Remove-Background-Service.ps1</w:t>
            </w:r>
          </w:p>
        </w:tc>
        <w:tc>
          <w:tcPr>
            <w:tcW w:type="dxa" w:w="54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IT option: remove the background service</w:t>
            </w:r>
          </w:p>
        </w:tc>
      </w:tr>
    </w:tbl>
    <w:p>
      <w:pPr>
        <w:pBdr>
          <w:left w:val="single" w:color="1D5A45" w:sz="18" w:space="8"/>
        </w:pBdr>
        <w:shd w:fill="E3EFE9" w:color="auto" w:val="clear"/>
        <w:spacing w:before="100" w:after="140" w:line="264"/>
        <w:ind w:left="200"/>
      </w:pPr>
      <w:r>
        <w:rPr>
          <w:rFonts w:ascii="Calibri" w:cs="Calibri" w:eastAsia="Calibri" w:hAnsi="Calibri"/>
          <w:b/>
          <w:bCs/>
          <w:sz w:val="21"/>
          <w:szCs w:val="21"/>
        </w:rPr>
        <w:t xml:space="preserve">What is never changed: </w:t>
      </w:r>
      <w:r>
        <w:rPr>
          <w:rFonts w:ascii="Calibri" w:cs="Calibri" w:eastAsia="Calibri" w:hAnsi="Calibri"/>
          <w:sz w:val="20"/>
          <w:szCs w:val="20"/>
        </w:rPr>
        <w:t xml:space="preserve">the data folder %APPDATA%\SD and Rent UAT on the main PC — database (pgdata), config.json (ports, passwords, settings), uploads, documents, backups and logs. The installer only replaces the program in C:\Program Files\SD and Rent UAT.</w:t>
      </w:r>
    </w:p>
    <w:p>
      <w:pPr>
        <w:pStyle w:val="Heading1"/>
        <w:spacing w:before="320" w:after="140"/>
      </w:pPr>
      <w:r>
        <w:rPr>
          <w:rFonts w:ascii="Calibri" w:cs="Calibri" w:eastAsia="Calibri" w:hAnsi="Calibri"/>
          <w:b/>
          <w:bCs/>
          <w:color w:val="1D5A45"/>
          <w:sz w:val="30"/>
          <w:szCs w:val="30"/>
        </w:rPr>
        <w:t xml:space="preserve">2. Before you start</w:t>
      </w:r>
    </w:p>
    <w:p>
      <w:pPr>
        <w:pStyle w:val="ListParagraph"/>
        <w:numPr>
          <w:ilvl w:val="0"/>
          <w:numId w:val="2"/>
        </w:numPr>
        <w:spacing w:after="70" w:line="264"/>
      </w:pPr>
      <w:r>
        <w:rPr>
          <w:rFonts w:ascii="Calibri" w:cs="Calibri" w:eastAsia="Calibri" w:hAnsi="Calibri"/>
          <w:sz w:val="21"/>
          <w:szCs w:val="21"/>
        </w:rPr>
        <w:t xml:space="preserve">Choose a time when testers are not entering data (the update takes about 5 minutes).</w:t>
      </w:r>
    </w:p>
    <w:p>
      <w:pPr>
        <w:pStyle w:val="ListParagraph"/>
        <w:numPr>
          <w:ilvl w:val="0"/>
          <w:numId w:val="2"/>
        </w:numPr>
        <w:spacing w:after="70" w:line="264"/>
      </w:pPr>
      <w:r>
        <w:rPr>
          <w:rFonts w:ascii="Calibri" w:cs="Calibri" w:eastAsia="Calibri" w:hAnsi="Calibri"/>
          <w:sz w:val="21"/>
          <w:szCs w:val="21"/>
        </w:rPr>
        <w:t xml:space="preserve">Tell testers to save their work and close SD and Rent UAT (or their browser tab).</w:t>
      </w:r>
    </w:p>
    <w:p>
      <w:pPr>
        <w:pStyle w:val="ListParagraph"/>
        <w:numPr>
          <w:ilvl w:val="0"/>
          <w:numId w:val="2"/>
        </w:numPr>
        <w:spacing w:after="70" w:line="264"/>
      </w:pPr>
      <w:r>
        <w:rPr>
          <w:rFonts w:ascii="Calibri" w:cs="Calibri" w:eastAsia="Calibri" w:hAnsi="Calibri"/>
          <w:sz w:val="21"/>
          <w:szCs w:val="21"/>
        </w:rPr>
        <w:t xml:space="preserve">Optional extra copy: on the main PC open SD and Rent UAT &gt; </w:t>
      </w:r>
      <w:r>
        <w:rPr>
          <w:rFonts w:ascii="Calibri" w:cs="Calibri" w:eastAsia="Calibri" w:hAnsi="Calibri"/>
          <w:b/>
          <w:bCs/>
          <w:sz w:val="21"/>
          <w:szCs w:val="21"/>
        </w:rPr>
        <w:t xml:space="preserve">File &gt; Back up database...</w:t>
      </w:r>
      <w:r>
        <w:rPr>
          <w:rFonts w:ascii="Calibri" w:cs="Calibri" w:eastAsia="Calibri" w:hAnsi="Calibri"/>
          <w:sz w:val="21"/>
          <w:szCs w:val="21"/>
        </w:rPr>
        <w:t xml:space="preserve"> and save the .dump file to another drive. (The update also takes its own verified backup.)</w:t>
      </w:r>
    </w:p>
    <w:p>
      <w:pPr>
        <w:pStyle w:val="ListParagraph"/>
        <w:numPr>
          <w:ilvl w:val="0"/>
          <w:numId w:val="2"/>
        </w:numPr>
        <w:spacing w:after="70" w:line="264"/>
      </w:pPr>
      <w:r>
        <w:rPr>
          <w:rFonts w:ascii="Calibri" w:cs="Calibri" w:eastAsia="Calibri" w:hAnsi="Calibri"/>
          <w:sz w:val="21"/>
          <w:szCs w:val="21"/>
        </w:rPr>
        <w:t xml:space="preserve">Check there is at least 2 GB free on the main PC's system drive.</w:t>
      </w:r>
    </w:p>
    <w:p>
      <w:pPr>
        <w:pStyle w:val="ListParagraph"/>
        <w:numPr>
          <w:ilvl w:val="0"/>
          <w:numId w:val="2"/>
        </w:numPr>
        <w:spacing w:after="70" w:line="264"/>
      </w:pPr>
      <w:r>
        <w:rPr>
          <w:rFonts w:ascii="Calibri" w:cs="Calibri" w:eastAsia="Calibri" w:hAnsi="Calibri"/>
          <w:sz w:val="21"/>
          <w:szCs w:val="21"/>
        </w:rPr>
        <w:t xml:space="preserve">You need Windows administrator permission on the main PC (the installer and the background service ask for it).</w:t>
      </w:r>
    </w:p>
    <w:p>
      <w:pPr>
        <w:pStyle w:val="Heading1"/>
        <w:spacing w:before="320" w:after="140"/>
      </w:pPr>
      <w:r>
        <w:rPr>
          <w:rFonts w:ascii="Calibri" w:cs="Calibri" w:eastAsia="Calibri" w:hAnsi="Calibri"/>
          <w:b/>
          <w:bCs/>
          <w:color w:val="1D5A45"/>
          <w:sz w:val="30"/>
          <w:szCs w:val="30"/>
        </w:rPr>
        <w:t xml:space="preserve">3. Update the main PC (the one that holds the data)</w:t>
      </w:r>
    </w:p>
    <w:p>
      <w:pPr>
        <w:pStyle w:val="ListParagraph"/>
        <w:numPr>
          <w:ilvl w:val="0"/>
          <w:numId w:val="3"/>
        </w:numPr>
        <w:spacing w:after="70" w:line="264"/>
      </w:pPr>
      <w:r>
        <w:rPr>
          <w:rFonts w:ascii="Calibri" w:cs="Calibri" w:eastAsia="Calibri" w:hAnsi="Calibri"/>
          <w:sz w:val="21"/>
          <w:szCs w:val="21"/>
        </w:rPr>
        <w:t xml:space="preserve">Close SD and Rent UAT: </w:t>
      </w:r>
      <w:r>
        <w:rPr>
          <w:rFonts w:ascii="Calibri" w:cs="Calibri" w:eastAsia="Calibri" w:hAnsi="Calibri"/>
          <w:b/>
          <w:bCs/>
          <w:sz w:val="21"/>
          <w:szCs w:val="21"/>
        </w:rPr>
        <w:t xml:space="preserve">File &gt; Exit</w:t>
      </w:r>
      <w:r>
        <w:rPr>
          <w:rFonts w:ascii="Calibri" w:cs="Calibri" w:eastAsia="Calibri" w:hAnsi="Calibri"/>
          <w:sz w:val="21"/>
          <w:szCs w:val="21"/>
        </w:rPr>
        <w:t xml:space="preserve"> (confirm "Close").</w:t>
      </w:r>
    </w:p>
    <w:p>
      <w:pPr>
        <w:pStyle w:val="ListParagraph"/>
        <w:numPr>
          <w:ilvl w:val="0"/>
          <w:numId w:val="3"/>
        </w:numPr>
        <w:spacing w:after="70" w:line="264"/>
      </w:pPr>
      <w:r>
        <w:rPr>
          <w:rFonts w:ascii="Calibri" w:cs="Calibri" w:eastAsia="Calibri" w:hAnsi="Calibri"/>
          <w:sz w:val="21"/>
          <w:szCs w:val="21"/>
        </w:rPr>
        <w:t xml:space="preserve">Run </w:t>
      </w:r>
      <w:r>
        <w:rPr>
          <w:rFonts w:ascii="Calibri" w:cs="Calibri" w:eastAsia="Calibri" w:hAnsi="Calibri"/>
          <w:b/>
          <w:bCs/>
          <w:sz w:val="21"/>
          <w:szCs w:val="21"/>
        </w:rPr>
        <w:t xml:space="preserve">SD-and-Rent-UAT-Setup-2.0.0-uat.2.exe</w:t>
      </w:r>
      <w:r>
        <w:rPr>
          <w:rFonts w:ascii="Calibri" w:cs="Calibri" w:eastAsia="Calibri" w:hAnsi="Calibri"/>
          <w:sz w:val="21"/>
          <w:szCs w:val="21"/>
        </w:rPr>
        <w:t xml:space="preserve"> and accept the Windows prompt. Keep the same installation folder. If the installer says the app is running, choose to close it.</w:t>
      </w:r>
    </w:p>
    <w:p>
      <w:pPr>
        <w:pStyle w:val="ListParagraph"/>
        <w:numPr>
          <w:ilvl w:val="0"/>
          <w:numId w:val="3"/>
        </w:numPr>
        <w:spacing w:after="70" w:line="264"/>
      </w:pPr>
      <w:r>
        <w:rPr>
          <w:rFonts w:ascii="Calibri" w:cs="Calibri" w:eastAsia="Calibri" w:hAnsi="Calibri"/>
          <w:sz w:val="21"/>
          <w:szCs w:val="21"/>
        </w:rPr>
        <w:t xml:space="preserve">At the end, start SD and Rent UAT (desktop shortcut). The first start shows "Starting the database..." for a little longer while it:</w:t>
      </w:r>
    </w:p>
    <w:p>
      <w:pPr>
        <w:pStyle w:val="ListParagraph"/>
        <w:numPr>
          <w:ilvl w:val="1"/>
          <w:numId w:val="4"/>
        </w:numPr>
        <w:spacing w:after="50" w:line="264"/>
      </w:pPr>
      <w:r>
        <w:rPr>
          <w:rFonts w:ascii="Calibri" w:cs="Calibri" w:eastAsia="Calibri" w:hAnsi="Calibri"/>
          <w:sz w:val="21"/>
          <w:szCs w:val="21"/>
        </w:rPr>
        <w:t xml:space="preserve">backs up the database to %APPDATA%\SD and Rent UAT\backups\pre-upgrade\before_2.0.0-uat.2_&lt;date&gt;.dump and checks it;</w:t>
      </w:r>
    </w:p>
    <w:p>
      <w:pPr>
        <w:pStyle w:val="ListParagraph"/>
        <w:numPr>
          <w:ilvl w:val="1"/>
          <w:numId w:val="4"/>
        </w:numPr>
        <w:spacing w:after="50" w:line="264"/>
      </w:pPr>
      <w:r>
        <w:rPr>
          <w:rFonts w:ascii="Calibri" w:cs="Calibri" w:eastAsia="Calibri" w:hAnsi="Calibri"/>
          <w:sz w:val="21"/>
          <w:szCs w:val="21"/>
        </w:rPr>
        <w:t xml:space="preserve">applies the 13 database changes (013-025) - a few seconds;</w:t>
      </w:r>
    </w:p>
    <w:p>
      <w:pPr>
        <w:pStyle w:val="ListParagraph"/>
        <w:numPr>
          <w:ilvl w:val="1"/>
          <w:numId w:val="4"/>
        </w:numPr>
        <w:spacing w:after="50" w:line="264"/>
      </w:pPr>
      <w:r>
        <w:rPr>
          <w:rFonts w:ascii="Calibri" w:cs="Calibri" w:eastAsia="Calibri" w:hAnsi="Calibri"/>
          <w:sz w:val="21"/>
          <w:szCs w:val="21"/>
        </w:rPr>
        <w:t xml:space="preserve">starts the server and shows the login screen.</w:t>
      </w:r>
    </w:p>
    <w:p>
      <w:pPr>
        <w:pStyle w:val="ListParagraph"/>
        <w:numPr>
          <w:ilvl w:val="0"/>
          <w:numId w:val="3"/>
        </w:numPr>
        <w:spacing w:after="70" w:line="264"/>
      </w:pPr>
      <w:r>
        <w:rPr>
          <w:rFonts w:ascii="Calibri" w:cs="Calibri" w:eastAsia="Calibri" w:hAnsi="Calibri"/>
          <w:sz w:val="21"/>
          <w:szCs w:val="21"/>
        </w:rPr>
        <w:t xml:space="preserve">Log in with the existing administrator account.</w:t>
      </w:r>
    </w:p>
    <w:p>
      <w:pPr>
        <w:pBdr>
          <w:left w:val="single" w:color="A15C07" w:sz="18" w:space="8"/>
        </w:pBdr>
        <w:shd w:fill="FBF0DF" w:color="auto" w:val="clear"/>
        <w:spacing w:before="100" w:after="140" w:line="264"/>
        <w:ind w:left="200"/>
      </w:pPr>
      <w:r>
        <w:rPr>
          <w:rFonts w:ascii="Calibri" w:cs="Calibri" w:eastAsia="Calibri" w:hAnsi="Calibri"/>
          <w:sz w:val="20"/>
          <w:szCs w:val="20"/>
        </w:rPr>
        <w:t xml:space="preserve">If the start stops with "The database could not be backed up before the upgrade, so it was not changed", nothing was changed: check free disk space and see %APPDATA%\SD and Rent UAT\logs\app.log, then start the app again.</w:t>
      </w:r>
    </w:p>
    <w:p>
      <w:pPr>
        <w:pStyle w:val="Heading1"/>
        <w:spacing w:before="320" w:after="140"/>
      </w:pPr>
      <w:r>
        <w:rPr>
          <w:rFonts w:ascii="Calibri" w:cs="Calibri" w:eastAsia="Calibri" w:hAnsi="Calibri"/>
          <w:b/>
          <w:bCs/>
          <w:color w:val="1D5A45"/>
          <w:sz w:val="30"/>
          <w:szCs w:val="30"/>
        </w:rPr>
        <w:t xml:space="preserve">4. Check the update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C9D6D0" w:sz="4"/>
              <w:left w:val="single" w:color="C9D6D0" w:sz="4"/>
              <w:bottom w:val="single" w:color="C9D6D0" w:sz="4"/>
              <w:right w:val="single" w:color="C9D6D0" w:sz="4"/>
            </w:tcBorders>
            <w:shd w:fill="1D5A45" w:color="auto" w:val="clear"/>
            <w:tcMar>
              <w:top w:type="dxa" w:w="50"/>
              <w:left w:type="dxa" w:w="90"/>
              <w:bottom w:type="dxa" w:w="50"/>
              <w:right w:type="dxa" w:w="90"/>
            </w:tcMar>
          </w:tcPr>
          <w:p>
            <w:r>
              <w:rPr>
                <w:rFonts w:ascii="Calibri" w:cs="Calibri" w:eastAsia="Calibri" w:hAnsi="Calibri"/>
                <w:b/>
                <w:bCs/>
                <w:color w:val="FFFFFF"/>
                <w:sz w:val="18"/>
                <w:szCs w:val="18"/>
              </w:rPr>
              <w:t xml:space="preserve">Check</w:t>
            </w:r>
          </w:p>
        </w:tc>
        <w:tc>
          <w:tcPr>
            <w:tcW w:type="dxa" w:w="5338"/>
            <w:tcBorders>
              <w:top w:val="single" w:color="C9D6D0" w:sz="4"/>
              <w:left w:val="single" w:color="C9D6D0" w:sz="4"/>
              <w:bottom w:val="single" w:color="C9D6D0" w:sz="4"/>
              <w:right w:val="single" w:color="C9D6D0" w:sz="4"/>
            </w:tcBorders>
            <w:shd w:fill="1D5A45" w:color="auto" w:val="clear"/>
            <w:tcMar>
              <w:top w:type="dxa" w:w="50"/>
              <w:left w:type="dxa" w:w="90"/>
              <w:bottom w:type="dxa" w:w="50"/>
              <w:right w:type="dxa" w:w="90"/>
            </w:tcMar>
          </w:tcPr>
          <w:p>
            <w:r>
              <w:rPr>
                <w:rFonts w:ascii="Calibri" w:cs="Calibri" w:eastAsia="Calibri" w:hAnsi="Calibri"/>
                <w:b/>
                <w:bCs/>
                <w:color w:val="FFFFFF"/>
                <w:sz w:val="18"/>
                <w:szCs w:val="18"/>
              </w:rPr>
              <w:t xml:space="preserve">Expected</w:t>
            </w:r>
          </w:p>
        </w:tc>
      </w:tr>
      <w:tr>
        <w:tc>
          <w:tcPr>
            <w:tcW w:type="dxa" w:w="43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Help &gt; About</w:t>
            </w:r>
          </w:p>
        </w:tc>
        <w:tc>
          <w:tcPr>
            <w:tcW w:type="dxa" w:w="53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SD and Rent UAT 2.0.0-uat.2</w:t>
            </w:r>
          </w:p>
        </w:tc>
      </w:tr>
      <w:tr>
        <w:tc>
          <w:tcPr>
            <w:tcW w:type="dxa" w:w="43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Log in as an existing tester</w:t>
            </w:r>
          </w:p>
        </w:tc>
        <w:tc>
          <w:tcPr>
            <w:tcW w:type="dxa" w:w="53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Works; their screens and rights as before</w:t>
            </w:r>
          </w:p>
        </w:tc>
      </w:tr>
      <w:tr>
        <w:tc>
          <w:tcPr>
            <w:tcW w:type="dxa" w:w="43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SD Master, SD Transactions, Rent screens</w:t>
            </w:r>
          </w:p>
        </w:tc>
        <w:tc>
          <w:tcPr>
            <w:tcW w:type="dxa" w:w="53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Same records and counts as before the update</w:t>
            </w:r>
          </w:p>
        </w:tc>
      </w:tr>
      <w:tr>
        <w:tc>
          <w:tcPr>
            <w:tcW w:type="dxa" w:w="43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SD Balance Report Grand Total</w:t>
            </w:r>
          </w:p>
        </w:tc>
        <w:tc>
          <w:tcPr>
            <w:tcW w:type="dxa" w:w="53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Same totals as before the update</w:t>
            </w:r>
          </w:p>
        </w:tc>
      </w:tr>
      <w:tr>
        <w:tc>
          <w:tcPr>
            <w:tcW w:type="dxa" w:w="43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Administration &gt; System Health</w:t>
            </w:r>
          </w:p>
        </w:tc>
        <w:tc>
          <w:tcPr>
            <w:tcW w:type="dxa" w:w="53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Workers running, database connected, backups listed</w:t>
            </w:r>
          </w:p>
        </w:tc>
      </w:tr>
      <w:tr>
        <w:tc>
          <w:tcPr>
            <w:tcW w:type="dxa" w:w="43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%APPDATA%\SD and Rent UAT\backups\pre-upgrade</w:t>
            </w:r>
          </w:p>
        </w:tc>
        <w:tc>
          <w:tcPr>
            <w:tcW w:type="dxa" w:w="53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One before_2.0.0-uat.2_... .dump file</w:t>
            </w:r>
          </w:p>
        </w:tc>
      </w:tr>
      <w:tr>
        <w:tc>
          <w:tcPr>
            <w:tcW w:type="dxa" w:w="43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Menu</w:t>
            </w:r>
          </w:p>
        </w:tc>
        <w:tc>
          <w:tcPr>
            <w:tcW w:type="dxa" w:w="53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SD Transaction &gt; SD Master / SD Transactions / SD Document Upload</w:t>
            </w:r>
          </w:p>
        </w:tc>
      </w:tr>
    </w:tbl>
    <w:p>
      <w:pPr>
        <w:pStyle w:val="Heading1"/>
        <w:spacing w:before="320" w:after="140"/>
      </w:pPr>
      <w:r>
        <w:rPr>
          <w:rFonts w:ascii="Calibri" w:cs="Calibri" w:eastAsia="Calibri" w:hAnsi="Calibri"/>
          <w:b/>
          <w:bCs/>
          <w:color w:val="1D5A45"/>
          <w:sz w:val="30"/>
          <w:szCs w:val="30"/>
        </w:rPr>
        <w:t xml:space="preserve">5. Keep the application running for all PCs (background service)</w:t>
      </w:r>
    </w:p>
    <w:p>
      <w:pPr>
        <w:spacing w:after="120" w:line="276"/>
      </w:pPr>
      <w:r>
        <w:rPr>
          <w:rFonts w:ascii="Calibri" w:cs="Calibri" w:eastAsia="Calibri" w:hAnsi="Calibri"/>
          <w:sz w:val="21"/>
          <w:szCs w:val="21"/>
        </w:rPr>
        <w:t xml:space="preserve">Turn this on once on the main PC, so the other PCs can use the application while the main PC's screen is locked, its user is signed out, the window is minimised or closed, or after a Windows restart with no one logged on.</w:t>
      </w:r>
    </w:p>
    <w:p>
      <w:pPr>
        <w:pStyle w:val="Heading2"/>
        <w:spacing w:before="220" w:after="90"/>
      </w:pPr>
      <w:r>
        <w:rPr>
          <w:rFonts w:ascii="Calibri" w:cs="Calibri" w:eastAsia="Calibri" w:hAnsi="Calibri"/>
          <w:b/>
          <w:bCs/>
          <w:color w:val="1D5A45"/>
          <w:sz w:val="24"/>
          <w:szCs w:val="24"/>
        </w:rPr>
        <w:t xml:space="preserve">5.1 From the application (recommended)</w:t>
      </w:r>
    </w:p>
    <w:p>
      <w:pPr>
        <w:pStyle w:val="ListParagraph"/>
        <w:numPr>
          <w:ilvl w:val="0"/>
          <w:numId w:val="5"/>
        </w:numPr>
        <w:spacing w:after="70" w:line="264"/>
      </w:pPr>
      <w:r>
        <w:rPr>
          <w:rFonts w:ascii="Calibri" w:cs="Calibri" w:eastAsia="Calibri" w:hAnsi="Calibri"/>
          <w:sz w:val="21"/>
          <w:szCs w:val="21"/>
        </w:rPr>
        <w:t xml:space="preserve">On the main PC open SD and Rent UAT and choose </w:t>
      </w:r>
      <w:r>
        <w:rPr>
          <w:rFonts w:ascii="Calibri" w:cs="Calibri" w:eastAsia="Calibri" w:hAnsi="Calibri"/>
          <w:b/>
          <w:bCs/>
          <w:sz w:val="21"/>
          <w:szCs w:val="21"/>
        </w:rPr>
        <w:t xml:space="preserve">Settings &gt; Run in the background (starts with Windows)</w:t>
      </w:r>
      <w:r>
        <w:rPr>
          <w:rFonts w:ascii="Calibri" w:cs="Calibri" w:eastAsia="Calibri" w:hAnsi="Calibri"/>
          <w:sz w:val="21"/>
          <w:szCs w:val="21"/>
        </w:rPr>
        <w:t xml:space="preserve">.</w:t>
      </w:r>
    </w:p>
    <w:p>
      <w:pPr>
        <w:pStyle w:val="ListParagraph"/>
        <w:numPr>
          <w:ilvl w:val="0"/>
          <w:numId w:val="5"/>
        </w:numPr>
        <w:spacing w:after="70" w:line="264"/>
      </w:pPr>
      <w:r>
        <w:rPr>
          <w:rFonts w:ascii="Calibri" w:cs="Calibri" w:eastAsia="Calibri" w:hAnsi="Calibri"/>
          <w:sz w:val="21"/>
          <w:szCs w:val="21"/>
        </w:rPr>
        <w:t xml:space="preserve">Choose </w:t>
      </w:r>
      <w:r>
        <w:rPr>
          <w:rFonts w:ascii="Calibri" w:cs="Calibri" w:eastAsia="Calibri" w:hAnsi="Calibri"/>
          <w:b/>
          <w:bCs/>
          <w:sz w:val="21"/>
          <w:szCs w:val="21"/>
        </w:rPr>
        <w:t xml:space="preserve">Run in the background</w:t>
      </w:r>
      <w:r>
        <w:rPr>
          <w:rFonts w:ascii="Calibri" w:cs="Calibri" w:eastAsia="Calibri" w:hAnsi="Calibri"/>
          <w:sz w:val="21"/>
          <w:szCs w:val="21"/>
        </w:rPr>
        <w:t xml:space="preserve"> and approve the Windows administrator prompt.</w:t>
      </w:r>
    </w:p>
    <w:p>
      <w:pPr>
        <w:pStyle w:val="ListParagraph"/>
        <w:numPr>
          <w:ilvl w:val="0"/>
          <w:numId w:val="5"/>
        </w:numPr>
        <w:spacing w:after="70" w:line="264"/>
      </w:pPr>
      <w:r>
        <w:rPr>
          <w:rFonts w:ascii="Calibri" w:cs="Calibri" w:eastAsia="Calibri" w:hAnsi="Calibri"/>
          <w:sz w:val="21"/>
          <w:szCs w:val="21"/>
        </w:rPr>
        <w:t xml:space="preserve">The app moves the server to the background service (about 30 seconds) and confirms. You can now close the window; other PCs keep working.</w:t>
      </w:r>
    </w:p>
    <w:p>
      <w:pPr>
        <w:spacing w:after="120" w:line="276"/>
      </w:pPr>
      <w:r>
        <w:rPr>
          <w:rFonts w:ascii="Calibri" w:cs="Calibri" w:eastAsia="Calibri" w:hAnsi="Calibri"/>
          <w:sz w:val="21"/>
          <w:szCs w:val="21"/>
        </w:rPr>
        <w:t xml:space="preserve">What it sets up: the Windows scheduled task "SD and Rent UAT Server" - starts at power-on (30 s delay), runs as the main PC's user whether or not anyone is logged on (no password is stored), restarts every minute if it stops, no time limit, runs on battery, and keeps the PC awake. Its log: %APPDATA%\SD and Rent UAT\logs\service.log.</w:t>
      </w:r>
    </w:p>
    <w:p>
      <w:pPr>
        <w:pStyle w:val="Heading2"/>
        <w:spacing w:before="220" w:after="90"/>
      </w:pPr>
      <w:r>
        <w:rPr>
          <w:rFonts w:ascii="Calibri" w:cs="Calibri" w:eastAsia="Calibri" w:hAnsi="Calibri"/>
          <w:b/>
          <w:bCs/>
          <w:color w:val="1D5A45"/>
          <w:sz w:val="24"/>
          <w:szCs w:val="24"/>
        </w:rPr>
        <w:t xml:space="preserve">5.2 By IT (PowerShell)</w:t>
      </w:r>
    </w:p>
    <w:p>
      <w:pPr>
        <w:spacing w:after="120" w:line="276"/>
      </w:pPr>
      <w:r>
        <w:rPr>
          <w:rFonts w:ascii="Calibri" w:cs="Calibri" w:eastAsia="Calibri" w:hAnsi="Calibri"/>
          <w:sz w:val="21"/>
          <w:szCs w:val="21"/>
        </w:rPr>
        <w:t xml:space="preserve">Alternatively, close the app and run in PowerShell as Administrator, signed in as the user who set up the main PC:</w:t>
      </w:r>
    </w:p>
    <w:p>
      <w:pPr>
        <w:shd w:fill="F1F4F2" w:color="auto" w:val="clear"/>
        <w:spacing w:after="100"/>
        <w:ind w:left="280"/>
      </w:pPr>
      <w:r>
        <w:rPr>
          <w:rFonts w:ascii="Consolas" w:cs="Consolas" w:eastAsia="Consolas" w:hAnsi="Consolas"/>
          <w:sz w:val="18"/>
          <w:szCs w:val="18"/>
        </w:rPr>
        <w:t xml:space="preserve">powershell -ExecutionPolicy Bypass -File .\service\Install-Background-Service.ps1</w:t>
      </w:r>
    </w:p>
    <w:p>
      <w:pPr>
        <w:spacing w:after="120" w:line="276"/>
      </w:pPr>
      <w:r>
        <w:rPr>
          <w:rFonts w:ascii="Calibri" w:cs="Calibri" w:eastAsia="Calibri" w:hAnsi="Calibri"/>
          <w:sz w:val="21"/>
          <w:szCs w:val="21"/>
        </w:rPr>
        <w:t xml:space="preserve">Options: -InstallDir "&lt;program folder&gt;" -DataDir "&lt;data folder&gt;" -User "DOMAIN\user". To remove: service\Remove-Background-Service.ps1 (or untick the menu item).</w:t>
      </w:r>
    </w:p>
    <w:p>
      <w:pPr>
        <w:pStyle w:val="Heading2"/>
        <w:spacing w:before="220" w:after="90"/>
      </w:pPr>
      <w:r>
        <w:rPr>
          <w:rFonts w:ascii="Calibri" w:cs="Calibri" w:eastAsia="Calibri" w:hAnsi="Calibri"/>
          <w:b/>
          <w:bCs/>
          <w:color w:val="1D5A45"/>
          <w:sz w:val="24"/>
          <w:szCs w:val="24"/>
        </w:rPr>
        <w:t xml:space="preserve">5.3 Recommended PC settings</w:t>
      </w:r>
    </w:p>
    <w:p>
      <w:pPr>
        <w:pStyle w:val="ListParagraph"/>
        <w:numPr>
          <w:ilvl w:val="0"/>
          <w:numId w:val="4"/>
        </w:numPr>
        <w:spacing w:after="50" w:line="264"/>
      </w:pPr>
      <w:r>
        <w:rPr>
          <w:rFonts w:ascii="Calibri" w:cs="Calibri" w:eastAsia="Calibri" w:hAnsi="Calibri"/>
          <w:sz w:val="21"/>
          <w:szCs w:val="21"/>
        </w:rPr>
        <w:t xml:space="preserve">Keep the main PC on mains power and connected to the office network (wired if possible).</w:t>
      </w:r>
    </w:p>
    <w:p>
      <w:pPr>
        <w:pStyle w:val="ListParagraph"/>
        <w:numPr>
          <w:ilvl w:val="0"/>
          <w:numId w:val="4"/>
        </w:numPr>
        <w:spacing w:after="50" w:line="264"/>
      </w:pPr>
      <w:r>
        <w:rPr>
          <w:rFonts w:ascii="Calibri" w:cs="Calibri" w:eastAsia="Calibri" w:hAnsi="Calibri"/>
          <w:sz w:val="21"/>
          <w:szCs w:val="21"/>
        </w:rPr>
        <w:t xml:space="preserve">Laptop as main PC: set "When I close the lid" to "Do nothing" (Control Panel &gt; Power Options), as closing the lid can force sleep.</w:t>
      </w:r>
    </w:p>
    <w:p>
      <w:pPr>
        <w:pStyle w:val="ListParagraph"/>
        <w:numPr>
          <w:ilvl w:val="0"/>
          <w:numId w:val="4"/>
        </w:numPr>
        <w:spacing w:after="50" w:line="264"/>
      </w:pPr>
      <w:r>
        <w:rPr>
          <w:rFonts w:ascii="Calibri" w:cs="Calibri" w:eastAsia="Calibri" w:hAnsi="Calibri"/>
          <w:sz w:val="21"/>
          <w:szCs w:val="21"/>
        </w:rPr>
        <w:t xml:space="preserve">Windows Update restarts are fine: the service starts again at power-on without anyone logging on.</w:t>
      </w:r>
    </w:p>
    <w:p>
      <w:pPr>
        <w:pStyle w:val="ListParagraph"/>
        <w:numPr>
          <w:ilvl w:val="0"/>
          <w:numId w:val="4"/>
        </w:numPr>
        <w:spacing w:after="50" w:line="264"/>
      </w:pPr>
      <w:r>
        <w:rPr>
          <w:rFonts w:ascii="Calibri" w:cs="Calibri" w:eastAsia="Calibri" w:hAnsi="Calibri"/>
          <w:sz w:val="21"/>
          <w:szCs w:val="21"/>
        </w:rPr>
        <w:t xml:space="preserve">Do not turn the PC off at night if testers or the nightly backup (01:30) need it.</w:t>
      </w:r>
    </w:p>
    <w:p>
      <w:pPr>
        <w:pStyle w:val="Heading2"/>
        <w:spacing w:before="220" w:after="90"/>
      </w:pPr>
      <w:r>
        <w:rPr>
          <w:rFonts w:ascii="Calibri" w:cs="Calibri" w:eastAsia="Calibri" w:hAnsi="Calibri"/>
          <w:b/>
          <w:bCs/>
          <w:color w:val="1D5A45"/>
          <w:sz w:val="24"/>
          <w:szCs w:val="24"/>
        </w:rPr>
        <w:t xml:space="preserve">5.4 Check it</w:t>
      </w:r>
    </w:p>
    <w:p>
      <w:pPr>
        <w:pStyle w:val="ListParagraph"/>
        <w:numPr>
          <w:ilvl w:val="0"/>
          <w:numId w:val="6"/>
        </w:numPr>
        <w:spacing w:after="70" w:line="264"/>
      </w:pPr>
      <w:r>
        <w:rPr>
          <w:rFonts w:ascii="Calibri" w:cs="Calibri" w:eastAsia="Calibri" w:hAnsi="Calibri"/>
          <w:sz w:val="21"/>
          <w:szCs w:val="21"/>
        </w:rPr>
        <w:t xml:space="preserve">Lock the main PC (Windows + L) - from a tester PC open the application: it works.</w:t>
      </w:r>
    </w:p>
    <w:p>
      <w:pPr>
        <w:pStyle w:val="ListParagraph"/>
        <w:numPr>
          <w:ilvl w:val="0"/>
          <w:numId w:val="6"/>
        </w:numPr>
        <w:spacing w:after="70" w:line="264"/>
      </w:pPr>
      <w:r>
        <w:rPr>
          <w:rFonts w:ascii="Calibri" w:cs="Calibri" w:eastAsia="Calibri" w:hAnsi="Calibri"/>
          <w:sz w:val="21"/>
          <w:szCs w:val="21"/>
        </w:rPr>
        <w:t xml:space="preserve">Sign out of the main PC - the application still works from the tester PC.</w:t>
      </w:r>
    </w:p>
    <w:p>
      <w:pPr>
        <w:pStyle w:val="ListParagraph"/>
        <w:numPr>
          <w:ilvl w:val="0"/>
          <w:numId w:val="6"/>
        </w:numPr>
        <w:spacing w:after="70" w:line="264"/>
      </w:pPr>
      <w:r>
        <w:rPr>
          <w:rFonts w:ascii="Calibri" w:cs="Calibri" w:eastAsia="Calibri" w:hAnsi="Calibri"/>
          <w:sz w:val="21"/>
          <w:szCs w:val="21"/>
        </w:rPr>
        <w:t xml:space="preserve">Restart the main PC and do not log on - after about a minute the application works from the tester PC.</w:t>
      </w:r>
    </w:p>
    <w:p>
      <w:pPr>
        <w:pStyle w:val="ListParagraph"/>
        <w:numPr>
          <w:ilvl w:val="0"/>
          <w:numId w:val="6"/>
        </w:numPr>
        <w:spacing w:after="70" w:line="264"/>
      </w:pPr>
      <w:r>
        <w:rPr>
          <w:rFonts w:ascii="Calibri" w:cs="Calibri" w:eastAsia="Calibri" w:hAnsi="Calibri"/>
          <w:sz w:val="21"/>
          <w:szCs w:val="21"/>
        </w:rPr>
        <w:t xml:space="preserve">Task Scheduler shows "SD and Rent UAT Server" as Running.</w:t>
      </w:r>
    </w:p>
    <w:p>
      <w:pPr>
        <w:pStyle w:val="Heading1"/>
        <w:spacing w:before="320" w:after="140"/>
      </w:pPr>
      <w:r>
        <w:rPr>
          <w:rFonts w:ascii="Calibri" w:cs="Calibri" w:eastAsia="Calibri" w:hAnsi="Calibri"/>
          <w:b/>
          <w:bCs/>
          <w:color w:val="1D5A45"/>
          <w:sz w:val="30"/>
          <w:szCs w:val="30"/>
        </w:rPr>
        <w:t xml:space="preserve">6. Update the testers' PCs</w:t>
      </w:r>
    </w:p>
    <w:p>
      <w:pPr>
        <w:pStyle w:val="ListParagraph"/>
        <w:numPr>
          <w:ilvl w:val="0"/>
          <w:numId w:val="7"/>
        </w:numPr>
        <w:spacing w:after="70" w:line="264"/>
      </w:pPr>
      <w:r>
        <w:rPr>
          <w:rFonts w:ascii="Calibri" w:cs="Calibri" w:eastAsia="Calibri" w:hAnsi="Calibri"/>
          <w:sz w:val="21"/>
          <w:szCs w:val="21"/>
        </w:rPr>
        <w:t xml:space="preserve">Close SD and Rent UAT on the tester PC.</w:t>
      </w:r>
    </w:p>
    <w:p>
      <w:pPr>
        <w:pStyle w:val="ListParagraph"/>
        <w:numPr>
          <w:ilvl w:val="0"/>
          <w:numId w:val="7"/>
        </w:numPr>
        <w:spacing w:after="70" w:line="264"/>
      </w:pPr>
      <w:r>
        <w:rPr>
          <w:rFonts w:ascii="Calibri" w:cs="Calibri" w:eastAsia="Calibri" w:hAnsi="Calibri"/>
          <w:sz w:val="21"/>
          <w:szCs w:val="21"/>
        </w:rPr>
        <w:t xml:space="preserve">Run the same installer. The PC keeps its "Connect to the main PC" address; start the app and log in.</w:t>
      </w:r>
    </w:p>
    <w:p>
      <w:pPr>
        <w:pStyle w:val="ListParagraph"/>
        <w:numPr>
          <w:ilvl w:val="0"/>
          <w:numId w:val="7"/>
        </w:numPr>
        <w:spacing w:after="70" w:line="264"/>
      </w:pPr>
      <w:r>
        <w:rPr>
          <w:rFonts w:ascii="Calibri" w:cs="Calibri" w:eastAsia="Calibri" w:hAnsi="Calibri"/>
          <w:sz w:val="21"/>
          <w:szCs w:val="21"/>
        </w:rPr>
        <w:t xml:space="preserve">Testers who use a web browser (http://&lt;main PC&gt;:5250) need nothing installed - just refresh the page.</w:t>
      </w:r>
    </w:p>
    <w:p>
      <w:pPr>
        <w:pStyle w:val="Heading1"/>
        <w:spacing w:before="320" w:after="140"/>
      </w:pPr>
      <w:r>
        <w:rPr>
          <w:rFonts w:ascii="Calibri" w:cs="Calibri" w:eastAsia="Calibri" w:hAnsi="Calibri"/>
          <w:b/>
          <w:bCs/>
          <w:color w:val="1D5A45"/>
          <w:sz w:val="30"/>
          <w:szCs w:val="30"/>
        </w:rPr>
        <w:t xml:space="preserve">7. Rights for the new screens</w:t>
      </w:r>
    </w:p>
    <w:p>
      <w:pPr>
        <w:spacing w:after="120" w:line="276"/>
      </w:pPr>
      <w:r>
        <w:rPr>
          <w:rFonts w:ascii="Calibri" w:cs="Calibri" w:eastAsia="Calibri" w:hAnsi="Calibri"/>
          <w:sz w:val="21"/>
          <w:szCs w:val="21"/>
        </w:rPr>
        <w:t xml:space="preserve">Administrators have everything. For other users, in Masters &gt; User Rights Master give as needed:</w:t>
      </w:r>
    </w:p>
    <w:p>
      <w:pPr>
        <w:pStyle w:val="ListParagraph"/>
        <w:numPr>
          <w:ilvl w:val="0"/>
          <w:numId w:val="4"/>
        </w:numPr>
        <w:spacing w:after="50" w:line="264"/>
      </w:pPr>
      <w:r>
        <w:rPr>
          <w:rFonts w:ascii="Calibri" w:cs="Calibri" w:eastAsia="Calibri" w:hAnsi="Calibri"/>
          <w:b/>
          <w:bCs/>
          <w:sz w:val="21"/>
          <w:szCs w:val="21"/>
        </w:rPr>
        <w:t xml:space="preserve">SD Document Upload: </w:t>
      </w:r>
      <w:r>
        <w:rPr>
          <w:rFonts w:ascii="Calibri" w:cs="Calibri" w:eastAsia="Calibri" w:hAnsi="Calibri"/>
          <w:sz w:val="21"/>
          <w:szCs w:val="21"/>
        </w:rPr>
        <w:t xml:space="preserve">View (see batches), Upload (bulk upload). Bulk delete is for administrators only.</w:t>
      </w:r>
    </w:p>
    <w:p>
      <w:pPr>
        <w:pStyle w:val="ListParagraph"/>
        <w:numPr>
          <w:ilvl w:val="0"/>
          <w:numId w:val="4"/>
        </w:numPr>
        <w:spacing w:after="50" w:line="264"/>
      </w:pPr>
      <w:r>
        <w:rPr>
          <w:rFonts w:ascii="Calibri" w:cs="Calibri" w:eastAsia="Calibri" w:hAnsi="Calibri"/>
          <w:b/>
          <w:bCs/>
          <w:sz w:val="21"/>
          <w:szCs w:val="21"/>
        </w:rPr>
        <w:t xml:space="preserve">SD Negative Entry: </w:t>
      </w:r>
      <w:r>
        <w:rPr>
          <w:rFonts w:ascii="Calibri" w:cs="Calibri" w:eastAsia="Calibri" w:hAnsi="Calibri"/>
          <w:sz w:val="21"/>
          <w:szCs w:val="21"/>
        </w:rPr>
        <w:t xml:space="preserve">Add, to save SD Paid reversals.</w:t>
      </w:r>
    </w:p>
    <w:p>
      <w:pPr>
        <w:pStyle w:val="ListParagraph"/>
        <w:numPr>
          <w:ilvl w:val="0"/>
          <w:numId w:val="4"/>
        </w:numPr>
        <w:spacing w:after="50" w:line="264"/>
      </w:pPr>
      <w:r>
        <w:rPr>
          <w:rFonts w:ascii="Calibri" w:cs="Calibri" w:eastAsia="Calibri" w:hAnsi="Calibri"/>
          <w:b/>
          <w:bCs/>
          <w:sz w:val="21"/>
          <w:szCs w:val="21"/>
        </w:rPr>
        <w:t xml:space="preserve">SD Master: </w:t>
      </w:r>
      <w:r>
        <w:rPr>
          <w:rFonts w:ascii="Calibri" w:cs="Calibri" w:eastAsia="Calibri" w:hAnsi="Calibri"/>
          <w:sz w:val="21"/>
          <w:szCs w:val="21"/>
        </w:rPr>
        <w:t xml:space="preserve">Add or Edit lets users attach documents; Delete lets them delete documents.</w:t>
      </w:r>
    </w:p>
    <w:p>
      <w:pPr>
        <w:pStyle w:val="Heading1"/>
        <w:spacing w:before="320" w:after="140"/>
      </w:pPr>
      <w:r>
        <w:rPr>
          <w:rFonts w:ascii="Calibri" w:cs="Calibri" w:eastAsia="Calibri" w:hAnsi="Calibri"/>
          <w:b/>
          <w:bCs/>
          <w:color w:val="1D5A45"/>
          <w:sz w:val="30"/>
          <w:szCs w:val="30"/>
        </w:rPr>
        <w:t xml:space="preserve">8. Database upgrade script (manual alternative)</w:t>
      </w:r>
    </w:p>
    <w:p>
      <w:pPr>
        <w:spacing w:after="120" w:line="276"/>
      </w:pPr>
      <w:r>
        <w:rPr>
          <w:rFonts w:ascii="Calibri" w:cs="Calibri" w:eastAsia="Calibri" w:hAnsi="Calibri"/>
          <w:sz w:val="21"/>
          <w:szCs w:val="21"/>
        </w:rPr>
        <w:t xml:space="preserve">Not needed for a normal update - the application applies the same changes itself after its backup. Use the script only if IT prefers to upgrade the database by hand before starting UAT 2 (app closed, database running) or wants to review the changes. It is safe to run more than once: changes already applied are skipped, each change runs in its own transaction, and it stops at the first error.</w:t>
      </w:r>
    </w:p>
    <w:p>
      <w:pPr>
        <w:shd w:fill="F1F4F2" w:color="auto" w:val="clear"/>
        <w:spacing w:after="100"/>
        <w:ind w:left="280"/>
      </w:pPr>
      <w:r>
        <w:rPr>
          <w:rFonts w:ascii="Consolas" w:cs="Consolas" w:eastAsia="Consolas" w:hAnsi="Consolas"/>
          <w:sz w:val="18"/>
          <w:szCs w:val="18"/>
        </w:rPr>
        <w:t xml:space="preserve">cd "C:\Program Files\SD and Rent UAT\resources\pgsql\bin"</w:t>
      </w:r>
    </w:p>
    <w:p>
      <w:pPr>
        <w:shd w:fill="F1F4F2" w:color="auto" w:val="clear"/>
        <w:spacing w:after="100"/>
        <w:ind w:left="280"/>
      </w:pPr>
      <w:r>
        <w:rPr>
          <w:rFonts w:ascii="Consolas" w:cs="Consolas" w:eastAsia="Consolas" w:hAnsi="Consolas"/>
          <w:sz w:val="18"/>
          <w:szCs w:val="18"/>
        </w:rPr>
        <w:t xml:space="preserve">psql.exe -h 127.0.0.1 -p &lt;pgPort&gt; -U sdadmin -d sd_maintenance -f "&lt;package&gt;\UAT2_Database_Upgrade.sql"</w:t>
      </w:r>
    </w:p>
    <w:p>
      <w:pPr>
        <w:spacing w:after="120" w:line="276"/>
      </w:pPr>
      <w:r>
        <w:rPr>
          <w:rFonts w:ascii="Calibri" w:cs="Calibri" w:eastAsia="Calibri" w:hAnsi="Calibri"/>
          <w:sz w:val="21"/>
          <w:szCs w:val="21"/>
        </w:rPr>
        <w:t xml:space="preserve">&lt;pgPort&gt; and the password are in %APPDATA%\SD and Rent UAT\config.json (server.pgPort, server.dbPassword); the database runs while the app or the background service is open.</w:t>
      </w:r>
    </w:p>
    <w:p>
      <w:pPr>
        <w:pStyle w:val="Heading1"/>
        <w:spacing w:before="320" w:after="140"/>
      </w:pPr>
      <w:r>
        <w:rPr>
          <w:rFonts w:ascii="Calibri" w:cs="Calibri" w:eastAsia="Calibri" w:hAnsi="Calibri"/>
          <w:b/>
          <w:bCs/>
          <w:color w:val="1D5A45"/>
          <w:sz w:val="30"/>
          <w:szCs w:val="30"/>
        </w:rPr>
        <w:t xml:space="preserve">9. Rollback to UAT Release 1 (only if needed)</w:t>
      </w:r>
    </w:p>
    <w:p>
      <w:pPr>
        <w:pStyle w:val="ListParagraph"/>
        <w:numPr>
          <w:ilvl w:val="0"/>
          <w:numId w:val="8"/>
        </w:numPr>
        <w:spacing w:after="70" w:line="264"/>
      </w:pPr>
      <w:r>
        <w:rPr>
          <w:rFonts w:ascii="Calibri" w:cs="Calibri" w:eastAsia="Calibri" w:hAnsi="Calibri"/>
          <w:sz w:val="21"/>
          <w:szCs w:val="21"/>
        </w:rPr>
        <w:t xml:space="preserve">Stop the application: untick Settings &gt; Run in the background (if on), then File &gt; Exit.</w:t>
      </w:r>
    </w:p>
    <w:p>
      <w:pPr>
        <w:pStyle w:val="ListParagraph"/>
        <w:numPr>
          <w:ilvl w:val="0"/>
          <w:numId w:val="8"/>
        </w:numPr>
        <w:spacing w:after="70" w:line="264"/>
      </w:pPr>
      <w:r>
        <w:rPr>
          <w:rFonts w:ascii="Calibri" w:cs="Calibri" w:eastAsia="Calibri" w:hAnsi="Calibri"/>
          <w:sz w:val="21"/>
          <w:szCs w:val="21"/>
        </w:rPr>
        <w:t xml:space="preserve">Install UAT Release 1 (SD-and-Rent-UAT-Setup-2.0.0-uat.1.exe) over it and start it once, then exit it (this starts the database).</w:t>
      </w:r>
    </w:p>
    <w:p>
      <w:pPr>
        <w:pStyle w:val="ListParagraph"/>
        <w:numPr>
          <w:ilvl w:val="0"/>
          <w:numId w:val="8"/>
        </w:numPr>
        <w:spacing w:after="70" w:line="264"/>
      </w:pPr>
      <w:r>
        <w:rPr>
          <w:rFonts w:ascii="Calibri" w:cs="Calibri" w:eastAsia="Calibri" w:hAnsi="Calibri"/>
          <w:sz w:val="21"/>
          <w:szCs w:val="21"/>
        </w:rPr>
        <w:t xml:space="preserve">Restore the pre-upgrade backup into a fresh database (PowerShell, in C:\Program Files\SD and Rent UAT\resources\pgsql\bin, with the app open so the database runs):</w:t>
      </w:r>
    </w:p>
    <w:p>
      <w:pPr>
        <w:shd w:fill="F1F4F2" w:color="auto" w:val="clear"/>
        <w:spacing w:after="100"/>
        <w:ind w:left="280"/>
      </w:pPr>
      <w:r>
        <w:rPr>
          <w:rFonts w:ascii="Consolas" w:cs="Consolas" w:eastAsia="Consolas" w:hAnsi="Consolas"/>
          <w:sz w:val="18"/>
          <w:szCs w:val="18"/>
        </w:rPr>
        <w:t xml:space="preserve">$env:PGPASSWORD = "&lt;server.dbPassword from config.json&gt;"</w:t>
      </w:r>
    </w:p>
    <w:p>
      <w:pPr>
        <w:shd w:fill="F1F4F2" w:color="auto" w:val="clear"/>
        <w:spacing w:after="100"/>
        <w:ind w:left="280"/>
      </w:pPr>
      <w:r>
        <w:rPr>
          <w:rFonts w:ascii="Consolas" w:cs="Consolas" w:eastAsia="Consolas" w:hAnsi="Consolas"/>
          <w:sz w:val="18"/>
          <w:szCs w:val="18"/>
        </w:rPr>
        <w:t xml:space="preserve">.\psql.exe -h 127.0.0.1 -p &lt;pgPort&gt; -U sdadmin -d postgres -c "DROP DATABASE sd_maintenance WITH (FORCE)" -c "CREATE DATABASE sd_maintenance"</w:t>
      </w:r>
    </w:p>
    <w:p>
      <w:pPr>
        <w:shd w:fill="F1F4F2" w:color="auto" w:val="clear"/>
        <w:spacing w:after="100"/>
        <w:ind w:left="280"/>
      </w:pPr>
      <w:r>
        <w:rPr>
          <w:rFonts w:ascii="Consolas" w:cs="Consolas" w:eastAsia="Consolas" w:hAnsi="Consolas"/>
          <w:sz w:val="18"/>
          <w:szCs w:val="18"/>
        </w:rPr>
        <w:t xml:space="preserve">.\pg_restore.exe -h 127.0.0.1 -p &lt;pgPort&gt; -U sdadmin -d sd_maintenance "%APPDATA%\SD and Rent UAT\backups\pre-upgrade\before_2.0.0-uat.2_&lt;date&gt;.dump"</w:t>
      </w:r>
    </w:p>
    <w:p>
      <w:pPr>
        <w:pStyle w:val="ListParagraph"/>
        <w:numPr>
          <w:ilvl w:val="0"/>
          <w:numId w:val="8"/>
        </w:numPr>
        <w:spacing w:after="70" w:line="264"/>
      </w:pPr>
      <w:r>
        <w:rPr>
          <w:rFonts w:ascii="Calibri" w:cs="Calibri" w:eastAsia="Calibri" w:hAnsi="Calibri"/>
          <w:sz w:val="21"/>
          <w:szCs w:val="21"/>
        </w:rPr>
        <w:t xml:space="preserve">Start UAT Release 1 and log in. Data entered after the update is not in that backup.</w:t>
      </w:r>
    </w:p>
    <w:p>
      <w:pPr>
        <w:pStyle w:val="Heading1"/>
        <w:spacing w:before="320" w:after="140"/>
      </w:pPr>
      <w:r>
        <w:rPr>
          <w:rFonts w:ascii="Calibri" w:cs="Calibri" w:eastAsia="Calibri" w:hAnsi="Calibri"/>
          <w:b/>
          <w:bCs/>
          <w:color w:val="1D5A45"/>
          <w:sz w:val="30"/>
          <w:szCs w:val="30"/>
        </w:rPr>
        <w:t xml:space="preserve">10.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C9D6D0" w:sz="4"/>
              <w:left w:val="single" w:color="C9D6D0" w:sz="4"/>
              <w:bottom w:val="single" w:color="C9D6D0" w:sz="4"/>
              <w:right w:val="single" w:color="C9D6D0" w:sz="4"/>
            </w:tcBorders>
            <w:shd w:fill="1D5A45" w:color="auto" w:val="clear"/>
            <w:tcMar>
              <w:top w:type="dxa" w:w="50"/>
              <w:left w:type="dxa" w:w="90"/>
              <w:bottom w:type="dxa" w:w="50"/>
              <w:right w:type="dxa" w:w="90"/>
            </w:tcMar>
          </w:tcPr>
          <w:p>
            <w:r>
              <w:rPr>
                <w:rFonts w:ascii="Calibri" w:cs="Calibri" w:eastAsia="Calibri" w:hAnsi="Calibri"/>
                <w:b/>
                <w:bCs/>
                <w:color w:val="FFFFFF"/>
                <w:sz w:val="18"/>
                <w:szCs w:val="18"/>
              </w:rPr>
              <w:t xml:space="preserve">Problem</w:t>
            </w:r>
          </w:p>
        </w:tc>
        <w:tc>
          <w:tcPr>
            <w:tcW w:type="dxa" w:w="6338"/>
            <w:tcBorders>
              <w:top w:val="single" w:color="C9D6D0" w:sz="4"/>
              <w:left w:val="single" w:color="C9D6D0" w:sz="4"/>
              <w:bottom w:val="single" w:color="C9D6D0" w:sz="4"/>
              <w:right w:val="single" w:color="C9D6D0" w:sz="4"/>
            </w:tcBorders>
            <w:shd w:fill="1D5A45" w:color="auto" w:val="clear"/>
            <w:tcMar>
              <w:top w:type="dxa" w:w="50"/>
              <w:left w:type="dxa" w:w="90"/>
              <w:bottom w:type="dxa" w:w="50"/>
              <w:right w:type="dxa" w:w="90"/>
            </w:tcMar>
          </w:tcPr>
          <w:p>
            <w:r>
              <w:rPr>
                <w:rFonts w:ascii="Calibri" w:cs="Calibri" w:eastAsia="Calibri" w:hAnsi="Calibri"/>
                <w:b/>
                <w:bCs/>
                <w:color w:val="FFFFFF"/>
                <w:sz w:val="18"/>
                <w:szCs w:val="18"/>
              </w:rPr>
              <w:t xml:space="preserve">What to do</w:t>
            </w:r>
          </w:p>
        </w:tc>
      </w:tr>
      <w:tr>
        <w:tc>
          <w:tcPr>
            <w:tcW w:type="dxa" w:w="33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App does not start after the update</w:t>
            </w:r>
          </w:p>
        </w:tc>
        <w:tc>
          <w:tcPr>
            <w:tcW w:type="dxa" w:w="63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See %APPDATA%\SD and Rent UAT\logs\app.log; the database is unchanged if the backup step failed</w:t>
            </w:r>
          </w:p>
        </w:tc>
      </w:tr>
      <w:tr>
        <w:tc>
          <w:tcPr>
            <w:tcW w:type="dxa" w:w="33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Tester PCs cannot connect</w:t>
            </w:r>
          </w:p>
        </w:tc>
        <w:tc>
          <w:tcPr>
            <w:tcW w:type="dxa" w:w="63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Main PC on and on the network; Settings &gt; Address for other PCs; firewall rule "SD and Rent UAT" (added by the installer)</w:t>
            </w:r>
          </w:p>
        </w:tc>
      </w:tr>
      <w:tr>
        <w:tc>
          <w:tcPr>
            <w:tcW w:type="dxa" w:w="33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Background service does not start</w:t>
            </w:r>
          </w:p>
        </w:tc>
        <w:tc>
          <w:tcPr>
            <w:tcW w:type="dxa" w:w="63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logs\service.log; Task Scheduler &gt; "SD and Rent UAT Server" &gt; History; untick and tick Settings &gt; Run in the background again</w:t>
            </w:r>
          </w:p>
        </w:tc>
      </w:tr>
      <w:tr>
        <w:tc>
          <w:tcPr>
            <w:tcW w:type="dxa" w:w="33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"Run in the background" shows an error</w:t>
            </w:r>
          </w:p>
        </w:tc>
        <w:tc>
          <w:tcPr>
            <w:tcW w:type="dxa" w:w="63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Approve the administrator prompt; or use service\Install-Background-Service.ps1 as Administrator</w:t>
            </w:r>
          </w:p>
        </w:tc>
      </w:tr>
      <w:tr>
        <w:tc>
          <w:tcPr>
            <w:tcW w:type="dxa" w:w="33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A tester cannot see SD Document Upload</w:t>
            </w:r>
          </w:p>
        </w:tc>
        <w:tc>
          <w:tcPr>
            <w:tcW w:type="dxa" w:w="63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Give View / Upload in User Rights Master</w:t>
            </w:r>
          </w:p>
        </w:tc>
      </w:tr>
      <w:tr>
        <w:tc>
          <w:tcPr>
            <w:tcW w:type="dxa" w:w="33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Users are logged out</w:t>
            </w:r>
          </w:p>
        </w:tc>
        <w:tc>
          <w:tcPr>
            <w:tcW w:type="dxa" w:w="63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Expected once after the update, and after 30 minutes without activity</w:t>
            </w:r>
          </w:p>
        </w:tc>
      </w:tr>
    </w:tbl>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64"/>
        <w:sz w:val="16"/>
        <w:szCs w:val="16"/>
      </w:rPr>
      <w:t xml:space="preserve">UAT Release 2 - Deployment Instructions · page </w:t>
    </w:r>
    <w:r>
      <w:rPr>
        <w:rFonts w:ascii="Calibri" w:cs="Calibri" w:eastAsia="Calibri" w:hAnsi="Calibri"/>
        <w:color w:val="5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00" w:hanging="280"/>
      </w:pPr>
    </w:lvl>
  </w:abstractNum>
  <w:abstractNum w:abstractNumId="4" w15:restartNumberingAfterBreak="0">
    <w:multiLevelType w:val="hybridMultilevel"/>
    <w:lvl w:ilvl="0" w15:tentative="1">
      <w:start w:val="1"/>
      <w:numFmt w:val="decimal"/>
      <w:lvlText w:val="%1."/>
      <w:lvlJc w:val="left"/>
      <w:pPr>
        <w:ind w:left="400" w:hanging="280"/>
      </w:pPr>
    </w:lvl>
  </w:abstractNum>
  <w:abstractNum w:abstractNumId="5" w15:restartNumberingAfterBreak="0">
    <w:multiLevelType w:val="hybridMultilevel"/>
    <w:lvl w:ilvl="0" w15:tentative="1">
      <w:start w:val="1"/>
      <w:numFmt w:val="decimal"/>
      <w:lvlText w:val="%1."/>
      <w:lvlJc w:val="left"/>
      <w:pPr>
        <w:ind w:left="400" w:hanging="280"/>
      </w:pPr>
    </w:lvl>
  </w:abstractNum>
  <w:abstractNum w:abstractNumId="6" w15:restartNumberingAfterBreak="0">
    <w:multiLevelType w:val="hybridMultilevel"/>
    <w:lvl w:ilvl="0" w15:tentative="1">
      <w:start w:val="1"/>
      <w:numFmt w:val="decimal"/>
      <w:lvlText w:val="%1."/>
      <w:lvlJc w:val="left"/>
      <w:pPr>
        <w:ind w:left="400" w:hanging="280"/>
      </w:pPr>
    </w:lvl>
  </w:abstractNum>
  <w:abstractNum w:abstractNumId="7" w15:restartNumberingAfterBreak="0">
    <w:multiLevelType w:val="hybridMultilevel"/>
    <w:lvl w:ilvl="0" w15:tentative="1">
      <w:start w:val="1"/>
      <w:numFmt w:val="decimal"/>
      <w:lvlText w:val="%1."/>
      <w:lvlJc w:val="left"/>
      <w:pPr>
        <w:ind w:left="400" w:hanging="280"/>
      </w:pPr>
    </w:lvl>
  </w:abstractNum>
  <w:abstractNum w:abstractNumId="8" w15:restartNumberingAfterBreak="0">
    <w:multiLevelType w:val="hybridMultilevel"/>
    <w:lvl w:ilvl="0" w15:tentative="1">
      <w:start w:val="1"/>
      <w:numFmt w:val="decimal"/>
      <w:lvlText w:val="%1."/>
      <w:lvlJc w:val="left"/>
      <w:pPr>
        <w:ind w:left="400" w:hanging="280"/>
      </w:pPr>
    </w:lvl>
  </w:abstractNum>
  <w:abstractNum w:abstractNumId="9" w15:restartNumberingAfterBreak="0">
    <w:multiLevelType w:val="hybridMultilevel"/>
    <w:lvl w:ilvl="0" w15:tentative="1">
      <w:start w:val="1"/>
      <w:numFmt w:val="decimal"/>
      <w:lvlText w:val="%1."/>
      <w:lvlJc w:val="left"/>
      <w:pPr>
        <w:ind w:left="400" w:hanging="280"/>
      </w:pPr>
    </w:lvl>
  </w:abstractNum>
  <w:abstractNum w:abstractNumId="10"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UAT Release 2 - Deployment Instructions</dc:title>
  <dc:creator>IndiQube</dc:creator>
  <cp:lastModifiedBy>Un-named</cp:lastModifiedBy>
  <cp:revision>1</cp:revision>
  <dcterms:created xsi:type="dcterms:W3CDTF">2026-10-26T07:24:07.267Z</dcterms:created>
  <dcterms:modified xsi:type="dcterms:W3CDTF">2026-10-26T07:24:07.267Z</dcterms:modified>
</cp:coreProperties>
</file>

<file path=docProps/custom.xml><?xml version="1.0" encoding="utf-8"?>
<Properties xmlns="http://schemas.openxmlformats.org/officeDocument/2006/custom-properties" xmlns:vt="http://schemas.openxmlformats.org/officeDocument/2006/docPropsVTypes"/>
</file>